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4F4D1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D96F272" wp14:editId="72DFC17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24E212F" w14:textId="006C4913" w:rsidR="00607874" w:rsidRDefault="00D23034"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D0F2D49" wp14:editId="566BCB8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2F4C8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E97608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0F2D49"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12F4C8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E97608E" w14:textId="77777777" w:rsidR="00405895" w:rsidRDefault="00405895"/>
                  </w:txbxContent>
                </v:textbox>
              </v:shape>
            </w:pict>
          </mc:Fallback>
        </mc:AlternateContent>
      </w:r>
    </w:p>
    <w:p w14:paraId="4A5BE523" w14:textId="77777777" w:rsidR="00607874" w:rsidRDefault="00607874" w:rsidP="00A851DA">
      <w:pPr>
        <w:rPr>
          <w:lang w:val="en-US"/>
        </w:rPr>
      </w:pPr>
    </w:p>
    <w:p w14:paraId="42723A1E" w14:textId="77777777" w:rsidR="00607874" w:rsidRDefault="00607874" w:rsidP="00A851DA">
      <w:pPr>
        <w:rPr>
          <w:lang w:val="en-US"/>
        </w:rPr>
      </w:pPr>
    </w:p>
    <w:p w14:paraId="332C78E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E8D2F9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26EDE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C81119B" w14:textId="77777777" w:rsidR="00A851DA" w:rsidRPr="00B0415E" w:rsidRDefault="00120D52">
            <w:pPr>
              <w:pStyle w:val="Default"/>
              <w:rPr>
                <w:rFonts w:asciiTheme="minorHAnsi" w:hAnsiTheme="minorHAnsi"/>
              </w:rPr>
            </w:pPr>
            <w:r>
              <w:rPr>
                <w:rFonts w:asciiTheme="minorHAnsi" w:hAnsiTheme="minorHAnsi"/>
              </w:rPr>
              <w:t xml:space="preserve">Doreen </w:t>
            </w:r>
            <w:proofErr w:type="spellStart"/>
            <w:r>
              <w:rPr>
                <w:rFonts w:asciiTheme="minorHAnsi" w:hAnsiTheme="minorHAnsi"/>
              </w:rPr>
              <w:t>Mafara</w:t>
            </w:r>
            <w:proofErr w:type="spellEnd"/>
          </w:p>
        </w:tc>
      </w:tr>
      <w:tr w:rsidR="00A851DA" w:rsidRPr="00B0415E" w14:paraId="3065E1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687E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D2F74B" w14:textId="77777777" w:rsidR="00A851DA" w:rsidRPr="00B0415E" w:rsidRDefault="00D23034">
            <w:pPr>
              <w:pStyle w:val="Default"/>
              <w:rPr>
                <w:rFonts w:asciiTheme="minorHAnsi" w:hAnsiTheme="minorHAnsi"/>
              </w:rPr>
            </w:pPr>
            <w:r>
              <w:rPr>
                <w:rFonts w:asciiTheme="minorHAnsi" w:hAnsiTheme="minorHAnsi"/>
              </w:rPr>
              <w:t>21432</w:t>
            </w:r>
          </w:p>
        </w:tc>
      </w:tr>
      <w:tr w:rsidR="00A851DA" w:rsidRPr="00B0415E" w14:paraId="3C53A0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97EC6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540515" w14:textId="77777777" w:rsidR="00A851DA" w:rsidRPr="00B0415E" w:rsidRDefault="002C64F5">
            <w:pPr>
              <w:pStyle w:val="Default"/>
              <w:rPr>
                <w:rFonts w:asciiTheme="minorHAnsi" w:hAnsiTheme="minorHAnsi"/>
              </w:rPr>
            </w:pPr>
            <w:r>
              <w:rPr>
                <w:rFonts w:asciiTheme="minorHAnsi" w:hAnsiTheme="minorHAnsi"/>
              </w:rPr>
              <w:t>Diploma in Construction Management</w:t>
            </w:r>
          </w:p>
        </w:tc>
      </w:tr>
      <w:tr w:rsidR="00A851DA" w:rsidRPr="00B0415E" w14:paraId="3FFECD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4D2F8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24C0A1" w14:textId="77777777" w:rsidR="00A851DA" w:rsidRPr="00B0415E" w:rsidRDefault="002C64F5">
            <w:r>
              <w:t>10</w:t>
            </w:r>
          </w:p>
        </w:tc>
      </w:tr>
    </w:tbl>
    <w:p w14:paraId="2D0D99EF" w14:textId="77777777" w:rsidR="00CC2FB3" w:rsidRDefault="00CC2FB3" w:rsidP="00A851DA">
      <w:pPr>
        <w:rPr>
          <w:b/>
          <w:lang w:val="en-US"/>
        </w:rPr>
      </w:pPr>
    </w:p>
    <w:p w14:paraId="7DD7255C" w14:textId="77777777" w:rsidR="00443E6F" w:rsidRDefault="00527C11" w:rsidP="00A851DA">
      <w:pPr>
        <w:rPr>
          <w:b/>
          <w:sz w:val="28"/>
          <w:lang w:val="en-US"/>
        </w:rPr>
      </w:pPr>
      <w:r w:rsidRPr="00443E6F">
        <w:rPr>
          <w:b/>
          <w:sz w:val="28"/>
          <w:lang w:val="en-US"/>
        </w:rPr>
        <w:t>Marking Criteria:</w:t>
      </w:r>
    </w:p>
    <w:p w14:paraId="41C13BD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20DBC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9515AF4" w14:textId="77777777" w:rsidTr="00CC2FB3">
        <w:tc>
          <w:tcPr>
            <w:tcW w:w="9242" w:type="dxa"/>
          </w:tcPr>
          <w:p w14:paraId="609D329E" w14:textId="77777777" w:rsidR="00CC2FB3" w:rsidRPr="00EC16E3" w:rsidRDefault="00CC2FB3" w:rsidP="00EC16E3">
            <w:pPr>
              <w:spacing w:line="360" w:lineRule="auto"/>
              <w:rPr>
                <w:rFonts w:ascii="Arial" w:hAnsi="Arial" w:cs="Arial"/>
                <w:sz w:val="24"/>
                <w:szCs w:val="24"/>
              </w:rPr>
            </w:pPr>
            <w:r w:rsidRPr="00EC16E3">
              <w:rPr>
                <w:rFonts w:ascii="Arial" w:hAnsi="Arial" w:cs="Arial"/>
                <w:sz w:val="24"/>
                <w:szCs w:val="24"/>
              </w:rPr>
              <w:t>Please insert your completed assignment</w:t>
            </w:r>
            <w:r w:rsidR="002F779F" w:rsidRPr="00EC16E3">
              <w:rPr>
                <w:rFonts w:ascii="Arial" w:hAnsi="Arial" w:cs="Arial"/>
                <w:sz w:val="24"/>
                <w:szCs w:val="24"/>
              </w:rPr>
              <w:t xml:space="preserve"> </w:t>
            </w:r>
            <w:proofErr w:type="gramStart"/>
            <w:r w:rsidR="002F779F" w:rsidRPr="00EC16E3">
              <w:rPr>
                <w:rFonts w:ascii="Arial" w:hAnsi="Arial" w:cs="Arial"/>
                <w:sz w:val="24"/>
                <w:szCs w:val="24"/>
              </w:rPr>
              <w:t>( in</w:t>
            </w:r>
            <w:proofErr w:type="gramEnd"/>
            <w:r w:rsidR="002F779F" w:rsidRPr="00EC16E3">
              <w:rPr>
                <w:rFonts w:ascii="Arial" w:hAnsi="Arial" w:cs="Arial"/>
                <w:sz w:val="24"/>
                <w:szCs w:val="24"/>
              </w:rPr>
              <w:t xml:space="preserve"> word format) </w:t>
            </w:r>
            <w:r w:rsidRPr="00EC16E3">
              <w:rPr>
                <w:rFonts w:ascii="Arial" w:hAnsi="Arial" w:cs="Arial"/>
                <w:sz w:val="24"/>
                <w:szCs w:val="24"/>
              </w:rPr>
              <w:t xml:space="preserve"> here:</w:t>
            </w:r>
          </w:p>
          <w:p w14:paraId="09ABCDDD" w14:textId="3E9D0966" w:rsidR="00EC16E3" w:rsidRPr="00EC16E3" w:rsidRDefault="00EC16E3" w:rsidP="00EC16E3">
            <w:pPr>
              <w:spacing w:line="360" w:lineRule="auto"/>
              <w:rPr>
                <w:sz w:val="24"/>
                <w:szCs w:val="24"/>
                <w:lang w:val="en-GB"/>
              </w:rPr>
            </w:pPr>
            <w:r w:rsidRPr="00EC16E3">
              <w:rPr>
                <w:sz w:val="24"/>
                <w:szCs w:val="24"/>
                <w:lang w:val="en-GB"/>
              </w:rPr>
              <w:t>1. Answer the following questions:</w:t>
            </w:r>
            <w:r w:rsidRPr="00EC16E3">
              <w:rPr>
                <w:sz w:val="24"/>
                <w:szCs w:val="24"/>
                <w:lang w:val="en-GB"/>
              </w:rPr>
              <w:br/>
            </w:r>
            <w:proofErr w:type="spellStart"/>
            <w:r w:rsidRPr="00EC16E3">
              <w:rPr>
                <w:sz w:val="24"/>
                <w:szCs w:val="24"/>
                <w:lang w:val="en-GB"/>
              </w:rPr>
              <w:t>i</w:t>
            </w:r>
            <w:proofErr w:type="spellEnd"/>
            <w:r w:rsidRPr="00EC16E3">
              <w:rPr>
                <w:sz w:val="24"/>
                <w:szCs w:val="24"/>
                <w:lang w:val="en-GB"/>
              </w:rPr>
              <w:t>. What is a vendor management? Describe its essential components.</w:t>
            </w:r>
            <w:r w:rsidRPr="00EC16E3">
              <w:rPr>
                <w:sz w:val="24"/>
                <w:szCs w:val="24"/>
                <w:lang w:val="en-GB"/>
              </w:rPr>
              <w:br/>
            </w:r>
            <w:proofErr w:type="spellStart"/>
            <w:r w:rsidRPr="00EC16E3">
              <w:rPr>
                <w:sz w:val="24"/>
                <w:szCs w:val="24"/>
                <w:lang w:val="en-GB"/>
              </w:rPr>
              <w:t>i</w:t>
            </w:r>
            <w:proofErr w:type="spellEnd"/>
            <w:r w:rsidRPr="00EC16E3">
              <w:rPr>
                <w:sz w:val="24"/>
                <w:szCs w:val="24"/>
                <w:lang w:val="en-GB"/>
              </w:rPr>
              <w:t xml:space="preserve">. Vendor management is used when describing when describing the activities included in researching and sourcing vendors, obtaining quotes with pricing, capabilities, turnaround times and quality of work, negotiating contracts, managing relationships, assigning jobs, evaluating payments are made. It requires a lot of skills, resources and time. It's about streamlining the process for heightened efficiencies and managing vendor relationships to ensure that the agreement made are mutually beneficial for both parties. Vendor management processes in place, can properly establish service, quality, cost and satisfaction goals and choose and manage third-party suppliers that help you achieve those business goals. To get the most out of your vendor relationships, you need effective vendor management. Vendor management is the businesses and individuals that provide goods and services to an organisation that are considered its vendors. A company could work with a few, dozens or even hundreds of different vendors, all with different contact terms, pay rates and points of contract that must be managed through a vendor manager. </w:t>
            </w:r>
            <w:proofErr w:type="spellStart"/>
            <w:r w:rsidR="00D23034" w:rsidRPr="00EC16E3">
              <w:rPr>
                <w:sz w:val="24"/>
                <w:szCs w:val="24"/>
                <w:lang w:val="en-GB"/>
              </w:rPr>
              <w:t>Its</w:t>
            </w:r>
            <w:proofErr w:type="spellEnd"/>
            <w:r w:rsidRPr="00EC16E3">
              <w:rPr>
                <w:sz w:val="24"/>
                <w:szCs w:val="24"/>
                <w:lang w:val="en-GB"/>
              </w:rPr>
              <w:t xml:space="preserve"> essential components are strategic view of procurement, vendor management </w:t>
            </w:r>
            <w:r w:rsidRPr="00EC16E3">
              <w:rPr>
                <w:sz w:val="24"/>
                <w:szCs w:val="24"/>
                <w:lang w:val="en-GB"/>
              </w:rPr>
              <w:lastRenderedPageBreak/>
              <w:t xml:space="preserve">strategy, role of the vendor </w:t>
            </w:r>
            <w:r w:rsidR="0024457E" w:rsidRPr="00EC16E3">
              <w:rPr>
                <w:sz w:val="24"/>
                <w:szCs w:val="24"/>
                <w:lang w:val="en-GB"/>
              </w:rPr>
              <w:t>manager, vendor</w:t>
            </w:r>
            <w:r w:rsidRPr="00EC16E3">
              <w:rPr>
                <w:sz w:val="24"/>
                <w:szCs w:val="24"/>
                <w:lang w:val="en-GB"/>
              </w:rPr>
              <w:t xml:space="preserve"> business </w:t>
            </w:r>
            <w:r w:rsidR="0024457E" w:rsidRPr="00EC16E3">
              <w:rPr>
                <w:sz w:val="24"/>
                <w:szCs w:val="24"/>
                <w:lang w:val="en-GB"/>
              </w:rPr>
              <w:t>plan, shared</w:t>
            </w:r>
            <w:r w:rsidRPr="00EC16E3">
              <w:rPr>
                <w:sz w:val="24"/>
                <w:szCs w:val="24"/>
                <w:lang w:val="en-GB"/>
              </w:rPr>
              <w:t xml:space="preserve"> performance metrics, critical success factors and core competencies. Clear roles and responsibilities, communication and relationship management. Billing analysis and review. Service </w:t>
            </w:r>
            <w:r w:rsidR="00D4432F" w:rsidRPr="00EC16E3">
              <w:rPr>
                <w:sz w:val="24"/>
                <w:szCs w:val="24"/>
                <w:lang w:val="en-GB"/>
              </w:rPr>
              <w:t>levels, performance</w:t>
            </w:r>
            <w:r w:rsidRPr="00EC16E3">
              <w:rPr>
                <w:sz w:val="24"/>
                <w:szCs w:val="24"/>
                <w:lang w:val="en-GB"/>
              </w:rPr>
              <w:t xml:space="preserve"> analysis and improvement. Customer satisfaction performance metrics and reporting. Issue and dispute resolution. Managing vendors can be either a chaotic, ad hoc process or a </w:t>
            </w:r>
            <w:r w:rsidR="00D75432" w:rsidRPr="00EC16E3">
              <w:rPr>
                <w:sz w:val="24"/>
                <w:szCs w:val="24"/>
                <w:lang w:val="en-GB"/>
              </w:rPr>
              <w:t>well-defined</w:t>
            </w:r>
            <w:r w:rsidRPr="00EC16E3">
              <w:rPr>
                <w:sz w:val="24"/>
                <w:szCs w:val="24"/>
                <w:lang w:val="en-GB"/>
              </w:rPr>
              <w:t>, organised process. Given the complexity of the most sourcing arrangements, it is in the best interest of both company and vendor to plan and implement clearly defined vendor management process, pre-defined agreements for managing and administering contract terms and quantifiable measures for success. </w:t>
            </w:r>
            <w:r w:rsidRPr="00EC16E3">
              <w:rPr>
                <w:sz w:val="24"/>
                <w:szCs w:val="24"/>
                <w:lang w:val="en-GB"/>
              </w:rPr>
              <w:br/>
            </w:r>
            <w:r w:rsidRPr="00EC16E3">
              <w:rPr>
                <w:sz w:val="24"/>
                <w:szCs w:val="24"/>
                <w:lang w:val="en-GB"/>
              </w:rPr>
              <w:br/>
              <w:t xml:space="preserve">ii. Outline the </w:t>
            </w:r>
            <w:r w:rsidR="00D4432F" w:rsidRPr="00EC16E3">
              <w:rPr>
                <w:sz w:val="24"/>
                <w:szCs w:val="24"/>
                <w:lang w:val="en-GB"/>
              </w:rPr>
              <w:t>vendors’</w:t>
            </w:r>
            <w:r w:rsidRPr="00EC16E3">
              <w:rPr>
                <w:sz w:val="24"/>
                <w:szCs w:val="24"/>
                <w:lang w:val="en-GB"/>
              </w:rPr>
              <w:t xml:space="preserve"> factors considered for the identification of the right source of supply at micro and macro levels.</w:t>
            </w:r>
            <w:r w:rsidRPr="00EC16E3">
              <w:rPr>
                <w:sz w:val="24"/>
                <w:szCs w:val="24"/>
                <w:lang w:val="en-GB"/>
              </w:rPr>
              <w:br/>
              <w:t xml:space="preserve">ii. The various factors considered for the identification of the right source of supply at micro and macro levels is to search for prospective vendors, lead the team in selecting the winning vendor and provide with insight on </w:t>
            </w:r>
            <w:bookmarkStart w:id="0" w:name="_GoBack"/>
            <w:bookmarkEnd w:id="0"/>
            <w:r w:rsidRPr="00EC16E3">
              <w:rPr>
                <w:sz w:val="24"/>
                <w:szCs w:val="24"/>
                <w:lang w:val="en-GB"/>
              </w:rPr>
              <w:t xml:space="preserve">contract negotiations and avoid negotiation mistakes. Compile a list of possible vendors, select vendors to request more information from write a request, more information from evaluate responses and create a "short list" of vendors. Preliminary review of all vendor proposals. Record business requirements and vendor requirements. Assign importance value of each requirement. Assign a performance value for each requirement. Calculate a total performance score and select the winning vendor. Factors considered: selling history, consumers perception of the manufacturer's reputation. Reliability of delivery trade terms, projected mark-up, after sales service, transportation centre processing time, inventory carrying cost and </w:t>
            </w:r>
            <w:r w:rsidR="00D75432" w:rsidRPr="00EC16E3">
              <w:rPr>
                <w:sz w:val="24"/>
                <w:szCs w:val="24"/>
                <w:lang w:val="en-GB"/>
              </w:rPr>
              <w:t>net cost</w:t>
            </w:r>
            <w:r w:rsidRPr="00EC16E3">
              <w:rPr>
                <w:sz w:val="24"/>
                <w:szCs w:val="24"/>
                <w:lang w:val="en-GB"/>
              </w:rPr>
              <w:t xml:space="preserve">. Retailers that use private labels have found that the private branding increase as the received consequences of a making a buying mistake decreases. Increases when the different brands in the category are perceived to vary more in their quality. Decreases if the category benefits are deemed to require actual trial or experience instead of being able to assess through search of package label information. Identifying the right source at micro level, willingness of the supplier to work with the buyer's terms, conditions and quality specifications and other pertinent issues such as offering warranty for items purchased. Efficiency and reliability of supplier's company. When identifying the right </w:t>
            </w:r>
            <w:r w:rsidRPr="00EC16E3">
              <w:rPr>
                <w:sz w:val="24"/>
                <w:szCs w:val="24"/>
                <w:lang w:val="en-GB"/>
              </w:rPr>
              <w:lastRenderedPageBreak/>
              <w:t>source at the macro level, identify which items are being procured nationally and internationally using single source. Strategies to reduce risks associated with supply monopolies. Changing prices will it influence manufacturing costs.</w:t>
            </w:r>
            <w:r w:rsidRPr="00EC16E3">
              <w:rPr>
                <w:sz w:val="24"/>
                <w:szCs w:val="24"/>
                <w:lang w:val="en-GB"/>
              </w:rPr>
              <w:br/>
            </w:r>
            <w:r w:rsidRPr="00EC16E3">
              <w:rPr>
                <w:sz w:val="24"/>
                <w:szCs w:val="24"/>
                <w:lang w:val="en-GB"/>
              </w:rPr>
              <w:br/>
              <w:t>iii. What is 'vendor rating'? What are its advantages and disadvantages?</w:t>
            </w:r>
            <w:r w:rsidRPr="00EC16E3">
              <w:rPr>
                <w:sz w:val="24"/>
                <w:szCs w:val="24"/>
                <w:lang w:val="en-GB"/>
              </w:rPr>
              <w:br/>
              <w:t xml:space="preserve">iii. Vendor rating is a system used by buying organisations or industry analysts to record, analyse, rank and report the performance of a supplier in terms of a range of predefined criteria, which may include such things as: quality of the product or service. Vendor rating is a process where the suppliers are provided a status or a little base on several factors such as credibility, deliver, time, price, quality of the goods supplied or a set of such mixed variables. The ratings are based on the vendor's performance and can have several levels from good, average to best or anything the firm decides on. This system is a buy-product of the just-in-time approach. One of the important objective of this system is that it helps the buyers to carefully choose the suppliers for future transactions. The available data can also help to negotiate better and help the buyer with an information that might be useful during the process. Advantages: it helps the buyer to understand the vendor from every important aspect and will help in knowing if the vendor is suitable to deal with or not. It does not plainly deal with prejudices and word of mouth. It is more dependent on data. It helps the buyers to strike the right kind of communication required. Ensuring constant standard of vendor performance with updated reviews of their performance. A faster lead time is usually available. It refers to the amount of time that lapses between the placement of an order and the arrival of the merchandise at the retail establishment. More assurance of getting exactly what was ordered. Disadvantages: the vendor might feel insecure as all their details are out in the open and anybody can access it including other vendors. It standardises the whole group of buyers in one slot and does not consider the experience of new </w:t>
            </w:r>
            <w:r w:rsidR="00D23034" w:rsidRPr="00EC16E3">
              <w:rPr>
                <w:sz w:val="24"/>
                <w:szCs w:val="24"/>
                <w:lang w:val="en-GB"/>
              </w:rPr>
              <w:t>start-ups</w:t>
            </w:r>
            <w:r w:rsidRPr="00EC16E3">
              <w:rPr>
                <w:sz w:val="24"/>
                <w:szCs w:val="24"/>
                <w:lang w:val="en-GB"/>
              </w:rPr>
              <w:t xml:space="preserve">. The cost of goods in apparel is often higher due to higher labour cost. </w:t>
            </w:r>
            <w:proofErr w:type="gramStart"/>
            <w:r w:rsidRPr="00EC16E3">
              <w:rPr>
                <w:sz w:val="24"/>
                <w:szCs w:val="24"/>
                <w:lang w:val="en-GB"/>
              </w:rPr>
              <w:t>Close proximity</w:t>
            </w:r>
            <w:proofErr w:type="gramEnd"/>
            <w:r w:rsidRPr="00EC16E3">
              <w:rPr>
                <w:sz w:val="24"/>
                <w:szCs w:val="24"/>
                <w:lang w:val="en-GB"/>
              </w:rPr>
              <w:t xml:space="preserve"> to the source does not always. </w:t>
            </w:r>
            <w:r w:rsidRPr="00EC16E3">
              <w:rPr>
                <w:sz w:val="24"/>
                <w:szCs w:val="24"/>
                <w:lang w:val="en-GB"/>
              </w:rPr>
              <w:br/>
            </w:r>
            <w:r w:rsidRPr="00EC16E3">
              <w:rPr>
                <w:sz w:val="24"/>
                <w:szCs w:val="24"/>
                <w:lang w:val="en-GB"/>
              </w:rPr>
              <w:br/>
              <w:t>iv. How does an ISO 9000 company differ from others?</w:t>
            </w:r>
            <w:r w:rsidRPr="00EC16E3">
              <w:rPr>
                <w:sz w:val="24"/>
                <w:szCs w:val="24"/>
                <w:lang w:val="en-GB"/>
              </w:rPr>
              <w:br/>
              <w:t xml:space="preserve">iv. An ISO 9000 company differ from others because the ISO 9000 family of quality management systems standards is designed to help organisations ensure that they meet </w:t>
            </w:r>
            <w:r w:rsidRPr="00EC16E3">
              <w:rPr>
                <w:sz w:val="24"/>
                <w:szCs w:val="24"/>
                <w:lang w:val="en-GB"/>
              </w:rPr>
              <w:lastRenderedPageBreak/>
              <w:t xml:space="preserve">the needs of customers and other stakeholders while meeting statutory and regulatory requirements related to a product. ISO 9000 deals with the fundamentals of quality management systems, including the eight management principles upon which the family of standards is based on. Others deals with the requirements that organisations wishing to meet the standard must fulfil. ISO 9000 and 9001 differ by audits with ISO 9001, internal audits are required to ensure that the quality management system is working properly. This may require inviting an independent certification body to ensure conformity. Clients may also audit the systems themselves. Audits depend upon the certification to management system standards. Each company should know the main difference between ISO 9000 and ISO 9001 to ensure that they are providing the best quality products and service possible. Be cognisant of the differences and use each set of principles accordingly. ISO 9000 is a family of standards focused on quality management, put together through input from a wide spectrum of organisations and expects both in the public and private sectors. The ISO 9000 suite is intended to help organisations, no matter what size or industry, to become better managed, more efficient and more customer focused. ISO 9000 is based around eight quality management principles: process approach, customer focus, </w:t>
            </w:r>
            <w:r w:rsidR="00D23034" w:rsidRPr="00EC16E3">
              <w:rPr>
                <w:sz w:val="24"/>
                <w:szCs w:val="24"/>
                <w:lang w:val="en-GB"/>
              </w:rPr>
              <w:t>leadership, involvement</w:t>
            </w:r>
            <w:r w:rsidRPr="00EC16E3">
              <w:rPr>
                <w:sz w:val="24"/>
                <w:szCs w:val="24"/>
                <w:lang w:val="en-GB"/>
              </w:rPr>
              <w:t xml:space="preserve"> of people, system approach to management, continual improvement, factual approach to decision making, mutually beneficial supplier relationships. The other standards cover specific points such as performance improvements, documentation and training.</w:t>
            </w:r>
            <w:r w:rsidRPr="00EC16E3">
              <w:rPr>
                <w:sz w:val="24"/>
                <w:szCs w:val="24"/>
                <w:lang w:val="en-GB"/>
              </w:rPr>
              <w:br/>
            </w:r>
            <w:r w:rsidRPr="00EC16E3">
              <w:rPr>
                <w:sz w:val="24"/>
                <w:szCs w:val="24"/>
                <w:lang w:val="en-GB"/>
              </w:rPr>
              <w:br/>
              <w:t>v. Why is it necessary for those in charge of stores to be aware of the legal aspects involved in purchasing and procuring materials?</w:t>
            </w:r>
            <w:r w:rsidRPr="00EC16E3">
              <w:rPr>
                <w:sz w:val="24"/>
                <w:szCs w:val="24"/>
                <w:lang w:val="en-GB"/>
              </w:rPr>
              <w:br/>
              <w:t xml:space="preserve">v. It is necessary for those in charge of stores to be aware of the legal aspects involved in purchasing and procuring materials as part of risk management procedures. It's important to be aware of legal precedents surrounding procurement laws to keep your company compliant. You can take actions that prevent being on the receiving end of a claim by being aware of procurement laws and case precedents. Anybody purchasing goods and services on an organisation's behalf should have sufficient knowledge of contract law to know what the pitfalls might be so that they can recognise them and seek appropriate advice from the lawyers in a timely manner. Managers have final authority over buying </w:t>
            </w:r>
            <w:r w:rsidRPr="00EC16E3">
              <w:rPr>
                <w:sz w:val="24"/>
                <w:szCs w:val="24"/>
                <w:lang w:val="en-GB"/>
              </w:rPr>
              <w:lastRenderedPageBreak/>
              <w:t xml:space="preserve">decisions within the organisation. Purchasing manager should know the guidelines, because he or she is responsible for framing and executing the strategies. From legal perspective, managers have a fiduciary responsibility to act in the best interests of their employer. However, </w:t>
            </w:r>
            <w:proofErr w:type="gramStart"/>
            <w:r w:rsidRPr="00EC16E3">
              <w:rPr>
                <w:sz w:val="24"/>
                <w:szCs w:val="24"/>
                <w:lang w:val="en-GB"/>
              </w:rPr>
              <w:t>in order to</w:t>
            </w:r>
            <w:proofErr w:type="gramEnd"/>
            <w:r w:rsidRPr="00EC16E3">
              <w:rPr>
                <w:sz w:val="24"/>
                <w:szCs w:val="24"/>
                <w:lang w:val="en-GB"/>
              </w:rPr>
              <w:t xml:space="preserve"> carry the duties in a faithful and ethical manner an individual should understand the law of agency thoroughly.</w:t>
            </w:r>
            <w:r w:rsidRPr="00EC16E3">
              <w:rPr>
                <w:sz w:val="24"/>
                <w:szCs w:val="24"/>
                <w:lang w:val="en-GB"/>
              </w:rPr>
              <w:br/>
            </w:r>
            <w:r w:rsidRPr="00EC16E3">
              <w:rPr>
                <w:sz w:val="24"/>
                <w:szCs w:val="24"/>
                <w:lang w:val="en-GB"/>
              </w:rPr>
              <w:br/>
              <w:t>2. 'Training is the best method to shorten the learning curve' Discuss.</w:t>
            </w:r>
            <w:r w:rsidRPr="00EC16E3">
              <w:rPr>
                <w:sz w:val="24"/>
                <w:szCs w:val="24"/>
                <w:lang w:val="en-GB"/>
              </w:rPr>
              <w:br/>
              <w:t xml:space="preserve">2. Training is the best method to shorten the learning curve. As individuals or organisations collectively repeat a </w:t>
            </w:r>
            <w:proofErr w:type="gramStart"/>
            <w:r w:rsidRPr="00EC16E3">
              <w:rPr>
                <w:sz w:val="24"/>
                <w:szCs w:val="24"/>
                <w:lang w:val="en-GB"/>
              </w:rPr>
              <w:t>particular process</w:t>
            </w:r>
            <w:proofErr w:type="gramEnd"/>
            <w:r w:rsidRPr="00EC16E3">
              <w:rPr>
                <w:sz w:val="24"/>
                <w:szCs w:val="24"/>
                <w:lang w:val="en-GB"/>
              </w:rPr>
              <w:t xml:space="preserve">, they gain skill or efficiency from their experience and production time improvements results. Learning curve are also known as experience curve, cost curves, efficiency and productivity. Learning curve calculations are a critical part of managing an operation the key obstacle to implementation by </w:t>
            </w:r>
            <w:proofErr w:type="spellStart"/>
            <w:proofErr w:type="gramStart"/>
            <w:r w:rsidRPr="00EC16E3">
              <w:rPr>
                <w:sz w:val="24"/>
                <w:szCs w:val="24"/>
                <w:lang w:val="en-GB"/>
              </w:rPr>
              <w:t>non users</w:t>
            </w:r>
            <w:proofErr w:type="spellEnd"/>
            <w:proofErr w:type="gramEnd"/>
            <w:r w:rsidRPr="00EC16E3">
              <w:rPr>
                <w:sz w:val="24"/>
                <w:szCs w:val="24"/>
                <w:lang w:val="en-GB"/>
              </w:rPr>
              <w:t xml:space="preserve"> is lack of understanding learning theory. Applying learning curve theory in construction cost estimating curves encyclopaedia business terms theory, models and applications. When an 80 percent learning curve means that, for every doubling of output, the cost new review derivation and applications theory what are distinctive features in manufacturing environment. Learning curve and experience is extensively used by organisation in production the learning theory a relationship between unit time cumulative number of units produced. However, procedural and cultural barriers are also a major many contemporary reference works. Application of the learning curve in a quick summary curves teach thought. The learning curve is an important modern concept </w:t>
            </w:r>
            <w:proofErr w:type="gramStart"/>
            <w:r w:rsidRPr="00EC16E3">
              <w:rPr>
                <w:sz w:val="24"/>
                <w:szCs w:val="24"/>
                <w:lang w:val="en-GB"/>
              </w:rPr>
              <w:t>according to</w:t>
            </w:r>
            <w:proofErr w:type="gramEnd"/>
            <w:r w:rsidRPr="00EC16E3">
              <w:rPr>
                <w:sz w:val="24"/>
                <w:szCs w:val="24"/>
                <w:lang w:val="en-GB"/>
              </w:rPr>
              <w:t xml:space="preserve"> which cumulative experience in the production of a product over time increases efficiency. The best way to shorten the learning curve is by define the </w:t>
            </w:r>
            <w:r w:rsidR="00D23034" w:rsidRPr="00EC16E3">
              <w:rPr>
                <w:sz w:val="24"/>
                <w:szCs w:val="24"/>
                <w:lang w:val="en-GB"/>
              </w:rPr>
              <w:t>objective, what</w:t>
            </w:r>
            <w:r w:rsidRPr="00EC16E3">
              <w:rPr>
                <w:sz w:val="24"/>
                <w:szCs w:val="24"/>
                <w:lang w:val="en-GB"/>
              </w:rPr>
              <w:t xml:space="preserve"> you want to accomplish </w:t>
            </w:r>
            <w:proofErr w:type="gramStart"/>
            <w:r w:rsidRPr="00EC16E3">
              <w:rPr>
                <w:sz w:val="24"/>
                <w:szCs w:val="24"/>
                <w:lang w:val="en-GB"/>
              </w:rPr>
              <w:t>has to</w:t>
            </w:r>
            <w:proofErr w:type="gramEnd"/>
            <w:r w:rsidRPr="00EC16E3">
              <w:rPr>
                <w:sz w:val="24"/>
                <w:szCs w:val="24"/>
                <w:lang w:val="en-GB"/>
              </w:rPr>
              <w:t xml:space="preserve"> be tangible, measurable and as specific as possible. Talk to someone who is doing what you want to do, one of the biggest </w:t>
            </w:r>
            <w:r w:rsidR="00D23034" w:rsidRPr="00EC16E3">
              <w:rPr>
                <w:sz w:val="24"/>
                <w:szCs w:val="24"/>
                <w:lang w:val="en-GB"/>
              </w:rPr>
              <w:t>timesavers (and</w:t>
            </w:r>
            <w:r w:rsidRPr="00EC16E3">
              <w:rPr>
                <w:sz w:val="24"/>
                <w:szCs w:val="24"/>
                <w:lang w:val="en-GB"/>
              </w:rPr>
              <w:t xml:space="preserve"> confidence boosters) when setting out to someone who has already mastered what you want to do. Give yourself a deadline that should be both aggressive and realistic. Breakdown what you want to achieve into task, once you have established your deadline, map out what you plan to achieve on a daily, weekly and monthly basis. For example</w:t>
            </w:r>
            <w:r w:rsidR="00D23034">
              <w:rPr>
                <w:sz w:val="24"/>
                <w:szCs w:val="24"/>
                <w:lang w:val="en-GB"/>
              </w:rPr>
              <w:t>,</w:t>
            </w:r>
            <w:r w:rsidRPr="00EC16E3">
              <w:rPr>
                <w:sz w:val="24"/>
                <w:szCs w:val="24"/>
                <w:lang w:val="en-GB"/>
              </w:rPr>
              <w:t xml:space="preserve"> Monday</w:t>
            </w:r>
            <w:r w:rsidR="00D23034">
              <w:rPr>
                <w:sz w:val="24"/>
                <w:szCs w:val="24"/>
                <w:lang w:val="en-GB"/>
              </w:rPr>
              <w:t>’s</w:t>
            </w:r>
            <w:r w:rsidRPr="00EC16E3">
              <w:rPr>
                <w:sz w:val="24"/>
                <w:szCs w:val="24"/>
                <w:lang w:val="en-GB"/>
              </w:rPr>
              <w:t xml:space="preserve"> </w:t>
            </w:r>
            <w:r w:rsidR="00D23034">
              <w:rPr>
                <w:sz w:val="24"/>
                <w:szCs w:val="24"/>
                <w:lang w:val="en-GB"/>
              </w:rPr>
              <w:t>task</w:t>
            </w:r>
            <w:r w:rsidRPr="00EC16E3">
              <w:rPr>
                <w:sz w:val="24"/>
                <w:szCs w:val="24"/>
                <w:lang w:val="en-GB"/>
              </w:rPr>
              <w:t xml:space="preserve"> might be to read the first chapter of a program. Measure your progress, follow this schedule religiously. Reward yourself </w:t>
            </w:r>
            <w:proofErr w:type="gramStart"/>
            <w:r w:rsidRPr="00EC16E3">
              <w:rPr>
                <w:sz w:val="24"/>
                <w:szCs w:val="24"/>
                <w:lang w:val="en-GB"/>
              </w:rPr>
              <w:t>in order to</w:t>
            </w:r>
            <w:proofErr w:type="gramEnd"/>
            <w:r w:rsidRPr="00EC16E3">
              <w:rPr>
                <w:sz w:val="24"/>
                <w:szCs w:val="24"/>
                <w:lang w:val="en-GB"/>
              </w:rPr>
              <w:t xml:space="preserve"> motivate </w:t>
            </w:r>
            <w:r w:rsidR="00D23034" w:rsidRPr="00EC16E3">
              <w:rPr>
                <w:sz w:val="24"/>
                <w:szCs w:val="24"/>
                <w:lang w:val="en-GB"/>
              </w:rPr>
              <w:lastRenderedPageBreak/>
              <w:t>yourself.</w:t>
            </w:r>
            <w:r w:rsidRPr="00EC16E3">
              <w:rPr>
                <w:sz w:val="24"/>
                <w:szCs w:val="24"/>
                <w:lang w:val="en-GB"/>
              </w:rPr>
              <w:t xml:space="preserve"> Make yourself accountable for your results by telling key and supportive people in your life what you are trying to accomplish, it will give you added motivation to meet all your deadlines along the way. Take notes, then from time to time, review your notes. Allocate specific time to it, you can't help but learn faster. Make sure you are mentally and physically ready, you tend to learn easier and more effortlessly if you feel good. Find someone who will give you honest feedback. Study the material more than once. Don't try to learn it all in one session, chances are, you will wind up reducing your learning curve by taking a more measured approach. Teach it to someone else. Find a coach or mentor if you are eager to learn ASAP. There is another reason for wanting to shorten learning curve, by </w:t>
            </w:r>
            <w:r w:rsidR="00D23034" w:rsidRPr="00EC16E3">
              <w:rPr>
                <w:sz w:val="24"/>
                <w:szCs w:val="24"/>
                <w:lang w:val="en-GB"/>
              </w:rPr>
              <w:t>setting</w:t>
            </w:r>
            <w:r w:rsidRPr="00EC16E3">
              <w:rPr>
                <w:sz w:val="24"/>
                <w:szCs w:val="24"/>
                <w:lang w:val="en-GB"/>
              </w:rPr>
              <w:t xml:space="preserve"> out to learn something and getting right to it, you will feel better about yourself. Mind mapping, one of the things that a </w:t>
            </w:r>
            <w:proofErr w:type="spellStart"/>
            <w:r w:rsidRPr="00EC16E3">
              <w:rPr>
                <w:sz w:val="24"/>
                <w:szCs w:val="24"/>
                <w:lang w:val="en-GB"/>
              </w:rPr>
              <w:t>well constructed</w:t>
            </w:r>
            <w:proofErr w:type="spellEnd"/>
            <w:r w:rsidRPr="00EC16E3">
              <w:rPr>
                <w:sz w:val="24"/>
                <w:szCs w:val="24"/>
                <w:lang w:val="en-GB"/>
              </w:rPr>
              <w:t xml:space="preserve"> mind map does is to structure information hierarchically and in small chunks and this process </w:t>
            </w:r>
            <w:proofErr w:type="gramStart"/>
            <w:r w:rsidRPr="00EC16E3">
              <w:rPr>
                <w:sz w:val="24"/>
                <w:szCs w:val="24"/>
                <w:lang w:val="en-GB"/>
              </w:rPr>
              <w:t>definitely shorten</w:t>
            </w:r>
            <w:proofErr w:type="gramEnd"/>
            <w:r w:rsidRPr="00EC16E3">
              <w:rPr>
                <w:sz w:val="24"/>
                <w:szCs w:val="24"/>
                <w:lang w:val="en-GB"/>
              </w:rPr>
              <w:t xml:space="preserve"> the learning curve and has an edge on traditional notes or bullet points. The time it takes to produce a product reduces by the quantity produced as an act of repetition, where individuals or groups become good at a task if they keep producing the same product using the same procedure over a certain </w:t>
            </w:r>
            <w:proofErr w:type="gramStart"/>
            <w:r w:rsidRPr="00EC16E3">
              <w:rPr>
                <w:sz w:val="24"/>
                <w:szCs w:val="24"/>
                <w:lang w:val="en-GB"/>
              </w:rPr>
              <w:t>time period</w:t>
            </w:r>
            <w:proofErr w:type="gramEnd"/>
            <w:r w:rsidRPr="00EC16E3">
              <w:rPr>
                <w:sz w:val="24"/>
                <w:szCs w:val="24"/>
                <w:lang w:val="en-GB"/>
              </w:rPr>
              <w:t>. Time taken per repetition, versus number of repetition for a given task. The model is useful in distinguishing between dedicated employees and those that show a lack of interesting in the task being carried out. It is a process of filtering out the weaker candidates. There is less time wastage. There is also a consideration of employee level of satisfaction. When there is constant repetition of a difficult task, there is also a greater sense of satisfaction and accomplishment. When the learning is steeper it shows a fast learning process. Training facilities, training programme shorten the learning curve. </w:t>
            </w:r>
            <w:r w:rsidRPr="00EC16E3">
              <w:rPr>
                <w:sz w:val="24"/>
                <w:szCs w:val="24"/>
                <w:lang w:val="en-GB"/>
              </w:rPr>
              <w:br/>
            </w:r>
          </w:p>
          <w:p w14:paraId="1F05516F" w14:textId="77777777" w:rsidR="00CC2FB3" w:rsidRPr="00EC16E3" w:rsidRDefault="00CC2FB3" w:rsidP="00EC16E3">
            <w:pPr>
              <w:spacing w:line="360" w:lineRule="auto"/>
              <w:rPr>
                <w:sz w:val="24"/>
                <w:szCs w:val="24"/>
              </w:rPr>
            </w:pPr>
          </w:p>
          <w:p w14:paraId="2A11C101" w14:textId="77777777" w:rsidR="00CC2FB3" w:rsidRPr="00EC16E3" w:rsidRDefault="00CC2FB3" w:rsidP="00EC16E3">
            <w:pPr>
              <w:spacing w:line="360" w:lineRule="auto"/>
              <w:rPr>
                <w:sz w:val="24"/>
                <w:szCs w:val="24"/>
              </w:rPr>
            </w:pPr>
          </w:p>
          <w:p w14:paraId="06260741" w14:textId="77777777" w:rsidR="00CC2FB3" w:rsidRPr="00EC16E3" w:rsidRDefault="00CC2FB3" w:rsidP="00EC16E3">
            <w:pPr>
              <w:spacing w:line="360" w:lineRule="auto"/>
              <w:rPr>
                <w:sz w:val="24"/>
                <w:szCs w:val="24"/>
              </w:rPr>
            </w:pPr>
          </w:p>
          <w:p w14:paraId="7BF0EB74" w14:textId="77777777" w:rsidR="00CC2FB3" w:rsidRPr="00EC16E3" w:rsidRDefault="00CC2FB3" w:rsidP="00EC16E3">
            <w:pPr>
              <w:spacing w:line="360" w:lineRule="auto"/>
              <w:rPr>
                <w:sz w:val="24"/>
                <w:szCs w:val="24"/>
              </w:rPr>
            </w:pPr>
          </w:p>
          <w:p w14:paraId="6485ACBC" w14:textId="77777777" w:rsidR="00CC2FB3" w:rsidRPr="00EC16E3" w:rsidRDefault="00CC2FB3" w:rsidP="00EC16E3">
            <w:pPr>
              <w:spacing w:line="360" w:lineRule="auto"/>
              <w:rPr>
                <w:sz w:val="24"/>
                <w:szCs w:val="24"/>
              </w:rPr>
            </w:pPr>
          </w:p>
          <w:p w14:paraId="7740A234" w14:textId="77777777" w:rsidR="00CC2FB3" w:rsidRPr="00EC16E3" w:rsidRDefault="00CC2FB3" w:rsidP="00EC16E3">
            <w:pPr>
              <w:spacing w:line="360" w:lineRule="auto"/>
              <w:rPr>
                <w:sz w:val="24"/>
                <w:szCs w:val="24"/>
              </w:rPr>
            </w:pPr>
          </w:p>
          <w:p w14:paraId="059B930A" w14:textId="77777777" w:rsidR="00CC2FB3" w:rsidRPr="00EC16E3" w:rsidRDefault="00CC2FB3" w:rsidP="00EC16E3">
            <w:pPr>
              <w:spacing w:line="360" w:lineRule="auto"/>
              <w:rPr>
                <w:sz w:val="24"/>
                <w:szCs w:val="24"/>
              </w:rPr>
            </w:pPr>
          </w:p>
          <w:p w14:paraId="3C649AB5" w14:textId="77777777" w:rsidR="00CC2FB3" w:rsidRPr="00EC16E3" w:rsidRDefault="00CC2FB3" w:rsidP="00EC16E3">
            <w:pPr>
              <w:spacing w:line="360" w:lineRule="auto"/>
              <w:rPr>
                <w:sz w:val="24"/>
                <w:szCs w:val="24"/>
              </w:rPr>
            </w:pPr>
          </w:p>
          <w:p w14:paraId="7A8FF4CE" w14:textId="77777777" w:rsidR="00CC2FB3" w:rsidRPr="00EC16E3" w:rsidRDefault="00CC2FB3" w:rsidP="00EC16E3">
            <w:pPr>
              <w:spacing w:line="360" w:lineRule="auto"/>
              <w:rPr>
                <w:sz w:val="24"/>
                <w:szCs w:val="24"/>
              </w:rPr>
            </w:pPr>
          </w:p>
          <w:p w14:paraId="7FAF87FB" w14:textId="77777777" w:rsidR="00CC2FB3" w:rsidRPr="00EC16E3" w:rsidRDefault="00CC2FB3" w:rsidP="00EC16E3">
            <w:pPr>
              <w:spacing w:line="360" w:lineRule="auto"/>
              <w:rPr>
                <w:sz w:val="24"/>
                <w:szCs w:val="24"/>
              </w:rPr>
            </w:pPr>
          </w:p>
          <w:p w14:paraId="0C009FD9" w14:textId="77777777" w:rsidR="00CC2FB3" w:rsidRPr="00EC16E3" w:rsidRDefault="00CC2FB3" w:rsidP="00EC16E3">
            <w:pPr>
              <w:spacing w:line="360" w:lineRule="auto"/>
              <w:rPr>
                <w:sz w:val="24"/>
                <w:szCs w:val="24"/>
              </w:rPr>
            </w:pPr>
          </w:p>
          <w:p w14:paraId="0F00FE75" w14:textId="77777777" w:rsidR="00CC2FB3" w:rsidRPr="00EC16E3" w:rsidRDefault="00CC2FB3" w:rsidP="00EC16E3">
            <w:pPr>
              <w:spacing w:line="360" w:lineRule="auto"/>
              <w:rPr>
                <w:sz w:val="24"/>
                <w:szCs w:val="24"/>
              </w:rPr>
            </w:pPr>
          </w:p>
          <w:p w14:paraId="342E91F1" w14:textId="77777777" w:rsidR="00CC2FB3" w:rsidRPr="00EC16E3" w:rsidRDefault="00CC2FB3" w:rsidP="00EC16E3">
            <w:pPr>
              <w:spacing w:line="360" w:lineRule="auto"/>
              <w:rPr>
                <w:sz w:val="24"/>
                <w:szCs w:val="24"/>
              </w:rPr>
            </w:pPr>
          </w:p>
          <w:p w14:paraId="79A1904E" w14:textId="77777777" w:rsidR="00CC2FB3" w:rsidRPr="00EC16E3" w:rsidRDefault="00CC2FB3" w:rsidP="00EC16E3">
            <w:pPr>
              <w:spacing w:line="360" w:lineRule="auto"/>
              <w:rPr>
                <w:sz w:val="24"/>
                <w:szCs w:val="24"/>
              </w:rPr>
            </w:pPr>
          </w:p>
          <w:p w14:paraId="462A04A9" w14:textId="77777777" w:rsidR="00CC2FB3" w:rsidRPr="00EC16E3" w:rsidRDefault="00CC2FB3" w:rsidP="00EC16E3">
            <w:pPr>
              <w:spacing w:line="360" w:lineRule="auto"/>
              <w:rPr>
                <w:sz w:val="24"/>
                <w:szCs w:val="24"/>
              </w:rPr>
            </w:pPr>
          </w:p>
          <w:p w14:paraId="550198D7" w14:textId="77777777" w:rsidR="00CC2FB3" w:rsidRPr="00EC16E3" w:rsidRDefault="00CC2FB3" w:rsidP="00EC16E3">
            <w:pPr>
              <w:spacing w:line="360" w:lineRule="auto"/>
              <w:rPr>
                <w:sz w:val="24"/>
                <w:szCs w:val="24"/>
              </w:rPr>
            </w:pPr>
          </w:p>
        </w:tc>
      </w:tr>
    </w:tbl>
    <w:p w14:paraId="011B1D3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83D2B1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A9DB5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510F8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CDB1F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30C23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796C8D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43273959" w14:textId="77777777" w:rsidTr="006B35D7">
        <w:trPr>
          <w:trHeight w:val="224"/>
        </w:trPr>
        <w:tc>
          <w:tcPr>
            <w:tcW w:w="2310" w:type="dxa"/>
            <w:shd w:val="clear" w:color="auto" w:fill="D9D9D9" w:themeFill="background1" w:themeFillShade="D9"/>
          </w:tcPr>
          <w:p w14:paraId="5EA491D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AB5FF" w14:textId="77777777" w:rsidR="00405895" w:rsidRPr="00B0415E" w:rsidRDefault="006B35D7" w:rsidP="00A851DA">
            <w:pPr>
              <w:rPr>
                <w:rFonts w:cs="Bliss-Regular"/>
                <w:color w:val="000000"/>
              </w:rPr>
            </w:pPr>
            <w:r>
              <w:rPr>
                <w:rFonts w:cs="Bliss-Regular"/>
                <w:color w:val="000000"/>
              </w:rPr>
              <w:t xml:space="preserve">Doreen </w:t>
            </w:r>
            <w:proofErr w:type="spellStart"/>
            <w:r>
              <w:rPr>
                <w:rFonts w:cs="Bliss-Regular"/>
                <w:color w:val="000000"/>
              </w:rPr>
              <w:t>Mafara</w:t>
            </w:r>
            <w:proofErr w:type="spellEnd"/>
          </w:p>
        </w:tc>
        <w:tc>
          <w:tcPr>
            <w:tcW w:w="1276" w:type="dxa"/>
            <w:shd w:val="clear" w:color="auto" w:fill="D9D9D9" w:themeFill="background1" w:themeFillShade="D9"/>
          </w:tcPr>
          <w:p w14:paraId="00A4E4E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ED857F" w14:textId="77777777" w:rsidR="00405895" w:rsidRPr="00B0415E" w:rsidRDefault="006B35D7" w:rsidP="00A851DA">
            <w:pPr>
              <w:rPr>
                <w:rFonts w:cs="Bliss-Regular"/>
                <w:color w:val="000000"/>
              </w:rPr>
            </w:pPr>
            <w:r>
              <w:rPr>
                <w:rFonts w:cs="Bliss-Regular"/>
                <w:color w:val="000000"/>
              </w:rPr>
              <w:t>16/07/2018</w:t>
            </w:r>
          </w:p>
        </w:tc>
      </w:tr>
    </w:tbl>
    <w:p w14:paraId="52CFD2F6" w14:textId="77777777" w:rsidR="00A851DA" w:rsidRPr="00B0415E" w:rsidRDefault="00A851DA" w:rsidP="00A851DA">
      <w:pPr>
        <w:rPr>
          <w:rFonts w:cs="Bliss-Regular"/>
          <w:color w:val="000000"/>
          <w:lang w:val="en-US"/>
        </w:rPr>
      </w:pPr>
    </w:p>
    <w:p w14:paraId="09DD1A16" w14:textId="77777777" w:rsidR="00A851DA" w:rsidRPr="00B0415E" w:rsidRDefault="00A851DA" w:rsidP="00A851DA">
      <w:pPr>
        <w:rPr>
          <w:rFonts w:cs="Bliss-Regular"/>
          <w:color w:val="000000"/>
          <w:lang w:val="en-US"/>
        </w:rPr>
      </w:pPr>
    </w:p>
    <w:p w14:paraId="023E74F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AF6037A" w14:textId="77777777" w:rsidTr="00B0415E">
        <w:trPr>
          <w:trHeight w:val="249"/>
        </w:trPr>
        <w:tc>
          <w:tcPr>
            <w:tcW w:w="4621" w:type="dxa"/>
            <w:shd w:val="clear" w:color="auto" w:fill="D9D9D9" w:themeFill="background1" w:themeFillShade="D9"/>
          </w:tcPr>
          <w:p w14:paraId="311AF430" w14:textId="77777777" w:rsidR="00503D7E" w:rsidRPr="00B0415E" w:rsidRDefault="00503D7E" w:rsidP="00503D7E">
            <w:pPr>
              <w:rPr>
                <w:b/>
                <w:color w:val="002060"/>
              </w:rPr>
            </w:pPr>
            <w:r w:rsidRPr="00B0415E">
              <w:rPr>
                <w:b/>
                <w:color w:val="002060"/>
              </w:rPr>
              <w:t>Total Marks</w:t>
            </w:r>
          </w:p>
        </w:tc>
        <w:tc>
          <w:tcPr>
            <w:tcW w:w="4621" w:type="dxa"/>
          </w:tcPr>
          <w:p w14:paraId="7216ACF4" w14:textId="77777777" w:rsidR="00503D7E" w:rsidRPr="00B0415E" w:rsidRDefault="00503D7E" w:rsidP="00503D7E">
            <w:pPr>
              <w:rPr>
                <w:rFonts w:cs="Times New Roman"/>
                <w:szCs w:val="32"/>
              </w:rPr>
            </w:pPr>
          </w:p>
        </w:tc>
      </w:tr>
      <w:tr w:rsidR="00503D7E" w:rsidRPr="00B0415E" w14:paraId="1D58C634" w14:textId="77777777" w:rsidTr="00B0415E">
        <w:tc>
          <w:tcPr>
            <w:tcW w:w="4621" w:type="dxa"/>
            <w:shd w:val="clear" w:color="auto" w:fill="D9D9D9" w:themeFill="background1" w:themeFillShade="D9"/>
          </w:tcPr>
          <w:p w14:paraId="7AF03C74" w14:textId="77777777" w:rsidR="00503D7E" w:rsidRPr="00B0415E" w:rsidRDefault="00503D7E" w:rsidP="00503D7E">
            <w:pPr>
              <w:rPr>
                <w:b/>
                <w:color w:val="002060"/>
              </w:rPr>
            </w:pPr>
            <w:r w:rsidRPr="00B0415E">
              <w:rPr>
                <w:b/>
                <w:color w:val="002060"/>
              </w:rPr>
              <w:t>Marks Obtained</w:t>
            </w:r>
          </w:p>
        </w:tc>
        <w:tc>
          <w:tcPr>
            <w:tcW w:w="4621" w:type="dxa"/>
          </w:tcPr>
          <w:p w14:paraId="6D4C25F3" w14:textId="77777777" w:rsidR="00503D7E" w:rsidRPr="00B0415E" w:rsidRDefault="00503D7E" w:rsidP="00503D7E">
            <w:pPr>
              <w:rPr>
                <w:rFonts w:cs="Times New Roman"/>
                <w:szCs w:val="32"/>
              </w:rPr>
            </w:pPr>
          </w:p>
        </w:tc>
      </w:tr>
      <w:tr w:rsidR="00503D7E" w:rsidRPr="00B0415E" w14:paraId="44600D75" w14:textId="77777777" w:rsidTr="00B0415E">
        <w:tc>
          <w:tcPr>
            <w:tcW w:w="4621" w:type="dxa"/>
            <w:shd w:val="clear" w:color="auto" w:fill="D9D9D9" w:themeFill="background1" w:themeFillShade="D9"/>
          </w:tcPr>
          <w:p w14:paraId="71B87428" w14:textId="77777777" w:rsidR="00503D7E" w:rsidRPr="00B0415E" w:rsidRDefault="00B0415E" w:rsidP="00503D7E">
            <w:pPr>
              <w:rPr>
                <w:b/>
                <w:color w:val="002060"/>
              </w:rPr>
            </w:pPr>
            <w:r w:rsidRPr="00B0415E">
              <w:rPr>
                <w:b/>
                <w:color w:val="002060"/>
              </w:rPr>
              <w:t>Percentage / Grade</w:t>
            </w:r>
          </w:p>
        </w:tc>
        <w:tc>
          <w:tcPr>
            <w:tcW w:w="4621" w:type="dxa"/>
          </w:tcPr>
          <w:p w14:paraId="4C4D165F" w14:textId="77777777" w:rsidR="00503D7E" w:rsidRPr="00B0415E" w:rsidRDefault="00503D7E" w:rsidP="00503D7E">
            <w:pPr>
              <w:rPr>
                <w:rFonts w:cs="Times New Roman"/>
                <w:szCs w:val="32"/>
              </w:rPr>
            </w:pPr>
          </w:p>
        </w:tc>
      </w:tr>
    </w:tbl>
    <w:p w14:paraId="33F11E44" w14:textId="77777777" w:rsidR="00A851DA" w:rsidRDefault="00A851DA" w:rsidP="00503D7E">
      <w:pPr>
        <w:rPr>
          <w:rFonts w:cs="Times New Roman"/>
          <w:sz w:val="24"/>
          <w:szCs w:val="32"/>
        </w:rPr>
      </w:pPr>
    </w:p>
    <w:p w14:paraId="4422EB99" w14:textId="77777777" w:rsidR="00607874" w:rsidRDefault="00607874" w:rsidP="00503D7E">
      <w:pPr>
        <w:rPr>
          <w:rFonts w:cs="Times New Roman"/>
          <w:sz w:val="24"/>
          <w:szCs w:val="32"/>
        </w:rPr>
      </w:pPr>
    </w:p>
    <w:p w14:paraId="0AB51EB5" w14:textId="77777777" w:rsidR="00607874" w:rsidRDefault="00607874" w:rsidP="00503D7E">
      <w:pPr>
        <w:rPr>
          <w:rFonts w:cs="Times New Roman"/>
          <w:sz w:val="24"/>
          <w:szCs w:val="32"/>
        </w:rPr>
      </w:pPr>
    </w:p>
    <w:p w14:paraId="6167BC3A" w14:textId="77777777" w:rsidR="00607874" w:rsidRDefault="00607874" w:rsidP="00503D7E">
      <w:pPr>
        <w:rPr>
          <w:rFonts w:cs="Times New Roman"/>
          <w:sz w:val="24"/>
          <w:szCs w:val="32"/>
        </w:rPr>
      </w:pPr>
    </w:p>
    <w:p w14:paraId="63ACD8EE" w14:textId="77777777" w:rsidR="00607874" w:rsidRDefault="00607874" w:rsidP="00503D7E">
      <w:pPr>
        <w:rPr>
          <w:rFonts w:cs="Times New Roman"/>
          <w:sz w:val="24"/>
          <w:szCs w:val="32"/>
        </w:rPr>
      </w:pPr>
    </w:p>
    <w:p w14:paraId="790B16D2" w14:textId="77777777" w:rsidR="00607874" w:rsidRDefault="00607874" w:rsidP="00503D7E">
      <w:pPr>
        <w:rPr>
          <w:rFonts w:cs="Times New Roman"/>
          <w:sz w:val="24"/>
          <w:szCs w:val="32"/>
        </w:rPr>
      </w:pPr>
    </w:p>
    <w:p w14:paraId="397779DD" w14:textId="77777777" w:rsidR="00607874" w:rsidRDefault="00607874" w:rsidP="00503D7E">
      <w:pPr>
        <w:rPr>
          <w:rFonts w:cs="Times New Roman"/>
          <w:sz w:val="24"/>
          <w:szCs w:val="32"/>
        </w:rPr>
      </w:pPr>
    </w:p>
    <w:p w14:paraId="378AEBA0" w14:textId="77777777" w:rsidR="00607874" w:rsidRDefault="00607874" w:rsidP="00503D7E">
      <w:pPr>
        <w:rPr>
          <w:rFonts w:cs="Times New Roman"/>
          <w:sz w:val="24"/>
          <w:szCs w:val="32"/>
        </w:rPr>
      </w:pPr>
    </w:p>
    <w:p w14:paraId="677E38E2" w14:textId="77777777" w:rsidR="00EA30AB" w:rsidRDefault="00EA30AB" w:rsidP="00503D7E">
      <w:pPr>
        <w:rPr>
          <w:rFonts w:cs="Times New Roman"/>
          <w:sz w:val="24"/>
          <w:szCs w:val="32"/>
        </w:rPr>
      </w:pPr>
    </w:p>
    <w:p w14:paraId="7059152F" w14:textId="77777777" w:rsidR="00EA30AB" w:rsidRDefault="00EA30AB" w:rsidP="00503D7E">
      <w:pPr>
        <w:rPr>
          <w:rFonts w:cs="Times New Roman"/>
          <w:sz w:val="24"/>
          <w:szCs w:val="32"/>
        </w:rPr>
      </w:pPr>
    </w:p>
    <w:p w14:paraId="248E992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C3D65A" w14:textId="77777777" w:rsidR="00077B27" w:rsidRDefault="00077B27" w:rsidP="00CB4D0A">
      <w:pPr>
        <w:spacing w:after="0" w:line="240" w:lineRule="auto"/>
      </w:pPr>
      <w:r>
        <w:separator/>
      </w:r>
    </w:p>
  </w:endnote>
  <w:endnote w:type="continuationSeparator" w:id="0">
    <w:p w14:paraId="2B136FB2" w14:textId="77777777" w:rsidR="00077B27" w:rsidRDefault="00077B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D561F2" w14:textId="77777777" w:rsidR="00077B27" w:rsidRDefault="00077B27" w:rsidP="00CB4D0A">
      <w:pPr>
        <w:spacing w:after="0" w:line="240" w:lineRule="auto"/>
      </w:pPr>
      <w:r>
        <w:separator/>
      </w:r>
    </w:p>
  </w:footnote>
  <w:footnote w:type="continuationSeparator" w:id="0">
    <w:p w14:paraId="492D6782" w14:textId="77777777" w:rsidR="00077B27" w:rsidRDefault="00077B2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7B27"/>
    <w:rsid w:val="000820E8"/>
    <w:rsid w:val="001175EE"/>
    <w:rsid w:val="00120D52"/>
    <w:rsid w:val="00157CF6"/>
    <w:rsid w:val="00182416"/>
    <w:rsid w:val="00187EB4"/>
    <w:rsid w:val="001F0481"/>
    <w:rsid w:val="00200C92"/>
    <w:rsid w:val="0020451E"/>
    <w:rsid w:val="00206B9D"/>
    <w:rsid w:val="0023259C"/>
    <w:rsid w:val="0024457E"/>
    <w:rsid w:val="002B0BD7"/>
    <w:rsid w:val="002B573D"/>
    <w:rsid w:val="002C5CB2"/>
    <w:rsid w:val="002C64F5"/>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35D7"/>
    <w:rsid w:val="0070347F"/>
    <w:rsid w:val="0070678E"/>
    <w:rsid w:val="00736D3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3034"/>
    <w:rsid w:val="00D427DE"/>
    <w:rsid w:val="00D4432F"/>
    <w:rsid w:val="00D5587D"/>
    <w:rsid w:val="00D707CC"/>
    <w:rsid w:val="00D75432"/>
    <w:rsid w:val="00D821FE"/>
    <w:rsid w:val="00DB0793"/>
    <w:rsid w:val="00E00821"/>
    <w:rsid w:val="00E04DB4"/>
    <w:rsid w:val="00E30679"/>
    <w:rsid w:val="00E4597D"/>
    <w:rsid w:val="00E54832"/>
    <w:rsid w:val="00E56A90"/>
    <w:rsid w:val="00E641CC"/>
    <w:rsid w:val="00EA30AB"/>
    <w:rsid w:val="00EB3925"/>
    <w:rsid w:val="00EC16E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D9D6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277504">
      <w:bodyDiv w:val="1"/>
      <w:marLeft w:val="0"/>
      <w:marRight w:val="0"/>
      <w:marTop w:val="0"/>
      <w:marBottom w:val="0"/>
      <w:divBdr>
        <w:top w:val="none" w:sz="0" w:space="0" w:color="auto"/>
        <w:left w:val="none" w:sz="0" w:space="0" w:color="auto"/>
        <w:bottom w:val="none" w:sz="0" w:space="0" w:color="auto"/>
        <w:right w:val="none" w:sz="0" w:space="0" w:color="auto"/>
      </w:divBdr>
    </w:div>
    <w:div w:id="115352500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4B33A-20A7-D343-8B14-4F89C39BF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2113</Words>
  <Characters>12048</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Malcolm Mafara</cp:lastModifiedBy>
  <cp:revision>2</cp:revision>
  <dcterms:created xsi:type="dcterms:W3CDTF">2015-01-26T12:24:00Z</dcterms:created>
  <dcterms:modified xsi:type="dcterms:W3CDTF">2018-07-16T04:07:00Z</dcterms:modified>
</cp:coreProperties>
</file>