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306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888">
            <w:pPr>
              <w:pStyle w:val="Default"/>
              <w:rPr>
                <w:rFonts w:asciiTheme="minorHAnsi" w:hAnsiTheme="minorHAnsi"/>
              </w:rPr>
            </w:pPr>
            <w:r>
              <w:rPr>
                <w:rFonts w:asciiTheme="minorHAnsi" w:hAnsiTheme="minorHAnsi"/>
              </w:rPr>
              <w:t>Daniel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7888">
            <w:pPr>
              <w:pStyle w:val="Default"/>
              <w:rPr>
                <w:rFonts w:asciiTheme="minorHAnsi" w:hAnsiTheme="minorHAnsi"/>
              </w:rPr>
            </w:pPr>
            <w:r>
              <w:rPr>
                <w:rFonts w:asciiTheme="minorHAnsi" w:hAnsiTheme="minorHAnsi"/>
              </w:rPr>
              <w:t>24200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888">
            <w:pPr>
              <w:pStyle w:val="Default"/>
              <w:rPr>
                <w:rFonts w:asciiTheme="minorHAnsi" w:hAnsiTheme="minorHAnsi"/>
              </w:rPr>
            </w:pPr>
            <w:r>
              <w:rPr>
                <w:rFonts w:asciiTheme="minorHAnsi" w:hAnsiTheme="minorHAnsi"/>
              </w:rPr>
              <w:t>Health and safety at work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88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F7888" w:rsidRDefault="00EF7888" w:rsidP="00EF7888">
            <w:pPr>
              <w:pStyle w:val="ListParagraph"/>
              <w:numPr>
                <w:ilvl w:val="0"/>
                <w:numId w:val="4"/>
              </w:numPr>
              <w:rPr>
                <w:b/>
              </w:rPr>
            </w:pPr>
            <w:r>
              <w:rPr>
                <w:b/>
              </w:rPr>
              <w:t xml:space="preserve">   </w:t>
            </w:r>
          </w:p>
          <w:p w:rsidR="00EF7888" w:rsidRDefault="00EF7888" w:rsidP="00EF7888">
            <w:pPr>
              <w:pStyle w:val="ListParagraph"/>
              <w:numPr>
                <w:ilvl w:val="0"/>
                <w:numId w:val="5"/>
              </w:numPr>
              <w:rPr>
                <w:b/>
              </w:rPr>
            </w:pPr>
            <w:r>
              <w:rPr>
                <w:b/>
              </w:rPr>
              <w:t>What is a hazard?</w:t>
            </w:r>
          </w:p>
          <w:p w:rsidR="00EF7888" w:rsidRDefault="00EF7888" w:rsidP="00EF7888">
            <w:r w:rsidRPr="00EF7888">
              <w:t xml:space="preserve">A hazard is any source of potential damage, harm or adverse health </w:t>
            </w:r>
            <w:r>
              <w:t xml:space="preserve">effects on something or someone </w:t>
            </w:r>
            <w:r w:rsidRPr="00EF7888">
              <w:t>under certain conditions at work.</w:t>
            </w:r>
          </w:p>
          <w:p w:rsidR="00CC2FB3" w:rsidRDefault="00CC2FB3" w:rsidP="00A851DA">
            <w:pPr>
              <w:rPr>
                <w:b/>
              </w:rPr>
            </w:pPr>
          </w:p>
          <w:p w:rsidR="00CC2FB3" w:rsidRDefault="00EF7888" w:rsidP="00A851DA">
            <w:r w:rsidRPr="00EF7888">
              <w:t>A hazard is a source that creates a risk to people, assets or property. Hazards are not just found in the work place and exist in everyday life.</w:t>
            </w:r>
          </w:p>
          <w:p w:rsidR="00F66A29" w:rsidRDefault="00F66A29" w:rsidP="00A851DA"/>
          <w:p w:rsidR="00F66A29" w:rsidRDefault="00F66A29" w:rsidP="00F66A29">
            <w:r>
              <w:t>A hazard is something that can cause harm, e.g. electricity, chemicals, working up a ladder, noise, a keyboard, etc.</w:t>
            </w:r>
          </w:p>
          <w:p w:rsidR="00F66A29" w:rsidRDefault="00F66A29" w:rsidP="00F66A29"/>
          <w:p w:rsidR="00F66A29" w:rsidRPr="00BB37EA" w:rsidRDefault="00F66A29" w:rsidP="00F66A29">
            <w:pPr>
              <w:pStyle w:val="ListParagraph"/>
              <w:numPr>
                <w:ilvl w:val="0"/>
                <w:numId w:val="5"/>
              </w:numPr>
              <w:rPr>
                <w:b/>
              </w:rPr>
            </w:pPr>
            <w:r w:rsidRPr="00BB37EA">
              <w:rPr>
                <w:b/>
              </w:rPr>
              <w:t>What is difference between a risk and hazard?</w:t>
            </w:r>
          </w:p>
          <w:p w:rsidR="00F66A29" w:rsidRDefault="00F66A29" w:rsidP="00F66A29">
            <w:r>
              <w:t>A hazard is something that can cause harm</w:t>
            </w:r>
            <w:r w:rsidR="00BB37EA">
              <w:t>, loss and danger.</w:t>
            </w:r>
          </w:p>
          <w:p w:rsidR="00BB37EA" w:rsidRDefault="00BB37EA" w:rsidP="00F66A29"/>
          <w:p w:rsidR="00F66A29" w:rsidRDefault="00F66A29" w:rsidP="00F66A29">
            <w:r>
              <w:t xml:space="preserve">A risk is the </w:t>
            </w:r>
            <w:r w:rsidR="00BB37EA">
              <w:t>chance high or low of the exposed hazard will actually cause somebody harm, loss or danger.</w:t>
            </w:r>
          </w:p>
          <w:p w:rsidR="00BB37EA" w:rsidRDefault="00BB37EA" w:rsidP="00F66A29"/>
          <w:p w:rsidR="00BB37EA" w:rsidRDefault="00BB37EA" w:rsidP="00BB37EA">
            <w:pPr>
              <w:pStyle w:val="ListParagraph"/>
              <w:numPr>
                <w:ilvl w:val="0"/>
                <w:numId w:val="5"/>
              </w:numPr>
              <w:rPr>
                <w:b/>
              </w:rPr>
            </w:pPr>
            <w:r w:rsidRPr="00BB37EA">
              <w:rPr>
                <w:b/>
              </w:rPr>
              <w:t>How can you identify workplace hazards?</w:t>
            </w:r>
          </w:p>
          <w:p w:rsidR="00BB37EA" w:rsidRDefault="00BB37EA" w:rsidP="00BB37EA">
            <w:r>
              <w:t>D – All of the above.</w:t>
            </w:r>
          </w:p>
          <w:p w:rsidR="00BB37EA" w:rsidRDefault="00BB37EA" w:rsidP="00BB37EA"/>
          <w:p w:rsidR="00BB37EA" w:rsidRPr="006E738F" w:rsidRDefault="00AE2E96" w:rsidP="00BB37EA">
            <w:pPr>
              <w:pStyle w:val="ListParagraph"/>
              <w:numPr>
                <w:ilvl w:val="0"/>
                <w:numId w:val="5"/>
              </w:numPr>
              <w:rPr>
                <w:b/>
              </w:rPr>
            </w:pPr>
            <w:r w:rsidRPr="006E738F">
              <w:rPr>
                <w:b/>
              </w:rPr>
              <w:t>What is the best solution?</w:t>
            </w:r>
          </w:p>
          <w:p w:rsidR="00AE2E96" w:rsidRDefault="00AE2E96" w:rsidP="00AE2E96">
            <w:r>
              <w:t>A -</w:t>
            </w:r>
            <w:r w:rsidRPr="00AE2E96">
              <w:t xml:space="preserve"> Ask employees to stretch once per hour</w:t>
            </w:r>
            <w:r>
              <w:t>.</w:t>
            </w:r>
          </w:p>
          <w:p w:rsidR="00AE2E96" w:rsidRDefault="00AE2E96" w:rsidP="00AE2E96"/>
          <w:p w:rsidR="00AE2E96" w:rsidRPr="00BB37EA" w:rsidRDefault="00AE2E96" w:rsidP="00AE2E96">
            <w:r>
              <w:t xml:space="preserve">If I was the responsible manager for the staff I would suggest breaks throughout the day to allow for tiredness and strains but I would also carry </w:t>
            </w:r>
            <w:r w:rsidR="006E738F">
              <w:t>out a human factors study to determine</w:t>
            </w:r>
            <w:r>
              <w:t xml:space="preserve"> if there was anything else I could do to help the problem for example – check computer screen heights, seat positions and</w:t>
            </w:r>
            <w:r w:rsidR="006E738F">
              <w:t xml:space="preserve"> the</w:t>
            </w:r>
            <w:r>
              <w:t xml:space="preserve"> standard of furniture supplied in the office.</w:t>
            </w:r>
          </w:p>
          <w:p w:rsidR="00BB37EA" w:rsidRDefault="00BB37EA" w:rsidP="00F66A29"/>
          <w:p w:rsidR="00BB37EA" w:rsidRPr="006E738F" w:rsidRDefault="006E738F" w:rsidP="006E738F">
            <w:pPr>
              <w:pStyle w:val="ListParagraph"/>
              <w:numPr>
                <w:ilvl w:val="0"/>
                <w:numId w:val="5"/>
              </w:numPr>
              <w:rPr>
                <w:b/>
              </w:rPr>
            </w:pPr>
            <w:r w:rsidRPr="006E738F">
              <w:rPr>
                <w:b/>
              </w:rPr>
              <w:lastRenderedPageBreak/>
              <w:t xml:space="preserve">What types of hazards should a safety committee </w:t>
            </w:r>
            <w:proofErr w:type="gramStart"/>
            <w:r w:rsidRPr="006E738F">
              <w:rPr>
                <w:b/>
              </w:rPr>
              <w:t>be</w:t>
            </w:r>
            <w:proofErr w:type="gramEnd"/>
            <w:r w:rsidRPr="006E738F">
              <w:rPr>
                <w:b/>
              </w:rPr>
              <w:t xml:space="preserve"> concerned about?</w:t>
            </w:r>
          </w:p>
          <w:p w:rsidR="006E738F" w:rsidRPr="006E738F" w:rsidRDefault="006E738F" w:rsidP="006E738F">
            <w:r>
              <w:t>F – All of the above.</w:t>
            </w:r>
          </w:p>
          <w:p w:rsidR="00BB37EA" w:rsidRDefault="00BB37EA" w:rsidP="00F66A29"/>
          <w:p w:rsidR="006B361D" w:rsidRPr="00B53D16" w:rsidRDefault="006B361D" w:rsidP="006B361D">
            <w:pPr>
              <w:pStyle w:val="ListParagraph"/>
              <w:numPr>
                <w:ilvl w:val="0"/>
                <w:numId w:val="4"/>
              </w:numPr>
              <w:rPr>
                <w:b/>
              </w:rPr>
            </w:pPr>
            <w:r>
              <w:rPr>
                <w:b/>
              </w:rPr>
              <w:t>Discuss the hazard identification process in detail.</w:t>
            </w:r>
          </w:p>
          <w:p w:rsidR="006B361D" w:rsidRDefault="006B361D" w:rsidP="006B361D"/>
          <w:p w:rsidR="006B361D" w:rsidRDefault="006B361D" w:rsidP="006B361D">
            <w:r>
              <w:t>Hazard Identification Techniques</w:t>
            </w:r>
          </w:p>
          <w:p w:rsidR="006B361D" w:rsidRDefault="006B361D" w:rsidP="006B361D"/>
          <w:p w:rsidR="006B361D" w:rsidRDefault="006B361D" w:rsidP="006B361D">
            <w:r>
              <w:t xml:space="preserve">Identifying hazards is a key step in making the workplace safer. This is a task that the safety committee can take on, with the assistance of all employees in the workforce. </w:t>
            </w:r>
          </w:p>
          <w:p w:rsidR="001E35B5" w:rsidRDefault="001E35B5" w:rsidP="006B361D"/>
          <w:p w:rsidR="001E35B5" w:rsidRDefault="001E35B5" w:rsidP="006B361D">
            <w:r>
              <w:t xml:space="preserve">This can also be done when opening the office for the first time. Hazard IDs will be done during design if the building is purpose built. </w:t>
            </w:r>
          </w:p>
          <w:p w:rsidR="001E35B5" w:rsidRDefault="001E35B5" w:rsidP="006B361D"/>
          <w:p w:rsidR="001E35B5" w:rsidRDefault="001E35B5" w:rsidP="006B361D">
            <w:r>
              <w:t>Human factors studies can also be undertaken.</w:t>
            </w:r>
            <w:bookmarkStart w:id="0" w:name="_GoBack"/>
            <w:bookmarkEnd w:id="0"/>
          </w:p>
          <w:p w:rsidR="006B361D" w:rsidRDefault="006B361D" w:rsidP="006B361D"/>
          <w:p w:rsidR="006B361D" w:rsidRDefault="00B53D16" w:rsidP="006B361D">
            <w:r>
              <w:t>Look at accident reports, research and ask staff to get involved.</w:t>
            </w:r>
          </w:p>
          <w:p w:rsidR="006B361D" w:rsidRDefault="006B361D" w:rsidP="006B361D"/>
          <w:p w:rsidR="006B361D" w:rsidRDefault="006B361D" w:rsidP="006B361D">
            <w:r>
              <w:t>Review past accidents and near misses. List the key facts of the incidents and look for patterns.</w:t>
            </w:r>
          </w:p>
          <w:p w:rsidR="006B361D" w:rsidRDefault="006B361D" w:rsidP="006B361D">
            <w:r>
              <w:t>Perform a job safety analysis.</w:t>
            </w:r>
          </w:p>
          <w:p w:rsidR="006B361D" w:rsidRDefault="006B361D" w:rsidP="006B361D">
            <w:r>
              <w:t>Although this can be time consuming, it is the best way to identify hazards. With this method, you review each job and can even be done on a task by task basis.</w:t>
            </w:r>
          </w:p>
          <w:p w:rsidR="006B361D" w:rsidRDefault="006B361D" w:rsidP="006B361D"/>
          <w:p w:rsidR="006B361D" w:rsidRDefault="006B361D" w:rsidP="006B361D">
            <w:r>
              <w:t>Perform a walk through.</w:t>
            </w:r>
          </w:p>
          <w:p w:rsidR="006B361D" w:rsidRDefault="006B361D" w:rsidP="006B361D"/>
          <w:p w:rsidR="006B361D" w:rsidRDefault="00B53D16" w:rsidP="006B361D">
            <w:r>
              <w:t>Walk through the work site, place of work</w:t>
            </w:r>
            <w:r w:rsidR="006B361D">
              <w:t xml:space="preserve"> and look for hazards.</w:t>
            </w:r>
          </w:p>
          <w:p w:rsidR="006B361D" w:rsidRDefault="006B361D" w:rsidP="006B361D"/>
          <w:p w:rsidR="006B361D" w:rsidRDefault="006B361D" w:rsidP="006B361D">
            <w:r>
              <w:t>Use a checklist</w:t>
            </w:r>
            <w:r w:rsidR="00B53D16">
              <w:t xml:space="preserve"> or create a reporting/identification form</w:t>
            </w:r>
            <w:r>
              <w:t>.</w:t>
            </w:r>
          </w:p>
          <w:p w:rsidR="006B361D" w:rsidRDefault="006B361D" w:rsidP="006B361D"/>
          <w:p w:rsidR="006B361D" w:rsidRDefault="006B361D" w:rsidP="006B361D">
            <w:r>
              <w:t>A checklist can help organize the walkthrough, ensuring that nothing is missed. It can also help identify common industry hazards. However, it may be too comprehensive or it could exclude aspects particular to your workplace. If you’re going to use a checklist, have the safety committee review it first to ensure that it is applicable and appropriate.</w:t>
            </w:r>
          </w:p>
          <w:p w:rsidR="00B53D16" w:rsidRDefault="00B53D16" w:rsidP="006B361D"/>
          <w:p w:rsidR="00B53D16" w:rsidRDefault="00B53D16" w:rsidP="006B361D">
            <w:r>
              <w:t>Ask the current employees/staff of hazards they have identified. It can often be a good idea to introduce a hazard identification box that gets staff involved and highlights the importance of raising the issues.</w:t>
            </w:r>
          </w:p>
          <w:p w:rsidR="00B53D16" w:rsidRDefault="00B53D16" w:rsidP="006B361D"/>
          <w:p w:rsidR="00B53D16" w:rsidRDefault="00B53D16" w:rsidP="006B361D">
            <w:r>
              <w:t>I have used this system before, all I did was create a box that was labeled Hazard ID and asked all members of staff to write the issue on a bit of paper and put it in the box. I checked the box daily to ensure I wasn’t asking the staff to highlight hazards and leave them unmitigated.</w:t>
            </w:r>
          </w:p>
          <w:p w:rsidR="00B53D16" w:rsidRDefault="00B53D16" w:rsidP="006B361D"/>
          <w:p w:rsidR="00B53D16" w:rsidRDefault="00B53D16" w:rsidP="006B361D">
            <w:r>
              <w:t>Issue bulletins and posters. These can also be displayed on notice boards or around the work place.</w:t>
            </w:r>
          </w:p>
          <w:p w:rsidR="00B53D16" w:rsidRDefault="00B53D16" w:rsidP="006B361D"/>
          <w:p w:rsidR="00B53D16" w:rsidRPr="006B361D" w:rsidRDefault="00B53D16" w:rsidP="006B361D">
            <w:r>
              <w:t>Finally it is important all hazards are closed out or mitigated as far as reasonably practical.</w:t>
            </w:r>
          </w:p>
          <w:p w:rsidR="00BB37EA" w:rsidRDefault="00BB37E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3D16" w:rsidP="00A851DA">
            <w:pPr>
              <w:rPr>
                <w:rFonts w:cs="Bliss-Regular"/>
                <w:color w:val="000000"/>
              </w:rPr>
            </w:pPr>
            <w:r>
              <w:rPr>
                <w:noProof/>
              </w:rPr>
              <w:drawing>
                <wp:anchor distT="0" distB="0" distL="114300" distR="114300" simplePos="0" relativeHeight="251662336" behindDoc="1" locked="0" layoutInCell="1" allowOverlap="1" wp14:anchorId="6DF07229" wp14:editId="3C588D13">
                  <wp:simplePos x="0" y="0"/>
                  <wp:positionH relativeFrom="column">
                    <wp:posOffset>-336550</wp:posOffset>
                  </wp:positionH>
                  <wp:positionV relativeFrom="paragraph">
                    <wp:posOffset>-542290</wp:posOffset>
                  </wp:positionV>
                  <wp:extent cx="499110" cy="775970"/>
                  <wp:effectExtent l="0" t="5080" r="0" b="0"/>
                  <wp:wrapTight wrapText="bothSides">
                    <wp:wrapPolygon edited="0">
                      <wp:start x="-220" y="21459"/>
                      <wp:lineTo x="20391" y="21459"/>
                      <wp:lineTo x="20391" y="778"/>
                      <wp:lineTo x="-220" y="778"/>
                      <wp:lineTo x="-220" y="21459"/>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499110" cy="77597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3D16" w:rsidP="00A851DA">
            <w:pPr>
              <w:rPr>
                <w:rFonts w:cs="Bliss-Regular"/>
                <w:color w:val="000000"/>
              </w:rPr>
            </w:pPr>
            <w:r>
              <w:rPr>
                <w:rFonts w:cs="Bliss-Regular"/>
                <w:color w:val="000000"/>
              </w:rPr>
              <w:t>04/09/2018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A0" w:rsidRDefault="00A43EA0" w:rsidP="00CB4D0A">
      <w:pPr>
        <w:spacing w:after="0" w:line="240" w:lineRule="auto"/>
      </w:pPr>
      <w:r>
        <w:separator/>
      </w:r>
    </w:p>
  </w:endnote>
  <w:endnote w:type="continuationSeparator" w:id="0">
    <w:p w:rsidR="00A43EA0" w:rsidRDefault="00A43E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A0" w:rsidRDefault="00A43EA0" w:rsidP="00CB4D0A">
      <w:pPr>
        <w:spacing w:after="0" w:line="240" w:lineRule="auto"/>
      </w:pPr>
      <w:r>
        <w:separator/>
      </w:r>
    </w:p>
  </w:footnote>
  <w:footnote w:type="continuationSeparator" w:id="0">
    <w:p w:rsidR="00A43EA0" w:rsidRDefault="00A43E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22959"/>
    <w:multiLevelType w:val="hybridMultilevel"/>
    <w:tmpl w:val="D8689BE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F5B1874"/>
    <w:multiLevelType w:val="hybridMultilevel"/>
    <w:tmpl w:val="23828D5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5A668F0"/>
    <w:multiLevelType w:val="hybridMultilevel"/>
    <w:tmpl w:val="F84E7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124E75"/>
    <w:multiLevelType w:val="hybridMultilevel"/>
    <w:tmpl w:val="4D9E2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5E473C7"/>
    <w:multiLevelType w:val="hybridMultilevel"/>
    <w:tmpl w:val="F80CA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3067"/>
    <w:rsid w:val="00055992"/>
    <w:rsid w:val="000820E8"/>
    <w:rsid w:val="001175EE"/>
    <w:rsid w:val="00157CF6"/>
    <w:rsid w:val="00182416"/>
    <w:rsid w:val="00187EB4"/>
    <w:rsid w:val="001E35B5"/>
    <w:rsid w:val="001F0481"/>
    <w:rsid w:val="00200C92"/>
    <w:rsid w:val="0020451E"/>
    <w:rsid w:val="00206B9D"/>
    <w:rsid w:val="0023259C"/>
    <w:rsid w:val="002554D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361D"/>
    <w:rsid w:val="006E738F"/>
    <w:rsid w:val="0070347F"/>
    <w:rsid w:val="0070678E"/>
    <w:rsid w:val="00831C11"/>
    <w:rsid w:val="008A60B4"/>
    <w:rsid w:val="008B3C31"/>
    <w:rsid w:val="008B64FE"/>
    <w:rsid w:val="00935BF7"/>
    <w:rsid w:val="0095442C"/>
    <w:rsid w:val="00977354"/>
    <w:rsid w:val="00983942"/>
    <w:rsid w:val="009C37E0"/>
    <w:rsid w:val="009E41F4"/>
    <w:rsid w:val="00A14B66"/>
    <w:rsid w:val="00A43EA0"/>
    <w:rsid w:val="00A65CF7"/>
    <w:rsid w:val="00A81AB4"/>
    <w:rsid w:val="00A851DA"/>
    <w:rsid w:val="00AC7D5B"/>
    <w:rsid w:val="00AE1481"/>
    <w:rsid w:val="00AE2E96"/>
    <w:rsid w:val="00B0415E"/>
    <w:rsid w:val="00B04678"/>
    <w:rsid w:val="00B53D16"/>
    <w:rsid w:val="00BB37E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888"/>
    <w:rsid w:val="00F66A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CB393-4E01-46BF-B685-BA70A8F1D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Greater Anglia</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Robinson</cp:lastModifiedBy>
  <cp:revision>3</cp:revision>
  <dcterms:created xsi:type="dcterms:W3CDTF">2018-09-04T18:21:00Z</dcterms:created>
  <dcterms:modified xsi:type="dcterms:W3CDTF">2018-09-04T18:24:00Z</dcterms:modified>
</cp:coreProperties>
</file>