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36A6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6ABF">
            <w:pPr>
              <w:pStyle w:val="Default"/>
              <w:rPr>
                <w:rFonts w:asciiTheme="minorHAnsi" w:hAnsiTheme="minorHAnsi"/>
              </w:rPr>
            </w:pPr>
            <w:r>
              <w:rPr>
                <w:rFonts w:asciiTheme="minorHAnsi" w:hAnsiTheme="minorHAnsi"/>
              </w:rPr>
              <w:t>Indre Nugaraite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16ABF">
            <w:pPr>
              <w:pStyle w:val="Default"/>
              <w:rPr>
                <w:rFonts w:asciiTheme="minorHAnsi" w:hAnsiTheme="minorHAnsi"/>
              </w:rPr>
            </w:pPr>
            <w:r>
              <w:rPr>
                <w:rFonts w:ascii="Helvetica" w:hAnsi="Helvetica"/>
                <w:color w:val="666666"/>
                <w:sz w:val="18"/>
                <w:szCs w:val="18"/>
                <w:shd w:val="clear" w:color="auto" w:fill="FFFFFF"/>
              </w:rPr>
              <w:t>9136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6ABF">
            <w:pPr>
              <w:pStyle w:val="Default"/>
              <w:rPr>
                <w:rFonts w:asciiTheme="minorHAnsi" w:hAnsiTheme="minorHAnsi"/>
              </w:rPr>
            </w:pPr>
            <w:r w:rsidRPr="00D16ABF">
              <w:rPr>
                <w:rFonts w:asciiTheme="minorHAnsi" w:hAnsiTheme="minorHAnsi"/>
              </w:rPr>
              <w:t>Travel and Tourism Course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6AB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110682">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F16AA6" w:rsidRPr="00F16AA6" w:rsidRDefault="00F16AA6" w:rsidP="00F16AA6">
            <w:pPr>
              <w:pStyle w:val="ListParagraph"/>
              <w:numPr>
                <w:ilvl w:val="0"/>
                <w:numId w:val="2"/>
              </w:numPr>
              <w:autoSpaceDE w:val="0"/>
              <w:autoSpaceDN w:val="0"/>
              <w:adjustRightInd w:val="0"/>
              <w:rPr>
                <w:rFonts w:ascii="Arial" w:hAnsi="Arial" w:cs="Arial"/>
                <w:color w:val="000000"/>
                <w:sz w:val="24"/>
                <w:szCs w:val="24"/>
              </w:rPr>
            </w:pPr>
            <w:r w:rsidRPr="00F16AA6">
              <w:rPr>
                <w:rFonts w:ascii="Arial" w:hAnsi="Arial" w:cs="Arial"/>
                <w:color w:val="000000"/>
                <w:sz w:val="24"/>
                <w:szCs w:val="24"/>
              </w:rPr>
              <w:t xml:space="preserve">What is sports Tourism? </w:t>
            </w:r>
          </w:p>
          <w:p w:rsidR="00F16AA6" w:rsidRDefault="00F16AA6" w:rsidP="00F16AA6">
            <w:pPr>
              <w:autoSpaceDE w:val="0"/>
              <w:autoSpaceDN w:val="0"/>
              <w:adjustRightInd w:val="0"/>
              <w:rPr>
                <w:rFonts w:cs="Calibri"/>
                <w:color w:val="000000"/>
                <w:sz w:val="24"/>
                <w:szCs w:val="24"/>
              </w:rPr>
            </w:pPr>
          </w:p>
          <w:p w:rsidR="00F16AA6" w:rsidRPr="00F16AA6" w:rsidRDefault="00F16AA6" w:rsidP="00F16AA6">
            <w:pPr>
              <w:autoSpaceDE w:val="0"/>
              <w:autoSpaceDN w:val="0"/>
              <w:adjustRightInd w:val="0"/>
              <w:jc w:val="both"/>
              <w:rPr>
                <w:rFonts w:ascii="Arial" w:hAnsi="Arial" w:cs="Arial"/>
                <w:sz w:val="24"/>
                <w:szCs w:val="24"/>
              </w:rPr>
            </w:pPr>
            <w:r>
              <w:rPr>
                <w:rFonts w:ascii="Arial" w:hAnsi="Arial" w:cs="Arial"/>
                <w:sz w:val="24"/>
                <w:szCs w:val="24"/>
              </w:rPr>
              <w:t>S</w:t>
            </w:r>
            <w:r w:rsidRPr="00F16AA6">
              <w:rPr>
                <w:rFonts w:ascii="Arial" w:hAnsi="Arial" w:cs="Arial"/>
                <w:sz w:val="24"/>
                <w:szCs w:val="24"/>
              </w:rPr>
              <w:t>ports tours can be taken as a spectator, such as a visit to a major sporting</w:t>
            </w:r>
            <w:r w:rsidRPr="00F16AA6">
              <w:rPr>
                <w:rFonts w:ascii="Arial" w:hAnsi="Arial" w:cs="Arial"/>
                <w:sz w:val="24"/>
                <w:szCs w:val="24"/>
              </w:rPr>
              <w:t xml:space="preserve"> </w:t>
            </w:r>
            <w:r w:rsidRPr="00F16AA6">
              <w:rPr>
                <w:rFonts w:ascii="Arial" w:hAnsi="Arial" w:cs="Arial"/>
                <w:sz w:val="24"/>
                <w:szCs w:val="24"/>
              </w:rPr>
              <w:t xml:space="preserve">event in another country. </w:t>
            </w:r>
            <w:r w:rsidRPr="00F16AA6">
              <w:rPr>
                <w:rFonts w:ascii="Arial" w:hAnsi="Arial" w:cs="Arial"/>
                <w:sz w:val="24"/>
                <w:szCs w:val="24"/>
              </w:rPr>
              <w:t>The examples of this kind of sports tourism could be t</w:t>
            </w:r>
            <w:r w:rsidRPr="00F16AA6">
              <w:rPr>
                <w:rFonts w:ascii="Arial" w:hAnsi="Arial" w:cs="Arial"/>
                <w:sz w:val="24"/>
                <w:szCs w:val="24"/>
                <w:shd w:val="clear" w:color="auto" w:fill="FFFFFF"/>
              </w:rPr>
              <w:t>he Olympics and the FIFA World Cup.</w:t>
            </w:r>
            <w:r w:rsidRPr="00F16AA6">
              <w:rPr>
                <w:rFonts w:ascii="Arial" w:hAnsi="Arial" w:cs="Arial"/>
                <w:sz w:val="24"/>
                <w:szCs w:val="24"/>
              </w:rPr>
              <w:t xml:space="preserve"> Another kind of sports tourism is when a person travels </w:t>
            </w:r>
            <w:r w:rsidRPr="00F16AA6">
              <w:rPr>
                <w:rFonts w:ascii="Arial" w:hAnsi="Arial" w:cs="Arial"/>
                <w:sz w:val="24"/>
                <w:szCs w:val="24"/>
              </w:rPr>
              <w:t>as a competitor, perhaps running in a marathon, which may require a stay</w:t>
            </w:r>
            <w:r w:rsidRPr="00F16AA6">
              <w:rPr>
                <w:rFonts w:ascii="Arial" w:hAnsi="Arial" w:cs="Arial"/>
                <w:sz w:val="24"/>
                <w:szCs w:val="24"/>
              </w:rPr>
              <w:t xml:space="preserve"> </w:t>
            </w:r>
            <w:r w:rsidRPr="00F16AA6">
              <w:rPr>
                <w:rFonts w:ascii="Arial" w:hAnsi="Arial" w:cs="Arial"/>
                <w:sz w:val="24"/>
                <w:szCs w:val="24"/>
              </w:rPr>
              <w:t>away from home.</w:t>
            </w:r>
          </w:p>
          <w:p w:rsidR="00F16AA6" w:rsidRPr="00F16AA6" w:rsidRDefault="00F16AA6" w:rsidP="00F16AA6">
            <w:pPr>
              <w:pStyle w:val="NormalWeb"/>
              <w:shd w:val="clear" w:color="auto" w:fill="FFFFFF"/>
              <w:spacing w:before="120" w:beforeAutospacing="0" w:after="120" w:afterAutospacing="0"/>
              <w:jc w:val="both"/>
              <w:rPr>
                <w:rFonts w:ascii="Arial" w:hAnsi="Arial" w:cs="Arial"/>
              </w:rPr>
            </w:pPr>
            <w:r w:rsidRPr="00F16AA6">
              <w:rPr>
                <w:rFonts w:ascii="Arial" w:hAnsi="Arial" w:cs="Arial"/>
              </w:rPr>
              <w:t xml:space="preserve">Sports tourism is further classified into two categories, namely </w:t>
            </w:r>
            <w:r>
              <w:rPr>
                <w:rFonts w:ascii="Arial" w:hAnsi="Arial" w:cs="Arial"/>
              </w:rPr>
              <w:t>h</w:t>
            </w:r>
            <w:r w:rsidRPr="00F16AA6">
              <w:rPr>
                <w:rFonts w:ascii="Arial" w:hAnsi="Arial" w:cs="Arial"/>
              </w:rPr>
              <w:t xml:space="preserve">ard and soft sport tourism. In this case, the </w:t>
            </w:r>
            <w:r w:rsidRPr="00F16AA6">
              <w:rPr>
                <w:rFonts w:ascii="Arial" w:hAnsi="Arial" w:cs="Arial"/>
              </w:rPr>
              <w:t xml:space="preserve">"hard" definition of sport tourism refers to the quantity of people participating at a competitive sport events. </w:t>
            </w:r>
            <w:r>
              <w:rPr>
                <w:rFonts w:ascii="Arial" w:hAnsi="Arial" w:cs="Arial"/>
              </w:rPr>
              <w:t>Good examples here are, again, the Olymp</w:t>
            </w:r>
            <w:r w:rsidR="00D16ABF">
              <w:rPr>
                <w:rFonts w:ascii="Arial" w:hAnsi="Arial" w:cs="Arial"/>
              </w:rPr>
              <w:t xml:space="preserve">ics, </w:t>
            </w:r>
            <w:r>
              <w:rPr>
                <w:rFonts w:ascii="Arial" w:hAnsi="Arial" w:cs="Arial"/>
              </w:rPr>
              <w:t xml:space="preserve">FIFA World cup or Grand Prix. </w:t>
            </w:r>
          </w:p>
          <w:p w:rsidR="00F16AA6" w:rsidRPr="00F16AA6" w:rsidRDefault="00F16AA6" w:rsidP="00F16AA6">
            <w:pPr>
              <w:pStyle w:val="NormalWeb"/>
              <w:shd w:val="clear" w:color="auto" w:fill="FFFFFF"/>
              <w:spacing w:before="120" w:beforeAutospacing="0" w:after="120" w:afterAutospacing="0"/>
              <w:jc w:val="both"/>
              <w:rPr>
                <w:rFonts w:ascii="Arial" w:hAnsi="Arial" w:cs="Arial"/>
              </w:rPr>
            </w:pPr>
            <w:r w:rsidRPr="00F16AA6">
              <w:rPr>
                <w:rFonts w:ascii="Arial" w:hAnsi="Arial" w:cs="Arial"/>
              </w:rPr>
              <w:t>The "soft" definition of sports tourism is when the tourist travels to participate in recreational sporting, or signing up for leisure interests. </w:t>
            </w:r>
            <w:hyperlink r:id="rId9" w:tooltip="Hiking" w:history="1">
              <w:r w:rsidRPr="00F16AA6">
                <w:rPr>
                  <w:rStyle w:val="Hyperlink"/>
                  <w:rFonts w:ascii="Arial" w:hAnsi="Arial" w:cs="Arial"/>
                  <w:color w:val="auto"/>
                  <w:u w:val="none"/>
                </w:rPr>
                <w:t>Hiking</w:t>
              </w:r>
            </w:hyperlink>
            <w:r w:rsidRPr="00F16AA6">
              <w:rPr>
                <w:rFonts w:ascii="Arial" w:hAnsi="Arial" w:cs="Arial"/>
              </w:rPr>
              <w:t>, </w:t>
            </w:r>
            <w:hyperlink r:id="rId10" w:tooltip="Skiing" w:history="1">
              <w:r w:rsidRPr="00F16AA6">
                <w:rPr>
                  <w:rStyle w:val="Hyperlink"/>
                  <w:rFonts w:ascii="Arial" w:hAnsi="Arial" w:cs="Arial"/>
                  <w:color w:val="auto"/>
                  <w:u w:val="none"/>
                </w:rPr>
                <w:t>Skiing</w:t>
              </w:r>
            </w:hyperlink>
            <w:r w:rsidRPr="00F16AA6">
              <w:rPr>
                <w:rFonts w:ascii="Arial" w:hAnsi="Arial" w:cs="Arial"/>
              </w:rPr>
              <w:t xml:space="preserve"> and Canoeing can be described as soft sports tourism. </w:t>
            </w:r>
          </w:p>
          <w:p w:rsidR="00F16AA6" w:rsidRPr="00F16AA6" w:rsidRDefault="00F16AA6" w:rsidP="00F16AA6">
            <w:pPr>
              <w:pStyle w:val="Heading3"/>
              <w:shd w:val="clear" w:color="auto" w:fill="FFFFFF"/>
              <w:spacing w:before="72" w:beforeAutospacing="0" w:after="0" w:afterAutospacing="0"/>
              <w:rPr>
                <w:rFonts w:ascii="Arial" w:hAnsi="Arial" w:cs="Arial"/>
                <w:color w:val="000000"/>
                <w:sz w:val="29"/>
                <w:szCs w:val="29"/>
              </w:rPr>
            </w:pPr>
          </w:p>
          <w:p w:rsidR="00F16AA6" w:rsidRDefault="00F16AA6" w:rsidP="00F16AA6">
            <w:pPr>
              <w:pStyle w:val="ListParagraph"/>
              <w:numPr>
                <w:ilvl w:val="0"/>
                <w:numId w:val="2"/>
              </w:numPr>
              <w:autoSpaceDE w:val="0"/>
              <w:autoSpaceDN w:val="0"/>
              <w:adjustRightInd w:val="0"/>
              <w:rPr>
                <w:rFonts w:ascii="Arial" w:hAnsi="Arial" w:cs="Arial"/>
                <w:sz w:val="24"/>
                <w:szCs w:val="24"/>
              </w:rPr>
            </w:pPr>
            <w:r w:rsidRPr="00F16AA6">
              <w:rPr>
                <w:rFonts w:ascii="Arial" w:hAnsi="Arial" w:cs="Arial"/>
                <w:sz w:val="24"/>
                <w:szCs w:val="24"/>
              </w:rPr>
              <w:t>What is the main difference betwee</w:t>
            </w:r>
            <w:r w:rsidRPr="00F16AA6">
              <w:rPr>
                <w:rFonts w:ascii="Arial" w:hAnsi="Arial" w:cs="Arial"/>
                <w:sz w:val="24"/>
                <w:szCs w:val="24"/>
              </w:rPr>
              <w:t>n inbound and outbound tourism?</w:t>
            </w:r>
          </w:p>
          <w:p w:rsidR="00110682" w:rsidRPr="00110682" w:rsidRDefault="00110682" w:rsidP="00110682">
            <w:pPr>
              <w:pStyle w:val="ListParagraph"/>
              <w:autoSpaceDE w:val="0"/>
              <w:autoSpaceDN w:val="0"/>
              <w:adjustRightInd w:val="0"/>
              <w:jc w:val="both"/>
              <w:rPr>
                <w:rFonts w:ascii="Arial" w:hAnsi="Arial" w:cs="Arial"/>
                <w:sz w:val="24"/>
                <w:szCs w:val="24"/>
              </w:rPr>
            </w:pPr>
          </w:p>
          <w:p w:rsidR="00F16AA6" w:rsidRPr="00110682" w:rsidRDefault="00F16AA6" w:rsidP="00110682">
            <w:pPr>
              <w:autoSpaceDE w:val="0"/>
              <w:autoSpaceDN w:val="0"/>
              <w:adjustRightInd w:val="0"/>
              <w:jc w:val="both"/>
              <w:rPr>
                <w:rFonts w:ascii="Arial" w:hAnsi="Arial" w:cs="Arial"/>
                <w:sz w:val="24"/>
                <w:szCs w:val="24"/>
              </w:rPr>
            </w:pPr>
            <w:r w:rsidRPr="00110682">
              <w:rPr>
                <w:rFonts w:ascii="Arial" w:hAnsi="Arial" w:cs="Arial"/>
                <w:sz w:val="24"/>
                <w:szCs w:val="24"/>
              </w:rPr>
              <w:t>For the inbound tour</w:t>
            </w:r>
            <w:r w:rsidRPr="00110682">
              <w:rPr>
                <w:rFonts w:ascii="Arial" w:hAnsi="Arial" w:cs="Arial"/>
                <w:sz w:val="24"/>
                <w:szCs w:val="24"/>
              </w:rPr>
              <w:t xml:space="preserve"> </w:t>
            </w:r>
            <w:r w:rsidRPr="00110682">
              <w:rPr>
                <w:rFonts w:ascii="Arial" w:hAnsi="Arial" w:cs="Arial"/>
                <w:sz w:val="24"/>
                <w:szCs w:val="24"/>
              </w:rPr>
              <w:t>operation, when the product is designed you have to not only accumulate data on what kind of travel</w:t>
            </w:r>
            <w:r w:rsidRPr="00110682">
              <w:rPr>
                <w:rFonts w:ascii="Arial" w:hAnsi="Arial" w:cs="Arial"/>
                <w:sz w:val="24"/>
                <w:szCs w:val="24"/>
              </w:rPr>
              <w:t xml:space="preserve"> </w:t>
            </w:r>
            <w:r w:rsidRPr="00110682">
              <w:rPr>
                <w:rFonts w:ascii="Arial" w:hAnsi="Arial" w:cs="Arial"/>
                <w:sz w:val="24"/>
                <w:szCs w:val="24"/>
              </w:rPr>
              <w:t>products exist in the markets and at what cost, but you have to equate the existing products with</w:t>
            </w:r>
            <w:r w:rsidRPr="00110682">
              <w:rPr>
                <w:rFonts w:ascii="Arial" w:hAnsi="Arial" w:cs="Arial"/>
                <w:sz w:val="24"/>
                <w:szCs w:val="24"/>
              </w:rPr>
              <w:t xml:space="preserve"> </w:t>
            </w:r>
            <w:r w:rsidRPr="00110682">
              <w:rPr>
                <w:rFonts w:ascii="Arial" w:hAnsi="Arial" w:cs="Arial"/>
                <w:sz w:val="24"/>
                <w:szCs w:val="24"/>
              </w:rPr>
              <w:t>appropriate target market section. For instance, if a group of tourists approaches with interest in the</w:t>
            </w:r>
            <w:r w:rsidRPr="00110682">
              <w:rPr>
                <w:rFonts w:ascii="Arial" w:hAnsi="Arial" w:cs="Arial"/>
                <w:sz w:val="24"/>
                <w:szCs w:val="24"/>
              </w:rPr>
              <w:t xml:space="preserve"> </w:t>
            </w:r>
            <w:r w:rsidRPr="00110682">
              <w:rPr>
                <w:rFonts w:ascii="Arial" w:hAnsi="Arial" w:cs="Arial"/>
                <w:sz w:val="24"/>
                <w:szCs w:val="24"/>
              </w:rPr>
              <w:t>Buddhist circuit, you must make available the total genuine information on all aspects of this product,</w:t>
            </w:r>
            <w:r w:rsidRPr="00110682">
              <w:rPr>
                <w:rFonts w:ascii="Arial" w:hAnsi="Arial" w:cs="Arial"/>
                <w:sz w:val="24"/>
                <w:szCs w:val="24"/>
              </w:rPr>
              <w:t xml:space="preserve"> </w:t>
            </w:r>
            <w:r w:rsidRPr="00110682">
              <w:rPr>
                <w:rFonts w:ascii="Arial" w:hAnsi="Arial" w:cs="Arial"/>
                <w:sz w:val="24"/>
                <w:szCs w:val="24"/>
              </w:rPr>
              <w:t>inclusive of all those providing the services and prices</w:t>
            </w:r>
            <w:r w:rsidR="00110682" w:rsidRPr="00110682">
              <w:rPr>
                <w:rFonts w:ascii="Arial" w:hAnsi="Arial" w:cs="Arial"/>
                <w:sz w:val="24"/>
                <w:szCs w:val="24"/>
              </w:rPr>
              <w:t>.</w:t>
            </w:r>
          </w:p>
          <w:p w:rsidR="00110682" w:rsidRPr="00110682" w:rsidRDefault="00D16ABF" w:rsidP="00110682">
            <w:pPr>
              <w:autoSpaceDE w:val="0"/>
              <w:autoSpaceDN w:val="0"/>
              <w:adjustRightInd w:val="0"/>
              <w:jc w:val="both"/>
              <w:rPr>
                <w:rFonts w:ascii="Arial" w:hAnsi="Arial" w:cs="Arial"/>
                <w:color w:val="000000"/>
                <w:sz w:val="24"/>
                <w:szCs w:val="24"/>
              </w:rPr>
            </w:pPr>
            <w:r>
              <w:rPr>
                <w:rFonts w:ascii="Arial" w:hAnsi="Arial" w:cs="Arial"/>
                <w:color w:val="000000"/>
                <w:sz w:val="24"/>
                <w:szCs w:val="24"/>
              </w:rPr>
              <w:lastRenderedPageBreak/>
              <w:t>F</w:t>
            </w:r>
            <w:r w:rsidR="00110682" w:rsidRPr="00110682">
              <w:rPr>
                <w:rFonts w:ascii="Arial" w:hAnsi="Arial" w:cs="Arial"/>
                <w:color w:val="000000"/>
                <w:sz w:val="24"/>
                <w:szCs w:val="24"/>
              </w:rPr>
              <w:t>or inbound tour operations, the staff needs might include:</w:t>
            </w:r>
          </w:p>
          <w:p w:rsidR="00110682" w:rsidRPr="00110682" w:rsidRDefault="00110682" w:rsidP="00110682">
            <w:pPr>
              <w:autoSpaceDE w:val="0"/>
              <w:autoSpaceDN w:val="0"/>
              <w:adjustRightInd w:val="0"/>
              <w:jc w:val="both"/>
              <w:rPr>
                <w:rFonts w:ascii="Arial" w:hAnsi="Arial" w:cs="Arial"/>
                <w:color w:val="000000"/>
                <w:sz w:val="24"/>
                <w:szCs w:val="24"/>
              </w:rPr>
            </w:pPr>
            <w:r w:rsidRPr="00110682">
              <w:rPr>
                <w:rFonts w:ascii="Arial" w:hAnsi="Arial" w:cs="Arial"/>
                <w:color w:val="EE7D31"/>
                <w:sz w:val="24"/>
                <w:szCs w:val="24"/>
              </w:rPr>
              <w:t xml:space="preserve"> </w:t>
            </w:r>
            <w:r w:rsidRPr="00110682">
              <w:rPr>
                <w:rFonts w:ascii="Arial" w:hAnsi="Arial" w:cs="Arial"/>
                <w:color w:val="000000"/>
                <w:sz w:val="24"/>
                <w:szCs w:val="24"/>
              </w:rPr>
              <w:t>Supervisor transfers and pickup;</w:t>
            </w:r>
          </w:p>
          <w:p w:rsidR="00110682" w:rsidRPr="00110682" w:rsidRDefault="00110682" w:rsidP="00110682">
            <w:pPr>
              <w:autoSpaceDE w:val="0"/>
              <w:autoSpaceDN w:val="0"/>
              <w:adjustRightInd w:val="0"/>
              <w:jc w:val="both"/>
              <w:rPr>
                <w:rFonts w:ascii="Arial" w:hAnsi="Arial" w:cs="Arial"/>
                <w:color w:val="000000"/>
                <w:sz w:val="24"/>
                <w:szCs w:val="24"/>
              </w:rPr>
            </w:pPr>
            <w:r w:rsidRPr="00110682">
              <w:rPr>
                <w:rFonts w:ascii="Arial" w:hAnsi="Arial" w:cs="Arial"/>
                <w:color w:val="EE7D31"/>
                <w:sz w:val="24"/>
                <w:szCs w:val="24"/>
              </w:rPr>
              <w:t xml:space="preserve"> </w:t>
            </w:r>
            <w:r w:rsidRPr="00110682">
              <w:rPr>
                <w:rFonts w:ascii="Arial" w:hAnsi="Arial" w:cs="Arial"/>
                <w:color w:val="000000"/>
                <w:sz w:val="24"/>
                <w:szCs w:val="24"/>
              </w:rPr>
              <w:t>Airport representatives;</w:t>
            </w:r>
          </w:p>
          <w:p w:rsidR="00110682" w:rsidRPr="00110682" w:rsidRDefault="00110682" w:rsidP="00110682">
            <w:pPr>
              <w:autoSpaceDE w:val="0"/>
              <w:autoSpaceDN w:val="0"/>
              <w:adjustRightInd w:val="0"/>
              <w:jc w:val="both"/>
              <w:rPr>
                <w:rFonts w:ascii="Arial" w:hAnsi="Arial" w:cs="Arial"/>
                <w:color w:val="000000"/>
                <w:sz w:val="24"/>
                <w:szCs w:val="24"/>
              </w:rPr>
            </w:pPr>
            <w:r w:rsidRPr="00110682">
              <w:rPr>
                <w:rFonts w:ascii="Arial" w:hAnsi="Arial" w:cs="Arial"/>
                <w:color w:val="EE7D31"/>
                <w:sz w:val="24"/>
                <w:szCs w:val="24"/>
              </w:rPr>
              <w:t xml:space="preserve"> </w:t>
            </w:r>
            <w:r w:rsidRPr="00110682">
              <w:rPr>
                <w:rFonts w:ascii="Arial" w:hAnsi="Arial" w:cs="Arial"/>
                <w:color w:val="000000"/>
                <w:sz w:val="24"/>
                <w:szCs w:val="24"/>
              </w:rPr>
              <w:t>Reservation assistants;</w:t>
            </w:r>
          </w:p>
          <w:p w:rsidR="00110682" w:rsidRPr="00110682" w:rsidRDefault="00110682" w:rsidP="00110682">
            <w:pPr>
              <w:autoSpaceDE w:val="0"/>
              <w:autoSpaceDN w:val="0"/>
              <w:adjustRightInd w:val="0"/>
              <w:jc w:val="both"/>
              <w:rPr>
                <w:rFonts w:ascii="Arial" w:hAnsi="Arial" w:cs="Arial"/>
                <w:color w:val="000000"/>
                <w:sz w:val="24"/>
                <w:szCs w:val="24"/>
              </w:rPr>
            </w:pPr>
            <w:r w:rsidRPr="00110682">
              <w:rPr>
                <w:rFonts w:ascii="Arial" w:hAnsi="Arial" w:cs="Arial"/>
                <w:color w:val="EE7D31"/>
                <w:sz w:val="24"/>
                <w:szCs w:val="24"/>
              </w:rPr>
              <w:t xml:space="preserve"> </w:t>
            </w:r>
            <w:r w:rsidRPr="00110682">
              <w:rPr>
                <w:rFonts w:ascii="Arial" w:hAnsi="Arial" w:cs="Arial"/>
                <w:color w:val="000000"/>
                <w:sz w:val="24"/>
                <w:szCs w:val="24"/>
              </w:rPr>
              <w:t>Domestic ticketing executives;</w:t>
            </w:r>
          </w:p>
          <w:p w:rsidR="00110682" w:rsidRPr="00110682" w:rsidRDefault="00110682" w:rsidP="00110682">
            <w:pPr>
              <w:autoSpaceDE w:val="0"/>
              <w:autoSpaceDN w:val="0"/>
              <w:adjustRightInd w:val="0"/>
              <w:jc w:val="both"/>
              <w:rPr>
                <w:rFonts w:ascii="Arial" w:hAnsi="Arial" w:cs="Arial"/>
                <w:color w:val="000000"/>
                <w:sz w:val="24"/>
                <w:szCs w:val="24"/>
              </w:rPr>
            </w:pPr>
            <w:r w:rsidRPr="00110682">
              <w:rPr>
                <w:rFonts w:ascii="Arial" w:hAnsi="Arial" w:cs="Arial"/>
                <w:color w:val="EE7D31"/>
                <w:sz w:val="24"/>
                <w:szCs w:val="24"/>
              </w:rPr>
              <w:t xml:space="preserve"> </w:t>
            </w:r>
            <w:r w:rsidRPr="00110682">
              <w:rPr>
                <w:rFonts w:ascii="Arial" w:hAnsi="Arial" w:cs="Arial"/>
                <w:color w:val="000000"/>
                <w:sz w:val="24"/>
                <w:szCs w:val="24"/>
              </w:rPr>
              <w:t>Accounts executives;</w:t>
            </w:r>
          </w:p>
          <w:p w:rsidR="00110682" w:rsidRPr="00110682" w:rsidRDefault="00110682" w:rsidP="00110682">
            <w:pPr>
              <w:autoSpaceDE w:val="0"/>
              <w:autoSpaceDN w:val="0"/>
              <w:adjustRightInd w:val="0"/>
              <w:jc w:val="both"/>
              <w:rPr>
                <w:rFonts w:ascii="Arial" w:hAnsi="Arial" w:cs="Arial"/>
                <w:color w:val="000000"/>
                <w:sz w:val="24"/>
                <w:szCs w:val="24"/>
              </w:rPr>
            </w:pPr>
            <w:r w:rsidRPr="00110682">
              <w:rPr>
                <w:rFonts w:ascii="Arial" w:hAnsi="Arial" w:cs="Arial"/>
                <w:color w:val="EE7D31"/>
                <w:sz w:val="24"/>
                <w:szCs w:val="24"/>
              </w:rPr>
              <w:t xml:space="preserve"> </w:t>
            </w:r>
            <w:r w:rsidRPr="00110682">
              <w:rPr>
                <w:rFonts w:ascii="Arial" w:hAnsi="Arial" w:cs="Arial"/>
                <w:color w:val="000000"/>
                <w:sz w:val="24"/>
                <w:szCs w:val="24"/>
              </w:rPr>
              <w:t>Drivers &amp; chauffeurs; and</w:t>
            </w:r>
          </w:p>
          <w:p w:rsidR="00110682" w:rsidRPr="00110682" w:rsidRDefault="00110682" w:rsidP="00110682">
            <w:pPr>
              <w:autoSpaceDE w:val="0"/>
              <w:autoSpaceDN w:val="0"/>
              <w:adjustRightInd w:val="0"/>
              <w:jc w:val="both"/>
              <w:rPr>
                <w:rFonts w:ascii="Arial" w:hAnsi="Arial" w:cs="Arial"/>
                <w:color w:val="000000"/>
                <w:sz w:val="24"/>
                <w:szCs w:val="24"/>
              </w:rPr>
            </w:pPr>
            <w:r w:rsidRPr="00110682">
              <w:rPr>
                <w:rFonts w:ascii="Arial" w:hAnsi="Arial" w:cs="Arial"/>
                <w:color w:val="EE7D31"/>
                <w:sz w:val="24"/>
                <w:szCs w:val="24"/>
              </w:rPr>
              <w:t xml:space="preserve"> </w:t>
            </w:r>
            <w:r w:rsidRPr="00110682">
              <w:rPr>
                <w:rFonts w:ascii="Arial" w:hAnsi="Arial" w:cs="Arial"/>
                <w:color w:val="000000"/>
                <w:sz w:val="24"/>
                <w:szCs w:val="24"/>
              </w:rPr>
              <w:t>Escorts/guides</w:t>
            </w:r>
          </w:p>
          <w:p w:rsidR="00110682" w:rsidRPr="00110682" w:rsidRDefault="00110682" w:rsidP="00110682">
            <w:pPr>
              <w:autoSpaceDE w:val="0"/>
              <w:autoSpaceDN w:val="0"/>
              <w:adjustRightInd w:val="0"/>
              <w:jc w:val="both"/>
              <w:rPr>
                <w:rFonts w:ascii="Arial" w:hAnsi="Arial" w:cs="Arial"/>
                <w:color w:val="000000"/>
                <w:sz w:val="24"/>
                <w:szCs w:val="24"/>
              </w:rPr>
            </w:pPr>
          </w:p>
          <w:p w:rsidR="00110682" w:rsidRPr="00110682" w:rsidRDefault="00110682" w:rsidP="00110682">
            <w:pPr>
              <w:autoSpaceDE w:val="0"/>
              <w:autoSpaceDN w:val="0"/>
              <w:adjustRightInd w:val="0"/>
              <w:jc w:val="both"/>
              <w:rPr>
                <w:rFonts w:ascii="Arial" w:hAnsi="Arial" w:cs="Arial"/>
                <w:sz w:val="24"/>
                <w:szCs w:val="24"/>
              </w:rPr>
            </w:pPr>
            <w:r w:rsidRPr="00110682">
              <w:rPr>
                <w:rFonts w:ascii="Arial" w:hAnsi="Arial" w:cs="Arial"/>
                <w:color w:val="000000"/>
                <w:sz w:val="24"/>
                <w:szCs w:val="24"/>
              </w:rPr>
              <w:t xml:space="preserve">Outbound tour operations </w:t>
            </w:r>
            <w:r w:rsidRPr="00110682">
              <w:rPr>
                <w:rFonts w:ascii="Arial" w:hAnsi="Arial" w:cs="Arial"/>
                <w:sz w:val="24"/>
                <w:szCs w:val="24"/>
              </w:rPr>
              <w:t>is specialist in making available facilities only to passengers intending to travel abroad. To be</w:t>
            </w:r>
            <w:r w:rsidRPr="00110682">
              <w:rPr>
                <w:rFonts w:ascii="Arial" w:hAnsi="Arial" w:cs="Arial"/>
                <w:sz w:val="24"/>
                <w:szCs w:val="24"/>
              </w:rPr>
              <w:t xml:space="preserve"> </w:t>
            </w:r>
            <w:r w:rsidRPr="00110682">
              <w:rPr>
                <w:rFonts w:ascii="Arial" w:hAnsi="Arial" w:cs="Arial"/>
                <w:sz w:val="24"/>
                <w:szCs w:val="24"/>
              </w:rPr>
              <w:t xml:space="preserve">able to carry out a variety of jobs, it can be </w:t>
            </w:r>
            <w:r w:rsidR="00D16ABF">
              <w:rPr>
                <w:rFonts w:ascii="Arial" w:hAnsi="Arial" w:cs="Arial"/>
                <w:sz w:val="24"/>
                <w:szCs w:val="24"/>
              </w:rPr>
              <w:t>subdivided into smaller section suc as:</w:t>
            </w:r>
            <w:r w:rsidRPr="00110682">
              <w:rPr>
                <w:rFonts w:ascii="Arial" w:hAnsi="Arial" w:cs="Arial"/>
                <w:sz w:val="24"/>
                <w:szCs w:val="24"/>
              </w:rPr>
              <w:t xml:space="preserve"> Documentation section, visa section, reservation section. </w:t>
            </w:r>
          </w:p>
          <w:p w:rsidR="00F16AA6" w:rsidRPr="00F16AA6" w:rsidRDefault="00F16AA6" w:rsidP="00F16AA6">
            <w:pPr>
              <w:autoSpaceDE w:val="0"/>
              <w:autoSpaceDN w:val="0"/>
              <w:adjustRightInd w:val="0"/>
              <w:rPr>
                <w:rFonts w:ascii="Arial" w:hAnsi="Arial" w:cs="Arial"/>
                <w:sz w:val="24"/>
                <w:szCs w:val="24"/>
              </w:rPr>
            </w:pPr>
          </w:p>
          <w:p w:rsidR="00F16AA6" w:rsidRPr="00110682" w:rsidRDefault="00F16AA6" w:rsidP="00110682">
            <w:pPr>
              <w:pStyle w:val="ListParagraph"/>
              <w:numPr>
                <w:ilvl w:val="0"/>
                <w:numId w:val="2"/>
              </w:numPr>
              <w:autoSpaceDE w:val="0"/>
              <w:autoSpaceDN w:val="0"/>
              <w:adjustRightInd w:val="0"/>
              <w:rPr>
                <w:rFonts w:ascii="Arial" w:hAnsi="Arial" w:cs="Arial"/>
                <w:sz w:val="24"/>
                <w:szCs w:val="24"/>
              </w:rPr>
            </w:pPr>
            <w:r w:rsidRPr="00110682">
              <w:rPr>
                <w:rFonts w:ascii="Arial" w:hAnsi="Arial" w:cs="Arial"/>
                <w:sz w:val="24"/>
                <w:szCs w:val="24"/>
              </w:rPr>
              <w:t>Which marketing strategies are used in inbound and outbound tour operations and how do</w:t>
            </w:r>
            <w:r w:rsidRPr="00110682">
              <w:rPr>
                <w:rFonts w:ascii="Arial" w:hAnsi="Arial" w:cs="Arial"/>
                <w:sz w:val="24"/>
                <w:szCs w:val="24"/>
              </w:rPr>
              <w:t xml:space="preserve"> </w:t>
            </w:r>
            <w:r w:rsidRPr="00110682">
              <w:rPr>
                <w:rFonts w:ascii="Arial" w:hAnsi="Arial" w:cs="Arial"/>
                <w:sz w:val="24"/>
                <w:szCs w:val="24"/>
              </w:rPr>
              <w:t xml:space="preserve">they differ? </w:t>
            </w:r>
          </w:p>
          <w:p w:rsidR="00110682" w:rsidRDefault="00110682" w:rsidP="00110682">
            <w:pPr>
              <w:autoSpaceDE w:val="0"/>
              <w:autoSpaceDN w:val="0"/>
              <w:adjustRightInd w:val="0"/>
              <w:rPr>
                <w:rFonts w:ascii="Arial" w:hAnsi="Arial" w:cs="Arial"/>
                <w:sz w:val="24"/>
                <w:szCs w:val="24"/>
              </w:rPr>
            </w:pPr>
          </w:p>
          <w:p w:rsidR="00110682" w:rsidRDefault="00110682" w:rsidP="00110682">
            <w:pPr>
              <w:autoSpaceDE w:val="0"/>
              <w:autoSpaceDN w:val="0"/>
              <w:adjustRightInd w:val="0"/>
              <w:jc w:val="both"/>
              <w:rPr>
                <w:rFonts w:ascii="Arial" w:hAnsi="Arial" w:cs="Arial"/>
                <w:sz w:val="24"/>
                <w:szCs w:val="24"/>
              </w:rPr>
            </w:pPr>
            <w:r w:rsidRPr="00110682">
              <w:rPr>
                <w:rFonts w:ascii="Arial" w:hAnsi="Arial" w:cs="Arial"/>
                <w:sz w:val="24"/>
                <w:szCs w:val="24"/>
              </w:rPr>
              <w:t xml:space="preserve">Inbound: </w:t>
            </w:r>
            <w:r w:rsidRPr="00110682">
              <w:rPr>
                <w:rFonts w:ascii="Arial" w:hAnsi="Arial" w:cs="Arial"/>
                <w:sz w:val="24"/>
                <w:szCs w:val="24"/>
              </w:rPr>
              <w:t xml:space="preserve">When </w:t>
            </w:r>
            <w:r w:rsidR="00D16ABF">
              <w:rPr>
                <w:rFonts w:ascii="Arial" w:hAnsi="Arial" w:cs="Arial"/>
                <w:sz w:val="24"/>
                <w:szCs w:val="24"/>
              </w:rPr>
              <w:t>m</w:t>
            </w:r>
            <w:r w:rsidRPr="00110682">
              <w:rPr>
                <w:rFonts w:ascii="Arial" w:hAnsi="Arial" w:cs="Arial"/>
                <w:sz w:val="24"/>
                <w:szCs w:val="24"/>
              </w:rPr>
              <w:t>arketing Inbound Tours, it is important to concentrate on making your product popular in</w:t>
            </w:r>
            <w:r w:rsidRPr="00110682">
              <w:rPr>
                <w:rFonts w:ascii="Arial" w:hAnsi="Arial" w:cs="Arial"/>
                <w:sz w:val="24"/>
                <w:szCs w:val="24"/>
              </w:rPr>
              <w:t xml:space="preserve"> </w:t>
            </w:r>
            <w:r w:rsidRPr="00110682">
              <w:rPr>
                <w:rFonts w:ascii="Arial" w:hAnsi="Arial" w:cs="Arial"/>
                <w:sz w:val="24"/>
                <w:szCs w:val="24"/>
              </w:rPr>
              <w:t>tourist generating countries in order to draw in tourists. So, the focus has to be on developing marketing</w:t>
            </w:r>
            <w:r w:rsidRPr="00110682">
              <w:rPr>
                <w:rFonts w:ascii="Arial" w:hAnsi="Arial" w:cs="Arial"/>
                <w:sz w:val="24"/>
                <w:szCs w:val="24"/>
              </w:rPr>
              <w:t xml:space="preserve"> </w:t>
            </w:r>
            <w:r w:rsidRPr="00110682">
              <w:rPr>
                <w:rFonts w:ascii="Arial" w:hAnsi="Arial" w:cs="Arial"/>
                <w:sz w:val="24"/>
                <w:szCs w:val="24"/>
              </w:rPr>
              <w:t>programmes that target reaching this goal.</w:t>
            </w:r>
          </w:p>
          <w:p w:rsidR="00110682" w:rsidRPr="00110682" w:rsidRDefault="00110682" w:rsidP="00110682">
            <w:pPr>
              <w:autoSpaceDE w:val="0"/>
              <w:autoSpaceDN w:val="0"/>
              <w:adjustRightInd w:val="0"/>
              <w:jc w:val="both"/>
              <w:rPr>
                <w:rFonts w:ascii="Arial" w:hAnsi="Arial" w:cs="Arial"/>
                <w:sz w:val="24"/>
                <w:szCs w:val="24"/>
              </w:rPr>
            </w:pPr>
            <w:r w:rsidRPr="00110682">
              <w:rPr>
                <w:rFonts w:ascii="Arial" w:hAnsi="Arial" w:cs="Arial"/>
                <w:sz w:val="24"/>
                <w:szCs w:val="24"/>
              </w:rPr>
              <w:t>The wished for quality of the product and appropriate customer care of the tourists booked by your</w:t>
            </w:r>
            <w:r w:rsidRPr="00110682">
              <w:rPr>
                <w:rFonts w:ascii="Arial" w:hAnsi="Arial" w:cs="Arial"/>
                <w:sz w:val="24"/>
                <w:szCs w:val="24"/>
              </w:rPr>
              <w:t xml:space="preserve"> </w:t>
            </w:r>
            <w:r w:rsidRPr="00110682">
              <w:rPr>
                <w:rFonts w:ascii="Arial" w:hAnsi="Arial" w:cs="Arial"/>
                <w:sz w:val="24"/>
                <w:szCs w:val="24"/>
              </w:rPr>
              <w:t>overseas contact is a marketing tool for you. This is due to the overseas contact developing confidence in</w:t>
            </w:r>
            <w:r w:rsidRPr="00110682">
              <w:rPr>
                <w:rFonts w:ascii="Arial" w:hAnsi="Arial" w:cs="Arial"/>
                <w:sz w:val="24"/>
                <w:szCs w:val="24"/>
              </w:rPr>
              <w:t xml:space="preserve"> </w:t>
            </w:r>
            <w:r w:rsidRPr="00110682">
              <w:rPr>
                <w:rFonts w:ascii="Arial" w:hAnsi="Arial" w:cs="Arial"/>
                <w:sz w:val="24"/>
                <w:szCs w:val="24"/>
              </w:rPr>
              <w:t>your establishment. You also have to be ready to come up on demand with packages according to</w:t>
            </w:r>
            <w:r w:rsidRPr="00110682">
              <w:rPr>
                <w:rFonts w:ascii="Arial" w:hAnsi="Arial" w:cs="Arial"/>
                <w:sz w:val="24"/>
                <w:szCs w:val="24"/>
              </w:rPr>
              <w:t xml:space="preserve"> </w:t>
            </w:r>
            <w:r w:rsidRPr="00110682">
              <w:rPr>
                <w:rFonts w:ascii="Arial" w:hAnsi="Arial" w:cs="Arial"/>
                <w:sz w:val="24"/>
                <w:szCs w:val="24"/>
              </w:rPr>
              <w:t>tourists’ requests.</w:t>
            </w:r>
          </w:p>
          <w:p w:rsidR="00110682" w:rsidRDefault="00110682" w:rsidP="00110682">
            <w:pPr>
              <w:autoSpaceDE w:val="0"/>
              <w:autoSpaceDN w:val="0"/>
              <w:adjustRightInd w:val="0"/>
              <w:jc w:val="both"/>
              <w:rPr>
                <w:rFonts w:ascii="Arial" w:hAnsi="Arial" w:cs="Arial"/>
                <w:sz w:val="24"/>
                <w:szCs w:val="24"/>
              </w:rPr>
            </w:pPr>
            <w:r w:rsidRPr="00110682">
              <w:rPr>
                <w:rFonts w:ascii="Arial" w:hAnsi="Arial" w:cs="Arial"/>
                <w:sz w:val="24"/>
                <w:szCs w:val="24"/>
              </w:rPr>
              <w:t>The marketing of inbound tour operations should focus on quality guarantees at every level of product</w:t>
            </w:r>
            <w:r>
              <w:rPr>
                <w:rFonts w:ascii="Arial" w:hAnsi="Arial" w:cs="Arial"/>
                <w:sz w:val="24"/>
                <w:szCs w:val="24"/>
              </w:rPr>
              <w:t xml:space="preserve"> </w:t>
            </w:r>
            <w:r w:rsidRPr="00110682">
              <w:rPr>
                <w:rFonts w:ascii="Arial" w:hAnsi="Arial" w:cs="Arial"/>
                <w:sz w:val="24"/>
                <w:szCs w:val="24"/>
              </w:rPr>
              <w:t>designing, development and delivery/promotion, after-delivery efforts, as all play an effect on the overall</w:t>
            </w:r>
            <w:r>
              <w:rPr>
                <w:rFonts w:ascii="Arial" w:hAnsi="Arial" w:cs="Arial"/>
                <w:sz w:val="24"/>
                <w:szCs w:val="24"/>
              </w:rPr>
              <w:t xml:space="preserve"> </w:t>
            </w:r>
            <w:r w:rsidRPr="00110682">
              <w:rPr>
                <w:rFonts w:ascii="Arial" w:hAnsi="Arial" w:cs="Arial"/>
                <w:sz w:val="24"/>
                <w:szCs w:val="24"/>
              </w:rPr>
              <w:t>marketing philosophy, i.e., even if you don’t gather feedback and analyse it. It is recommended that you</w:t>
            </w:r>
            <w:r>
              <w:rPr>
                <w:rFonts w:ascii="Arial" w:hAnsi="Arial" w:cs="Arial"/>
                <w:sz w:val="24"/>
                <w:szCs w:val="24"/>
              </w:rPr>
              <w:t xml:space="preserve"> </w:t>
            </w:r>
            <w:r w:rsidRPr="00110682">
              <w:rPr>
                <w:rFonts w:ascii="Arial" w:hAnsi="Arial" w:cs="Arial"/>
                <w:sz w:val="24"/>
                <w:szCs w:val="24"/>
              </w:rPr>
              <w:t>employ all these and other creative activities to become a successful inbound tour operator.</w:t>
            </w:r>
          </w:p>
          <w:p w:rsidR="00110682" w:rsidRDefault="00110682" w:rsidP="00110682">
            <w:pPr>
              <w:autoSpaceDE w:val="0"/>
              <w:autoSpaceDN w:val="0"/>
              <w:adjustRightInd w:val="0"/>
              <w:rPr>
                <w:rFonts w:ascii="Arial" w:hAnsi="Arial" w:cs="Arial"/>
                <w:sz w:val="24"/>
                <w:szCs w:val="24"/>
              </w:rPr>
            </w:pPr>
          </w:p>
          <w:p w:rsidR="00110682" w:rsidRPr="00110682" w:rsidRDefault="00110682" w:rsidP="00110682">
            <w:pPr>
              <w:autoSpaceDE w:val="0"/>
              <w:autoSpaceDN w:val="0"/>
              <w:adjustRightInd w:val="0"/>
              <w:jc w:val="both"/>
              <w:rPr>
                <w:rFonts w:ascii="Arial" w:hAnsi="Arial" w:cs="Arial"/>
                <w:sz w:val="24"/>
                <w:szCs w:val="24"/>
              </w:rPr>
            </w:pPr>
            <w:r>
              <w:rPr>
                <w:rFonts w:ascii="Arial" w:hAnsi="Arial" w:cs="Arial"/>
                <w:sz w:val="24"/>
                <w:szCs w:val="24"/>
              </w:rPr>
              <w:t xml:space="preserve">Outbound: </w:t>
            </w:r>
            <w:r w:rsidRPr="00110682">
              <w:rPr>
                <w:rFonts w:ascii="Arial" w:hAnsi="Arial" w:cs="Arial"/>
                <w:sz w:val="24"/>
                <w:szCs w:val="24"/>
              </w:rPr>
              <w:t xml:space="preserve">Regardless of the which areas your tour is focused on, for example, Singapore, Malaysia, or Switzerland, you and your marketing staff have to be familiar with these locations. It is only then that you will be able to present a true picture of the destination to your customers. </w:t>
            </w:r>
          </w:p>
          <w:p w:rsidR="00110682" w:rsidRDefault="00110682" w:rsidP="00110682">
            <w:pPr>
              <w:autoSpaceDE w:val="0"/>
              <w:autoSpaceDN w:val="0"/>
              <w:adjustRightInd w:val="0"/>
              <w:jc w:val="both"/>
              <w:rPr>
                <w:rFonts w:ascii="Arial" w:hAnsi="Arial" w:cs="Arial"/>
                <w:sz w:val="24"/>
                <w:szCs w:val="24"/>
              </w:rPr>
            </w:pPr>
            <w:r w:rsidRPr="00110682">
              <w:rPr>
                <w:rFonts w:ascii="Arial" w:hAnsi="Arial" w:cs="Arial"/>
                <w:sz w:val="24"/>
                <w:szCs w:val="24"/>
              </w:rPr>
              <w:t>Additionally, you and the staff can make use of the group escort facility and visiting the destinations. A</w:t>
            </w:r>
            <w:r>
              <w:rPr>
                <w:rFonts w:ascii="Arial" w:hAnsi="Arial" w:cs="Arial"/>
                <w:sz w:val="24"/>
                <w:szCs w:val="24"/>
              </w:rPr>
              <w:t xml:space="preserve"> </w:t>
            </w:r>
            <w:r w:rsidRPr="00110682">
              <w:rPr>
                <w:rFonts w:ascii="Arial" w:hAnsi="Arial" w:cs="Arial"/>
                <w:sz w:val="24"/>
                <w:szCs w:val="24"/>
              </w:rPr>
              <w:t>standard practice is to give one complimentary ticket for every group of 10-14 passengers. The same</w:t>
            </w:r>
            <w:r>
              <w:rPr>
                <w:rFonts w:ascii="Arial" w:hAnsi="Arial" w:cs="Arial"/>
                <w:sz w:val="24"/>
                <w:szCs w:val="24"/>
              </w:rPr>
              <w:t xml:space="preserve"> </w:t>
            </w:r>
            <w:r w:rsidRPr="00110682">
              <w:rPr>
                <w:rFonts w:ascii="Arial" w:hAnsi="Arial" w:cs="Arial"/>
                <w:sz w:val="24"/>
                <w:szCs w:val="24"/>
              </w:rPr>
              <w:t xml:space="preserve">type of formula is applicable to hotel </w:t>
            </w:r>
            <w:r>
              <w:rPr>
                <w:rFonts w:ascii="Arial" w:hAnsi="Arial" w:cs="Arial"/>
                <w:sz w:val="24"/>
                <w:szCs w:val="24"/>
              </w:rPr>
              <w:t>b</w:t>
            </w:r>
            <w:r w:rsidRPr="00110682">
              <w:rPr>
                <w:rFonts w:ascii="Arial" w:hAnsi="Arial" w:cs="Arial"/>
                <w:sz w:val="24"/>
                <w:szCs w:val="24"/>
              </w:rPr>
              <w:t>ookings. So your marketing staff can be trained by acquiring firsthand</w:t>
            </w:r>
            <w:r>
              <w:rPr>
                <w:rFonts w:ascii="Arial" w:hAnsi="Arial" w:cs="Arial"/>
                <w:sz w:val="24"/>
                <w:szCs w:val="24"/>
              </w:rPr>
              <w:t xml:space="preserve"> </w:t>
            </w:r>
            <w:r w:rsidRPr="00110682">
              <w:rPr>
                <w:rFonts w:ascii="Arial" w:hAnsi="Arial" w:cs="Arial"/>
                <w:sz w:val="24"/>
                <w:szCs w:val="24"/>
              </w:rPr>
              <w:t>knowledge of their products.</w:t>
            </w:r>
          </w:p>
          <w:p w:rsidR="00110682" w:rsidRPr="00110682" w:rsidRDefault="00110682" w:rsidP="00110682">
            <w:pPr>
              <w:autoSpaceDE w:val="0"/>
              <w:autoSpaceDN w:val="0"/>
              <w:adjustRightInd w:val="0"/>
              <w:jc w:val="both"/>
              <w:rPr>
                <w:rFonts w:ascii="Arial" w:hAnsi="Arial" w:cs="Arial"/>
                <w:sz w:val="24"/>
                <w:szCs w:val="24"/>
              </w:rPr>
            </w:pPr>
          </w:p>
          <w:p w:rsidR="00CC2FB3" w:rsidRPr="00110682" w:rsidRDefault="00F16AA6" w:rsidP="00110682">
            <w:pPr>
              <w:pStyle w:val="ListParagraph"/>
              <w:numPr>
                <w:ilvl w:val="0"/>
                <w:numId w:val="2"/>
              </w:numPr>
              <w:rPr>
                <w:rFonts w:ascii="Arial" w:hAnsi="Arial" w:cs="Arial"/>
                <w:sz w:val="24"/>
                <w:szCs w:val="24"/>
              </w:rPr>
            </w:pPr>
            <w:r w:rsidRPr="00110682">
              <w:rPr>
                <w:rFonts w:ascii="Arial" w:hAnsi="Arial" w:cs="Arial"/>
                <w:sz w:val="24"/>
                <w:szCs w:val="24"/>
              </w:rPr>
              <w:t>Name the principle suppliers involved in the tourism industry.</w:t>
            </w:r>
          </w:p>
          <w:p w:rsidR="00110682" w:rsidRDefault="00110682" w:rsidP="00110682">
            <w:pPr>
              <w:rPr>
                <w:rFonts w:ascii="Arial" w:hAnsi="Arial" w:cs="Arial"/>
              </w:rPr>
            </w:pPr>
          </w:p>
          <w:p w:rsidR="00110682" w:rsidRPr="00D16ABF" w:rsidRDefault="00110682" w:rsidP="00D16ABF">
            <w:pPr>
              <w:autoSpaceDE w:val="0"/>
              <w:autoSpaceDN w:val="0"/>
              <w:adjustRightInd w:val="0"/>
              <w:jc w:val="both"/>
              <w:rPr>
                <w:rFonts w:ascii="Arial" w:hAnsi="Arial" w:cs="Arial"/>
                <w:sz w:val="24"/>
                <w:szCs w:val="24"/>
              </w:rPr>
            </w:pPr>
            <w:r w:rsidRPr="00D16ABF">
              <w:rPr>
                <w:rFonts w:ascii="Arial" w:hAnsi="Arial" w:cs="Arial"/>
                <w:sz w:val="24"/>
                <w:szCs w:val="24"/>
              </w:rPr>
              <w:t>Main suppliers can be made up of hotels, airlines, insurance companies,</w:t>
            </w:r>
            <w:r w:rsidR="00D16ABF" w:rsidRPr="00D16ABF">
              <w:rPr>
                <w:rFonts w:ascii="Arial" w:hAnsi="Arial" w:cs="Arial"/>
                <w:sz w:val="24"/>
                <w:szCs w:val="24"/>
              </w:rPr>
              <w:t xml:space="preserve"> </w:t>
            </w:r>
            <w:r w:rsidRPr="00D16ABF">
              <w:rPr>
                <w:rFonts w:ascii="Arial" w:hAnsi="Arial" w:cs="Arial"/>
                <w:sz w:val="24"/>
                <w:szCs w:val="24"/>
              </w:rPr>
              <w:t>transporters, health service providers, conference and convention organisers, mall owners,</w:t>
            </w:r>
            <w:r w:rsidR="00D16ABF" w:rsidRPr="00D16ABF">
              <w:rPr>
                <w:rFonts w:ascii="Arial" w:hAnsi="Arial" w:cs="Arial"/>
                <w:sz w:val="24"/>
                <w:szCs w:val="24"/>
              </w:rPr>
              <w:t xml:space="preserve"> </w:t>
            </w:r>
            <w:r w:rsidRPr="00D16ABF">
              <w:rPr>
                <w:rFonts w:ascii="Arial" w:hAnsi="Arial" w:cs="Arial"/>
                <w:sz w:val="24"/>
                <w:szCs w:val="24"/>
              </w:rPr>
              <w:t>shopkeepers/shopping, and numerous others on the list, which relies on the characteristics of the</w:t>
            </w:r>
            <w:r w:rsidR="00D16ABF" w:rsidRPr="00D16ABF">
              <w:rPr>
                <w:rFonts w:ascii="Arial" w:hAnsi="Arial" w:cs="Arial"/>
                <w:sz w:val="24"/>
                <w:szCs w:val="24"/>
              </w:rPr>
              <w:t xml:space="preserve"> </w:t>
            </w:r>
            <w:r w:rsidRPr="00D16ABF">
              <w:rPr>
                <w:rFonts w:ascii="Arial" w:hAnsi="Arial" w:cs="Arial"/>
                <w:sz w:val="24"/>
                <w:szCs w:val="24"/>
              </w:rPr>
              <w:t>product to be produced.</w:t>
            </w:r>
          </w:p>
          <w:p w:rsidR="00D16ABF" w:rsidRPr="00D16ABF" w:rsidRDefault="00D16ABF" w:rsidP="00D16ABF">
            <w:pPr>
              <w:jc w:val="both"/>
              <w:rPr>
                <w:rFonts w:ascii="Arial" w:hAnsi="Arial" w:cs="Arial"/>
                <w:sz w:val="24"/>
                <w:szCs w:val="24"/>
              </w:rPr>
            </w:pPr>
            <w:r w:rsidRPr="00D16ABF">
              <w:rPr>
                <w:rFonts w:ascii="Arial" w:hAnsi="Arial" w:cs="Arial"/>
                <w:sz w:val="24"/>
                <w:szCs w:val="24"/>
              </w:rPr>
              <w:t>As already mentioned, there exist two areas of operations - inbound and outbound tour operations.</w:t>
            </w:r>
            <w:r>
              <w:rPr>
                <w:rFonts w:ascii="Arial" w:hAnsi="Arial" w:cs="Arial"/>
                <w:sz w:val="24"/>
                <w:szCs w:val="24"/>
              </w:rPr>
              <w:t xml:space="preserve"> </w:t>
            </w:r>
            <w:r w:rsidRPr="00D16ABF">
              <w:rPr>
                <w:rFonts w:ascii="Arial" w:hAnsi="Arial" w:cs="Arial"/>
                <w:sz w:val="24"/>
                <w:szCs w:val="24"/>
              </w:rPr>
              <w:t>For the inbound tour</w:t>
            </w:r>
            <w:r w:rsidRPr="00D16ABF">
              <w:rPr>
                <w:rFonts w:ascii="Arial" w:hAnsi="Arial" w:cs="Arial"/>
                <w:sz w:val="24"/>
                <w:szCs w:val="24"/>
              </w:rPr>
              <w:t xml:space="preserve"> </w:t>
            </w:r>
            <w:r w:rsidRPr="00D16ABF">
              <w:rPr>
                <w:rFonts w:ascii="Arial" w:hAnsi="Arial" w:cs="Arial"/>
                <w:sz w:val="24"/>
                <w:szCs w:val="24"/>
              </w:rPr>
              <w:t>operation, when the product is designed you have to not only accumulate data on what kind of travel</w:t>
            </w:r>
            <w:r w:rsidRPr="00D16ABF">
              <w:rPr>
                <w:rFonts w:ascii="Arial" w:hAnsi="Arial" w:cs="Arial"/>
                <w:sz w:val="24"/>
                <w:szCs w:val="24"/>
              </w:rPr>
              <w:t xml:space="preserve"> </w:t>
            </w:r>
            <w:r w:rsidRPr="00D16ABF">
              <w:rPr>
                <w:rFonts w:ascii="Arial" w:hAnsi="Arial" w:cs="Arial"/>
                <w:sz w:val="24"/>
                <w:szCs w:val="24"/>
              </w:rPr>
              <w:t xml:space="preserve">products exist in the markets </w:t>
            </w:r>
            <w:r w:rsidRPr="00D16ABF">
              <w:rPr>
                <w:rFonts w:ascii="Arial" w:hAnsi="Arial" w:cs="Arial"/>
                <w:sz w:val="24"/>
                <w:szCs w:val="24"/>
              </w:rPr>
              <w:lastRenderedPageBreak/>
              <w:t>and at what cost, but you have to equate the existing products with</w:t>
            </w:r>
            <w:r>
              <w:rPr>
                <w:rFonts w:ascii="Arial" w:hAnsi="Arial" w:cs="Arial"/>
                <w:sz w:val="24"/>
                <w:szCs w:val="24"/>
              </w:rPr>
              <w:t xml:space="preserve"> </w:t>
            </w:r>
            <w:r w:rsidRPr="00D16ABF">
              <w:rPr>
                <w:rFonts w:ascii="Arial" w:hAnsi="Arial" w:cs="Arial"/>
                <w:sz w:val="24"/>
                <w:szCs w:val="24"/>
              </w:rPr>
              <w:t>appropriate target market section.</w:t>
            </w:r>
          </w:p>
          <w:p w:rsidR="00CC2FB3" w:rsidRPr="00D16ABF" w:rsidRDefault="00D16ABF" w:rsidP="00D16ABF">
            <w:pPr>
              <w:jc w:val="both"/>
              <w:rPr>
                <w:rFonts w:ascii="Arial" w:hAnsi="Arial" w:cs="Arial"/>
                <w:sz w:val="24"/>
                <w:szCs w:val="24"/>
              </w:rPr>
            </w:pPr>
            <w:r w:rsidRPr="00D16ABF">
              <w:rPr>
                <w:rFonts w:ascii="Arial" w:hAnsi="Arial" w:cs="Arial"/>
                <w:sz w:val="24"/>
                <w:szCs w:val="24"/>
              </w:rPr>
              <w:t>Alternatively, in the situation of the outbound tour operations, these kinds of links concentrate upon</w:t>
            </w:r>
            <w:r>
              <w:rPr>
                <w:rFonts w:ascii="Arial" w:hAnsi="Arial" w:cs="Arial"/>
                <w:sz w:val="24"/>
                <w:szCs w:val="24"/>
              </w:rPr>
              <w:t xml:space="preserve"> </w:t>
            </w:r>
            <w:r w:rsidRPr="00D16ABF">
              <w:rPr>
                <w:rFonts w:ascii="Arial" w:hAnsi="Arial" w:cs="Arial"/>
                <w:sz w:val="24"/>
                <w:szCs w:val="24"/>
              </w:rPr>
              <w:t>overseas suppliers who are also seeking distributors for their merchandise.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F16AA6" w:rsidTr="00CC2FB3">
        <w:tc>
          <w:tcPr>
            <w:tcW w:w="9242" w:type="dxa"/>
          </w:tcPr>
          <w:p w:rsidR="00F16AA6" w:rsidRPr="00CC2FB3" w:rsidRDefault="00F16AA6"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736A6E">
        <w:trPr>
          <w:trHeight w:val="392"/>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6ABF" w:rsidP="00A851DA">
            <w:pPr>
              <w:rPr>
                <w:rFonts w:cs="Bliss-Regular"/>
                <w:color w:val="000000"/>
              </w:rPr>
            </w:pPr>
            <w:r>
              <w:rPr>
                <w:noProof/>
              </w:rPr>
              <w:drawing>
                <wp:anchor distT="0" distB="0" distL="114300" distR="114300" simplePos="0" relativeHeight="251661312" behindDoc="1" locked="0" layoutInCell="1" allowOverlap="1">
                  <wp:simplePos x="0" y="0"/>
                  <wp:positionH relativeFrom="column">
                    <wp:posOffset>409575</wp:posOffset>
                  </wp:positionH>
                  <wp:positionV relativeFrom="paragraph">
                    <wp:posOffset>-78105</wp:posOffset>
                  </wp:positionV>
                  <wp:extent cx="762000" cy="476250"/>
                  <wp:effectExtent l="0" t="0" r="0" b="0"/>
                  <wp:wrapNone/>
                  <wp:docPr id="1" name="Picture 1" descr="C:\Users\Indre\AppData\Local\Microsoft\Windows\INetCache\Content.Word\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dre\AppData\Local\Microsoft\Windows\INetCache\Content.Word\Untitled.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4762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16ABF" w:rsidP="00A851DA">
            <w:pPr>
              <w:rPr>
                <w:rFonts w:cs="Bliss-Regular"/>
                <w:color w:val="000000"/>
              </w:rPr>
            </w:pPr>
            <w:r>
              <w:rPr>
                <w:rFonts w:cs="Bliss-Regular"/>
                <w:color w:val="000000"/>
              </w:rPr>
              <w:t>09 08 2017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1E03" w:rsidRDefault="00891E03" w:rsidP="00CB4D0A">
      <w:pPr>
        <w:spacing w:after="0" w:line="240" w:lineRule="auto"/>
      </w:pPr>
      <w:r>
        <w:separator/>
      </w:r>
    </w:p>
  </w:endnote>
  <w:endnote w:type="continuationSeparator" w:id="0">
    <w:p w:rsidR="00891E03" w:rsidRDefault="00891E0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1E03" w:rsidRDefault="00891E03" w:rsidP="00CB4D0A">
      <w:pPr>
        <w:spacing w:after="0" w:line="240" w:lineRule="auto"/>
      </w:pPr>
      <w:r>
        <w:separator/>
      </w:r>
    </w:p>
  </w:footnote>
  <w:footnote w:type="continuationSeparator" w:id="0">
    <w:p w:rsidR="00891E03" w:rsidRDefault="00891E0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7F1A65"/>
    <w:multiLevelType w:val="hybridMultilevel"/>
    <w:tmpl w:val="CF547C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0682"/>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6A6E"/>
    <w:rsid w:val="00831C11"/>
    <w:rsid w:val="00891E03"/>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6ABF"/>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6AA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6B82A7"/>
  <w15:docId w15:val="{32DD58C4-EA50-4B55-92FF-E8156BC02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3">
    <w:name w:val="heading 3"/>
    <w:basedOn w:val="Normal"/>
    <w:link w:val="Heading3Char"/>
    <w:uiPriority w:val="9"/>
    <w:qFormat/>
    <w:rsid w:val="00F16AA6"/>
    <w:pPr>
      <w:spacing w:before="100" w:beforeAutospacing="1" w:after="100" w:afterAutospacing="1" w:line="240" w:lineRule="auto"/>
      <w:outlineLvl w:val="2"/>
    </w:pPr>
    <w:rPr>
      <w:rFonts w:ascii="Times New Roman" w:eastAsia="Times New Roman" w:hAnsi="Times New Roman" w:cs="Times New Roman"/>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16AA6"/>
    <w:rPr>
      <w:rFonts w:ascii="Times New Roman" w:eastAsia="Times New Roman" w:hAnsi="Times New Roman" w:cs="Times New Roman"/>
      <w:b/>
      <w:bCs/>
      <w:sz w:val="27"/>
      <w:szCs w:val="27"/>
      <w:lang w:eastAsia="zh-CN"/>
    </w:rPr>
  </w:style>
  <w:style w:type="character" w:customStyle="1" w:styleId="mw-headline">
    <w:name w:val="mw-headline"/>
    <w:basedOn w:val="DefaultParagraphFont"/>
    <w:rsid w:val="00F16AA6"/>
  </w:style>
  <w:style w:type="paragraph" w:styleId="NormalWeb">
    <w:name w:val="Normal (Web)"/>
    <w:basedOn w:val="Normal"/>
    <w:uiPriority w:val="99"/>
    <w:semiHidden/>
    <w:unhideWhenUsed/>
    <w:rsid w:val="00F16AA6"/>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Hyperlink">
    <w:name w:val="Hyperlink"/>
    <w:basedOn w:val="DefaultParagraphFont"/>
    <w:uiPriority w:val="99"/>
    <w:semiHidden/>
    <w:unhideWhenUsed/>
    <w:rsid w:val="00F16A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770117">
      <w:bodyDiv w:val="1"/>
      <w:marLeft w:val="0"/>
      <w:marRight w:val="0"/>
      <w:marTop w:val="0"/>
      <w:marBottom w:val="0"/>
      <w:divBdr>
        <w:top w:val="none" w:sz="0" w:space="0" w:color="auto"/>
        <w:left w:val="none" w:sz="0" w:space="0" w:color="auto"/>
        <w:bottom w:val="none" w:sz="0" w:space="0" w:color="auto"/>
        <w:right w:val="none" w:sz="0" w:space="0" w:color="auto"/>
      </w:divBdr>
    </w:div>
    <w:div w:id="207750699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s://en.wikipedia.org/wiki/Skiing" TargetMode="External"/><Relationship Id="rId4" Type="http://schemas.openxmlformats.org/officeDocument/2006/relationships/settings" Target="settings.xml"/><Relationship Id="rId9" Type="http://schemas.openxmlformats.org/officeDocument/2006/relationships/hyperlink" Target="https://en.wikipedia.org/wiki/Hi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6FD09-D448-4C6E-BE3A-6B1C81A03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819</Words>
  <Characters>4671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Nugaraite, Indre</cp:lastModifiedBy>
  <cp:revision>1</cp:revision>
  <dcterms:created xsi:type="dcterms:W3CDTF">2015-01-26T12:24:00Z</dcterms:created>
  <dcterms:modified xsi:type="dcterms:W3CDTF">2017-08-09T15:15:00Z</dcterms:modified>
</cp:coreProperties>
</file>