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93001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80FA99A" wp14:editId="1BEA640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07667F7" w14:textId="77777777" w:rsidR="00607874" w:rsidRDefault="002E754F"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0A0BDCF3" wp14:editId="0428148C">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17DF1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D6144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A0BDCF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6417DF1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2D6144E" w14:textId="77777777" w:rsidR="00405895" w:rsidRDefault="00405895"/>
                  </w:txbxContent>
                </v:textbox>
              </v:shape>
            </w:pict>
          </mc:Fallback>
        </mc:AlternateContent>
      </w:r>
    </w:p>
    <w:p w14:paraId="197F35C4" w14:textId="77777777" w:rsidR="00607874" w:rsidRDefault="00607874" w:rsidP="00A851DA">
      <w:pPr>
        <w:rPr>
          <w:lang w:val="en-US"/>
        </w:rPr>
      </w:pPr>
    </w:p>
    <w:p w14:paraId="403E5B2C" w14:textId="77777777" w:rsidR="00607874" w:rsidRDefault="00607874" w:rsidP="00A851DA">
      <w:pPr>
        <w:rPr>
          <w:lang w:val="en-US"/>
        </w:rPr>
      </w:pPr>
    </w:p>
    <w:p w14:paraId="333C7EF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5A75C2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DF138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FE2247" w14:textId="2628B1D4" w:rsidR="00A851DA" w:rsidRPr="00B0415E" w:rsidRDefault="002E754F">
            <w:pPr>
              <w:pStyle w:val="Default"/>
              <w:rPr>
                <w:rFonts w:asciiTheme="minorHAnsi" w:hAnsiTheme="minorHAnsi"/>
              </w:rPr>
            </w:pPr>
            <w:r>
              <w:rPr>
                <w:rFonts w:asciiTheme="minorHAnsi" w:hAnsiTheme="minorHAnsi"/>
              </w:rPr>
              <w:t>AMBER JOSHI</w:t>
            </w:r>
          </w:p>
        </w:tc>
      </w:tr>
      <w:tr w:rsidR="00A851DA" w:rsidRPr="00B0415E" w14:paraId="61FF49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B957BB"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B67A3AF" w14:textId="646BBDE6" w:rsidR="00A851DA" w:rsidRPr="00B0415E" w:rsidRDefault="002E754F">
            <w:pPr>
              <w:pStyle w:val="Default"/>
              <w:rPr>
                <w:rFonts w:asciiTheme="minorHAnsi" w:hAnsiTheme="minorHAnsi"/>
              </w:rPr>
            </w:pPr>
            <w:r>
              <w:rPr>
                <w:rFonts w:asciiTheme="minorHAnsi" w:hAnsiTheme="minorHAnsi"/>
              </w:rPr>
              <w:t>26129</w:t>
            </w:r>
          </w:p>
        </w:tc>
      </w:tr>
      <w:tr w:rsidR="00A851DA" w:rsidRPr="00B0415E" w14:paraId="444CDC0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A2D88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758CA12" w14:textId="786FF895" w:rsidR="00A851DA" w:rsidRPr="00B0415E" w:rsidRDefault="002E754F">
            <w:pPr>
              <w:pStyle w:val="Default"/>
              <w:rPr>
                <w:rFonts w:asciiTheme="minorHAnsi" w:hAnsiTheme="minorHAnsi"/>
              </w:rPr>
            </w:pPr>
            <w:r>
              <w:rPr>
                <w:rFonts w:asciiTheme="minorHAnsi" w:hAnsiTheme="minorHAnsi"/>
              </w:rPr>
              <w:t>DIPLOMA IN BEAUTY THERAPY &amp; SALON MANAGEMENT LEVEL 4</w:t>
            </w:r>
          </w:p>
        </w:tc>
      </w:tr>
      <w:tr w:rsidR="00A851DA" w:rsidRPr="00B0415E" w14:paraId="23D3E9D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A1909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834FCD2" w14:textId="18E70F82" w:rsidR="00A851DA" w:rsidRPr="00B0415E" w:rsidRDefault="001E4261">
            <w:r>
              <w:t>6</w:t>
            </w:r>
          </w:p>
        </w:tc>
      </w:tr>
    </w:tbl>
    <w:p w14:paraId="13BDD590" w14:textId="77777777" w:rsidR="00CC2FB3" w:rsidRDefault="00CC2FB3" w:rsidP="00A851DA">
      <w:pPr>
        <w:rPr>
          <w:b/>
          <w:lang w:val="en-US"/>
        </w:rPr>
      </w:pPr>
    </w:p>
    <w:p w14:paraId="74B6B898" w14:textId="77777777" w:rsidR="00443E6F" w:rsidRDefault="00527C11" w:rsidP="00A851DA">
      <w:pPr>
        <w:rPr>
          <w:b/>
          <w:sz w:val="28"/>
          <w:lang w:val="en-US"/>
        </w:rPr>
      </w:pPr>
      <w:r w:rsidRPr="00443E6F">
        <w:rPr>
          <w:b/>
          <w:sz w:val="28"/>
          <w:lang w:val="en-US"/>
        </w:rPr>
        <w:t>Marking Criteria:</w:t>
      </w:r>
    </w:p>
    <w:p w14:paraId="20D4A3C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89B7C7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0D44B42" w14:textId="77777777" w:rsidTr="00CC2FB3">
        <w:tc>
          <w:tcPr>
            <w:tcW w:w="9242" w:type="dxa"/>
          </w:tcPr>
          <w:p w14:paraId="20035234" w14:textId="2C46BB8D"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 </w:t>
            </w:r>
            <w:r w:rsidRPr="00CC2FB3">
              <w:rPr>
                <w:rFonts w:ascii="Arial" w:hAnsi="Arial" w:cs="Arial"/>
                <w:sz w:val="24"/>
                <w:szCs w:val="24"/>
              </w:rPr>
              <w:t>here:</w:t>
            </w:r>
          </w:p>
          <w:p w14:paraId="4C7D1A96" w14:textId="469DD950" w:rsidR="001548E3" w:rsidRDefault="001548E3" w:rsidP="001548E3">
            <w:pPr>
              <w:pStyle w:val="ListParagraph"/>
              <w:numPr>
                <w:ilvl w:val="0"/>
                <w:numId w:val="2"/>
              </w:numPr>
              <w:rPr>
                <w:b/>
              </w:rPr>
            </w:pPr>
            <w:r>
              <w:rPr>
                <w:b/>
              </w:rPr>
              <w:t>Multiple Choice:</w:t>
            </w:r>
          </w:p>
          <w:p w14:paraId="30A6B5CB" w14:textId="24136BAD" w:rsidR="001548E3" w:rsidRPr="004E3F91" w:rsidRDefault="000976BB" w:rsidP="001548E3">
            <w:pPr>
              <w:pStyle w:val="ListParagraph"/>
              <w:numPr>
                <w:ilvl w:val="0"/>
                <w:numId w:val="4"/>
              </w:numPr>
            </w:pPr>
            <w:r>
              <w:t>C</w:t>
            </w:r>
          </w:p>
          <w:p w14:paraId="63F3B093" w14:textId="1816829F" w:rsidR="004E3F91" w:rsidRPr="004E3F91" w:rsidRDefault="000976BB" w:rsidP="001548E3">
            <w:pPr>
              <w:pStyle w:val="ListParagraph"/>
              <w:numPr>
                <w:ilvl w:val="0"/>
                <w:numId w:val="4"/>
              </w:numPr>
            </w:pPr>
            <w:r>
              <w:t>A</w:t>
            </w:r>
          </w:p>
          <w:p w14:paraId="2455C1C0" w14:textId="349141F1" w:rsidR="004E3F91" w:rsidRPr="004E3F91" w:rsidRDefault="00E06368" w:rsidP="001548E3">
            <w:pPr>
              <w:pStyle w:val="ListParagraph"/>
              <w:numPr>
                <w:ilvl w:val="0"/>
                <w:numId w:val="4"/>
              </w:numPr>
            </w:pPr>
            <w:r>
              <w:t>A</w:t>
            </w:r>
          </w:p>
          <w:p w14:paraId="46B52750" w14:textId="20A3DB31" w:rsidR="004E3F91" w:rsidRPr="004E3F91" w:rsidRDefault="00434421" w:rsidP="001548E3">
            <w:pPr>
              <w:pStyle w:val="ListParagraph"/>
              <w:numPr>
                <w:ilvl w:val="0"/>
                <w:numId w:val="4"/>
              </w:numPr>
            </w:pPr>
            <w:r>
              <w:t>A</w:t>
            </w:r>
          </w:p>
          <w:p w14:paraId="0708E56E" w14:textId="3EAE48BA" w:rsidR="004E3F91" w:rsidRPr="004E3F91" w:rsidRDefault="000976BB" w:rsidP="001548E3">
            <w:pPr>
              <w:pStyle w:val="ListParagraph"/>
              <w:numPr>
                <w:ilvl w:val="0"/>
                <w:numId w:val="4"/>
              </w:numPr>
            </w:pPr>
            <w:r>
              <w:t>A</w:t>
            </w:r>
          </w:p>
          <w:p w14:paraId="3D265D96" w14:textId="3F28EE26" w:rsidR="004E3F91" w:rsidRPr="004E3F91" w:rsidRDefault="000976BB" w:rsidP="001548E3">
            <w:pPr>
              <w:pStyle w:val="ListParagraph"/>
              <w:numPr>
                <w:ilvl w:val="0"/>
                <w:numId w:val="4"/>
              </w:numPr>
            </w:pPr>
            <w:r>
              <w:t>A</w:t>
            </w:r>
          </w:p>
          <w:p w14:paraId="3B5FD478" w14:textId="2044F4D5" w:rsidR="004E3F91" w:rsidRPr="004E3F91" w:rsidRDefault="000976BB" w:rsidP="001548E3">
            <w:pPr>
              <w:pStyle w:val="ListParagraph"/>
              <w:numPr>
                <w:ilvl w:val="0"/>
                <w:numId w:val="4"/>
              </w:numPr>
            </w:pPr>
            <w:r>
              <w:t>C</w:t>
            </w:r>
          </w:p>
          <w:p w14:paraId="62B95D46" w14:textId="10715EBB" w:rsidR="004E3F91" w:rsidRPr="004E3F91" w:rsidRDefault="000976BB" w:rsidP="001548E3">
            <w:pPr>
              <w:pStyle w:val="ListParagraph"/>
              <w:numPr>
                <w:ilvl w:val="0"/>
                <w:numId w:val="4"/>
              </w:numPr>
            </w:pPr>
            <w:r>
              <w:t>C</w:t>
            </w:r>
          </w:p>
          <w:p w14:paraId="17863956" w14:textId="684BED1E" w:rsidR="004E3F91" w:rsidRPr="004E3F91" w:rsidRDefault="000976BB" w:rsidP="001548E3">
            <w:pPr>
              <w:pStyle w:val="ListParagraph"/>
              <w:numPr>
                <w:ilvl w:val="0"/>
                <w:numId w:val="4"/>
              </w:numPr>
            </w:pPr>
            <w:r>
              <w:t>A</w:t>
            </w:r>
          </w:p>
          <w:p w14:paraId="2CDE2EEA" w14:textId="43D49926" w:rsidR="004E3F91" w:rsidRPr="004E3F91" w:rsidRDefault="000976BB" w:rsidP="001548E3">
            <w:pPr>
              <w:pStyle w:val="ListParagraph"/>
              <w:numPr>
                <w:ilvl w:val="0"/>
                <w:numId w:val="4"/>
              </w:numPr>
            </w:pPr>
            <w:r>
              <w:t>A</w:t>
            </w:r>
          </w:p>
          <w:p w14:paraId="17E9ECA0" w14:textId="54AC9541" w:rsidR="001548E3" w:rsidRDefault="001548E3" w:rsidP="001548E3">
            <w:pPr>
              <w:pStyle w:val="ListParagraph"/>
              <w:numPr>
                <w:ilvl w:val="0"/>
                <w:numId w:val="2"/>
              </w:numPr>
              <w:rPr>
                <w:b/>
              </w:rPr>
            </w:pPr>
            <w:r>
              <w:rPr>
                <w:b/>
              </w:rPr>
              <w:t>Subjective Questions:</w:t>
            </w:r>
          </w:p>
          <w:p w14:paraId="7BE6C88F" w14:textId="1736B7ED" w:rsidR="001548E3" w:rsidRPr="004E3F91" w:rsidRDefault="00E06368" w:rsidP="001548E3">
            <w:pPr>
              <w:pStyle w:val="ListParagraph"/>
              <w:numPr>
                <w:ilvl w:val="0"/>
                <w:numId w:val="5"/>
              </w:numPr>
            </w:pPr>
            <w:r>
              <w:t xml:space="preserve">3 contraindications to a make-up treatment are; eye disorders, skin disorders and any cuts in the area. </w:t>
            </w:r>
          </w:p>
          <w:p w14:paraId="1EE8CF3A" w14:textId="6F5F666E" w:rsidR="001548E3" w:rsidRPr="004E3F91" w:rsidRDefault="00E06368" w:rsidP="001548E3">
            <w:pPr>
              <w:pStyle w:val="ListParagraph"/>
              <w:numPr>
                <w:ilvl w:val="0"/>
                <w:numId w:val="5"/>
              </w:numPr>
            </w:pPr>
            <w:r>
              <w:t xml:space="preserve">The equipment required for a makeup procedure are; towels, tissues, headbands, spatulas, cotton wool pads, mixing palette, variety of makeup brushes, bowl of water, sharpener, lip pencils, cleansing cream, toner, foundation, </w:t>
            </w:r>
            <w:r w:rsidRPr="00101007">
              <w:rPr>
                <w:lang w:val="en-GB"/>
              </w:rPr>
              <w:t>moisturiser</w:t>
            </w:r>
            <w:r>
              <w:t xml:space="preserve">, blusher, lip liner, face powder, mascara, a gown, a hand mirror and eyeshadows. </w:t>
            </w:r>
          </w:p>
          <w:p w14:paraId="674BA028" w14:textId="343D603D" w:rsidR="00346ED6" w:rsidRDefault="00E06368" w:rsidP="00346ED6">
            <w:pPr>
              <w:pStyle w:val="ListParagraph"/>
              <w:numPr>
                <w:ilvl w:val="0"/>
                <w:numId w:val="5"/>
              </w:numPr>
            </w:pPr>
            <w:r>
              <w:t xml:space="preserve">Cream foundation is most suitable for those with dehydrated skin as this skin type lacks moisture. </w:t>
            </w:r>
          </w:p>
          <w:p w14:paraId="089F04F2" w14:textId="3033605B" w:rsidR="00346ED6" w:rsidRPr="00346ED6" w:rsidRDefault="00E06368" w:rsidP="00346ED6">
            <w:pPr>
              <w:pStyle w:val="ListParagraph"/>
              <w:numPr>
                <w:ilvl w:val="0"/>
                <w:numId w:val="5"/>
              </w:numPr>
            </w:pPr>
            <w:r>
              <w:t xml:space="preserve">The correct contouring products are; a contour product (such as a shader/bronzer) a highlighting product and a blusher. A shader is used to decrease the size of an area, these often have darker brown pigments. Highlighter is used in the opposite way, to define an area. A blusher is used to add colour to the face. </w:t>
            </w:r>
          </w:p>
          <w:p w14:paraId="45E14595" w14:textId="391871A1" w:rsidR="00C51189" w:rsidRDefault="0054351A" w:rsidP="001548E3">
            <w:pPr>
              <w:pStyle w:val="ListParagraph"/>
              <w:numPr>
                <w:ilvl w:val="0"/>
                <w:numId w:val="5"/>
              </w:numPr>
            </w:pPr>
            <w:r>
              <w:t>For a client with combination, sensitive skin – I would use</w:t>
            </w:r>
            <w:r w:rsidR="00672E6D">
              <w:t xml:space="preserve"> hypoallergenic products and use an all in one fluid and powder combination foundation for their base. </w:t>
            </w:r>
          </w:p>
          <w:p w14:paraId="29CB682F" w14:textId="4329023D" w:rsidR="00C4235E" w:rsidRPr="004E3F91" w:rsidRDefault="00672E6D" w:rsidP="001548E3">
            <w:pPr>
              <w:pStyle w:val="ListParagraph"/>
              <w:numPr>
                <w:ilvl w:val="0"/>
                <w:numId w:val="5"/>
              </w:numPr>
            </w:pPr>
            <w:r>
              <w:lastRenderedPageBreak/>
              <w:t xml:space="preserve">In order to apply mascara to achieve a thick coverage, I would apply the mascara to the length of the client’s lashes and stroke the eyelash the brush against the length of the eyelashes, starting from the base and ending at the tip. Then apply another coat of mascara, to build up thickness. I would lastly use a clean brush to separate the lashes to ensure they do not clump together. </w:t>
            </w:r>
          </w:p>
          <w:p w14:paraId="4BCFE65D" w14:textId="000A0C5D" w:rsidR="00C4235E" w:rsidRPr="004E3F91" w:rsidRDefault="006D52C9" w:rsidP="001548E3">
            <w:pPr>
              <w:pStyle w:val="ListParagraph"/>
              <w:numPr>
                <w:ilvl w:val="0"/>
                <w:numId w:val="5"/>
              </w:numPr>
            </w:pPr>
            <w:r>
              <w:t xml:space="preserve">It is very important to know a client’s skin type before beginning a makeup procedure, because you need to be able to cater for your clients skin to ensure you do not aggravate/irritate their skin (such as if they have sensitive skin) and so that their makeup can last (if they have oily skin you must use mattifying products) as well as helping you to achieve the most flawless look (using hydrating products on dry skin will achieve a better look than using mattifying products on dry skin). </w:t>
            </w:r>
          </w:p>
          <w:p w14:paraId="7406F4C4" w14:textId="4D85C640" w:rsidR="001548E3" w:rsidRPr="004E3F91" w:rsidRDefault="006D52C9" w:rsidP="001548E3">
            <w:pPr>
              <w:pStyle w:val="ListParagraph"/>
              <w:numPr>
                <w:ilvl w:val="0"/>
                <w:numId w:val="2"/>
              </w:numPr>
            </w:pPr>
            <w:r>
              <w:t xml:space="preserve">Foundation is able to disguise many facial problems, such as; discoloration, hyperpigmentation, surface scars from old blemishes, birthmarks on the face, rosacea (redness of the skin), extremely large pores can be covered up using a silicone based primer and texture on the skin can be smoothed over also using a silicone based primer. </w:t>
            </w:r>
          </w:p>
          <w:p w14:paraId="7171975C" w14:textId="77777777" w:rsidR="00CC2FB3" w:rsidRDefault="00CC2FB3" w:rsidP="00A851DA">
            <w:pPr>
              <w:rPr>
                <w:b/>
              </w:rPr>
            </w:pPr>
          </w:p>
          <w:p w14:paraId="2DC88648" w14:textId="77777777" w:rsidR="00CC2FB3" w:rsidRDefault="00CC2FB3" w:rsidP="00A851DA">
            <w:pPr>
              <w:rPr>
                <w:b/>
              </w:rPr>
            </w:pPr>
          </w:p>
        </w:tc>
      </w:tr>
    </w:tbl>
    <w:p w14:paraId="6B57C0F2"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091F6E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ABAE6F3"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F3AADA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923B9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A923BA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08337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9"/>
        <w:gridCol w:w="3935"/>
        <w:gridCol w:w="1240"/>
        <w:gridCol w:w="1602"/>
      </w:tblGrid>
      <w:tr w:rsidR="00405895" w:rsidRPr="00B0415E" w14:paraId="790711BF" w14:textId="77777777" w:rsidTr="00405895">
        <w:tc>
          <w:tcPr>
            <w:tcW w:w="2310" w:type="dxa"/>
            <w:shd w:val="clear" w:color="auto" w:fill="D9D9D9" w:themeFill="background1" w:themeFillShade="D9"/>
          </w:tcPr>
          <w:p w14:paraId="40AA367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CF93B57" w14:textId="70C1F9FC" w:rsidR="00405895" w:rsidRPr="00B0415E" w:rsidRDefault="002E754F" w:rsidP="00A851DA">
            <w:pPr>
              <w:rPr>
                <w:rFonts w:cs="Bliss-Regular"/>
                <w:color w:val="000000"/>
              </w:rPr>
            </w:pPr>
            <w:r w:rsidRPr="00932033">
              <w:rPr>
                <w:rFonts w:cs="Bliss-Regular"/>
                <w:noProof/>
                <w:color w:val="000000"/>
              </w:rPr>
              <w:drawing>
                <wp:inline distT="0" distB="0" distL="0" distR="0" wp14:anchorId="5CA02843" wp14:editId="07358BF4">
                  <wp:extent cx="1307804" cy="292699"/>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439296" cy="322128"/>
                          </a:xfrm>
                          <a:prstGeom prst="rect">
                            <a:avLst/>
                          </a:prstGeom>
                        </pic:spPr>
                      </pic:pic>
                    </a:graphicData>
                  </a:graphic>
                </wp:inline>
              </w:drawing>
            </w:r>
          </w:p>
        </w:tc>
        <w:tc>
          <w:tcPr>
            <w:tcW w:w="1276" w:type="dxa"/>
            <w:shd w:val="clear" w:color="auto" w:fill="D9D9D9" w:themeFill="background1" w:themeFillShade="D9"/>
          </w:tcPr>
          <w:p w14:paraId="606661F4"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2C8B651" w14:textId="6A821396" w:rsidR="00405895" w:rsidRPr="00B0415E" w:rsidRDefault="000976BB" w:rsidP="00A851DA">
            <w:pPr>
              <w:rPr>
                <w:rFonts w:cs="Bliss-Regular"/>
                <w:color w:val="000000"/>
              </w:rPr>
            </w:pPr>
            <w:r>
              <w:rPr>
                <w:rFonts w:cs="Bliss-Regular"/>
                <w:color w:val="000000"/>
              </w:rPr>
              <w:t>17/11/2018</w:t>
            </w:r>
          </w:p>
        </w:tc>
      </w:tr>
    </w:tbl>
    <w:p w14:paraId="1F40C1CD" w14:textId="77777777" w:rsidR="00A851DA" w:rsidRPr="00B0415E" w:rsidRDefault="00A851DA" w:rsidP="00A851DA">
      <w:pPr>
        <w:rPr>
          <w:rFonts w:cs="Bliss-Regular"/>
          <w:color w:val="000000"/>
          <w:lang w:val="en-US"/>
        </w:rPr>
      </w:pPr>
    </w:p>
    <w:p w14:paraId="1257A13A" w14:textId="77777777" w:rsidR="00A851DA" w:rsidRPr="00B0415E" w:rsidRDefault="00A851DA" w:rsidP="00A851DA">
      <w:pPr>
        <w:rPr>
          <w:rFonts w:cs="Bliss-Regular"/>
          <w:color w:val="000000"/>
          <w:lang w:val="en-US"/>
        </w:rPr>
      </w:pPr>
    </w:p>
    <w:p w14:paraId="46D0FA0C"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55575A4" w14:textId="77777777" w:rsidTr="00B0415E">
        <w:trPr>
          <w:trHeight w:val="249"/>
        </w:trPr>
        <w:tc>
          <w:tcPr>
            <w:tcW w:w="4621" w:type="dxa"/>
            <w:shd w:val="clear" w:color="auto" w:fill="D9D9D9" w:themeFill="background1" w:themeFillShade="D9"/>
          </w:tcPr>
          <w:p w14:paraId="5A157F3E" w14:textId="77777777" w:rsidR="00503D7E" w:rsidRPr="00B0415E" w:rsidRDefault="00503D7E" w:rsidP="00503D7E">
            <w:pPr>
              <w:rPr>
                <w:b/>
                <w:color w:val="002060"/>
              </w:rPr>
            </w:pPr>
            <w:r w:rsidRPr="00B0415E">
              <w:rPr>
                <w:b/>
                <w:color w:val="002060"/>
              </w:rPr>
              <w:t>Total Marks</w:t>
            </w:r>
          </w:p>
        </w:tc>
        <w:tc>
          <w:tcPr>
            <w:tcW w:w="4621" w:type="dxa"/>
          </w:tcPr>
          <w:p w14:paraId="05BF420C" w14:textId="77777777" w:rsidR="00503D7E" w:rsidRPr="00B0415E" w:rsidRDefault="00503D7E" w:rsidP="00503D7E">
            <w:pPr>
              <w:rPr>
                <w:rFonts w:cs="Times New Roman"/>
                <w:szCs w:val="32"/>
              </w:rPr>
            </w:pPr>
          </w:p>
        </w:tc>
      </w:tr>
      <w:tr w:rsidR="00503D7E" w:rsidRPr="00B0415E" w14:paraId="42B8416D" w14:textId="77777777" w:rsidTr="00B0415E">
        <w:tc>
          <w:tcPr>
            <w:tcW w:w="4621" w:type="dxa"/>
            <w:shd w:val="clear" w:color="auto" w:fill="D9D9D9" w:themeFill="background1" w:themeFillShade="D9"/>
          </w:tcPr>
          <w:p w14:paraId="0A8EDFA9" w14:textId="77777777" w:rsidR="00503D7E" w:rsidRPr="00B0415E" w:rsidRDefault="00503D7E" w:rsidP="00503D7E">
            <w:pPr>
              <w:rPr>
                <w:b/>
                <w:color w:val="002060"/>
              </w:rPr>
            </w:pPr>
            <w:r w:rsidRPr="00B0415E">
              <w:rPr>
                <w:b/>
                <w:color w:val="002060"/>
              </w:rPr>
              <w:t>Marks Obtained</w:t>
            </w:r>
          </w:p>
        </w:tc>
        <w:tc>
          <w:tcPr>
            <w:tcW w:w="4621" w:type="dxa"/>
          </w:tcPr>
          <w:p w14:paraId="26270A06" w14:textId="77777777" w:rsidR="00503D7E" w:rsidRPr="00B0415E" w:rsidRDefault="00503D7E" w:rsidP="00503D7E">
            <w:pPr>
              <w:rPr>
                <w:rFonts w:cs="Times New Roman"/>
                <w:szCs w:val="32"/>
              </w:rPr>
            </w:pPr>
          </w:p>
        </w:tc>
      </w:tr>
      <w:tr w:rsidR="00503D7E" w:rsidRPr="00B0415E" w14:paraId="1BCDC57F" w14:textId="77777777" w:rsidTr="00B0415E">
        <w:tc>
          <w:tcPr>
            <w:tcW w:w="4621" w:type="dxa"/>
            <w:shd w:val="clear" w:color="auto" w:fill="D9D9D9" w:themeFill="background1" w:themeFillShade="D9"/>
          </w:tcPr>
          <w:p w14:paraId="31B2C3BF" w14:textId="77777777" w:rsidR="00503D7E" w:rsidRPr="00B0415E" w:rsidRDefault="00B0415E" w:rsidP="00503D7E">
            <w:pPr>
              <w:rPr>
                <w:b/>
                <w:color w:val="002060"/>
              </w:rPr>
            </w:pPr>
            <w:r w:rsidRPr="00B0415E">
              <w:rPr>
                <w:b/>
                <w:color w:val="002060"/>
              </w:rPr>
              <w:t>Percentage / Grade</w:t>
            </w:r>
          </w:p>
        </w:tc>
        <w:tc>
          <w:tcPr>
            <w:tcW w:w="4621" w:type="dxa"/>
          </w:tcPr>
          <w:p w14:paraId="320C455D" w14:textId="77777777" w:rsidR="00503D7E" w:rsidRPr="00B0415E" w:rsidRDefault="00503D7E" w:rsidP="00503D7E">
            <w:pPr>
              <w:rPr>
                <w:rFonts w:cs="Times New Roman"/>
                <w:szCs w:val="32"/>
              </w:rPr>
            </w:pPr>
          </w:p>
        </w:tc>
      </w:tr>
    </w:tbl>
    <w:p w14:paraId="401E6244" w14:textId="77777777" w:rsidR="00A851DA" w:rsidRDefault="00A851DA" w:rsidP="00503D7E">
      <w:pPr>
        <w:rPr>
          <w:rFonts w:cs="Times New Roman"/>
          <w:sz w:val="24"/>
          <w:szCs w:val="32"/>
        </w:rPr>
      </w:pPr>
    </w:p>
    <w:p w14:paraId="68ACAF54" w14:textId="77777777" w:rsidR="00607874" w:rsidRDefault="00607874" w:rsidP="00503D7E">
      <w:pPr>
        <w:rPr>
          <w:rFonts w:cs="Times New Roman"/>
          <w:sz w:val="24"/>
          <w:szCs w:val="32"/>
        </w:rPr>
      </w:pPr>
    </w:p>
    <w:p w14:paraId="43CF278C" w14:textId="77777777" w:rsidR="00607874" w:rsidRDefault="00607874" w:rsidP="00503D7E">
      <w:pPr>
        <w:rPr>
          <w:rFonts w:cs="Times New Roman"/>
          <w:sz w:val="24"/>
          <w:szCs w:val="32"/>
        </w:rPr>
      </w:pPr>
    </w:p>
    <w:p w14:paraId="7D2CED43" w14:textId="77777777" w:rsidR="00607874" w:rsidRDefault="00607874" w:rsidP="00503D7E">
      <w:pPr>
        <w:rPr>
          <w:rFonts w:cs="Times New Roman"/>
          <w:sz w:val="24"/>
          <w:szCs w:val="32"/>
        </w:rPr>
      </w:pPr>
    </w:p>
    <w:p w14:paraId="3F972784" w14:textId="77777777" w:rsidR="00607874" w:rsidRDefault="00607874" w:rsidP="00503D7E">
      <w:pPr>
        <w:rPr>
          <w:rFonts w:cs="Times New Roman"/>
          <w:sz w:val="24"/>
          <w:szCs w:val="32"/>
        </w:rPr>
      </w:pPr>
    </w:p>
    <w:p w14:paraId="24D3B651" w14:textId="77777777" w:rsidR="00607874" w:rsidRDefault="00607874" w:rsidP="00503D7E">
      <w:pPr>
        <w:rPr>
          <w:rFonts w:cs="Times New Roman"/>
          <w:sz w:val="24"/>
          <w:szCs w:val="32"/>
        </w:rPr>
      </w:pPr>
    </w:p>
    <w:p w14:paraId="69060037" w14:textId="77777777" w:rsidR="00607874" w:rsidRDefault="00607874" w:rsidP="00503D7E">
      <w:pPr>
        <w:rPr>
          <w:rFonts w:cs="Times New Roman"/>
          <w:sz w:val="24"/>
          <w:szCs w:val="32"/>
        </w:rPr>
      </w:pPr>
    </w:p>
    <w:p w14:paraId="64F93914"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FA7AC6" w14:textId="77777777" w:rsidR="00C30460" w:rsidRDefault="00C30460" w:rsidP="00CB4D0A">
      <w:pPr>
        <w:spacing w:after="0" w:line="240" w:lineRule="auto"/>
      </w:pPr>
      <w:r>
        <w:separator/>
      </w:r>
    </w:p>
  </w:endnote>
  <w:endnote w:type="continuationSeparator" w:id="0">
    <w:p w14:paraId="65E02BB7" w14:textId="77777777" w:rsidR="00C30460" w:rsidRDefault="00C3046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C33B18" w14:textId="77777777" w:rsidR="00C30460" w:rsidRDefault="00C30460" w:rsidP="00CB4D0A">
      <w:pPr>
        <w:spacing w:after="0" w:line="240" w:lineRule="auto"/>
      </w:pPr>
      <w:r>
        <w:separator/>
      </w:r>
    </w:p>
  </w:footnote>
  <w:footnote w:type="continuationSeparator" w:id="0">
    <w:p w14:paraId="70F06271" w14:textId="77777777" w:rsidR="00C30460" w:rsidRDefault="00C3046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9E6156"/>
    <w:multiLevelType w:val="hybridMultilevel"/>
    <w:tmpl w:val="7E088FB2"/>
    <w:lvl w:ilvl="0" w:tplc="32289E4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0A2317B"/>
    <w:multiLevelType w:val="hybridMultilevel"/>
    <w:tmpl w:val="DB085768"/>
    <w:lvl w:ilvl="0" w:tplc="5158F82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70648A"/>
    <w:multiLevelType w:val="hybridMultilevel"/>
    <w:tmpl w:val="6D2A4F0A"/>
    <w:lvl w:ilvl="0" w:tplc="57DE496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326BF8"/>
    <w:multiLevelType w:val="hybridMultilevel"/>
    <w:tmpl w:val="4F828290"/>
    <w:lvl w:ilvl="0" w:tplc="BA9C93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012815"/>
    <w:multiLevelType w:val="hybridMultilevel"/>
    <w:tmpl w:val="93DAA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B8149A"/>
    <w:multiLevelType w:val="hybridMultilevel"/>
    <w:tmpl w:val="E2FEB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1"/>
  </w:num>
  <w:num w:numId="5">
    <w:abstractNumId w:val="2"/>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976BB"/>
    <w:rsid w:val="00101007"/>
    <w:rsid w:val="001175EE"/>
    <w:rsid w:val="001438BD"/>
    <w:rsid w:val="001548E3"/>
    <w:rsid w:val="00157CF6"/>
    <w:rsid w:val="00182416"/>
    <w:rsid w:val="00187EB4"/>
    <w:rsid w:val="001E4261"/>
    <w:rsid w:val="001F0481"/>
    <w:rsid w:val="00200C92"/>
    <w:rsid w:val="0020451E"/>
    <w:rsid w:val="00206B9D"/>
    <w:rsid w:val="0023259C"/>
    <w:rsid w:val="00286FE8"/>
    <w:rsid w:val="002B0BD7"/>
    <w:rsid w:val="002B573D"/>
    <w:rsid w:val="002C5CB2"/>
    <w:rsid w:val="002E754F"/>
    <w:rsid w:val="002F779F"/>
    <w:rsid w:val="00346ED6"/>
    <w:rsid w:val="00371885"/>
    <w:rsid w:val="003E2B87"/>
    <w:rsid w:val="00402786"/>
    <w:rsid w:val="00405895"/>
    <w:rsid w:val="004058DF"/>
    <w:rsid w:val="00434421"/>
    <w:rsid w:val="00443E6F"/>
    <w:rsid w:val="00486F1A"/>
    <w:rsid w:val="00490CB9"/>
    <w:rsid w:val="004A2CE2"/>
    <w:rsid w:val="004E3CDA"/>
    <w:rsid w:val="004E3F91"/>
    <w:rsid w:val="004F4B4D"/>
    <w:rsid w:val="0050216D"/>
    <w:rsid w:val="00503D7E"/>
    <w:rsid w:val="0050778F"/>
    <w:rsid w:val="00510B25"/>
    <w:rsid w:val="00527C11"/>
    <w:rsid w:val="00535F31"/>
    <w:rsid w:val="0054351A"/>
    <w:rsid w:val="00574D64"/>
    <w:rsid w:val="00591365"/>
    <w:rsid w:val="005B31E4"/>
    <w:rsid w:val="006034F6"/>
    <w:rsid w:val="00607874"/>
    <w:rsid w:val="00607E77"/>
    <w:rsid w:val="00617BB3"/>
    <w:rsid w:val="00645CDD"/>
    <w:rsid w:val="00672E6D"/>
    <w:rsid w:val="006823A7"/>
    <w:rsid w:val="00687EE8"/>
    <w:rsid w:val="006D52C9"/>
    <w:rsid w:val="0070347F"/>
    <w:rsid w:val="0070678E"/>
    <w:rsid w:val="007B1823"/>
    <w:rsid w:val="007F6070"/>
    <w:rsid w:val="00831C11"/>
    <w:rsid w:val="008A60B4"/>
    <w:rsid w:val="008B3C31"/>
    <w:rsid w:val="008B64FE"/>
    <w:rsid w:val="00935BF7"/>
    <w:rsid w:val="00953B58"/>
    <w:rsid w:val="0095442C"/>
    <w:rsid w:val="00970DB1"/>
    <w:rsid w:val="00983942"/>
    <w:rsid w:val="009C37E0"/>
    <w:rsid w:val="009E41F4"/>
    <w:rsid w:val="00A14B66"/>
    <w:rsid w:val="00A20204"/>
    <w:rsid w:val="00A26999"/>
    <w:rsid w:val="00A65CF7"/>
    <w:rsid w:val="00A81AB4"/>
    <w:rsid w:val="00A851DA"/>
    <w:rsid w:val="00AC7D5B"/>
    <w:rsid w:val="00AE1481"/>
    <w:rsid w:val="00B0415E"/>
    <w:rsid w:val="00B04678"/>
    <w:rsid w:val="00BB535E"/>
    <w:rsid w:val="00BC46DF"/>
    <w:rsid w:val="00C03577"/>
    <w:rsid w:val="00C30460"/>
    <w:rsid w:val="00C4235E"/>
    <w:rsid w:val="00C51189"/>
    <w:rsid w:val="00C53029"/>
    <w:rsid w:val="00C65FEA"/>
    <w:rsid w:val="00CA0AC2"/>
    <w:rsid w:val="00CB1781"/>
    <w:rsid w:val="00CB4D0A"/>
    <w:rsid w:val="00CC2FB3"/>
    <w:rsid w:val="00CC575A"/>
    <w:rsid w:val="00CF123B"/>
    <w:rsid w:val="00D039AC"/>
    <w:rsid w:val="00D246B9"/>
    <w:rsid w:val="00D427DE"/>
    <w:rsid w:val="00D5587D"/>
    <w:rsid w:val="00D707CC"/>
    <w:rsid w:val="00D821FE"/>
    <w:rsid w:val="00D96C56"/>
    <w:rsid w:val="00DB0793"/>
    <w:rsid w:val="00DE2E59"/>
    <w:rsid w:val="00E00821"/>
    <w:rsid w:val="00E04DB4"/>
    <w:rsid w:val="00E06368"/>
    <w:rsid w:val="00E30679"/>
    <w:rsid w:val="00E4597D"/>
    <w:rsid w:val="00E54832"/>
    <w:rsid w:val="00E56A90"/>
    <w:rsid w:val="00E641CC"/>
    <w:rsid w:val="00E93031"/>
    <w:rsid w:val="00EA30AB"/>
    <w:rsid w:val="00EB3925"/>
    <w:rsid w:val="00F01511"/>
    <w:rsid w:val="00F25AEF"/>
    <w:rsid w:val="00F6276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54CCA"/>
  <w15:docId w15:val="{A091DC40-0C83-1F40-BBD1-BF57ECEA4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30956D-686E-AB4B-B2A9-7230CE091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459</Words>
  <Characters>2619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Amber Joshi</cp:lastModifiedBy>
  <cp:revision>9</cp:revision>
  <dcterms:created xsi:type="dcterms:W3CDTF">2018-11-17T10:17:00Z</dcterms:created>
  <dcterms:modified xsi:type="dcterms:W3CDTF">2018-11-17T10:40:00Z</dcterms:modified>
</cp:coreProperties>
</file>