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2999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D1D0440" wp14:editId="0D39050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16A0FE4" w14:textId="77777777" w:rsidR="00607874" w:rsidRDefault="00AE09F4" w:rsidP="00A851DA">
      <w:pPr>
        <w:rPr>
          <w:lang w:val="en-US"/>
        </w:rPr>
      </w:pPr>
      <w:r>
        <w:rPr>
          <w:noProof/>
          <w:lang w:val="en-US" w:eastAsia="zh-TW"/>
        </w:rPr>
        <w:pict w14:anchorId="5F81FE02">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7485E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6B1F97" w14:textId="77777777" w:rsidR="00405895" w:rsidRDefault="00405895"/>
              </w:txbxContent>
            </v:textbox>
          </v:shape>
        </w:pict>
      </w:r>
    </w:p>
    <w:p w14:paraId="1CF06ADB" w14:textId="77777777" w:rsidR="00607874" w:rsidRDefault="00607874" w:rsidP="00A851DA">
      <w:pPr>
        <w:rPr>
          <w:lang w:val="en-US"/>
        </w:rPr>
      </w:pPr>
    </w:p>
    <w:p w14:paraId="4E4022E8" w14:textId="77777777" w:rsidR="00607874" w:rsidRDefault="00607874" w:rsidP="00A851DA">
      <w:pPr>
        <w:rPr>
          <w:lang w:val="en-US"/>
        </w:rPr>
      </w:pPr>
    </w:p>
    <w:p w14:paraId="0D8805D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4C7A1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54974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3BF234" w14:textId="06AA6963" w:rsidR="00A851DA" w:rsidRPr="00B0415E" w:rsidRDefault="009377B9">
            <w:pPr>
              <w:pStyle w:val="Default"/>
              <w:rPr>
                <w:rFonts w:asciiTheme="minorHAnsi" w:hAnsiTheme="minorHAnsi"/>
              </w:rPr>
            </w:pPr>
            <w:proofErr w:type="gramStart"/>
            <w:r>
              <w:rPr>
                <w:rFonts w:asciiTheme="minorHAnsi" w:hAnsiTheme="minorHAnsi"/>
              </w:rPr>
              <w:t>Man</w:t>
            </w:r>
            <w:proofErr w:type="gramEnd"/>
            <w:r>
              <w:rPr>
                <w:rFonts w:asciiTheme="minorHAnsi" w:hAnsiTheme="minorHAnsi"/>
              </w:rPr>
              <w:t xml:space="preserve"> To Ho</w:t>
            </w:r>
          </w:p>
        </w:tc>
      </w:tr>
      <w:tr w:rsidR="00A851DA" w:rsidRPr="00B0415E" w14:paraId="0FA3CF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844D8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9F4196" w14:textId="257A4C55" w:rsidR="00A851DA" w:rsidRPr="00B0415E" w:rsidRDefault="009377B9">
            <w:pPr>
              <w:pStyle w:val="Default"/>
              <w:rPr>
                <w:rFonts w:asciiTheme="minorHAnsi" w:hAnsiTheme="minorHAnsi"/>
              </w:rPr>
            </w:pPr>
            <w:r>
              <w:rPr>
                <w:rFonts w:asciiTheme="minorHAnsi" w:hAnsiTheme="minorHAnsi"/>
              </w:rPr>
              <w:t>23774</w:t>
            </w:r>
          </w:p>
        </w:tc>
      </w:tr>
      <w:tr w:rsidR="00A851DA" w:rsidRPr="00B0415E" w14:paraId="4E890E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5DB5E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173CED" w14:textId="26CBDD34" w:rsidR="00A851DA" w:rsidRPr="00B0415E" w:rsidRDefault="009377B9" w:rsidP="009377B9">
            <w:pPr>
              <w:pStyle w:val="Default"/>
              <w:rPr>
                <w:rFonts w:asciiTheme="minorHAnsi" w:hAnsiTheme="minorHAnsi"/>
              </w:rPr>
            </w:pPr>
            <w:r w:rsidRPr="009377B9">
              <w:rPr>
                <w:rFonts w:asciiTheme="minorHAnsi" w:hAnsiTheme="minorHAnsi"/>
              </w:rPr>
              <w:t>Preliminary Investigations, Location and Site Selection</w:t>
            </w:r>
          </w:p>
        </w:tc>
      </w:tr>
      <w:tr w:rsidR="00A851DA" w:rsidRPr="00B0415E" w14:paraId="2E8523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0A1CA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FAEDE4" w14:textId="5FCF17AB" w:rsidR="00A851DA" w:rsidRPr="009377B9" w:rsidRDefault="009377B9" w:rsidP="009377B9">
            <w:pPr>
              <w:pStyle w:val="Default"/>
              <w:rPr>
                <w:rFonts w:asciiTheme="minorHAnsi" w:hAnsiTheme="minorHAnsi"/>
              </w:rPr>
            </w:pPr>
            <w:r>
              <w:rPr>
                <w:rFonts w:asciiTheme="minorHAnsi" w:hAnsiTheme="minorHAnsi"/>
              </w:rPr>
              <w:t>1</w:t>
            </w:r>
          </w:p>
        </w:tc>
      </w:tr>
    </w:tbl>
    <w:p w14:paraId="44C16FEE" w14:textId="77777777" w:rsidR="00CC2FB3" w:rsidRDefault="00CC2FB3" w:rsidP="00A851DA">
      <w:pPr>
        <w:rPr>
          <w:b/>
          <w:lang w:val="en-US"/>
        </w:rPr>
      </w:pPr>
    </w:p>
    <w:p w14:paraId="4BEFD5F3" w14:textId="77777777" w:rsidR="00443E6F" w:rsidRDefault="00527C11" w:rsidP="00A851DA">
      <w:pPr>
        <w:rPr>
          <w:b/>
          <w:sz w:val="28"/>
          <w:lang w:val="en-US"/>
        </w:rPr>
      </w:pPr>
      <w:r w:rsidRPr="00443E6F">
        <w:rPr>
          <w:b/>
          <w:sz w:val="28"/>
          <w:lang w:val="en-US"/>
        </w:rPr>
        <w:t>Marking Criteria:</w:t>
      </w:r>
    </w:p>
    <w:p w14:paraId="4AEFB8F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997FF4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9C31573" w14:textId="77777777" w:rsidTr="00CC2FB3">
        <w:tc>
          <w:tcPr>
            <w:tcW w:w="9242" w:type="dxa"/>
          </w:tcPr>
          <w:p w14:paraId="0729F47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F93EAEB" w14:textId="77777777" w:rsidR="00CC2FB3" w:rsidRDefault="00CC2FB3" w:rsidP="00A851DA">
            <w:pPr>
              <w:rPr>
                <w:b/>
              </w:rPr>
            </w:pPr>
          </w:p>
          <w:p w14:paraId="18A81EFA" w14:textId="77777777" w:rsidR="00CC2FB3" w:rsidRDefault="00CC2FB3" w:rsidP="00A851DA">
            <w:pPr>
              <w:rPr>
                <w:b/>
              </w:rPr>
            </w:pPr>
          </w:p>
          <w:p w14:paraId="45EC74B0" w14:textId="77777777" w:rsidR="009377B9" w:rsidRPr="00C54B9B" w:rsidRDefault="009377B9" w:rsidP="009377B9">
            <w:pPr>
              <w:pStyle w:val="ListParagraph"/>
              <w:numPr>
                <w:ilvl w:val="0"/>
                <w:numId w:val="4"/>
              </w:numPr>
              <w:spacing w:after="360"/>
              <w:ind w:left="426"/>
              <w:rPr>
                <w:rFonts w:ascii="Arial" w:hAnsi="Arial" w:cs="Arial"/>
                <w:sz w:val="24"/>
                <w:szCs w:val="24"/>
              </w:rPr>
            </w:pPr>
            <w:r w:rsidRPr="00C54B9B">
              <w:rPr>
                <w:rFonts w:ascii="Arial" w:hAnsi="Arial" w:cs="Arial"/>
                <w:sz w:val="24"/>
                <w:szCs w:val="24"/>
              </w:rPr>
              <w:t>Give short answers to the following questions:</w:t>
            </w:r>
          </w:p>
          <w:p w14:paraId="1B456054" w14:textId="77777777" w:rsidR="009377B9" w:rsidRPr="00C54B9B" w:rsidRDefault="009377B9" w:rsidP="009377B9">
            <w:pPr>
              <w:pStyle w:val="ListParagraph"/>
              <w:numPr>
                <w:ilvl w:val="0"/>
                <w:numId w:val="2"/>
              </w:numPr>
              <w:spacing w:after="360"/>
              <w:rPr>
                <w:rFonts w:ascii="Arial" w:hAnsi="Arial" w:cs="Arial"/>
                <w:sz w:val="24"/>
                <w:szCs w:val="24"/>
              </w:rPr>
            </w:pPr>
            <w:r w:rsidRPr="00C54B9B">
              <w:rPr>
                <w:rFonts w:ascii="Arial" w:hAnsi="Arial" w:cs="Arial"/>
                <w:sz w:val="24"/>
                <w:szCs w:val="24"/>
              </w:rPr>
              <w:t>What is an environmental impact study or EIS?</w:t>
            </w:r>
          </w:p>
          <w:p w14:paraId="4F8D2891" w14:textId="77777777" w:rsidR="009377B9" w:rsidRPr="00C54B9B" w:rsidRDefault="009377B9" w:rsidP="009377B9">
            <w:pPr>
              <w:spacing w:after="360"/>
              <w:ind w:left="1080"/>
              <w:rPr>
                <w:rFonts w:ascii="Arial" w:hAnsi="Arial" w:cs="Arial"/>
                <w:sz w:val="24"/>
                <w:szCs w:val="24"/>
              </w:rPr>
            </w:pPr>
            <w:r w:rsidRPr="00C54B9B">
              <w:rPr>
                <w:rFonts w:ascii="Arial" w:hAnsi="Arial" w:cs="Arial"/>
                <w:sz w:val="24"/>
                <w:szCs w:val="24"/>
              </w:rPr>
              <w:t>For every development, the developer should gather information to understand how such development will affect the environment and if the site conditions are suitable for the proposed development, before deciding whether it should go ahead. Environmental impact study may include the following:</w:t>
            </w:r>
          </w:p>
          <w:p w14:paraId="755A2966"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Air quality</w:t>
            </w:r>
          </w:p>
          <w:p w14:paraId="1EF32F62"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Water quality and quantities</w:t>
            </w:r>
          </w:p>
          <w:p w14:paraId="726D89DB"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Solid waste</w:t>
            </w:r>
          </w:p>
          <w:p w14:paraId="6F4E8CCB"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Noise</w:t>
            </w:r>
          </w:p>
          <w:p w14:paraId="337C39DD"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Radiation from nearby radio-active sources</w:t>
            </w:r>
          </w:p>
          <w:p w14:paraId="3FC49F56"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Hazardous conditions</w:t>
            </w:r>
          </w:p>
          <w:p w14:paraId="75218E17"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Energy supply and natural resources depletion</w:t>
            </w:r>
          </w:p>
          <w:p w14:paraId="2354FF1E"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Protection of environmentally critical areas i.e. flood plans, wet-lands, beaches and dunes, unstable soil, steep slopes, aquifer recharge areas </w:t>
            </w:r>
          </w:p>
          <w:p w14:paraId="0ECBF7FF"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Land use in coastal areas </w:t>
            </w:r>
          </w:p>
          <w:p w14:paraId="41F599CC"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Redevelopment in built-up areas </w:t>
            </w:r>
          </w:p>
          <w:p w14:paraId="061A0EBD"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Density and congestion mitigation </w:t>
            </w:r>
          </w:p>
          <w:p w14:paraId="30B42428" w14:textId="77777777" w:rsidR="009377B9" w:rsidRPr="00C54B9B" w:rsidRDefault="009377B9" w:rsidP="009377B9">
            <w:pPr>
              <w:pStyle w:val="ListParagraph"/>
              <w:numPr>
                <w:ilvl w:val="0"/>
                <w:numId w:val="3"/>
              </w:numPr>
              <w:spacing w:after="360"/>
              <w:rPr>
                <w:rFonts w:ascii="Arial" w:hAnsi="Arial" w:cs="Arial"/>
                <w:sz w:val="24"/>
                <w:szCs w:val="24"/>
              </w:rPr>
            </w:pPr>
            <w:proofErr w:type="spellStart"/>
            <w:r w:rsidRPr="00C54B9B">
              <w:rPr>
                <w:rFonts w:ascii="Arial" w:hAnsi="Arial" w:cs="Arial"/>
                <w:sz w:val="24"/>
                <w:szCs w:val="24"/>
              </w:rPr>
              <w:t>Neighbourhood</w:t>
            </w:r>
            <w:proofErr w:type="spellEnd"/>
            <w:r w:rsidRPr="00C54B9B">
              <w:rPr>
                <w:rFonts w:ascii="Arial" w:hAnsi="Arial" w:cs="Arial"/>
                <w:sz w:val="24"/>
                <w:szCs w:val="24"/>
              </w:rPr>
              <w:t xml:space="preserve"> character and continuity. </w:t>
            </w:r>
          </w:p>
          <w:p w14:paraId="09DBCE8D" w14:textId="77777777" w:rsidR="009377B9" w:rsidRPr="00C54B9B" w:rsidRDefault="009377B9" w:rsidP="009377B9">
            <w:pPr>
              <w:pStyle w:val="ListParagraph"/>
              <w:spacing w:after="360"/>
              <w:ind w:left="1080"/>
              <w:rPr>
                <w:rFonts w:ascii="Arial" w:hAnsi="Arial" w:cs="Arial"/>
                <w:sz w:val="24"/>
                <w:szCs w:val="24"/>
              </w:rPr>
            </w:pPr>
          </w:p>
          <w:p w14:paraId="508FBDA8" w14:textId="77777777" w:rsidR="009377B9" w:rsidRPr="00C54B9B" w:rsidRDefault="009377B9" w:rsidP="009377B9">
            <w:pPr>
              <w:pStyle w:val="ListParagraph"/>
              <w:numPr>
                <w:ilvl w:val="0"/>
                <w:numId w:val="2"/>
              </w:numPr>
              <w:spacing w:after="360"/>
              <w:rPr>
                <w:rFonts w:ascii="Arial" w:hAnsi="Arial" w:cs="Arial"/>
                <w:sz w:val="24"/>
                <w:szCs w:val="24"/>
              </w:rPr>
            </w:pPr>
            <w:r w:rsidRPr="00C54B9B">
              <w:rPr>
                <w:rFonts w:ascii="Arial" w:hAnsi="Arial" w:cs="Arial"/>
                <w:sz w:val="24"/>
                <w:szCs w:val="24"/>
              </w:rPr>
              <w:t>What is the basic criterion for judging the suitability of the site for construction?</w:t>
            </w:r>
          </w:p>
          <w:p w14:paraId="356BA5FB" w14:textId="77777777" w:rsidR="009377B9" w:rsidRPr="00C54B9B" w:rsidRDefault="009377B9" w:rsidP="009377B9">
            <w:pPr>
              <w:spacing w:after="360"/>
              <w:ind w:left="1080"/>
              <w:rPr>
                <w:rFonts w:ascii="Arial" w:hAnsi="Arial" w:cs="Arial"/>
                <w:sz w:val="24"/>
                <w:szCs w:val="24"/>
              </w:rPr>
            </w:pPr>
            <w:r w:rsidRPr="00C54B9B">
              <w:rPr>
                <w:rFonts w:ascii="Arial" w:hAnsi="Arial" w:cs="Arial"/>
                <w:sz w:val="24"/>
                <w:szCs w:val="24"/>
              </w:rPr>
              <w:t xml:space="preserve">Factors that affect the suitability of a site for all types of building include: </w:t>
            </w:r>
          </w:p>
          <w:p w14:paraId="7DCB60C0"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Availability of physical resources, such as, good water supply, power supply, and material supply </w:t>
            </w:r>
          </w:p>
          <w:p w14:paraId="7E4BAC65"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Climatic considerations such as temperature, humidity, solar radiation, rainfall, and wind, etc. </w:t>
            </w:r>
          </w:p>
          <w:p w14:paraId="38218844"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Physical factors such as the contour of the site and nature and condition of the soil </w:t>
            </w:r>
          </w:p>
          <w:p w14:paraId="79756FFE" w14:textId="77777777" w:rsidR="009377B9" w:rsidRPr="00C54B9B" w:rsidRDefault="009377B9" w:rsidP="009377B9">
            <w:pPr>
              <w:pStyle w:val="ListParagraph"/>
              <w:spacing w:after="360"/>
              <w:ind w:left="1080"/>
              <w:rPr>
                <w:rFonts w:ascii="Arial" w:hAnsi="Arial" w:cs="Arial"/>
                <w:sz w:val="24"/>
                <w:szCs w:val="24"/>
              </w:rPr>
            </w:pPr>
          </w:p>
          <w:p w14:paraId="29565491" w14:textId="77777777" w:rsidR="009377B9" w:rsidRPr="00C54B9B" w:rsidRDefault="009377B9" w:rsidP="009377B9">
            <w:pPr>
              <w:pStyle w:val="ListParagraph"/>
              <w:numPr>
                <w:ilvl w:val="0"/>
                <w:numId w:val="2"/>
              </w:numPr>
              <w:spacing w:after="360"/>
              <w:rPr>
                <w:rFonts w:ascii="Arial" w:hAnsi="Arial" w:cs="Arial"/>
                <w:sz w:val="24"/>
                <w:szCs w:val="24"/>
              </w:rPr>
            </w:pPr>
            <w:r w:rsidRPr="00C54B9B">
              <w:rPr>
                <w:rFonts w:ascii="Arial" w:hAnsi="Arial" w:cs="Arial"/>
                <w:sz w:val="24"/>
                <w:szCs w:val="24"/>
              </w:rPr>
              <w:t xml:space="preserve">What </w:t>
            </w:r>
            <w:proofErr w:type="gramStart"/>
            <w:r w:rsidRPr="00C54B9B">
              <w:rPr>
                <w:rFonts w:ascii="Arial" w:hAnsi="Arial" w:cs="Arial"/>
                <w:sz w:val="24"/>
                <w:szCs w:val="24"/>
              </w:rPr>
              <w:t>are</w:t>
            </w:r>
            <w:proofErr w:type="gramEnd"/>
            <w:r w:rsidRPr="00C54B9B">
              <w:rPr>
                <w:rFonts w:ascii="Arial" w:hAnsi="Arial" w:cs="Arial"/>
                <w:sz w:val="24"/>
                <w:szCs w:val="24"/>
              </w:rPr>
              <w:t xml:space="preserve"> topographic data about?</w:t>
            </w:r>
          </w:p>
          <w:p w14:paraId="6FF70ABA" w14:textId="77777777" w:rsidR="009377B9" w:rsidRPr="00C54B9B" w:rsidRDefault="009377B9" w:rsidP="009377B9">
            <w:pPr>
              <w:spacing w:after="360"/>
              <w:ind w:left="1080"/>
              <w:rPr>
                <w:rFonts w:ascii="Arial" w:hAnsi="Arial" w:cs="Arial"/>
                <w:sz w:val="24"/>
                <w:szCs w:val="24"/>
              </w:rPr>
            </w:pPr>
            <w:r w:rsidRPr="00C54B9B">
              <w:rPr>
                <w:rFonts w:ascii="Arial" w:hAnsi="Arial" w:cs="Arial"/>
                <w:sz w:val="24"/>
                <w:szCs w:val="24"/>
              </w:rPr>
              <w:t>Topographic data to be gathered include:</w:t>
            </w:r>
          </w:p>
          <w:p w14:paraId="7363696B"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Elevation above sea level </w:t>
            </w:r>
          </w:p>
          <w:p w14:paraId="47D024C8"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Orientation of the site (e.g., east to southeast, etc.) </w:t>
            </w:r>
          </w:p>
          <w:p w14:paraId="171FF0B0"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Slopes in percentage (0 to 3%, 3 to 8% etc.) </w:t>
            </w:r>
          </w:p>
          <w:p w14:paraId="3F615638"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Surface waters (such as ponds, streams, rivers, and drainage patterns) </w:t>
            </w:r>
          </w:p>
          <w:p w14:paraId="14358AB9"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Hills and valleys (visibility, etc.) </w:t>
            </w:r>
          </w:p>
          <w:p w14:paraId="65178FA8" w14:textId="77777777" w:rsidR="009377B9" w:rsidRPr="00C54B9B" w:rsidRDefault="009377B9" w:rsidP="009377B9">
            <w:pPr>
              <w:pStyle w:val="ListParagraph"/>
              <w:numPr>
                <w:ilvl w:val="0"/>
                <w:numId w:val="3"/>
              </w:numPr>
              <w:spacing w:after="360"/>
              <w:rPr>
                <w:rFonts w:ascii="Arial" w:hAnsi="Arial" w:cs="Arial"/>
                <w:sz w:val="24"/>
                <w:szCs w:val="24"/>
              </w:rPr>
            </w:pPr>
            <w:r w:rsidRPr="00C54B9B">
              <w:rPr>
                <w:rFonts w:ascii="Arial" w:hAnsi="Arial" w:cs="Arial"/>
                <w:sz w:val="24"/>
                <w:szCs w:val="24"/>
              </w:rPr>
              <w:t xml:space="preserve">Hood plains, swamps, and quick sand, etc. </w:t>
            </w:r>
          </w:p>
          <w:p w14:paraId="53EEFF90" w14:textId="77777777" w:rsidR="009377B9" w:rsidRPr="00C54B9B" w:rsidRDefault="009377B9" w:rsidP="009377B9">
            <w:pPr>
              <w:pStyle w:val="ListParagraph"/>
              <w:spacing w:after="360"/>
              <w:ind w:left="1800"/>
              <w:rPr>
                <w:rFonts w:ascii="Arial" w:hAnsi="Arial" w:cs="Arial"/>
                <w:sz w:val="24"/>
                <w:szCs w:val="24"/>
              </w:rPr>
            </w:pPr>
          </w:p>
          <w:p w14:paraId="12CF27DC" w14:textId="77777777" w:rsidR="009377B9" w:rsidRPr="00C54B9B" w:rsidRDefault="009377B9" w:rsidP="009377B9">
            <w:pPr>
              <w:pStyle w:val="ListParagraph"/>
              <w:numPr>
                <w:ilvl w:val="0"/>
                <w:numId w:val="2"/>
              </w:numPr>
              <w:spacing w:after="360"/>
              <w:rPr>
                <w:rFonts w:ascii="Arial" w:hAnsi="Arial" w:cs="Arial"/>
                <w:sz w:val="24"/>
                <w:szCs w:val="24"/>
              </w:rPr>
            </w:pPr>
            <w:r w:rsidRPr="00C54B9B">
              <w:rPr>
                <w:rFonts w:ascii="Arial" w:hAnsi="Arial" w:cs="Arial"/>
                <w:sz w:val="24"/>
                <w:szCs w:val="24"/>
              </w:rPr>
              <w:t>What type of buildings should be constructed on rocky sites?</w:t>
            </w:r>
          </w:p>
          <w:p w14:paraId="3038CFA8" w14:textId="77777777" w:rsidR="009377B9" w:rsidRPr="00C54B9B" w:rsidRDefault="009377B9" w:rsidP="009377B9">
            <w:pPr>
              <w:spacing w:after="360"/>
              <w:ind w:left="1080"/>
              <w:rPr>
                <w:rFonts w:ascii="Arial" w:hAnsi="Arial" w:cs="Arial"/>
                <w:sz w:val="24"/>
                <w:szCs w:val="24"/>
              </w:rPr>
            </w:pPr>
            <w:r w:rsidRPr="00C54B9B">
              <w:rPr>
                <w:rFonts w:ascii="Arial" w:hAnsi="Arial" w:cs="Arial"/>
                <w:sz w:val="24"/>
                <w:szCs w:val="24"/>
              </w:rPr>
              <w:t xml:space="preserve">Rocky sites are having </w:t>
            </w:r>
            <w:r>
              <w:rPr>
                <w:rFonts w:ascii="Arial" w:hAnsi="Arial" w:cs="Arial"/>
                <w:sz w:val="24"/>
                <w:szCs w:val="24"/>
              </w:rPr>
              <w:t xml:space="preserve">characteristics like </w:t>
            </w:r>
            <w:r w:rsidRPr="00C54B9B">
              <w:rPr>
                <w:rFonts w:ascii="Arial" w:hAnsi="Arial" w:cs="Arial"/>
                <w:sz w:val="24"/>
                <w:szCs w:val="24"/>
              </w:rPr>
              <w:t>high bearing capacity and negligible settlement</w:t>
            </w:r>
            <w:r>
              <w:rPr>
                <w:rFonts w:ascii="Arial" w:hAnsi="Arial" w:cs="Arial"/>
                <w:sz w:val="24"/>
                <w:szCs w:val="24"/>
              </w:rPr>
              <w:t xml:space="preserve"> and should</w:t>
            </w:r>
            <w:r w:rsidRPr="00C54B9B">
              <w:rPr>
                <w:rFonts w:ascii="Arial" w:hAnsi="Arial" w:cs="Arial"/>
                <w:sz w:val="24"/>
                <w:szCs w:val="24"/>
              </w:rPr>
              <w:t xml:space="preserve"> be considered suitable for tall buildings/large buildings/industrial buildings that the heavy loadings</w:t>
            </w:r>
            <w:r>
              <w:rPr>
                <w:rFonts w:ascii="Arial" w:hAnsi="Arial" w:cs="Arial"/>
                <w:sz w:val="24"/>
                <w:szCs w:val="24"/>
              </w:rPr>
              <w:t xml:space="preserve"> of the building</w:t>
            </w:r>
            <w:r w:rsidRPr="00C54B9B">
              <w:rPr>
                <w:rFonts w:ascii="Arial" w:hAnsi="Arial" w:cs="Arial"/>
                <w:sz w:val="24"/>
                <w:szCs w:val="24"/>
              </w:rPr>
              <w:t xml:space="preserve">/vibrations generated </w:t>
            </w:r>
            <w:r>
              <w:rPr>
                <w:rFonts w:ascii="Arial" w:hAnsi="Arial" w:cs="Arial"/>
                <w:sz w:val="24"/>
                <w:szCs w:val="24"/>
              </w:rPr>
              <w:t xml:space="preserve">by industrial operations </w:t>
            </w:r>
            <w:r w:rsidRPr="00C54B9B">
              <w:rPr>
                <w:rFonts w:ascii="Arial" w:hAnsi="Arial" w:cs="Arial"/>
                <w:sz w:val="24"/>
                <w:szCs w:val="24"/>
              </w:rPr>
              <w:t>can be transferred to the ground by pile foundation.</w:t>
            </w:r>
          </w:p>
          <w:p w14:paraId="0E83245F" w14:textId="77777777" w:rsidR="009377B9" w:rsidRPr="00C54B9B" w:rsidRDefault="009377B9" w:rsidP="009377B9">
            <w:pPr>
              <w:pStyle w:val="ListParagraph"/>
              <w:numPr>
                <w:ilvl w:val="0"/>
                <w:numId w:val="4"/>
              </w:numPr>
              <w:spacing w:after="360"/>
              <w:ind w:left="426"/>
              <w:rPr>
                <w:rFonts w:ascii="Arial" w:hAnsi="Arial" w:cs="Arial"/>
                <w:sz w:val="24"/>
                <w:szCs w:val="24"/>
              </w:rPr>
            </w:pPr>
            <w:r w:rsidRPr="00C54B9B">
              <w:rPr>
                <w:rFonts w:ascii="Arial" w:hAnsi="Arial" w:cs="Arial"/>
                <w:sz w:val="24"/>
                <w:szCs w:val="24"/>
              </w:rPr>
              <w:t>Give the classification under which the following buildings fall:</w:t>
            </w:r>
          </w:p>
          <w:p w14:paraId="5816F6CD" w14:textId="77777777" w:rsidR="009377B9" w:rsidRPr="00C54B9B" w:rsidRDefault="009377B9" w:rsidP="009377B9">
            <w:pPr>
              <w:spacing w:after="360"/>
              <w:rPr>
                <w:rFonts w:ascii="Arial" w:hAnsi="Arial" w:cs="Arial"/>
                <w:sz w:val="24"/>
                <w:szCs w:val="24"/>
              </w:rPr>
            </w:pPr>
            <w:r w:rsidRPr="00C54B9B">
              <w:rPr>
                <w:rFonts w:ascii="Arial" w:hAnsi="Arial" w:cs="Arial"/>
                <w:sz w:val="24"/>
                <w:szCs w:val="24"/>
              </w:rPr>
              <w:t>a) Museum D1</w:t>
            </w:r>
          </w:p>
          <w:p w14:paraId="0406E959" w14:textId="77777777" w:rsidR="009377B9" w:rsidRPr="00C54B9B" w:rsidRDefault="009377B9" w:rsidP="009377B9">
            <w:pPr>
              <w:spacing w:after="360"/>
              <w:rPr>
                <w:rFonts w:ascii="Arial" w:hAnsi="Arial" w:cs="Arial"/>
                <w:sz w:val="24"/>
                <w:szCs w:val="24"/>
              </w:rPr>
            </w:pPr>
            <w:r w:rsidRPr="00C54B9B">
              <w:rPr>
                <w:rFonts w:ascii="Arial" w:hAnsi="Arial" w:cs="Arial"/>
                <w:sz w:val="24"/>
                <w:szCs w:val="24"/>
              </w:rPr>
              <w:t>b) Hospital C2</w:t>
            </w:r>
          </w:p>
          <w:p w14:paraId="1832AAC4" w14:textId="77777777" w:rsidR="009377B9" w:rsidRPr="00C54B9B" w:rsidRDefault="009377B9" w:rsidP="009377B9">
            <w:pPr>
              <w:spacing w:after="360"/>
              <w:rPr>
                <w:rFonts w:ascii="Arial" w:hAnsi="Arial" w:cs="Arial"/>
                <w:sz w:val="24"/>
                <w:szCs w:val="24"/>
              </w:rPr>
            </w:pPr>
            <w:r w:rsidRPr="00C54B9B">
              <w:rPr>
                <w:rFonts w:ascii="Arial" w:hAnsi="Arial" w:cs="Arial"/>
                <w:sz w:val="24"/>
                <w:szCs w:val="24"/>
              </w:rPr>
              <w:t>c) Hotel C1</w:t>
            </w:r>
          </w:p>
          <w:p w14:paraId="6ACDD3DA" w14:textId="77777777" w:rsidR="009377B9" w:rsidRPr="00C54B9B" w:rsidRDefault="009377B9" w:rsidP="009377B9">
            <w:pPr>
              <w:spacing w:after="360"/>
              <w:rPr>
                <w:rFonts w:ascii="Arial" w:hAnsi="Arial" w:cs="Arial"/>
                <w:sz w:val="24"/>
                <w:szCs w:val="24"/>
              </w:rPr>
            </w:pPr>
            <w:r w:rsidRPr="00C54B9B">
              <w:rPr>
                <w:rFonts w:ascii="Arial" w:hAnsi="Arial" w:cs="Arial"/>
                <w:sz w:val="24"/>
                <w:szCs w:val="24"/>
              </w:rPr>
              <w:t>d) Library (public) D1</w:t>
            </w:r>
          </w:p>
          <w:p w14:paraId="09A0D2C9" w14:textId="2801F0F1" w:rsidR="00CC2FB3" w:rsidRDefault="009377B9" w:rsidP="009377B9">
            <w:pPr>
              <w:spacing w:after="360"/>
              <w:rPr>
                <w:b/>
              </w:rPr>
            </w:pPr>
            <w:r w:rsidRPr="00C54B9B">
              <w:rPr>
                <w:rFonts w:ascii="Arial" w:hAnsi="Arial" w:cs="Arial"/>
                <w:sz w:val="24"/>
                <w:szCs w:val="24"/>
              </w:rPr>
              <w:t xml:space="preserve">e) Department Store A1 </w:t>
            </w:r>
          </w:p>
        </w:tc>
      </w:tr>
    </w:tbl>
    <w:p w14:paraId="4C1AD1F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BF5CDD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FE78F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16696B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B009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6472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7B36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53F42FE" w14:textId="77777777" w:rsidTr="00405895">
        <w:tc>
          <w:tcPr>
            <w:tcW w:w="2310" w:type="dxa"/>
            <w:shd w:val="clear" w:color="auto" w:fill="D9D9D9" w:themeFill="background1" w:themeFillShade="D9"/>
          </w:tcPr>
          <w:p w14:paraId="78D5774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04E9200" w14:textId="7CBB4DD9" w:rsidR="00405895" w:rsidRPr="00B0415E" w:rsidRDefault="009377B9" w:rsidP="009377B9">
            <w:pPr>
              <w:jc w:val="center"/>
              <w:rPr>
                <w:rFonts w:cs="Bliss-Regular"/>
                <w:color w:val="000000"/>
              </w:rPr>
            </w:pPr>
            <w:r w:rsidRPr="009377B9">
              <w:rPr>
                <w:rFonts w:cs="Bliss-Regular"/>
                <w:noProof/>
                <w:color w:val="000000"/>
              </w:rPr>
              <w:drawing>
                <wp:inline distT="0" distB="0" distL="0" distR="0" wp14:anchorId="58C267DF" wp14:editId="291744E8">
                  <wp:extent cx="654050" cy="412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4050" cy="412750"/>
                          </a:xfrm>
                          <a:prstGeom prst="rect">
                            <a:avLst/>
                          </a:prstGeom>
                          <a:noFill/>
                          <a:ln>
                            <a:noFill/>
                          </a:ln>
                        </pic:spPr>
                      </pic:pic>
                    </a:graphicData>
                  </a:graphic>
                </wp:inline>
              </w:drawing>
            </w:r>
          </w:p>
        </w:tc>
        <w:tc>
          <w:tcPr>
            <w:tcW w:w="1276" w:type="dxa"/>
            <w:shd w:val="clear" w:color="auto" w:fill="D9D9D9" w:themeFill="background1" w:themeFillShade="D9"/>
          </w:tcPr>
          <w:p w14:paraId="5143D95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2F612E2" w14:textId="42CEDEB7" w:rsidR="00405895" w:rsidRPr="00B0415E" w:rsidRDefault="009377B9" w:rsidP="00A851DA">
            <w:pPr>
              <w:rPr>
                <w:rFonts w:cs="Bliss-Regular"/>
                <w:color w:val="000000"/>
              </w:rPr>
            </w:pPr>
            <w:r>
              <w:rPr>
                <w:rFonts w:cs="Bliss-Regular"/>
                <w:color w:val="000000"/>
              </w:rPr>
              <w:t>14.9.2018</w:t>
            </w:r>
          </w:p>
        </w:tc>
      </w:tr>
    </w:tbl>
    <w:p w14:paraId="06F9CA6A" w14:textId="77777777" w:rsidR="00A851DA" w:rsidRPr="00B0415E" w:rsidRDefault="00A851DA" w:rsidP="00A851DA">
      <w:pPr>
        <w:rPr>
          <w:rFonts w:cs="Bliss-Regular"/>
          <w:color w:val="000000"/>
          <w:lang w:val="en-US"/>
        </w:rPr>
      </w:pPr>
      <w:bookmarkStart w:id="0" w:name="_GoBack"/>
      <w:bookmarkEnd w:id="0"/>
    </w:p>
    <w:p w14:paraId="37D70A91" w14:textId="77777777" w:rsidR="00A851DA" w:rsidRPr="00B0415E" w:rsidRDefault="00A851DA" w:rsidP="00A851DA">
      <w:pPr>
        <w:rPr>
          <w:rFonts w:cs="Bliss-Regular"/>
          <w:color w:val="000000"/>
          <w:lang w:val="en-US"/>
        </w:rPr>
      </w:pPr>
    </w:p>
    <w:p w14:paraId="4FBD302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DEBCAF2" w14:textId="77777777" w:rsidTr="00B0415E">
        <w:trPr>
          <w:trHeight w:val="249"/>
        </w:trPr>
        <w:tc>
          <w:tcPr>
            <w:tcW w:w="4621" w:type="dxa"/>
            <w:shd w:val="clear" w:color="auto" w:fill="D9D9D9" w:themeFill="background1" w:themeFillShade="D9"/>
          </w:tcPr>
          <w:p w14:paraId="27ECE29F" w14:textId="77777777" w:rsidR="00503D7E" w:rsidRPr="00B0415E" w:rsidRDefault="00503D7E" w:rsidP="00503D7E">
            <w:pPr>
              <w:rPr>
                <w:b/>
                <w:color w:val="002060"/>
              </w:rPr>
            </w:pPr>
            <w:r w:rsidRPr="00B0415E">
              <w:rPr>
                <w:b/>
                <w:color w:val="002060"/>
              </w:rPr>
              <w:t>Total Marks</w:t>
            </w:r>
          </w:p>
        </w:tc>
        <w:tc>
          <w:tcPr>
            <w:tcW w:w="4621" w:type="dxa"/>
          </w:tcPr>
          <w:p w14:paraId="45BEA5CF" w14:textId="77777777" w:rsidR="00503D7E" w:rsidRPr="00B0415E" w:rsidRDefault="00503D7E" w:rsidP="00503D7E">
            <w:pPr>
              <w:rPr>
                <w:rFonts w:cs="Times New Roman"/>
                <w:szCs w:val="32"/>
              </w:rPr>
            </w:pPr>
          </w:p>
        </w:tc>
      </w:tr>
      <w:tr w:rsidR="00503D7E" w:rsidRPr="00B0415E" w14:paraId="5648CE02" w14:textId="77777777" w:rsidTr="00B0415E">
        <w:tc>
          <w:tcPr>
            <w:tcW w:w="4621" w:type="dxa"/>
            <w:shd w:val="clear" w:color="auto" w:fill="D9D9D9" w:themeFill="background1" w:themeFillShade="D9"/>
          </w:tcPr>
          <w:p w14:paraId="19D56A1A" w14:textId="77777777" w:rsidR="00503D7E" w:rsidRPr="00B0415E" w:rsidRDefault="00503D7E" w:rsidP="00503D7E">
            <w:pPr>
              <w:rPr>
                <w:b/>
                <w:color w:val="002060"/>
              </w:rPr>
            </w:pPr>
            <w:r w:rsidRPr="00B0415E">
              <w:rPr>
                <w:b/>
                <w:color w:val="002060"/>
              </w:rPr>
              <w:t>Marks Obtained</w:t>
            </w:r>
          </w:p>
        </w:tc>
        <w:tc>
          <w:tcPr>
            <w:tcW w:w="4621" w:type="dxa"/>
          </w:tcPr>
          <w:p w14:paraId="2B542629" w14:textId="77777777" w:rsidR="00503D7E" w:rsidRPr="00B0415E" w:rsidRDefault="00503D7E" w:rsidP="00503D7E">
            <w:pPr>
              <w:rPr>
                <w:rFonts w:cs="Times New Roman"/>
                <w:szCs w:val="32"/>
              </w:rPr>
            </w:pPr>
          </w:p>
        </w:tc>
      </w:tr>
      <w:tr w:rsidR="00503D7E" w:rsidRPr="00B0415E" w14:paraId="2C916EB8" w14:textId="77777777" w:rsidTr="00B0415E">
        <w:tc>
          <w:tcPr>
            <w:tcW w:w="4621" w:type="dxa"/>
            <w:shd w:val="clear" w:color="auto" w:fill="D9D9D9" w:themeFill="background1" w:themeFillShade="D9"/>
          </w:tcPr>
          <w:p w14:paraId="4213F7C5" w14:textId="77777777" w:rsidR="00503D7E" w:rsidRPr="00B0415E" w:rsidRDefault="00B0415E" w:rsidP="00503D7E">
            <w:pPr>
              <w:rPr>
                <w:b/>
                <w:color w:val="002060"/>
              </w:rPr>
            </w:pPr>
            <w:r w:rsidRPr="00B0415E">
              <w:rPr>
                <w:b/>
                <w:color w:val="002060"/>
              </w:rPr>
              <w:t>Percentage / Grade</w:t>
            </w:r>
          </w:p>
        </w:tc>
        <w:tc>
          <w:tcPr>
            <w:tcW w:w="4621" w:type="dxa"/>
          </w:tcPr>
          <w:p w14:paraId="131520A1" w14:textId="77777777" w:rsidR="00503D7E" w:rsidRPr="00B0415E" w:rsidRDefault="00503D7E" w:rsidP="00503D7E">
            <w:pPr>
              <w:rPr>
                <w:rFonts w:cs="Times New Roman"/>
                <w:szCs w:val="32"/>
              </w:rPr>
            </w:pPr>
          </w:p>
        </w:tc>
      </w:tr>
    </w:tbl>
    <w:p w14:paraId="62516574" w14:textId="77777777" w:rsidR="00A851DA" w:rsidRDefault="00A851DA" w:rsidP="00503D7E">
      <w:pPr>
        <w:rPr>
          <w:rFonts w:cs="Times New Roman"/>
          <w:sz w:val="24"/>
          <w:szCs w:val="32"/>
        </w:rPr>
      </w:pPr>
    </w:p>
    <w:p w14:paraId="67AE0075" w14:textId="77777777" w:rsidR="00607874" w:rsidRDefault="00607874" w:rsidP="00503D7E">
      <w:pPr>
        <w:rPr>
          <w:rFonts w:cs="Times New Roman"/>
          <w:sz w:val="24"/>
          <w:szCs w:val="32"/>
        </w:rPr>
      </w:pPr>
    </w:p>
    <w:p w14:paraId="1954893C" w14:textId="77777777" w:rsidR="00607874" w:rsidRDefault="00607874" w:rsidP="00503D7E">
      <w:pPr>
        <w:rPr>
          <w:rFonts w:cs="Times New Roman"/>
          <w:sz w:val="24"/>
          <w:szCs w:val="32"/>
        </w:rPr>
      </w:pPr>
    </w:p>
    <w:p w14:paraId="5B217885" w14:textId="77777777" w:rsidR="00607874" w:rsidRDefault="00607874" w:rsidP="00503D7E">
      <w:pPr>
        <w:rPr>
          <w:rFonts w:cs="Times New Roman"/>
          <w:sz w:val="24"/>
          <w:szCs w:val="32"/>
        </w:rPr>
      </w:pPr>
    </w:p>
    <w:p w14:paraId="2E196939" w14:textId="77777777" w:rsidR="00607874" w:rsidRDefault="00607874" w:rsidP="00503D7E">
      <w:pPr>
        <w:rPr>
          <w:rFonts w:cs="Times New Roman"/>
          <w:sz w:val="24"/>
          <w:szCs w:val="32"/>
        </w:rPr>
      </w:pPr>
    </w:p>
    <w:p w14:paraId="1FE6808F" w14:textId="77777777" w:rsidR="00607874" w:rsidRDefault="00607874" w:rsidP="00503D7E">
      <w:pPr>
        <w:rPr>
          <w:rFonts w:cs="Times New Roman"/>
          <w:sz w:val="24"/>
          <w:szCs w:val="32"/>
        </w:rPr>
      </w:pPr>
    </w:p>
    <w:p w14:paraId="68DEA10C" w14:textId="77777777" w:rsidR="00607874" w:rsidRDefault="00607874" w:rsidP="00503D7E">
      <w:pPr>
        <w:rPr>
          <w:rFonts w:cs="Times New Roman"/>
          <w:sz w:val="24"/>
          <w:szCs w:val="32"/>
        </w:rPr>
      </w:pPr>
    </w:p>
    <w:p w14:paraId="3FD544EB" w14:textId="77777777" w:rsidR="00607874" w:rsidRDefault="00607874" w:rsidP="00503D7E">
      <w:pPr>
        <w:rPr>
          <w:rFonts w:cs="Times New Roman"/>
          <w:sz w:val="24"/>
          <w:szCs w:val="32"/>
        </w:rPr>
      </w:pPr>
    </w:p>
    <w:p w14:paraId="73C1B300" w14:textId="77777777" w:rsidR="00EA30AB" w:rsidRDefault="00EA30AB" w:rsidP="00503D7E">
      <w:pPr>
        <w:rPr>
          <w:rFonts w:cs="Times New Roman"/>
          <w:sz w:val="24"/>
          <w:szCs w:val="32"/>
        </w:rPr>
      </w:pPr>
    </w:p>
    <w:p w14:paraId="68FCF9B7" w14:textId="77777777" w:rsidR="00EA30AB" w:rsidRDefault="00EA30AB" w:rsidP="00503D7E">
      <w:pPr>
        <w:rPr>
          <w:rFonts w:cs="Times New Roman"/>
          <w:sz w:val="24"/>
          <w:szCs w:val="32"/>
        </w:rPr>
      </w:pPr>
    </w:p>
    <w:p w14:paraId="4C04BEE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79A48" w14:textId="77777777" w:rsidR="00AE09F4" w:rsidRDefault="00AE09F4" w:rsidP="00CB4D0A">
      <w:pPr>
        <w:spacing w:after="0" w:line="240" w:lineRule="auto"/>
      </w:pPr>
      <w:r>
        <w:separator/>
      </w:r>
    </w:p>
  </w:endnote>
  <w:endnote w:type="continuationSeparator" w:id="0">
    <w:p w14:paraId="058A456B" w14:textId="77777777" w:rsidR="00AE09F4" w:rsidRDefault="00AE09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E543D" w14:textId="77777777" w:rsidR="00AE09F4" w:rsidRDefault="00AE09F4" w:rsidP="00CB4D0A">
      <w:pPr>
        <w:spacing w:after="0" w:line="240" w:lineRule="auto"/>
      </w:pPr>
      <w:r>
        <w:separator/>
      </w:r>
    </w:p>
  </w:footnote>
  <w:footnote w:type="continuationSeparator" w:id="0">
    <w:p w14:paraId="617CF838" w14:textId="77777777" w:rsidR="00AE09F4" w:rsidRDefault="00AE09F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51150"/>
    <w:multiLevelType w:val="hybridMultilevel"/>
    <w:tmpl w:val="BF141C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A8C585D"/>
    <w:multiLevelType w:val="hybridMultilevel"/>
    <w:tmpl w:val="904C16C8"/>
    <w:lvl w:ilvl="0" w:tplc="4BBCD13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8D21EE"/>
    <w:multiLevelType w:val="hybridMultilevel"/>
    <w:tmpl w:val="202EC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377B9"/>
    <w:rsid w:val="0095442C"/>
    <w:rsid w:val="00983942"/>
    <w:rsid w:val="009C37E0"/>
    <w:rsid w:val="009E41F4"/>
    <w:rsid w:val="00A14B66"/>
    <w:rsid w:val="00A65CF7"/>
    <w:rsid w:val="00A81AB4"/>
    <w:rsid w:val="00A851DA"/>
    <w:rsid w:val="00AC7D5B"/>
    <w:rsid w:val="00AE09F4"/>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4583D"/>
  <w15:docId w15:val="{F9D9BC36-03AF-4450-A050-71C133CAB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64853-8D53-46EE-8AF8-CAA51975C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 Man To</cp:lastModifiedBy>
  <cp:revision>1</cp:revision>
  <dcterms:created xsi:type="dcterms:W3CDTF">2015-01-26T12:24:00Z</dcterms:created>
  <dcterms:modified xsi:type="dcterms:W3CDTF">2018-09-14T09:54:00Z</dcterms:modified>
</cp:coreProperties>
</file>