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510B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10B5">
            <w:pPr>
              <w:pStyle w:val="Default"/>
              <w:rPr>
                <w:rFonts w:asciiTheme="minorHAnsi" w:hAnsiTheme="minorHAnsi"/>
              </w:rPr>
            </w:pPr>
            <w:r>
              <w:rPr>
                <w:rFonts w:asciiTheme="minorHAnsi" w:hAnsiTheme="minorHAnsi"/>
              </w:rPr>
              <w:t>Danielle Geyser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510B5">
            <w:pPr>
              <w:pStyle w:val="Default"/>
              <w:rPr>
                <w:rFonts w:asciiTheme="minorHAnsi" w:hAnsiTheme="minorHAnsi"/>
              </w:rPr>
            </w:pPr>
            <w:r>
              <w:rPr>
                <w:rFonts w:asciiTheme="minorHAnsi" w:hAnsiTheme="minorHAnsi"/>
              </w:rPr>
              <w:t>11145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10B5">
            <w:pPr>
              <w:pStyle w:val="Default"/>
              <w:rPr>
                <w:rFonts w:asciiTheme="minorHAnsi" w:hAnsiTheme="minorHAnsi"/>
              </w:rPr>
            </w:pPr>
            <w:r>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10B5">
            <w:r>
              <w:t xml:space="preserve">Assessment 3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510B5" w:rsidRPr="00861EA7" w:rsidRDefault="002510B5" w:rsidP="002510B5">
            <w:pPr>
              <w:pStyle w:val="ListParagraph"/>
              <w:numPr>
                <w:ilvl w:val="0"/>
                <w:numId w:val="2"/>
              </w:numPr>
              <w:rPr>
                <w:rFonts w:ascii="Times New Roman" w:eastAsia="Times New Roman" w:hAnsi="Times New Roman"/>
                <w:b/>
                <w:sz w:val="20"/>
                <w:szCs w:val="20"/>
              </w:rPr>
            </w:pPr>
            <w:r w:rsidRPr="00861EA7">
              <w:rPr>
                <w:rFonts w:ascii="Times New Roman" w:eastAsia="Times New Roman" w:hAnsi="Times New Roman"/>
                <w:b/>
                <w:sz w:val="20"/>
                <w:szCs w:val="20"/>
              </w:rPr>
              <w:t xml:space="preserve">Define the term ‘privation.’ </w:t>
            </w:r>
          </w:p>
          <w:p w:rsidR="002510B5" w:rsidRDefault="002510B5" w:rsidP="002510B5">
            <w:pPr>
              <w:ind w:left="108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Privation is when something that is needed such as food or other essential tools such as creating an attachment to others and caregivers is lacking.  It is something that has never been given and therefore you might not be aware that it is lacking.  According to </w:t>
            </w:r>
            <w:r w:rsidRPr="0053663F">
              <w:rPr>
                <w:rFonts w:ascii="Times New Roman" w:eastAsia="Times New Roman" w:hAnsi="Times New Roman" w:cs="Times New Roman"/>
                <w:sz w:val="20"/>
                <w:szCs w:val="20"/>
              </w:rPr>
              <w:t xml:space="preserve">psychologist Michael </w:t>
            </w:r>
            <w:r>
              <w:rPr>
                <w:rFonts w:ascii="Times New Roman" w:eastAsia="Times New Roman" w:hAnsi="Times New Roman" w:cs="Times New Roman"/>
                <w:sz w:val="20"/>
                <w:szCs w:val="20"/>
              </w:rPr>
              <w:t xml:space="preserve">Rutter, he </w:t>
            </w:r>
            <w:r w:rsidRPr="0053663F">
              <w:rPr>
                <w:rFonts w:ascii="Times New Roman" w:eastAsia="Times New Roman" w:hAnsi="Times New Roman" w:cs="Times New Roman"/>
                <w:sz w:val="20"/>
                <w:szCs w:val="20"/>
              </w:rPr>
              <w:t>defines privation as failing to form an attachment at all.</w:t>
            </w:r>
            <w:r>
              <w:rPr>
                <w:rFonts w:ascii="Times New Roman" w:eastAsia="Times New Roman" w:hAnsi="Times New Roman" w:cs="Times New Roman"/>
                <w:sz w:val="20"/>
                <w:szCs w:val="20"/>
              </w:rPr>
              <w:t xml:space="preserve"> When a child has suffered from Privation it can lead to the following.  A child could be expressing behavior that tries to make up the fact that he is being left alone a lot by clinging to the caregiver at every possible time.  Children will often be overly friendly and happy to anyone that gives them some kind of attention and will often become attention seekers to find that validation.  Children will often show no guilt or will not be capable to follow simple instructions or rules and finds it very difficult to form long lasting relationships with friends or family members.  </w:t>
            </w:r>
          </w:p>
          <w:p w:rsidR="002510B5" w:rsidRPr="007A2D33" w:rsidRDefault="002510B5" w:rsidP="002510B5">
            <w:pPr>
              <w:rPr>
                <w:rFonts w:ascii="Times New Roman" w:eastAsia="Times New Roman" w:hAnsi="Times New Roman" w:cs="Times New Roman"/>
                <w:sz w:val="20"/>
                <w:szCs w:val="20"/>
              </w:rPr>
            </w:pPr>
          </w:p>
          <w:p w:rsidR="002510B5" w:rsidRPr="00861EA7" w:rsidRDefault="002510B5" w:rsidP="002510B5">
            <w:pPr>
              <w:pStyle w:val="ListParagraph"/>
              <w:numPr>
                <w:ilvl w:val="0"/>
                <w:numId w:val="2"/>
              </w:numPr>
              <w:rPr>
                <w:rFonts w:ascii="Times New Roman" w:eastAsia="Times New Roman" w:hAnsi="Times New Roman"/>
                <w:b/>
                <w:sz w:val="20"/>
                <w:szCs w:val="20"/>
              </w:rPr>
            </w:pPr>
            <w:r w:rsidRPr="00861EA7">
              <w:rPr>
                <w:rFonts w:ascii="Times New Roman" w:eastAsia="Times New Roman" w:hAnsi="Times New Roman"/>
                <w:b/>
                <w:sz w:val="20"/>
                <w:szCs w:val="20"/>
              </w:rPr>
              <w:t xml:space="preserve">What is deprivation? </w:t>
            </w:r>
          </w:p>
          <w:p w:rsidR="002510B5" w:rsidRPr="00EC589A" w:rsidRDefault="002510B5" w:rsidP="002510B5">
            <w:pPr>
              <w:ind w:left="1080"/>
              <w:rPr>
                <w:rFonts w:ascii="Times New Roman" w:eastAsia="Times New Roman" w:hAnsi="Times New Roman" w:cs="Times New Roman"/>
                <w:sz w:val="20"/>
                <w:szCs w:val="20"/>
              </w:rPr>
            </w:pPr>
            <w:r w:rsidRPr="0053663F">
              <w:rPr>
                <w:rFonts w:ascii="Times New Roman" w:eastAsia="Times New Roman" w:hAnsi="Times New Roman" w:cs="Times New Roman"/>
                <w:sz w:val="20"/>
                <w:szCs w:val="20"/>
              </w:rPr>
              <w:t>Deprivation refers to losing or damaging an existing attachment,</w:t>
            </w:r>
            <w:r w:rsidRPr="00EC589A">
              <w:rPr>
                <w:rFonts w:ascii="Times New Roman" w:eastAsia="Times New Roman" w:hAnsi="Times New Roman" w:cs="Times New Roman"/>
                <w:sz w:val="20"/>
                <w:szCs w:val="20"/>
              </w:rPr>
              <w:t xml:space="preserve"> is a less typical situation where an existing relationship or bond is broken. It is a basic fact that an infant or children of any age needs love and a warm, friendly relationship with their mother, father, or both parents. When sufficient love is not provided, deprivation occurs.</w:t>
            </w:r>
          </w:p>
          <w:p w:rsidR="002510B5" w:rsidRPr="00EC589A" w:rsidRDefault="002510B5" w:rsidP="002510B5">
            <w:pPr>
              <w:rPr>
                <w:rFonts w:ascii="Times New Roman" w:eastAsia="Times New Roman" w:hAnsi="Times New Roman" w:cs="Times New Roman"/>
                <w:sz w:val="20"/>
                <w:szCs w:val="20"/>
              </w:rPr>
            </w:pPr>
          </w:p>
          <w:p w:rsidR="002510B5" w:rsidRDefault="002510B5" w:rsidP="002510B5">
            <w:pPr>
              <w:pStyle w:val="ListParagraph"/>
              <w:numPr>
                <w:ilvl w:val="0"/>
                <w:numId w:val="2"/>
              </w:numPr>
              <w:rPr>
                <w:rFonts w:ascii="Times New Roman" w:eastAsia="Times New Roman" w:hAnsi="Times New Roman"/>
                <w:sz w:val="20"/>
                <w:szCs w:val="20"/>
              </w:rPr>
            </w:pPr>
            <w:r w:rsidRPr="00861EA7">
              <w:rPr>
                <w:rFonts w:ascii="Times New Roman" w:eastAsia="Times New Roman" w:hAnsi="Times New Roman"/>
                <w:b/>
                <w:sz w:val="20"/>
                <w:szCs w:val="20"/>
              </w:rPr>
              <w:t>How can the effects of deprivation be reduced? Explain, with reference to the works of different psychologists</w:t>
            </w:r>
            <w:r>
              <w:rPr>
                <w:rFonts w:ascii="Times New Roman" w:eastAsia="Times New Roman" w:hAnsi="Times New Roman"/>
                <w:sz w:val="20"/>
                <w:szCs w:val="20"/>
              </w:rPr>
              <w:t xml:space="preserve">. </w:t>
            </w:r>
          </w:p>
          <w:p w:rsidR="002510B5" w:rsidRDefault="002510B5" w:rsidP="002510B5">
            <w:pPr>
              <w:ind w:left="360"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Providing a short-term replacement attachment figure to the child can reduce deprivation</w:t>
            </w:r>
            <w:r w:rsidRPr="007A2D33">
              <w:rPr>
                <w:rFonts w:ascii="Times New Roman" w:eastAsia="Times New Roman" w:hAnsi="Times New Roman" w:cs="Times New Roman"/>
                <w:sz w:val="20"/>
                <w:szCs w:val="20"/>
              </w:rPr>
              <w:t>.</w:t>
            </w:r>
          </w:p>
          <w:p w:rsidR="002510B5" w:rsidRPr="007A2D33" w:rsidRDefault="002510B5" w:rsidP="002510B5">
            <w:pPr>
              <w:rPr>
                <w:rFonts w:ascii="Times New Roman" w:eastAsia="Times New Roman" w:hAnsi="Times New Roman" w:cs="Times New Roman"/>
                <w:sz w:val="20"/>
                <w:szCs w:val="20"/>
              </w:rPr>
            </w:pPr>
            <w:r w:rsidRPr="007A2D33">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xml:space="preserve">      </w:t>
            </w:r>
            <w:r w:rsidRPr="007A2D33">
              <w:rPr>
                <w:rFonts w:ascii="Times New Roman" w:eastAsia="Times New Roman" w:hAnsi="Times New Roman" w:cs="Times New Roman"/>
                <w:i/>
                <w:sz w:val="20"/>
                <w:szCs w:val="20"/>
                <w:u w:val="single"/>
              </w:rPr>
              <w:t>Love and Encouragement</w:t>
            </w:r>
            <w:r w:rsidRPr="007A2D33">
              <w:rPr>
                <w:rFonts w:ascii="Times New Roman" w:eastAsia="Times New Roman" w:hAnsi="Times New Roman" w:cs="Times New Roman"/>
                <w:sz w:val="20"/>
                <w:szCs w:val="20"/>
              </w:rPr>
              <w:t xml:space="preserve"> Skodak and Skeels (1945)</w:t>
            </w:r>
          </w:p>
          <w:p w:rsidR="002510B5" w:rsidRDefault="002510B5" w:rsidP="002510B5">
            <w:pPr>
              <w:pStyle w:val="ListParagraph"/>
              <w:ind w:left="1080"/>
              <w:rPr>
                <w:rFonts w:ascii="Times New Roman" w:eastAsia="Times New Roman" w:hAnsi="Times New Roman"/>
                <w:sz w:val="20"/>
                <w:szCs w:val="20"/>
              </w:rPr>
            </w:pPr>
            <w:r w:rsidRPr="007A2D33">
              <w:rPr>
                <w:rFonts w:ascii="Times New Roman" w:eastAsia="Times New Roman" w:hAnsi="Times New Roman"/>
                <w:sz w:val="20"/>
                <w:szCs w:val="20"/>
              </w:rPr>
              <w:t>True love and affection can change anything. Studies have shown that children who get more love, warmth and care are more confident and social.</w:t>
            </w:r>
            <w:r>
              <w:rPr>
                <w:rFonts w:ascii="Times New Roman" w:eastAsia="Times New Roman" w:hAnsi="Times New Roman"/>
                <w:sz w:val="20"/>
                <w:szCs w:val="20"/>
              </w:rPr>
              <w:t xml:space="preserve">  </w:t>
            </w:r>
          </w:p>
          <w:p w:rsidR="002510B5" w:rsidRPr="007A2D33" w:rsidRDefault="002510B5" w:rsidP="002510B5">
            <w:pPr>
              <w:pStyle w:val="ListParagraph"/>
              <w:ind w:left="1080"/>
              <w:rPr>
                <w:rFonts w:ascii="Times New Roman" w:eastAsia="Times New Roman" w:hAnsi="Times New Roman"/>
                <w:i/>
                <w:sz w:val="20"/>
                <w:szCs w:val="20"/>
                <w:u w:val="single"/>
              </w:rPr>
            </w:pPr>
            <w:r w:rsidRPr="007A2D33">
              <w:rPr>
                <w:rFonts w:ascii="Times New Roman" w:eastAsia="Times New Roman" w:hAnsi="Times New Roman"/>
                <w:i/>
                <w:sz w:val="20"/>
                <w:szCs w:val="20"/>
                <w:u w:val="single"/>
              </w:rPr>
              <w:t>Less Use of Daycare Centres</w:t>
            </w:r>
            <w:r>
              <w:rPr>
                <w:rFonts w:ascii="Times New Roman" w:eastAsia="Times New Roman" w:hAnsi="Times New Roman"/>
                <w:i/>
                <w:sz w:val="20"/>
                <w:szCs w:val="20"/>
                <w:u w:val="single"/>
              </w:rPr>
              <w:t xml:space="preserve"> </w:t>
            </w:r>
          </w:p>
          <w:p w:rsidR="002510B5" w:rsidRDefault="002510B5" w:rsidP="002510B5">
            <w:pPr>
              <w:pStyle w:val="ListParagraph"/>
              <w:ind w:left="1080"/>
              <w:rPr>
                <w:rFonts w:ascii="Times New Roman" w:eastAsia="Times New Roman" w:hAnsi="Times New Roman"/>
                <w:sz w:val="20"/>
                <w:szCs w:val="20"/>
              </w:rPr>
            </w:pPr>
            <w:r w:rsidRPr="007A2D33">
              <w:rPr>
                <w:rFonts w:ascii="Times New Roman" w:eastAsia="Times New Roman" w:hAnsi="Times New Roman"/>
                <w:sz w:val="20"/>
                <w:szCs w:val="20"/>
              </w:rPr>
              <w:t>It’s not uncommon for modern families to make use of professional daycare centres, in order to</w:t>
            </w:r>
            <w:r>
              <w:rPr>
                <w:rFonts w:ascii="Times New Roman" w:eastAsia="Times New Roman" w:hAnsi="Times New Roman"/>
                <w:sz w:val="20"/>
                <w:szCs w:val="20"/>
              </w:rPr>
              <w:t xml:space="preserve"> </w:t>
            </w:r>
            <w:r w:rsidRPr="007A2D33">
              <w:rPr>
                <w:rFonts w:ascii="Times New Roman" w:eastAsia="Times New Roman" w:hAnsi="Times New Roman"/>
                <w:sz w:val="20"/>
                <w:szCs w:val="20"/>
              </w:rPr>
              <w:t>allow them to return to work after the birth of a child.</w:t>
            </w:r>
          </w:p>
          <w:p w:rsidR="002510B5" w:rsidRPr="007A2D33" w:rsidRDefault="002510B5" w:rsidP="002510B5">
            <w:pPr>
              <w:ind w:left="360" w:firstLine="720"/>
              <w:rPr>
                <w:rFonts w:ascii="Times New Roman" w:eastAsia="Times New Roman" w:hAnsi="Times New Roman" w:cs="Times New Roman"/>
                <w:sz w:val="20"/>
                <w:szCs w:val="20"/>
              </w:rPr>
            </w:pPr>
            <w:r w:rsidRPr="007A2D33">
              <w:rPr>
                <w:rFonts w:ascii="Times New Roman" w:eastAsia="Times New Roman" w:hAnsi="Times New Roman" w:cs="Times New Roman"/>
                <w:i/>
                <w:sz w:val="20"/>
                <w:szCs w:val="20"/>
                <w:u w:val="single"/>
              </w:rPr>
              <w:t xml:space="preserve">Enough Contact from the Separated Parent in Case of Divorce </w:t>
            </w:r>
            <w:r w:rsidRPr="007A2D33">
              <w:rPr>
                <w:rFonts w:ascii="Times New Roman" w:eastAsia="Times New Roman" w:hAnsi="Times New Roman" w:cs="Times New Roman"/>
                <w:sz w:val="20"/>
                <w:szCs w:val="20"/>
              </w:rPr>
              <w:t>Koluchová (1972)</w:t>
            </w:r>
          </w:p>
          <w:p w:rsidR="002510B5" w:rsidRDefault="002510B5" w:rsidP="002510B5">
            <w:pPr>
              <w:ind w:left="1080"/>
              <w:rPr>
                <w:rFonts w:ascii="Times New Roman" w:eastAsia="Times New Roman" w:hAnsi="Times New Roman" w:cs="Times New Roman"/>
                <w:sz w:val="20"/>
                <w:szCs w:val="20"/>
              </w:rPr>
            </w:pPr>
            <w:r w:rsidRPr="007A2D33">
              <w:rPr>
                <w:rFonts w:ascii="Times New Roman" w:eastAsia="Times New Roman" w:hAnsi="Times New Roman" w:cs="Times New Roman"/>
                <w:sz w:val="20"/>
                <w:szCs w:val="20"/>
              </w:rPr>
              <w:t>In case of divorce, the absent parent should pay frequent visits to their children.</w:t>
            </w:r>
          </w:p>
          <w:p w:rsidR="002510B5" w:rsidRPr="007A2D33" w:rsidRDefault="002510B5" w:rsidP="002510B5">
            <w:pPr>
              <w:rPr>
                <w:rFonts w:ascii="Times New Roman" w:eastAsia="Times New Roman" w:hAnsi="Times New Roman" w:cs="Times New Roman"/>
                <w:sz w:val="20"/>
                <w:szCs w:val="20"/>
              </w:rPr>
            </w:pPr>
          </w:p>
          <w:p w:rsidR="002510B5" w:rsidRPr="00861EA7" w:rsidRDefault="002510B5" w:rsidP="002510B5">
            <w:pPr>
              <w:pStyle w:val="ListParagraph"/>
              <w:numPr>
                <w:ilvl w:val="0"/>
                <w:numId w:val="2"/>
              </w:numPr>
              <w:rPr>
                <w:rFonts w:ascii="Times New Roman" w:eastAsia="Times New Roman" w:hAnsi="Times New Roman"/>
                <w:b/>
                <w:sz w:val="20"/>
                <w:szCs w:val="20"/>
              </w:rPr>
            </w:pPr>
            <w:r w:rsidRPr="00861EA7">
              <w:rPr>
                <w:rFonts w:ascii="Times New Roman" w:eastAsia="Times New Roman" w:hAnsi="Times New Roman"/>
                <w:b/>
                <w:sz w:val="20"/>
                <w:szCs w:val="20"/>
              </w:rPr>
              <w:t xml:space="preserve">How does divorce and separation really affect children, according to Cockett and v. Tripp’s </w:t>
            </w:r>
            <w:r w:rsidRPr="00861EA7">
              <w:rPr>
                <w:rFonts w:ascii="Times New Roman" w:eastAsia="Times New Roman" w:hAnsi="Times New Roman"/>
                <w:b/>
                <w:sz w:val="20"/>
                <w:szCs w:val="20"/>
              </w:rPr>
              <w:lastRenderedPageBreak/>
              <w:t xml:space="preserve">work? </w:t>
            </w:r>
          </w:p>
          <w:p w:rsidR="002510B5" w:rsidRDefault="002510B5" w:rsidP="002510B5">
            <w:pPr>
              <w:pStyle w:val="ListParagraph"/>
              <w:ind w:left="1080"/>
              <w:rPr>
                <w:rFonts w:ascii="Times New Roman" w:eastAsia="Times New Roman" w:hAnsi="Times New Roman"/>
                <w:sz w:val="20"/>
                <w:szCs w:val="20"/>
              </w:rPr>
            </w:pPr>
            <w:r>
              <w:rPr>
                <w:rFonts w:ascii="Times New Roman" w:eastAsia="Times New Roman" w:hAnsi="Times New Roman"/>
                <w:sz w:val="20"/>
                <w:szCs w:val="20"/>
              </w:rPr>
              <w:t xml:space="preserve">An article in the </w:t>
            </w:r>
            <w:r w:rsidRPr="002510B5">
              <w:rPr>
                <w:rFonts w:ascii="Times New Roman" w:eastAsia="Times New Roman" w:hAnsi="Times New Roman"/>
                <w:b/>
                <w:sz w:val="20"/>
                <w:szCs w:val="20"/>
              </w:rPr>
              <w:t>Chicago Tribune</w:t>
            </w:r>
            <w:r>
              <w:rPr>
                <w:rFonts w:ascii="Times New Roman" w:eastAsia="Times New Roman" w:hAnsi="Times New Roman"/>
                <w:sz w:val="20"/>
                <w:szCs w:val="20"/>
              </w:rPr>
              <w:t xml:space="preserve"> stated that children who come</w:t>
            </w:r>
            <w:r>
              <w:rPr>
                <w:rFonts w:ascii="Times New Roman" w:eastAsia="Times New Roman" w:hAnsi="Times New Roman"/>
                <w:sz w:val="20"/>
                <w:szCs w:val="20"/>
              </w:rPr>
              <w:t xml:space="preserve"> from a divorced or separated home were at least twice as likely to show issues with low self-esteem, have difficulties with making friends and would also have some behavioral and school work problems.  Many of these children also showed psychosomatic disorders that included but was not limited to bed-wetting, stomach pains and feeling sick.  </w:t>
            </w:r>
          </w:p>
          <w:p w:rsidR="002510B5" w:rsidRPr="00861EA7" w:rsidRDefault="002510B5" w:rsidP="002510B5">
            <w:pPr>
              <w:rPr>
                <w:rFonts w:ascii="Times New Roman" w:eastAsia="Times New Roman" w:hAnsi="Times New Roman" w:cs="Times New Roman"/>
                <w:sz w:val="20"/>
                <w:szCs w:val="20"/>
              </w:rPr>
            </w:pPr>
          </w:p>
          <w:p w:rsidR="002510B5" w:rsidRDefault="002510B5" w:rsidP="002510B5">
            <w:pPr>
              <w:pStyle w:val="ListParagraph"/>
              <w:numPr>
                <w:ilvl w:val="0"/>
                <w:numId w:val="2"/>
              </w:numPr>
              <w:rPr>
                <w:rFonts w:ascii="Times New Roman" w:eastAsia="Times New Roman" w:hAnsi="Times New Roman"/>
                <w:sz w:val="20"/>
                <w:szCs w:val="20"/>
              </w:rPr>
            </w:pPr>
            <w:r w:rsidRPr="00861EA7">
              <w:rPr>
                <w:rFonts w:ascii="Times New Roman" w:eastAsia="Times New Roman" w:hAnsi="Times New Roman"/>
                <w:b/>
                <w:sz w:val="20"/>
                <w:szCs w:val="20"/>
              </w:rPr>
              <w:t>Are the effects of privation reversible?</w:t>
            </w:r>
            <w:r>
              <w:rPr>
                <w:rFonts w:ascii="Times New Roman" w:eastAsia="Times New Roman" w:hAnsi="Times New Roman"/>
                <w:sz w:val="20"/>
                <w:szCs w:val="20"/>
              </w:rPr>
              <w:t xml:space="preserve"> </w:t>
            </w:r>
          </w:p>
          <w:p w:rsidR="002510B5" w:rsidRDefault="002510B5" w:rsidP="002510B5">
            <w:pPr>
              <w:pStyle w:val="ListParagraph"/>
              <w:ind w:left="1080"/>
              <w:rPr>
                <w:rFonts w:ascii="Times New Roman" w:eastAsia="Times New Roman" w:hAnsi="Times New Roman"/>
                <w:sz w:val="20"/>
                <w:szCs w:val="20"/>
              </w:rPr>
            </w:pPr>
            <w:r>
              <w:rPr>
                <w:rFonts w:ascii="Times New Roman" w:eastAsia="Times New Roman" w:hAnsi="Times New Roman"/>
                <w:sz w:val="20"/>
                <w:szCs w:val="20"/>
              </w:rPr>
              <w:t xml:space="preserve">There have been many studies to see whether the impact of privation can be reversed.  The study of Genie showed a little hope that the effects of privation are reversible.  She was not able to develop language skills and has big lack in her development.  The problem with the study is that there was not a clear baseline to access the development pattern before the abuse.  This could lead to the question, nature or nurture?  The study of the Czech twins holds better hope for the reversibility of the effects of privation.  They did develop language skills and were able to form relationships later on their lives.  They were given high care during the study, which could have had an effect of their development.  But the biggest question during this time was if they even had effects of privation, as they were twins, they already formed attachment.  </w:t>
            </w:r>
          </w:p>
          <w:p w:rsidR="002510B5" w:rsidRDefault="002510B5" w:rsidP="002510B5">
            <w:pPr>
              <w:pStyle w:val="ListParagraph"/>
              <w:ind w:left="1080"/>
              <w:rPr>
                <w:rFonts w:ascii="Times New Roman" w:eastAsia="Times New Roman" w:hAnsi="Times New Roman"/>
                <w:sz w:val="20"/>
                <w:szCs w:val="20"/>
              </w:rPr>
            </w:pPr>
          </w:p>
          <w:p w:rsidR="002510B5" w:rsidRPr="00865243" w:rsidRDefault="002510B5" w:rsidP="002510B5">
            <w:pPr>
              <w:pStyle w:val="ListParagraph"/>
              <w:numPr>
                <w:ilvl w:val="0"/>
                <w:numId w:val="2"/>
              </w:numPr>
              <w:rPr>
                <w:rFonts w:ascii="Times New Roman" w:eastAsia="Times New Roman" w:hAnsi="Times New Roman"/>
                <w:sz w:val="20"/>
                <w:szCs w:val="20"/>
              </w:rPr>
            </w:pPr>
            <w:r w:rsidRPr="00861EA7">
              <w:rPr>
                <w:rFonts w:ascii="Times New Roman" w:eastAsia="Times New Roman" w:hAnsi="Times New Roman"/>
                <w:b/>
                <w:sz w:val="20"/>
                <w:szCs w:val="20"/>
              </w:rPr>
              <w:t xml:space="preserve">According to a NCHD USA study, what factors affect children in day - care? </w:t>
            </w:r>
          </w:p>
          <w:p w:rsidR="002510B5" w:rsidRPr="006034AC" w:rsidRDefault="002510B5" w:rsidP="002510B5">
            <w:pPr>
              <w:pStyle w:val="ListParagraph"/>
              <w:ind w:left="1080"/>
              <w:rPr>
                <w:rFonts w:ascii="Times New Roman" w:eastAsia="Times New Roman" w:hAnsi="Times New Roman"/>
                <w:sz w:val="20"/>
                <w:szCs w:val="20"/>
              </w:rPr>
            </w:pPr>
            <w:r>
              <w:rPr>
                <w:rFonts w:ascii="Times New Roman" w:eastAsia="Times New Roman" w:hAnsi="Times New Roman"/>
                <w:sz w:val="20"/>
                <w:szCs w:val="20"/>
              </w:rPr>
              <w:t xml:space="preserve">There are many factors that play into the affects on children when they are put into Day care.  The most important one is the </w:t>
            </w:r>
            <w:r w:rsidRPr="006034AC">
              <w:rPr>
                <w:rFonts w:ascii="Times New Roman" w:eastAsia="Times New Roman" w:hAnsi="Times New Roman"/>
                <w:sz w:val="20"/>
                <w:szCs w:val="20"/>
              </w:rPr>
              <w:t>Type Of Daycare</w:t>
            </w:r>
            <w:r>
              <w:rPr>
                <w:rFonts w:ascii="Times New Roman" w:eastAsia="Times New Roman" w:hAnsi="Times New Roman"/>
                <w:sz w:val="20"/>
                <w:szCs w:val="20"/>
              </w:rPr>
              <w:t>;</w:t>
            </w:r>
            <w:r w:rsidRPr="006034AC">
              <w:rPr>
                <w:rFonts w:ascii="Times New Roman" w:eastAsia="Times New Roman" w:hAnsi="Times New Roman"/>
                <w:sz w:val="20"/>
                <w:szCs w:val="20"/>
              </w:rPr>
              <w:t xml:space="preserve"> Type of daycare matters a lot. A good daycare helps the child to increase their academic or intelligence growth and behavioral growth, as compared to a poor proper daycare, w</w:t>
            </w:r>
            <w:r>
              <w:rPr>
                <w:rFonts w:ascii="Times New Roman" w:eastAsia="Times New Roman" w:hAnsi="Times New Roman"/>
                <w:sz w:val="20"/>
                <w:szCs w:val="20"/>
              </w:rPr>
              <w:t>hich had the opposite effect. Another factor is the time Selected For Daycare, the</w:t>
            </w:r>
            <w:r w:rsidRPr="006034AC">
              <w:rPr>
                <w:rFonts w:ascii="Times New Roman" w:eastAsia="Times New Roman" w:hAnsi="Times New Roman"/>
                <w:sz w:val="20"/>
                <w:szCs w:val="20"/>
              </w:rPr>
              <w:t xml:space="preserve"> parents who selected to send their children to daycare after two years faced no behavioural issues of their children compared to those who started their daycare before 2 years. </w:t>
            </w:r>
            <w:r>
              <w:rPr>
                <w:rFonts w:ascii="Times New Roman" w:eastAsia="Times New Roman" w:hAnsi="Times New Roman"/>
                <w:sz w:val="20"/>
                <w:szCs w:val="20"/>
              </w:rPr>
              <w:t>A</w:t>
            </w:r>
            <w:r>
              <w:rPr>
                <w:rFonts w:ascii="Times New Roman" w:eastAsia="Times New Roman" w:hAnsi="Times New Roman"/>
                <w:sz w:val="20"/>
                <w:szCs w:val="20"/>
              </w:rPr>
              <w:t xml:space="preserve"> </w:t>
            </w:r>
            <w:r w:rsidRPr="006034AC">
              <w:rPr>
                <w:rFonts w:ascii="Times New Roman" w:eastAsia="Times New Roman" w:hAnsi="Times New Roman"/>
                <w:sz w:val="20"/>
                <w:szCs w:val="20"/>
              </w:rPr>
              <w:t>good day care can make the personality of a child, helping them become a confident and social m</w:t>
            </w:r>
            <w:r>
              <w:rPr>
                <w:rFonts w:ascii="Times New Roman" w:eastAsia="Times New Roman" w:hAnsi="Times New Roman"/>
                <w:sz w:val="20"/>
                <w:szCs w:val="20"/>
              </w:rPr>
              <w:t xml:space="preserve">ember of society in adulthood. </w:t>
            </w:r>
          </w:p>
          <w:p w:rsidR="002510B5" w:rsidRDefault="002510B5" w:rsidP="002510B5">
            <w:pPr>
              <w:pStyle w:val="ListParagraph"/>
              <w:ind w:left="1080"/>
              <w:rPr>
                <w:rFonts w:ascii="Times New Roman" w:eastAsia="Times New Roman" w:hAnsi="Times New Roman"/>
                <w:sz w:val="20"/>
                <w:szCs w:val="20"/>
              </w:rPr>
            </w:pPr>
          </w:p>
          <w:p w:rsidR="002510B5" w:rsidRPr="00EC589A" w:rsidRDefault="002510B5" w:rsidP="002510B5">
            <w:pPr>
              <w:pStyle w:val="ListParagraph"/>
              <w:numPr>
                <w:ilvl w:val="0"/>
                <w:numId w:val="2"/>
              </w:numPr>
              <w:rPr>
                <w:rFonts w:ascii="Times New Roman" w:eastAsia="Times New Roman" w:hAnsi="Times New Roman"/>
                <w:sz w:val="20"/>
                <w:szCs w:val="20"/>
              </w:rPr>
            </w:pPr>
            <w:r w:rsidRPr="00861EA7">
              <w:rPr>
                <w:rFonts w:ascii="Times New Roman" w:eastAsia="Times New Roman" w:hAnsi="Times New Roman"/>
                <w:b/>
                <w:sz w:val="20"/>
                <w:szCs w:val="20"/>
              </w:rPr>
              <w:t>State two effects of day ca</w:t>
            </w:r>
            <w:r>
              <w:rPr>
                <w:rFonts w:ascii="Times New Roman" w:eastAsia="Times New Roman" w:hAnsi="Times New Roman"/>
                <w:b/>
                <w:sz w:val="20"/>
                <w:szCs w:val="20"/>
              </w:rPr>
              <w:t xml:space="preserve">re on cognitive development. </w:t>
            </w:r>
          </w:p>
          <w:p w:rsidR="002510B5" w:rsidRPr="006034AC" w:rsidRDefault="002510B5" w:rsidP="002510B5">
            <w:pPr>
              <w:pStyle w:val="ListParagraph"/>
              <w:ind w:left="1080"/>
              <w:rPr>
                <w:rFonts w:ascii="Times New Roman" w:eastAsia="Times New Roman" w:hAnsi="Times New Roman"/>
                <w:sz w:val="20"/>
                <w:szCs w:val="20"/>
              </w:rPr>
            </w:pPr>
            <w:r w:rsidRPr="006034AC">
              <w:rPr>
                <w:rFonts w:ascii="Times New Roman" w:eastAsia="Times New Roman" w:hAnsi="Times New Roman"/>
                <w:sz w:val="20"/>
                <w:szCs w:val="20"/>
              </w:rPr>
              <w:t>The development of academic abilities such as handling, studying, and common growth of the brain. There are more than four types of child growth along with actual growth. While some analysis notices actual growth of kids, childcare does not particularly affect this type of growth. Both social and psychological growth can be individually calculated, which is a weak point of some of the work about childcare analysis.</w:t>
            </w:r>
          </w:p>
          <w:p w:rsidR="002510B5" w:rsidRDefault="002510B5" w:rsidP="002510B5">
            <w:pPr>
              <w:pStyle w:val="ListParagraph"/>
              <w:ind w:left="1080"/>
              <w:rPr>
                <w:rFonts w:ascii="Times New Roman" w:eastAsia="Times New Roman" w:hAnsi="Times New Roman"/>
                <w:sz w:val="20"/>
                <w:szCs w:val="20"/>
              </w:rPr>
            </w:pPr>
          </w:p>
          <w:p w:rsidR="002510B5" w:rsidRDefault="002510B5" w:rsidP="002510B5">
            <w:pPr>
              <w:pStyle w:val="ListParagraph"/>
              <w:numPr>
                <w:ilvl w:val="0"/>
                <w:numId w:val="2"/>
              </w:numPr>
              <w:rPr>
                <w:rFonts w:ascii="Times New Roman" w:eastAsia="Times New Roman" w:hAnsi="Times New Roman"/>
                <w:sz w:val="20"/>
                <w:szCs w:val="20"/>
              </w:rPr>
            </w:pPr>
            <w:r w:rsidRPr="00861EA7">
              <w:rPr>
                <w:rFonts w:ascii="Times New Roman" w:eastAsia="Times New Roman" w:hAnsi="Times New Roman"/>
                <w:b/>
                <w:sz w:val="20"/>
                <w:szCs w:val="20"/>
              </w:rPr>
              <w:t>What is autism? Outline some characteristics of autistic behaviour.</w:t>
            </w:r>
            <w:r>
              <w:rPr>
                <w:rFonts w:ascii="Times New Roman" w:eastAsia="Times New Roman" w:hAnsi="Times New Roman"/>
                <w:sz w:val="20"/>
                <w:szCs w:val="20"/>
              </w:rPr>
              <w:t xml:space="preserve"> </w:t>
            </w:r>
          </w:p>
          <w:p w:rsidR="002510B5" w:rsidRDefault="002510B5" w:rsidP="002510B5">
            <w:pPr>
              <w:ind w:left="1080"/>
              <w:rPr>
                <w:rFonts w:ascii="Times New Roman" w:eastAsia="Times New Roman" w:hAnsi="Times New Roman" w:cs="Times New Roman"/>
                <w:sz w:val="20"/>
                <w:szCs w:val="20"/>
              </w:rPr>
            </w:pPr>
            <w:r>
              <w:rPr>
                <w:rFonts w:ascii="Times New Roman" w:eastAsia="Times New Roman" w:hAnsi="Times New Roman" w:cs="Times New Roman"/>
                <w:sz w:val="20"/>
                <w:szCs w:val="20"/>
              </w:rPr>
              <w:t>Autism is a spectrum.  It can range from a variety of learning disabilities; c</w:t>
            </w:r>
            <w:r w:rsidRPr="006034AC">
              <w:rPr>
                <w:rFonts w:ascii="Times New Roman" w:eastAsia="Times New Roman" w:hAnsi="Times New Roman" w:cs="Times New Roman"/>
                <w:sz w:val="20"/>
                <w:szCs w:val="20"/>
              </w:rPr>
              <w:t>ommunication problems, short attention span, and the inability to socialize are symptoms of a condition called Autism. Autism is a complex and surprisingly common problem, which is also known as Autistic Spectrum Disorder.</w:t>
            </w:r>
            <w:r>
              <w:rPr>
                <w:rFonts w:ascii="Times New Roman" w:eastAsia="Times New Roman" w:hAnsi="Times New Roman" w:cs="Times New Roman"/>
                <w:sz w:val="20"/>
                <w:szCs w:val="20"/>
              </w:rPr>
              <w:t xml:space="preserve">  </w:t>
            </w:r>
            <w:r w:rsidRPr="006034AC">
              <w:rPr>
                <w:rFonts w:ascii="Times New Roman" w:eastAsia="Times New Roman" w:hAnsi="Times New Roman" w:cs="Times New Roman"/>
                <w:sz w:val="20"/>
                <w:szCs w:val="20"/>
              </w:rPr>
              <w:t xml:space="preserve">Autism is mostly common these days between the age groups of 2 and 3, and while there is not a set record of signs, there are some features and signs of autistic behaviour. </w:t>
            </w:r>
            <w:r>
              <w:rPr>
                <w:rFonts w:ascii="Times New Roman" w:eastAsia="Times New Roman" w:hAnsi="Times New Roman" w:cs="Times New Roman"/>
                <w:sz w:val="20"/>
                <w:szCs w:val="20"/>
              </w:rPr>
              <w:t xml:space="preserve">Some signs that a child has </w:t>
            </w:r>
            <w:r w:rsidRPr="006034AC">
              <w:rPr>
                <w:rFonts w:ascii="Times New Roman" w:eastAsia="Times New Roman" w:hAnsi="Times New Roman" w:cs="Times New Roman"/>
                <w:sz w:val="20"/>
                <w:szCs w:val="20"/>
              </w:rPr>
              <w:t xml:space="preserve">Autism are: </w:t>
            </w:r>
          </w:p>
          <w:p w:rsidR="002510B5" w:rsidRDefault="002510B5" w:rsidP="002510B5">
            <w:pPr>
              <w:ind w:left="360" w:firstLine="720"/>
              <w:rPr>
                <w:rFonts w:ascii="Times New Roman" w:eastAsia="Times New Roman" w:hAnsi="Times New Roman" w:cs="Times New Roman"/>
                <w:sz w:val="20"/>
                <w:szCs w:val="20"/>
              </w:rPr>
            </w:pPr>
            <w:r w:rsidRPr="006034AC">
              <w:rPr>
                <w:rFonts w:ascii="Times New Roman" w:eastAsia="Times New Roman" w:hAnsi="Times New Roman" w:cs="Times New Roman"/>
                <w:sz w:val="20"/>
                <w:szCs w:val="20"/>
              </w:rPr>
              <w:t>1. Problems in communication with people</w:t>
            </w:r>
          </w:p>
          <w:p w:rsidR="002510B5" w:rsidRDefault="002510B5" w:rsidP="002510B5">
            <w:pPr>
              <w:ind w:left="720" w:firstLine="360"/>
              <w:rPr>
                <w:rFonts w:ascii="Times New Roman" w:eastAsia="Times New Roman" w:hAnsi="Times New Roman" w:cs="Times New Roman"/>
                <w:sz w:val="20"/>
                <w:szCs w:val="20"/>
              </w:rPr>
            </w:pPr>
            <w:r w:rsidRPr="006034AC">
              <w:rPr>
                <w:rFonts w:ascii="Times New Roman" w:eastAsia="Times New Roman" w:hAnsi="Times New Roman" w:cs="Times New Roman"/>
                <w:sz w:val="20"/>
                <w:szCs w:val="20"/>
              </w:rPr>
              <w:t xml:space="preserve">2. Challenging and difficult behaviour </w:t>
            </w:r>
          </w:p>
          <w:p w:rsidR="002510B5" w:rsidRDefault="002510B5" w:rsidP="002510B5">
            <w:pPr>
              <w:ind w:left="360" w:firstLine="720"/>
              <w:rPr>
                <w:rFonts w:ascii="Times New Roman" w:eastAsia="Times New Roman" w:hAnsi="Times New Roman" w:cs="Times New Roman"/>
                <w:sz w:val="20"/>
                <w:szCs w:val="20"/>
              </w:rPr>
            </w:pPr>
            <w:r w:rsidRPr="006034AC">
              <w:rPr>
                <w:rFonts w:ascii="Times New Roman" w:eastAsia="Times New Roman" w:hAnsi="Times New Roman" w:cs="Times New Roman"/>
                <w:sz w:val="20"/>
                <w:szCs w:val="20"/>
              </w:rPr>
              <w:t xml:space="preserve">3. Subdued behaviour </w:t>
            </w:r>
          </w:p>
          <w:p w:rsidR="002510B5" w:rsidRDefault="002510B5" w:rsidP="002510B5">
            <w:pPr>
              <w:ind w:left="360" w:firstLine="720"/>
              <w:rPr>
                <w:rFonts w:ascii="Times New Roman" w:eastAsia="Times New Roman" w:hAnsi="Times New Roman" w:cs="Times New Roman"/>
                <w:sz w:val="20"/>
                <w:szCs w:val="20"/>
              </w:rPr>
            </w:pPr>
            <w:r w:rsidRPr="006034AC">
              <w:rPr>
                <w:rFonts w:ascii="Times New Roman" w:eastAsia="Times New Roman" w:hAnsi="Times New Roman" w:cs="Times New Roman"/>
                <w:sz w:val="20"/>
                <w:szCs w:val="20"/>
              </w:rPr>
              <w:t xml:space="preserve">4. Health issues </w:t>
            </w:r>
          </w:p>
          <w:p w:rsidR="002510B5" w:rsidRDefault="002510B5" w:rsidP="002510B5">
            <w:pPr>
              <w:ind w:left="360" w:firstLine="720"/>
              <w:rPr>
                <w:rFonts w:ascii="Times New Roman" w:eastAsia="Times New Roman" w:hAnsi="Times New Roman" w:cs="Times New Roman"/>
                <w:sz w:val="20"/>
                <w:szCs w:val="20"/>
              </w:rPr>
            </w:pPr>
            <w:r w:rsidRPr="006034AC">
              <w:rPr>
                <w:rFonts w:ascii="Times New Roman" w:eastAsia="Times New Roman" w:hAnsi="Times New Roman" w:cs="Times New Roman"/>
                <w:sz w:val="20"/>
                <w:szCs w:val="20"/>
              </w:rPr>
              <w:t xml:space="preserve">5. Poor eye contact </w:t>
            </w:r>
          </w:p>
          <w:p w:rsidR="002510B5" w:rsidRDefault="002510B5" w:rsidP="002510B5">
            <w:pPr>
              <w:ind w:left="360" w:firstLine="720"/>
              <w:rPr>
                <w:rFonts w:ascii="Times New Roman" w:eastAsia="Times New Roman" w:hAnsi="Times New Roman" w:cs="Times New Roman"/>
                <w:sz w:val="20"/>
                <w:szCs w:val="20"/>
              </w:rPr>
            </w:pPr>
            <w:r w:rsidRPr="006034AC">
              <w:rPr>
                <w:rFonts w:ascii="Times New Roman" w:eastAsia="Times New Roman" w:hAnsi="Times New Roman" w:cs="Times New Roman"/>
                <w:sz w:val="20"/>
                <w:szCs w:val="20"/>
              </w:rPr>
              <w:t xml:space="preserve">6. Unable to show emotions </w:t>
            </w:r>
          </w:p>
          <w:p w:rsidR="002510B5" w:rsidRDefault="002510B5" w:rsidP="002510B5">
            <w:pPr>
              <w:ind w:left="360" w:firstLine="720"/>
              <w:rPr>
                <w:rFonts w:ascii="Times New Roman" w:eastAsia="Times New Roman" w:hAnsi="Times New Roman" w:cs="Times New Roman"/>
                <w:sz w:val="20"/>
                <w:szCs w:val="20"/>
              </w:rPr>
            </w:pPr>
            <w:r w:rsidRPr="006034AC">
              <w:rPr>
                <w:rFonts w:ascii="Times New Roman" w:eastAsia="Times New Roman" w:hAnsi="Times New Roman" w:cs="Times New Roman"/>
                <w:sz w:val="20"/>
                <w:szCs w:val="20"/>
              </w:rPr>
              <w:t xml:space="preserve">7. Very slow in activities </w:t>
            </w:r>
          </w:p>
          <w:p w:rsidR="002510B5" w:rsidRDefault="002510B5" w:rsidP="002510B5">
            <w:pPr>
              <w:ind w:left="360" w:firstLine="720"/>
              <w:rPr>
                <w:rFonts w:ascii="Times New Roman" w:eastAsia="Times New Roman" w:hAnsi="Times New Roman" w:cs="Times New Roman"/>
                <w:sz w:val="20"/>
                <w:szCs w:val="20"/>
              </w:rPr>
            </w:pPr>
            <w:r w:rsidRPr="006034AC">
              <w:rPr>
                <w:rFonts w:ascii="Times New Roman" w:eastAsia="Times New Roman" w:hAnsi="Times New Roman" w:cs="Times New Roman"/>
                <w:sz w:val="20"/>
                <w:szCs w:val="20"/>
              </w:rPr>
              <w:t xml:space="preserve">8. Dislike any change in regular routine </w:t>
            </w:r>
          </w:p>
          <w:p w:rsidR="002510B5" w:rsidRDefault="002510B5" w:rsidP="002510B5">
            <w:pPr>
              <w:ind w:left="360" w:firstLine="720"/>
              <w:rPr>
                <w:rFonts w:ascii="Times New Roman" w:eastAsia="Times New Roman" w:hAnsi="Times New Roman" w:cs="Times New Roman"/>
                <w:sz w:val="20"/>
                <w:szCs w:val="20"/>
              </w:rPr>
            </w:pPr>
            <w:r w:rsidRPr="006034AC">
              <w:rPr>
                <w:rFonts w:ascii="Times New Roman" w:eastAsia="Times New Roman" w:hAnsi="Times New Roman" w:cs="Times New Roman"/>
                <w:sz w:val="20"/>
                <w:szCs w:val="20"/>
              </w:rPr>
              <w:t xml:space="preserve">9. Communication problems </w:t>
            </w:r>
          </w:p>
          <w:p w:rsidR="002510B5" w:rsidRPr="006034AC" w:rsidRDefault="002510B5" w:rsidP="002510B5">
            <w:pPr>
              <w:ind w:left="360" w:firstLine="720"/>
              <w:rPr>
                <w:rFonts w:ascii="Times New Roman" w:eastAsia="Times New Roman" w:hAnsi="Times New Roman" w:cs="Times New Roman"/>
                <w:sz w:val="20"/>
                <w:szCs w:val="20"/>
              </w:rPr>
            </w:pPr>
            <w:r w:rsidRPr="006034AC">
              <w:rPr>
                <w:rFonts w:ascii="Times New Roman" w:eastAsia="Times New Roman" w:hAnsi="Times New Roman" w:cs="Times New Roman"/>
                <w:sz w:val="20"/>
                <w:szCs w:val="20"/>
              </w:rPr>
              <w:t>10. Restricted and repetitive behaviour</w:t>
            </w:r>
          </w:p>
          <w:p w:rsidR="002510B5" w:rsidRPr="00FC5B05" w:rsidRDefault="002510B5" w:rsidP="002510B5">
            <w:pPr>
              <w:rPr>
                <w:rFonts w:ascii="Times New Roman" w:eastAsia="Times New Roman" w:hAnsi="Times New Roman" w:cs="Times New Roman"/>
                <w:sz w:val="20"/>
                <w:szCs w:val="20"/>
              </w:rPr>
            </w:pPr>
          </w:p>
          <w:p w:rsidR="002510B5" w:rsidRDefault="002510B5" w:rsidP="002510B5">
            <w:pPr>
              <w:pStyle w:val="ListParagraph"/>
              <w:numPr>
                <w:ilvl w:val="0"/>
                <w:numId w:val="2"/>
              </w:numPr>
              <w:rPr>
                <w:rFonts w:ascii="Times New Roman" w:eastAsia="Times New Roman" w:hAnsi="Times New Roman"/>
                <w:sz w:val="20"/>
                <w:szCs w:val="20"/>
              </w:rPr>
            </w:pPr>
            <w:r w:rsidRPr="00861EA7">
              <w:rPr>
                <w:rFonts w:ascii="Times New Roman" w:eastAsia="Times New Roman" w:hAnsi="Times New Roman"/>
                <w:b/>
                <w:sz w:val="20"/>
                <w:szCs w:val="20"/>
              </w:rPr>
              <w:t>Explain the theory of mind.</w:t>
            </w:r>
            <w:r w:rsidRPr="0053663F">
              <w:rPr>
                <w:rFonts w:ascii="Times New Roman" w:eastAsia="Times New Roman" w:hAnsi="Times New Roman"/>
                <w:sz w:val="20"/>
                <w:szCs w:val="20"/>
              </w:rPr>
              <w:t xml:space="preserve"> </w:t>
            </w:r>
          </w:p>
          <w:p w:rsidR="002510B5" w:rsidRPr="00FC5B05" w:rsidRDefault="002510B5" w:rsidP="002510B5">
            <w:pPr>
              <w:pStyle w:val="ListParagraph"/>
              <w:ind w:left="1080"/>
              <w:rPr>
                <w:rFonts w:ascii="Times New Roman" w:eastAsia="Times New Roman" w:hAnsi="Times New Roman"/>
                <w:sz w:val="20"/>
                <w:szCs w:val="20"/>
              </w:rPr>
            </w:pPr>
            <w:r w:rsidRPr="00FC5B05">
              <w:rPr>
                <w:rFonts w:ascii="Times New Roman" w:eastAsia="Times New Roman" w:hAnsi="Times New Roman"/>
                <w:sz w:val="20"/>
                <w:szCs w:val="20"/>
              </w:rPr>
              <w:t>According to</w:t>
            </w:r>
            <w:r w:rsidRPr="002510B5">
              <w:rPr>
                <w:rFonts w:ascii="Times New Roman" w:eastAsia="Times New Roman" w:hAnsi="Times New Roman"/>
                <w:b/>
                <w:sz w:val="20"/>
                <w:szCs w:val="20"/>
              </w:rPr>
              <w:t xml:space="preserve"> Wikipedia</w:t>
            </w:r>
            <w:r>
              <w:rPr>
                <w:rFonts w:ascii="Times New Roman" w:eastAsia="Times New Roman" w:hAnsi="Times New Roman"/>
                <w:sz w:val="20"/>
                <w:szCs w:val="20"/>
              </w:rPr>
              <w:t xml:space="preserve">; </w:t>
            </w:r>
            <w:r w:rsidRPr="00FC5B05">
              <w:rPr>
                <w:rFonts w:ascii="Times New Roman" w:hAnsi="Times New Roman"/>
                <w:color w:val="212121"/>
                <w:sz w:val="20"/>
                <w:szCs w:val="20"/>
              </w:rPr>
              <w:t>Theory of mind is an important skill that involves the ability to think about mental states, both your own and those of others. It encompasses the ability to attribute mental states, including </w:t>
            </w:r>
            <w:r>
              <w:rPr>
                <w:rFonts w:ascii="Times New Roman" w:hAnsi="Times New Roman"/>
                <w:sz w:val="20"/>
                <w:szCs w:val="20"/>
              </w:rPr>
              <w:t>feelings</w:t>
            </w:r>
            <w:r w:rsidRPr="00FC5B05">
              <w:rPr>
                <w:rFonts w:ascii="Times New Roman" w:hAnsi="Times New Roman"/>
                <w:color w:val="212121"/>
                <w:sz w:val="20"/>
                <w:szCs w:val="20"/>
              </w:rPr>
              <w:t>, desires, beliefs, and knowledge.</w:t>
            </w:r>
            <w:r>
              <w:rPr>
                <w:rFonts w:ascii="Times New Roman" w:hAnsi="Times New Roman"/>
                <w:color w:val="212121"/>
                <w:sz w:val="20"/>
                <w:szCs w:val="20"/>
              </w:rPr>
              <w:t xml:space="preserve">  </w:t>
            </w:r>
            <w:r w:rsidRPr="00FC5B05">
              <w:rPr>
                <w:rFonts w:ascii="Times New Roman" w:hAnsi="Times New Roman"/>
                <w:color w:val="212121"/>
                <w:sz w:val="20"/>
                <w:szCs w:val="20"/>
              </w:rPr>
              <w:t>Not only does the theory of mind involve thinking about thinking,</w:t>
            </w:r>
            <w:r w:rsidRPr="00FC5B05">
              <w:rPr>
                <w:rStyle w:val="mntl-inline-citation"/>
                <w:color w:val="0000EE"/>
                <w:bdr w:val="none" w:sz="0" w:space="0" w:color="auto" w:frame="1"/>
                <w:vertAlign w:val="superscript"/>
              </w:rPr>
              <w:t xml:space="preserve"> </w:t>
            </w:r>
            <w:r w:rsidRPr="00FC5B05">
              <w:rPr>
                <w:rFonts w:ascii="Times New Roman" w:hAnsi="Times New Roman"/>
                <w:color w:val="212121"/>
                <w:sz w:val="20"/>
                <w:szCs w:val="20"/>
              </w:rPr>
              <w:t>but it also refers to the ability to understand that other people's thoughts and beliefs may be different from your own and to consider the factors that have led to those mental states.</w:t>
            </w:r>
          </w:p>
          <w:p w:rsidR="002510B5" w:rsidRPr="00FC5B05" w:rsidRDefault="002510B5" w:rsidP="002510B5">
            <w:pPr>
              <w:pStyle w:val="ListParagraph"/>
              <w:ind w:left="1080"/>
              <w:rPr>
                <w:rFonts w:ascii="Adobe Arabic" w:eastAsia="Times New Roman" w:hAnsi="Adobe Arabic" w:cs="Adobe Arabic"/>
                <w:sz w:val="20"/>
                <w:szCs w:val="20"/>
              </w:rPr>
            </w:pPr>
          </w:p>
          <w:p w:rsidR="002510B5" w:rsidRDefault="002510B5" w:rsidP="002510B5">
            <w:pPr>
              <w:ind w:left="360"/>
              <w:rPr>
                <w:rFonts w:ascii="Times New Roman" w:eastAsia="Times New Roman" w:hAnsi="Times New Roman" w:cs="Times New Roman"/>
                <w:sz w:val="20"/>
                <w:szCs w:val="20"/>
              </w:rPr>
            </w:pPr>
          </w:p>
          <w:p w:rsidR="002510B5" w:rsidRDefault="002510B5" w:rsidP="002510B5">
            <w:pPr>
              <w:ind w:left="360"/>
              <w:rPr>
                <w:rFonts w:ascii="Times New Roman" w:eastAsia="Times New Roman" w:hAnsi="Times New Roman" w:cs="Times New Roman"/>
                <w:sz w:val="20"/>
                <w:szCs w:val="20"/>
              </w:rPr>
            </w:pPr>
            <w:r w:rsidRPr="00861EA7">
              <w:rPr>
                <w:rFonts w:ascii="Times New Roman" w:eastAsia="Times New Roman" w:hAnsi="Times New Roman" w:cs="Times New Roman"/>
                <w:sz w:val="20"/>
                <w:szCs w:val="20"/>
              </w:rPr>
              <w:t xml:space="preserve">2. </w:t>
            </w:r>
            <w:r w:rsidRPr="00861EA7">
              <w:rPr>
                <w:rFonts w:ascii="Times New Roman" w:eastAsia="Times New Roman" w:hAnsi="Times New Roman" w:cs="Times New Roman"/>
                <w:b/>
                <w:sz w:val="20"/>
                <w:szCs w:val="20"/>
              </w:rPr>
              <w:t>Discuss the relationship between day-care and insecure attachments</w:t>
            </w:r>
            <w:r w:rsidRPr="00861EA7">
              <w:rPr>
                <w:rFonts w:ascii="Times New Roman" w:eastAsia="Times New Roman" w:hAnsi="Times New Roman" w:cs="Times New Roman"/>
                <w:sz w:val="20"/>
                <w:szCs w:val="20"/>
              </w:rPr>
              <w:t>.</w:t>
            </w:r>
          </w:p>
          <w:p w:rsidR="002510B5" w:rsidRPr="00A93E60" w:rsidRDefault="002510B5" w:rsidP="002510B5">
            <w:pPr>
              <w:pStyle w:val="NormalWeb"/>
              <w:shd w:val="clear" w:color="auto" w:fill="FFFFFF"/>
              <w:spacing w:before="0" w:beforeAutospacing="0" w:after="360" w:afterAutospacing="0"/>
              <w:ind w:left="720"/>
              <w:rPr>
                <w:color w:val="2C2D30"/>
              </w:rPr>
            </w:pPr>
            <w:r w:rsidRPr="00A263B9">
              <w:rPr>
                <w:rFonts w:eastAsia="Times New Roman"/>
              </w:rPr>
              <w:t xml:space="preserve">In the article </w:t>
            </w:r>
            <w:r w:rsidRPr="002510B5">
              <w:rPr>
                <w:rFonts w:eastAsia="Times New Roman"/>
                <w:b/>
              </w:rPr>
              <w:t xml:space="preserve">of </w:t>
            </w:r>
            <w:r w:rsidRPr="002510B5">
              <w:rPr>
                <w:rFonts w:eastAsia="Times New Roman"/>
                <w:b/>
              </w:rPr>
              <w:t>Psychology Today:</w:t>
            </w:r>
            <w:r>
              <w:rPr>
                <w:rFonts w:eastAsia="Times New Roman"/>
              </w:rPr>
              <w:t xml:space="preserve"> </w:t>
            </w:r>
            <w:r w:rsidRPr="002510B5">
              <w:rPr>
                <w:rFonts w:eastAsia="Times New Roman"/>
                <w:b/>
                <w:i/>
                <w:color w:val="2C2D30"/>
              </w:rPr>
              <w:t>Daycare research allays old</w:t>
            </w:r>
            <w:r w:rsidRPr="002510B5">
              <w:rPr>
                <w:rFonts w:eastAsia="Times New Roman"/>
                <w:b/>
                <w:bCs/>
                <w:i/>
                <w:color w:val="2C2D30"/>
              </w:rPr>
              <w:t xml:space="preserve"> concerns and raises new ones</w:t>
            </w:r>
            <w:r w:rsidRPr="00A263B9">
              <w:rPr>
                <w:rFonts w:eastAsia="Times New Roman"/>
                <w:bCs/>
                <w:color w:val="2C2D30"/>
              </w:rPr>
              <w:t xml:space="preserve">, posted Oct 5, 2017, </w:t>
            </w:r>
            <w:r>
              <w:rPr>
                <w:rFonts w:eastAsia="Times New Roman"/>
                <w:color w:val="2C2D30"/>
                <w:shd w:val="clear" w:color="auto" w:fill="FFFFFF"/>
              </w:rPr>
              <w:t>When v</w:t>
            </w:r>
            <w:r w:rsidRPr="00A263B9">
              <w:rPr>
                <w:rFonts w:eastAsia="Times New Roman"/>
                <w:color w:val="2C2D30"/>
                <w:shd w:val="clear" w:color="auto" w:fill="FFFFFF"/>
              </w:rPr>
              <w:t xml:space="preserve">iewed in a broad socio-political context, contemporary daycare purports to serve two main purposes: Helping children develop and helping parents work. These purposes, while laudable, are </w:t>
            </w:r>
            <w:r w:rsidRPr="00A93E60">
              <w:rPr>
                <w:rFonts w:eastAsia="Times New Roman"/>
                <w:color w:val="2C2D30"/>
                <w:shd w:val="clear" w:color="auto" w:fill="FFFFFF"/>
              </w:rPr>
              <w:t xml:space="preserve">often at odds. For example, receiving high quality daycare is important to children. However, higher quality costs more money, and the economic calculus for working parents requires that daycare costs be kept low.  </w:t>
            </w:r>
            <w:r w:rsidRPr="00A93E60">
              <w:rPr>
                <w:color w:val="2C2D30"/>
              </w:rPr>
              <w:t>Much of the research into the developmental effects of daycare on socio</w:t>
            </w:r>
            <w:r>
              <w:rPr>
                <w:color w:val="2C2D30"/>
              </w:rPr>
              <w:t>-</w:t>
            </w:r>
            <w:r w:rsidRPr="00A93E60">
              <w:rPr>
                <w:color w:val="2C2D30"/>
              </w:rPr>
              <w:t>emotional development has focused on the potential risk posed by early non</w:t>
            </w:r>
            <w:r>
              <w:rPr>
                <w:color w:val="2C2D30"/>
              </w:rPr>
              <w:t>-</w:t>
            </w:r>
            <w:r w:rsidRPr="00A93E60">
              <w:rPr>
                <w:color w:val="2C2D30"/>
              </w:rPr>
              <w:t>parental care for parent-child </w:t>
            </w:r>
            <w:r>
              <w:rPr>
                <w:color w:val="2C2D30"/>
              </w:rPr>
              <w:t xml:space="preserve">attachment.  </w:t>
            </w:r>
            <w:r w:rsidRPr="00A93E60">
              <w:rPr>
                <w:color w:val="2C2D30"/>
              </w:rPr>
              <w:t>Available data indicate that, for most children, parental attachment processes are not disrupted by daycare participation. Home variables, such as maternal sensitivity, are the strongest predictors of parent-child attachment, even for daycare children.</w:t>
            </w:r>
            <w:r>
              <w:rPr>
                <w:color w:val="2C2D30"/>
              </w:rPr>
              <w:t xml:space="preserve"> </w:t>
            </w:r>
            <w:r w:rsidRPr="00A93E60">
              <w:rPr>
                <w:color w:val="2C2D30"/>
              </w:rPr>
              <w:t>Moreover, research indicates that children can create secure attachment relations with their daycare providers. In fact, for some children, secure attachment with caregivers in daycare may compensate for the adverse effects of insecure parent-child relation</w:t>
            </w:r>
            <w:r>
              <w:rPr>
                <w:color w:val="2C2D30"/>
              </w:rPr>
              <w:t xml:space="preserve">s. </w:t>
            </w:r>
          </w:p>
          <w:p w:rsidR="002510B5" w:rsidRDefault="002510B5" w:rsidP="002510B5">
            <w:pPr>
              <w:ind w:left="360"/>
              <w:rPr>
                <w:rFonts w:ascii="Times New Roman" w:eastAsia="Times New Roman" w:hAnsi="Times New Roman" w:cs="Times New Roman"/>
                <w:sz w:val="20"/>
                <w:szCs w:val="20"/>
              </w:rPr>
            </w:pPr>
            <w:r w:rsidRPr="00861EA7">
              <w:rPr>
                <w:rFonts w:ascii="Times New Roman" w:eastAsia="Times New Roman" w:hAnsi="Times New Roman" w:cs="Times New Roman"/>
                <w:sz w:val="20"/>
                <w:szCs w:val="20"/>
              </w:rPr>
              <w:t xml:space="preserve"> </w:t>
            </w:r>
          </w:p>
          <w:p w:rsidR="002510B5" w:rsidRDefault="002510B5" w:rsidP="002510B5">
            <w:pPr>
              <w:ind w:left="360"/>
              <w:rPr>
                <w:rFonts w:ascii="Times New Roman" w:eastAsia="Times New Roman" w:hAnsi="Times New Roman" w:cs="Times New Roman"/>
                <w:b/>
                <w:sz w:val="20"/>
                <w:szCs w:val="20"/>
              </w:rPr>
            </w:pPr>
            <w:r w:rsidRPr="00861EA7">
              <w:rPr>
                <w:rFonts w:ascii="Times New Roman" w:eastAsia="Times New Roman" w:hAnsi="Times New Roman" w:cs="Times New Roman"/>
                <w:sz w:val="20"/>
                <w:szCs w:val="20"/>
              </w:rPr>
              <w:t xml:space="preserve">3. </w:t>
            </w:r>
            <w:r>
              <w:rPr>
                <w:rFonts w:ascii="Times New Roman" w:eastAsia="Times New Roman" w:hAnsi="Times New Roman" w:cs="Times New Roman"/>
                <w:sz w:val="20"/>
                <w:szCs w:val="20"/>
              </w:rPr>
              <w:tab/>
            </w:r>
            <w:r w:rsidRPr="00861EA7">
              <w:rPr>
                <w:rFonts w:ascii="Times New Roman" w:eastAsia="Times New Roman" w:hAnsi="Times New Roman" w:cs="Times New Roman"/>
                <w:b/>
                <w:sz w:val="20"/>
                <w:szCs w:val="20"/>
              </w:rPr>
              <w:t>How does autism affect a child’s development?</w:t>
            </w:r>
          </w:p>
          <w:p w:rsidR="002510B5" w:rsidRDefault="002510B5" w:rsidP="002510B5">
            <w:pPr>
              <w:ind w:left="720"/>
              <w:rPr>
                <w:rFonts w:ascii="Times New Roman" w:eastAsia="Times New Roman" w:hAnsi="Times New Roman" w:cs="Times New Roman"/>
                <w:sz w:val="20"/>
                <w:szCs w:val="20"/>
              </w:rPr>
            </w:pPr>
            <w:r w:rsidRPr="00A93E60">
              <w:rPr>
                <w:rFonts w:ascii="Times New Roman" w:eastAsia="Times New Roman" w:hAnsi="Times New Roman" w:cs="Times New Roman"/>
                <w:sz w:val="20"/>
                <w:szCs w:val="20"/>
              </w:rPr>
              <w:t xml:space="preserve">Effects of Autism in Child’s Development There are many difficulties faced by an autistic child. </w:t>
            </w:r>
          </w:p>
          <w:p w:rsidR="002510B5" w:rsidRPr="00A93E60" w:rsidRDefault="002510B5" w:rsidP="002510B5">
            <w:pPr>
              <w:pStyle w:val="ListParagraph"/>
              <w:numPr>
                <w:ilvl w:val="0"/>
                <w:numId w:val="3"/>
              </w:numPr>
              <w:rPr>
                <w:rFonts w:ascii="Times New Roman" w:eastAsia="Times New Roman" w:hAnsi="Times New Roman"/>
                <w:sz w:val="20"/>
                <w:szCs w:val="20"/>
              </w:rPr>
            </w:pPr>
            <w:r w:rsidRPr="00A93E60">
              <w:rPr>
                <w:rFonts w:ascii="Times New Roman" w:eastAsia="Times New Roman" w:hAnsi="Times New Roman"/>
                <w:i/>
                <w:sz w:val="20"/>
                <w:szCs w:val="20"/>
              </w:rPr>
              <w:t>Complications In Making Friends</w:t>
            </w:r>
            <w:r w:rsidRPr="00A93E60">
              <w:rPr>
                <w:rFonts w:ascii="Times New Roman" w:eastAsia="Times New Roman" w:hAnsi="Times New Roman"/>
                <w:sz w:val="20"/>
                <w:szCs w:val="20"/>
              </w:rPr>
              <w:t xml:space="preserve">.   One of the greatest issues associated with autism is the social behaviour of a child. Autistic children often want to be by themselves. Anyone who has problems in understanding and knowing the ideas and feelings of others is going to struggle when developing connections. The solution is that parents should motivate their child to make connections and bonds, which will help them in socialising. </w:t>
            </w:r>
          </w:p>
          <w:p w:rsidR="002510B5" w:rsidRPr="00A93E60" w:rsidRDefault="002510B5" w:rsidP="002510B5">
            <w:pPr>
              <w:pStyle w:val="ListParagraph"/>
              <w:numPr>
                <w:ilvl w:val="0"/>
                <w:numId w:val="3"/>
              </w:numPr>
              <w:rPr>
                <w:rFonts w:ascii="Times New Roman" w:eastAsia="Times New Roman" w:hAnsi="Times New Roman"/>
                <w:sz w:val="20"/>
                <w:szCs w:val="20"/>
              </w:rPr>
            </w:pPr>
            <w:r w:rsidRPr="00A93E60">
              <w:rPr>
                <w:rFonts w:ascii="Times New Roman" w:eastAsia="Times New Roman" w:hAnsi="Times New Roman"/>
                <w:i/>
                <w:sz w:val="20"/>
                <w:szCs w:val="20"/>
              </w:rPr>
              <w:t>Communication Problems</w:t>
            </w:r>
            <w:r w:rsidRPr="00A93E60">
              <w:rPr>
                <w:rFonts w:ascii="Times New Roman" w:eastAsia="Times New Roman" w:hAnsi="Times New Roman"/>
                <w:sz w:val="20"/>
                <w:szCs w:val="20"/>
              </w:rPr>
              <w:t xml:space="preserve"> </w:t>
            </w:r>
            <w:r>
              <w:rPr>
                <w:rFonts w:ascii="Times New Roman" w:eastAsia="Times New Roman" w:hAnsi="Times New Roman"/>
                <w:sz w:val="20"/>
                <w:szCs w:val="20"/>
              </w:rPr>
              <w:t xml:space="preserve">  </w:t>
            </w:r>
            <w:r w:rsidRPr="00A93E60">
              <w:rPr>
                <w:rFonts w:ascii="Times New Roman" w:eastAsia="Times New Roman" w:hAnsi="Times New Roman"/>
                <w:sz w:val="20"/>
                <w:szCs w:val="20"/>
              </w:rPr>
              <w:t>The second biggest proble</w:t>
            </w:r>
            <w:r>
              <w:rPr>
                <w:rFonts w:ascii="Times New Roman" w:eastAsia="Times New Roman" w:hAnsi="Times New Roman"/>
                <w:sz w:val="20"/>
                <w:szCs w:val="20"/>
              </w:rPr>
              <w:t xml:space="preserve">m faced by autistic children is </w:t>
            </w:r>
            <w:r w:rsidRPr="00A93E60">
              <w:rPr>
                <w:rFonts w:ascii="Times New Roman" w:eastAsia="Times New Roman" w:hAnsi="Times New Roman"/>
                <w:sz w:val="20"/>
                <w:szCs w:val="20"/>
              </w:rPr>
              <w:t xml:space="preserve">communication problems. They faced difficulties in: </w:t>
            </w:r>
          </w:p>
          <w:p w:rsidR="002510B5" w:rsidRDefault="002510B5" w:rsidP="002510B5">
            <w:pPr>
              <w:pStyle w:val="ListParagraph"/>
              <w:rPr>
                <w:rFonts w:ascii="Times New Roman" w:eastAsia="Times New Roman" w:hAnsi="Times New Roman"/>
                <w:sz w:val="20"/>
                <w:szCs w:val="20"/>
              </w:rPr>
            </w:pPr>
            <w:r>
              <w:rPr>
                <w:rFonts w:ascii="Times New Roman" w:eastAsia="Times New Roman" w:hAnsi="Times New Roman"/>
                <w:sz w:val="20"/>
                <w:szCs w:val="20"/>
              </w:rPr>
              <w:t>*</w:t>
            </w:r>
            <w:r w:rsidRPr="00A93E60">
              <w:rPr>
                <w:rFonts w:ascii="Times New Roman" w:eastAsia="Times New Roman" w:hAnsi="Times New Roman"/>
                <w:sz w:val="20"/>
                <w:szCs w:val="20"/>
              </w:rPr>
              <w:t xml:space="preserve">Studying language (studying and composing). </w:t>
            </w:r>
          </w:p>
          <w:p w:rsidR="002510B5" w:rsidRDefault="002510B5" w:rsidP="002510B5">
            <w:pPr>
              <w:pStyle w:val="ListParagraph"/>
              <w:rPr>
                <w:rFonts w:ascii="Times New Roman" w:eastAsia="Times New Roman" w:hAnsi="Times New Roman"/>
                <w:sz w:val="20"/>
                <w:szCs w:val="20"/>
              </w:rPr>
            </w:pPr>
            <w:r>
              <w:rPr>
                <w:rFonts w:ascii="Times New Roman" w:eastAsia="Times New Roman" w:hAnsi="Times New Roman"/>
                <w:sz w:val="20"/>
                <w:szCs w:val="20"/>
              </w:rPr>
              <w:t>*</w:t>
            </w:r>
            <w:r w:rsidRPr="00A93E60">
              <w:rPr>
                <w:rFonts w:ascii="Times New Roman" w:eastAsia="Times New Roman" w:hAnsi="Times New Roman"/>
                <w:sz w:val="20"/>
                <w:szCs w:val="20"/>
              </w:rPr>
              <w:t xml:space="preserve">The importance of terms and phrases. </w:t>
            </w:r>
          </w:p>
          <w:p w:rsidR="002510B5" w:rsidRDefault="002510B5" w:rsidP="002510B5">
            <w:pPr>
              <w:pStyle w:val="ListParagraph"/>
              <w:rPr>
                <w:rFonts w:ascii="Times New Roman" w:eastAsia="Times New Roman" w:hAnsi="Times New Roman"/>
                <w:sz w:val="20"/>
                <w:szCs w:val="20"/>
              </w:rPr>
            </w:pPr>
            <w:r>
              <w:rPr>
                <w:rFonts w:ascii="Times New Roman" w:eastAsia="Times New Roman" w:hAnsi="Times New Roman"/>
                <w:sz w:val="20"/>
                <w:szCs w:val="20"/>
              </w:rPr>
              <w:t>*</w:t>
            </w:r>
            <w:r w:rsidRPr="00A93E60">
              <w:rPr>
                <w:rFonts w:ascii="Times New Roman" w:eastAsia="Times New Roman" w:hAnsi="Times New Roman"/>
                <w:sz w:val="20"/>
                <w:szCs w:val="20"/>
              </w:rPr>
              <w:t xml:space="preserve">Confidence problems: some </w:t>
            </w:r>
            <w:r>
              <w:rPr>
                <w:rFonts w:ascii="Times New Roman" w:eastAsia="Times New Roman" w:hAnsi="Times New Roman"/>
                <w:sz w:val="20"/>
                <w:szCs w:val="20"/>
              </w:rPr>
              <w:t xml:space="preserve">people that are living with autism </w:t>
            </w:r>
            <w:r w:rsidRPr="00A93E60">
              <w:rPr>
                <w:rFonts w:ascii="Times New Roman" w:eastAsia="Times New Roman" w:hAnsi="Times New Roman"/>
                <w:sz w:val="20"/>
                <w:szCs w:val="20"/>
              </w:rPr>
              <w:t xml:space="preserve">can talk with complete confidence, others cannot talk at all. </w:t>
            </w:r>
          </w:p>
          <w:p w:rsidR="002510B5" w:rsidRPr="00A93E60" w:rsidRDefault="002510B5" w:rsidP="002510B5">
            <w:pPr>
              <w:pStyle w:val="ListParagraph"/>
              <w:rPr>
                <w:rFonts w:ascii="Times New Roman" w:eastAsia="Times New Roman" w:hAnsi="Times New Roman"/>
                <w:sz w:val="20"/>
                <w:szCs w:val="20"/>
              </w:rPr>
            </w:pPr>
            <w:r w:rsidRPr="00A93E60">
              <w:rPr>
                <w:rFonts w:ascii="Times New Roman" w:eastAsia="Times New Roman" w:hAnsi="Times New Roman"/>
                <w:sz w:val="20"/>
                <w:szCs w:val="20"/>
              </w:rPr>
              <w:t>So, it is challenging to generalise, but most have some interaction and studying complications</w:t>
            </w:r>
          </w:p>
          <w:p w:rsidR="002510B5" w:rsidRPr="00A93E60" w:rsidRDefault="002510B5" w:rsidP="002510B5">
            <w:pPr>
              <w:pStyle w:val="ListParagraph"/>
              <w:rPr>
                <w:rFonts w:ascii="Times New Roman" w:eastAsia="Times New Roman" w:hAnsi="Times New Roman"/>
                <w:sz w:val="20"/>
                <w:szCs w:val="20"/>
              </w:rPr>
            </w:pPr>
          </w:p>
          <w:p w:rsidR="002510B5" w:rsidRDefault="002510B5" w:rsidP="002510B5"/>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Adobe Arabic">
    <w:panose1 w:val="02040503050201020203"/>
    <w:charset w:val="00"/>
    <w:family w:val="auto"/>
    <w:pitch w:val="variable"/>
    <w:sig w:usb0="8000202F" w:usb1="8000A04A" w:usb2="00000008" w:usb3="00000000" w:csb0="0000004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202DB"/>
    <w:multiLevelType w:val="hybridMultilevel"/>
    <w:tmpl w:val="9222C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653B98"/>
    <w:multiLevelType w:val="hybridMultilevel"/>
    <w:tmpl w:val="5C964504"/>
    <w:lvl w:ilvl="0" w:tplc="8202E8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US" w:vendorID="64" w:dllVersion="131078" w:nlCheck="1" w:checkStyle="1"/>
  <w:activeWritingStyle w:appName="MSWord" w:lang="en-GB" w:vendorID="64" w:dllVersion="131078" w:nlCheck="1" w:checkStyle="1"/>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10B5"/>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510B5"/>
    <w:pPr>
      <w:spacing w:before="100" w:beforeAutospacing="1" w:after="100" w:afterAutospacing="1" w:line="240" w:lineRule="auto"/>
    </w:pPr>
    <w:rPr>
      <w:rFonts w:ascii="Times New Roman" w:eastAsiaTheme="minorEastAsia" w:hAnsi="Times New Roman" w:cs="Times New Roman"/>
      <w:sz w:val="20"/>
      <w:szCs w:val="20"/>
      <w:lang w:val="en-US"/>
    </w:rPr>
  </w:style>
  <w:style w:type="character" w:styleId="Hyperlink">
    <w:name w:val="Hyperlink"/>
    <w:basedOn w:val="DefaultParagraphFont"/>
    <w:uiPriority w:val="99"/>
    <w:semiHidden/>
    <w:unhideWhenUsed/>
    <w:rsid w:val="002510B5"/>
    <w:rPr>
      <w:color w:val="0000FF"/>
      <w:u w:val="single"/>
    </w:rPr>
  </w:style>
  <w:style w:type="character" w:customStyle="1" w:styleId="mntl-inline-citation">
    <w:name w:val="mntl-inline-citation"/>
    <w:basedOn w:val="DefaultParagraphFont"/>
    <w:rsid w:val="002510B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510B5"/>
    <w:pPr>
      <w:spacing w:before="100" w:beforeAutospacing="1" w:after="100" w:afterAutospacing="1" w:line="240" w:lineRule="auto"/>
    </w:pPr>
    <w:rPr>
      <w:rFonts w:ascii="Times New Roman" w:eastAsiaTheme="minorEastAsia" w:hAnsi="Times New Roman" w:cs="Times New Roman"/>
      <w:sz w:val="20"/>
      <w:szCs w:val="20"/>
      <w:lang w:val="en-US"/>
    </w:rPr>
  </w:style>
  <w:style w:type="character" w:styleId="Hyperlink">
    <w:name w:val="Hyperlink"/>
    <w:basedOn w:val="DefaultParagraphFont"/>
    <w:uiPriority w:val="99"/>
    <w:semiHidden/>
    <w:unhideWhenUsed/>
    <w:rsid w:val="002510B5"/>
    <w:rPr>
      <w:color w:val="0000FF"/>
      <w:u w:val="single"/>
    </w:rPr>
  </w:style>
  <w:style w:type="character" w:customStyle="1" w:styleId="mntl-inline-citation">
    <w:name w:val="mntl-inline-citation"/>
    <w:basedOn w:val="DefaultParagraphFont"/>
    <w:rsid w:val="002510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23828-F69C-F642-A492-2774910F0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1389</Words>
  <Characters>7921</Characters>
  <Application>Microsoft Macintosh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Etienne</cp:lastModifiedBy>
  <cp:revision>1</cp:revision>
  <dcterms:created xsi:type="dcterms:W3CDTF">2015-01-26T12:24:00Z</dcterms:created>
  <dcterms:modified xsi:type="dcterms:W3CDTF">2020-07-29T10:08:00Z</dcterms:modified>
</cp:coreProperties>
</file>