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27756D">
      <w:pPr>
        <w:pStyle w:val="Default"/>
      </w:pPr>
      <w:r>
        <w:rPr>
          <w:noProof/>
          <w:lang w:eastAsia="en-US"/>
        </w:rPr>
        <w:drawing>
          <wp:anchor distT="0" distB="0" distL="114935" distR="114935" simplePos="0" relativeHeight="251657728" behindDoc="1" locked="0" layoutInCell="1" allowOverlap="1">
            <wp:simplePos x="0" y="0"/>
            <wp:positionH relativeFrom="page">
              <wp:posOffset>0</wp:posOffset>
            </wp:positionH>
            <wp:positionV relativeFrom="page">
              <wp:posOffset>0</wp:posOffset>
            </wp:positionV>
            <wp:extent cx="2807970" cy="1417320"/>
            <wp:effectExtent l="19050" t="0" r="0" b="0"/>
            <wp:wrapSquare wrapText="bothSides"/>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l="20313" t="19960" r="23628" b="31950"/>
                    <a:stretch>
                      <a:fillRect/>
                    </a:stretch>
                  </pic:blipFill>
                  <pic:spPr bwMode="auto">
                    <a:xfrm>
                      <a:off x="0" y="0"/>
                      <a:ext cx="2807970" cy="1417320"/>
                    </a:xfrm>
                    <a:prstGeom prst="rect">
                      <a:avLst/>
                    </a:prstGeom>
                    <a:solidFill>
                      <a:srgbClr val="FFFFFF"/>
                    </a:solidFill>
                    <a:ln w="9525">
                      <a:noFill/>
                      <a:miter lim="800000"/>
                      <a:headEnd/>
                      <a:tailEnd/>
                    </a:ln>
                  </pic:spPr>
                </pic:pic>
              </a:graphicData>
            </a:graphic>
          </wp:anchor>
        </w:drawing>
      </w:r>
      <w:r w:rsidR="00F30F90">
        <w:t xml:space="preserve">                                                                  </w:t>
      </w:r>
    </w:p>
    <w:p w:rsidR="00000000" w:rsidRDefault="00F30F90">
      <w:pPr>
        <w:rPr>
          <w:lang w:val="en-US"/>
        </w:rPr>
      </w:pPr>
    </w:p>
    <w:p w:rsidR="00000000" w:rsidRDefault="00F30F90">
      <w:pPr>
        <w:rPr>
          <w:lang w:val="en-US"/>
        </w:rPr>
      </w:pPr>
    </w:p>
    <w:p w:rsidR="00000000" w:rsidRDefault="00F30F90">
      <w:pPr>
        <w:rPr>
          <w:lang w:val="en-US"/>
        </w:rPr>
      </w:pPr>
    </w:p>
    <w:p w:rsidR="00000000" w:rsidRDefault="00F30F90">
      <w:pPr>
        <w:rPr>
          <w:lang w:val="en-US"/>
        </w:rPr>
      </w:pPr>
    </w:p>
    <w:tbl>
      <w:tblPr>
        <w:tblW w:w="0" w:type="auto"/>
        <w:tblInd w:w="-10" w:type="dxa"/>
        <w:tblLayout w:type="fixed"/>
        <w:tblLook w:val="0000"/>
      </w:tblPr>
      <w:tblGrid>
        <w:gridCol w:w="2522"/>
        <w:gridCol w:w="6514"/>
      </w:tblGrid>
      <w:tr w:rsidR="00000000">
        <w:tc>
          <w:tcPr>
            <w:tcW w:w="2522" w:type="dxa"/>
            <w:tcBorders>
              <w:top w:val="single" w:sz="4" w:space="0" w:color="000000"/>
              <w:left w:val="single" w:sz="4" w:space="0" w:color="000000"/>
              <w:bottom w:val="single" w:sz="4" w:space="0" w:color="000000"/>
            </w:tcBorders>
            <w:shd w:val="clear" w:color="auto" w:fill="D9D9D9"/>
          </w:tcPr>
          <w:p w:rsidR="00000000" w:rsidRDefault="00F30F90">
            <w:pPr>
              <w:spacing w:after="0" w:line="100" w:lineRule="atLeast"/>
              <w:rPr>
                <w:lang w:val="en-US"/>
              </w:rPr>
            </w:pPr>
            <w:r>
              <w:rPr>
                <w:b/>
                <w:color w:val="002060"/>
                <w:lang w:val="en-US"/>
              </w:rPr>
              <w:t>Student Name:</w:t>
            </w:r>
          </w:p>
        </w:tc>
        <w:tc>
          <w:tcPr>
            <w:tcW w:w="65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F30F90">
            <w:pPr>
              <w:pStyle w:val="Default"/>
            </w:pPr>
            <w:r>
              <w:t>Servane Wentzel</w:t>
            </w:r>
          </w:p>
        </w:tc>
      </w:tr>
      <w:tr w:rsidR="00000000">
        <w:tc>
          <w:tcPr>
            <w:tcW w:w="2522" w:type="dxa"/>
            <w:tcBorders>
              <w:top w:val="single" w:sz="4" w:space="0" w:color="000000"/>
              <w:left w:val="single" w:sz="4" w:space="0" w:color="000000"/>
              <w:bottom w:val="single" w:sz="4" w:space="0" w:color="000000"/>
            </w:tcBorders>
            <w:shd w:val="clear" w:color="auto" w:fill="D9D9D9"/>
          </w:tcPr>
          <w:p w:rsidR="00000000" w:rsidRDefault="00F30F90">
            <w:pPr>
              <w:spacing w:after="0" w:line="100" w:lineRule="atLeast"/>
              <w:rPr>
                <w:lang w:val="en-US"/>
              </w:rPr>
            </w:pPr>
            <w:r>
              <w:rPr>
                <w:b/>
                <w:color w:val="002060"/>
                <w:lang w:val="en-US"/>
              </w:rPr>
              <w:t>Student Number:</w:t>
            </w:r>
          </w:p>
        </w:tc>
        <w:tc>
          <w:tcPr>
            <w:tcW w:w="65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F30F90">
            <w:pPr>
              <w:pStyle w:val="Default"/>
            </w:pPr>
            <w:r>
              <w:t>6431</w:t>
            </w:r>
          </w:p>
        </w:tc>
      </w:tr>
      <w:tr w:rsidR="00000000">
        <w:tc>
          <w:tcPr>
            <w:tcW w:w="2522" w:type="dxa"/>
            <w:tcBorders>
              <w:top w:val="single" w:sz="4" w:space="0" w:color="000000"/>
              <w:left w:val="single" w:sz="4" w:space="0" w:color="000000"/>
              <w:bottom w:val="single" w:sz="4" w:space="0" w:color="000000"/>
            </w:tcBorders>
            <w:shd w:val="clear" w:color="auto" w:fill="D9D9D9"/>
          </w:tcPr>
          <w:p w:rsidR="00000000" w:rsidRDefault="00F30F90">
            <w:pPr>
              <w:spacing w:after="0" w:line="100" w:lineRule="atLeast"/>
              <w:rPr>
                <w:lang w:val="en-US"/>
              </w:rPr>
            </w:pPr>
            <w:r>
              <w:rPr>
                <w:b/>
                <w:color w:val="002060"/>
                <w:lang w:val="en-US"/>
              </w:rPr>
              <w:t>Course:</w:t>
            </w:r>
          </w:p>
        </w:tc>
        <w:tc>
          <w:tcPr>
            <w:tcW w:w="65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F30F90">
            <w:pPr>
              <w:pStyle w:val="Default"/>
            </w:pPr>
            <w:r>
              <w:t>Certificate in Interior Design</w:t>
            </w:r>
          </w:p>
        </w:tc>
      </w:tr>
      <w:tr w:rsidR="00000000">
        <w:tc>
          <w:tcPr>
            <w:tcW w:w="2522" w:type="dxa"/>
            <w:tcBorders>
              <w:top w:val="single" w:sz="4" w:space="0" w:color="000000"/>
              <w:left w:val="single" w:sz="4" w:space="0" w:color="000000"/>
              <w:bottom w:val="single" w:sz="4" w:space="0" w:color="000000"/>
            </w:tcBorders>
            <w:shd w:val="clear" w:color="auto" w:fill="D9D9D9"/>
          </w:tcPr>
          <w:p w:rsidR="00000000" w:rsidRDefault="00F30F90">
            <w:pPr>
              <w:spacing w:after="0" w:line="100" w:lineRule="atLeast"/>
              <w:rPr>
                <w:lang w:val="en-US"/>
              </w:rPr>
            </w:pPr>
            <w:r>
              <w:rPr>
                <w:b/>
                <w:color w:val="002060"/>
                <w:lang w:val="en-US"/>
              </w:rPr>
              <w:t>Assignment NO:</w:t>
            </w:r>
          </w:p>
        </w:tc>
        <w:tc>
          <w:tcPr>
            <w:tcW w:w="65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F30F90">
            <w:pPr>
              <w:spacing w:after="0" w:line="100" w:lineRule="atLeast"/>
            </w:pPr>
            <w:r>
              <w:rPr>
                <w:lang w:val="en-US"/>
              </w:rPr>
              <w:t>3</w:t>
            </w:r>
          </w:p>
        </w:tc>
      </w:tr>
    </w:tbl>
    <w:p w:rsidR="00000000" w:rsidRDefault="00F30F90">
      <w:pPr>
        <w:rPr>
          <w:b/>
          <w:lang w:val="en-US"/>
        </w:rPr>
      </w:pPr>
    </w:p>
    <w:p w:rsidR="00000000" w:rsidRDefault="00F30F90">
      <w:pPr>
        <w:rPr>
          <w:b/>
          <w:lang w:val="en-US"/>
        </w:rPr>
      </w:pPr>
      <w:r>
        <w:rPr>
          <w:b/>
          <w:sz w:val="28"/>
          <w:lang w:val="en-US"/>
        </w:rPr>
        <w:t>Marking Criteria:</w:t>
      </w:r>
    </w:p>
    <w:p w:rsidR="00000000" w:rsidRDefault="00F30F90">
      <w:pPr>
        <w:rPr>
          <w:lang w:val="en-US"/>
        </w:rPr>
      </w:pPr>
      <w:r>
        <w:rPr>
          <w:b/>
          <w:lang w:val="en-US"/>
        </w:rPr>
        <w:t xml:space="preserve"> </w:t>
      </w:r>
      <w:r>
        <w:rPr>
          <w:lang w:val="en-US"/>
        </w:rPr>
        <w:t>We expect the learners to write minimum one well expr</w:t>
      </w:r>
      <w:r>
        <w:rPr>
          <w:lang w:val="en-US"/>
        </w:rPr>
        <w:t>essed point in three lines against each allocated mark. This means one needs to write 15 lines with 5 well expressed points to get high grades for a 5 marks question.</w:t>
      </w:r>
    </w:p>
    <w:p w:rsidR="00000000" w:rsidRDefault="00F30F90">
      <w:pPr>
        <w:rPr>
          <w:rFonts w:ascii="Arial" w:hAnsi="Arial" w:cs="Arial"/>
          <w:b/>
          <w:sz w:val="24"/>
          <w:szCs w:val="24"/>
        </w:rPr>
        <w:sectPr w:rsidR="00000000">
          <w:pgSz w:w="11906" w:h="16838"/>
          <w:pgMar w:top="1440" w:right="1440" w:bottom="1440" w:left="1440" w:header="720" w:footer="720" w:gutter="0"/>
          <w:cols w:space="720"/>
          <w:docGrid w:linePitch="600" w:charSpace="36864"/>
        </w:sectPr>
      </w:pPr>
      <w:r>
        <w:rPr>
          <w:lang w:val="en-US"/>
        </w:rPr>
        <w:t xml:space="preserve">For high grades use examples and illustrations where appropriate. </w:t>
      </w:r>
    </w:p>
    <w:tbl>
      <w:tblPr>
        <w:tblW w:w="0" w:type="auto"/>
        <w:tblInd w:w="-10" w:type="dxa"/>
        <w:tblLayout w:type="fixed"/>
        <w:tblLook w:val="0000"/>
      </w:tblPr>
      <w:tblGrid>
        <w:gridCol w:w="9036"/>
      </w:tblGrid>
      <w:tr w:rsidR="00000000">
        <w:tc>
          <w:tcPr>
            <w:tcW w:w="903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F30F90">
            <w:pPr>
              <w:pStyle w:val="ListParagraph"/>
              <w:spacing w:line="360" w:lineRule="auto"/>
              <w:rPr>
                <w:rFonts w:ascii="Arial" w:hAnsi="Arial" w:cs="Arial"/>
                <w:sz w:val="24"/>
                <w:szCs w:val="24"/>
              </w:rPr>
            </w:pPr>
            <w:r>
              <w:rPr>
                <w:rFonts w:ascii="Arial" w:hAnsi="Arial" w:cs="Arial"/>
                <w:b/>
                <w:sz w:val="24"/>
                <w:szCs w:val="24"/>
              </w:rPr>
              <w:lastRenderedPageBreak/>
              <w:t>What do you understand</w:t>
            </w:r>
            <w:r>
              <w:rPr>
                <w:rFonts w:ascii="Arial" w:hAnsi="Arial" w:cs="Arial"/>
                <w:b/>
                <w:sz w:val="24"/>
                <w:szCs w:val="24"/>
              </w:rPr>
              <w:t xml:space="preserve"> by the term “human dimensions”? How important it is to consider for an interior designer when planning interior schemes?</w:t>
            </w:r>
          </w:p>
          <w:p w:rsidR="00000000" w:rsidRDefault="00F30F90">
            <w:pPr>
              <w:pStyle w:val="ListParagraph"/>
              <w:spacing w:line="360" w:lineRule="auto"/>
              <w:rPr>
                <w:rFonts w:ascii="Arial" w:hAnsi="Arial" w:cs="Arial"/>
                <w:sz w:val="24"/>
                <w:szCs w:val="24"/>
              </w:rPr>
            </w:pPr>
            <w:r>
              <w:rPr>
                <w:rFonts w:ascii="Arial" w:hAnsi="Arial" w:cs="Arial"/>
                <w:sz w:val="24"/>
                <w:szCs w:val="24"/>
              </w:rPr>
              <w:t>“</w:t>
            </w:r>
            <w:r>
              <w:rPr>
                <w:rFonts w:ascii="Arial" w:hAnsi="Arial" w:cs="Arial"/>
                <w:sz w:val="24"/>
                <w:szCs w:val="24"/>
              </w:rPr>
              <w:t>Human dimensions” mean that clients have physical differences that must be taken into account by the Interior Designer. Humans come i</w:t>
            </w:r>
            <w:r>
              <w:rPr>
                <w:rFonts w:ascii="Arial" w:hAnsi="Arial" w:cs="Arial"/>
                <w:sz w:val="24"/>
                <w:szCs w:val="24"/>
              </w:rPr>
              <w:t>n all shapes and sizes.  With that in mind, products must to be made to fit the size and the height of the people who will use them, in order to make the users as comfortable and efficient as possible in their environment.</w:t>
            </w:r>
          </w:p>
          <w:p w:rsidR="00000000" w:rsidRDefault="00F30F90">
            <w:pPr>
              <w:pStyle w:val="ListParagraph"/>
              <w:spacing w:line="360" w:lineRule="auto"/>
              <w:rPr>
                <w:rFonts w:ascii="Arial" w:hAnsi="Arial" w:cs="Arial"/>
                <w:sz w:val="24"/>
                <w:szCs w:val="24"/>
              </w:rPr>
            </w:pPr>
            <w:r>
              <w:rPr>
                <w:rFonts w:ascii="Arial" w:hAnsi="Arial" w:cs="Arial"/>
                <w:sz w:val="24"/>
                <w:szCs w:val="24"/>
              </w:rPr>
              <w:t>For the Interior Designer, when p</w:t>
            </w:r>
            <w:r>
              <w:rPr>
                <w:rFonts w:ascii="Arial" w:hAnsi="Arial" w:cs="Arial"/>
                <w:sz w:val="24"/>
                <w:szCs w:val="24"/>
              </w:rPr>
              <w:t>lanning interior schemes, he/she must remember to work on a design concept that will meet the client’s needs.</w:t>
            </w:r>
          </w:p>
          <w:p w:rsidR="00000000" w:rsidRDefault="00F30F90">
            <w:pPr>
              <w:pStyle w:val="ListParagraph"/>
              <w:spacing w:line="360" w:lineRule="auto"/>
              <w:rPr>
                <w:rFonts w:ascii="Arial" w:hAnsi="Arial" w:cs="Arial"/>
                <w:sz w:val="24"/>
                <w:szCs w:val="24"/>
                <w:u w:val="single"/>
              </w:rPr>
            </w:pPr>
            <w:r>
              <w:rPr>
                <w:rFonts w:ascii="Arial" w:hAnsi="Arial" w:cs="Arial"/>
                <w:sz w:val="24"/>
                <w:szCs w:val="24"/>
              </w:rPr>
              <w:t>There are 4 postures that must be considered:</w:t>
            </w:r>
          </w:p>
          <w:p w:rsidR="00000000" w:rsidRDefault="00F30F90">
            <w:pPr>
              <w:pStyle w:val="ListParagraph"/>
              <w:numPr>
                <w:ilvl w:val="0"/>
                <w:numId w:val="1"/>
              </w:numPr>
              <w:spacing w:line="360" w:lineRule="auto"/>
              <w:rPr>
                <w:rFonts w:ascii="Arial" w:hAnsi="Arial" w:cs="Arial"/>
                <w:sz w:val="24"/>
                <w:szCs w:val="24"/>
                <w:u w:val="single"/>
              </w:rPr>
            </w:pPr>
            <w:r>
              <w:rPr>
                <w:rFonts w:ascii="Arial" w:hAnsi="Arial" w:cs="Arial"/>
                <w:sz w:val="24"/>
                <w:szCs w:val="24"/>
                <w:u w:val="single"/>
              </w:rPr>
              <w:t>Standing</w:t>
            </w:r>
            <w:r>
              <w:rPr>
                <w:rFonts w:ascii="Arial" w:hAnsi="Arial" w:cs="Arial"/>
                <w:sz w:val="24"/>
                <w:szCs w:val="24"/>
              </w:rPr>
              <w:t>: whether it’s cooking in the kitchen or working behind a counter, the height of the work su</w:t>
            </w:r>
            <w:r>
              <w:rPr>
                <w:rFonts w:ascii="Arial" w:hAnsi="Arial" w:cs="Arial"/>
                <w:sz w:val="24"/>
                <w:szCs w:val="24"/>
              </w:rPr>
              <w:t>rface must be adequate to allow a good standing posture. The height of a work surface will increase as the work goes from “heavy work to light work to precision work”.</w:t>
            </w:r>
          </w:p>
          <w:p w:rsidR="00000000" w:rsidRDefault="00F30F90">
            <w:pPr>
              <w:pStyle w:val="ListParagraph"/>
              <w:numPr>
                <w:ilvl w:val="0"/>
                <w:numId w:val="1"/>
              </w:numPr>
              <w:spacing w:line="360" w:lineRule="auto"/>
              <w:rPr>
                <w:rFonts w:ascii="Arial" w:hAnsi="Arial" w:cs="Arial"/>
                <w:sz w:val="24"/>
                <w:szCs w:val="24"/>
                <w:u w:val="single"/>
              </w:rPr>
            </w:pPr>
            <w:r>
              <w:rPr>
                <w:rFonts w:ascii="Arial" w:hAnsi="Arial" w:cs="Arial"/>
                <w:sz w:val="24"/>
                <w:szCs w:val="24"/>
                <w:u w:val="single"/>
              </w:rPr>
              <w:t>Sitting</w:t>
            </w:r>
            <w:r>
              <w:rPr>
                <w:rFonts w:ascii="Arial" w:hAnsi="Arial" w:cs="Arial"/>
                <w:sz w:val="24"/>
                <w:szCs w:val="24"/>
              </w:rPr>
              <w:t>: because we have become more desk-bound, choosing a chair that allows a good pos</w:t>
            </w:r>
            <w:r>
              <w:rPr>
                <w:rFonts w:ascii="Arial" w:hAnsi="Arial" w:cs="Arial"/>
                <w:sz w:val="24"/>
                <w:szCs w:val="24"/>
              </w:rPr>
              <w:t>ture and prevents back problems is key for workers. Nowadays, chairs come with numerous features: padded with adjustable seat and armrests height for example.</w:t>
            </w:r>
          </w:p>
          <w:p w:rsidR="00000000" w:rsidRDefault="00F30F90">
            <w:pPr>
              <w:pStyle w:val="ListParagraph"/>
              <w:numPr>
                <w:ilvl w:val="0"/>
                <w:numId w:val="1"/>
              </w:numPr>
              <w:spacing w:line="360" w:lineRule="auto"/>
              <w:rPr>
                <w:rFonts w:ascii="Arial" w:hAnsi="Arial" w:cs="Arial"/>
                <w:sz w:val="24"/>
                <w:szCs w:val="24"/>
                <w:u w:val="single"/>
              </w:rPr>
            </w:pPr>
            <w:r>
              <w:rPr>
                <w:rFonts w:ascii="Arial" w:hAnsi="Arial" w:cs="Arial"/>
                <w:sz w:val="24"/>
                <w:szCs w:val="24"/>
                <w:u w:val="single"/>
              </w:rPr>
              <w:t>Reaching</w:t>
            </w:r>
            <w:r>
              <w:rPr>
                <w:rFonts w:ascii="Arial" w:hAnsi="Arial" w:cs="Arial"/>
                <w:sz w:val="24"/>
                <w:szCs w:val="24"/>
              </w:rPr>
              <w:t>: when planning shelves and cupboards, the Interior Designer must design a comfortable en</w:t>
            </w:r>
            <w:r>
              <w:rPr>
                <w:rFonts w:ascii="Arial" w:hAnsi="Arial" w:cs="Arial"/>
                <w:sz w:val="24"/>
                <w:szCs w:val="24"/>
              </w:rPr>
              <w:t xml:space="preserve">vironment for the users, with easy to reach shelves to increase productivity as well as decrease any risk of injury (shelves too high or difficulty to reach windows because of a desk). </w:t>
            </w:r>
          </w:p>
          <w:p w:rsidR="00000000" w:rsidRDefault="00F30F90">
            <w:pPr>
              <w:pStyle w:val="ListParagraph"/>
              <w:numPr>
                <w:ilvl w:val="0"/>
                <w:numId w:val="1"/>
              </w:numPr>
              <w:spacing w:line="360" w:lineRule="auto"/>
              <w:rPr>
                <w:rFonts w:ascii="Arial" w:hAnsi="Arial" w:cs="Arial"/>
                <w:sz w:val="24"/>
                <w:szCs w:val="24"/>
              </w:rPr>
            </w:pPr>
            <w:r>
              <w:rPr>
                <w:rFonts w:ascii="Arial" w:hAnsi="Arial" w:cs="Arial"/>
                <w:sz w:val="24"/>
                <w:szCs w:val="24"/>
                <w:u w:val="single"/>
              </w:rPr>
              <w:t>Moving</w:t>
            </w:r>
            <w:r>
              <w:rPr>
                <w:rFonts w:ascii="Arial" w:hAnsi="Arial" w:cs="Arial"/>
                <w:sz w:val="24"/>
                <w:szCs w:val="24"/>
              </w:rPr>
              <w:t>: people should be able to move around a house/room or an office</w:t>
            </w:r>
            <w:r>
              <w:rPr>
                <w:rFonts w:ascii="Arial" w:hAnsi="Arial" w:cs="Arial"/>
                <w:sz w:val="24"/>
                <w:szCs w:val="24"/>
              </w:rPr>
              <w:t xml:space="preserve"> without any risk of hurting themselves or someone else. Depending on the level of traffic and for health and safety reasons, the Interior Design must adapt the design of a space to maximize the flow of movement.</w:t>
            </w:r>
          </w:p>
          <w:p w:rsidR="00000000" w:rsidRDefault="00F30F90">
            <w:pPr>
              <w:spacing w:line="360" w:lineRule="auto"/>
              <w:rPr>
                <w:rFonts w:ascii="Arial" w:hAnsi="Arial" w:cs="Arial"/>
                <w:sz w:val="24"/>
                <w:szCs w:val="24"/>
              </w:rPr>
            </w:pPr>
          </w:p>
          <w:p w:rsidR="00000000" w:rsidRDefault="00F30F90">
            <w:pPr>
              <w:spacing w:line="360" w:lineRule="auto"/>
              <w:rPr>
                <w:rFonts w:ascii="Arial" w:hAnsi="Arial" w:cs="Arial"/>
                <w:sz w:val="24"/>
                <w:szCs w:val="24"/>
              </w:rPr>
            </w:pPr>
          </w:p>
          <w:p w:rsidR="00000000" w:rsidRDefault="00F30F90">
            <w:pPr>
              <w:spacing w:line="360" w:lineRule="auto"/>
              <w:rPr>
                <w:rFonts w:ascii="Arial" w:hAnsi="Arial" w:cs="Arial"/>
                <w:b/>
                <w:sz w:val="24"/>
                <w:szCs w:val="24"/>
              </w:rPr>
            </w:pPr>
            <w:r>
              <w:rPr>
                <w:rFonts w:ascii="Arial" w:hAnsi="Arial" w:cs="Arial"/>
                <w:b/>
                <w:sz w:val="24"/>
                <w:szCs w:val="24"/>
              </w:rPr>
              <w:t>How different contrasts can be introduced</w:t>
            </w:r>
            <w:r>
              <w:rPr>
                <w:rFonts w:ascii="Arial" w:hAnsi="Arial" w:cs="Arial"/>
                <w:b/>
                <w:sz w:val="24"/>
                <w:szCs w:val="24"/>
              </w:rPr>
              <w:t xml:space="preserve"> into an interior scheme? What is their importance in a design scheme?</w:t>
            </w:r>
          </w:p>
          <w:p w:rsidR="00000000" w:rsidRDefault="00F30F90">
            <w:pPr>
              <w:spacing w:line="360" w:lineRule="auto"/>
              <w:rPr>
                <w:rFonts w:ascii="Arial" w:hAnsi="Arial" w:cs="Arial"/>
                <w:b/>
                <w:sz w:val="24"/>
                <w:szCs w:val="24"/>
              </w:rPr>
            </w:pPr>
          </w:p>
          <w:p w:rsidR="00000000" w:rsidRDefault="00F30F90">
            <w:pPr>
              <w:spacing w:line="360" w:lineRule="auto"/>
              <w:rPr>
                <w:rFonts w:ascii="Arial" w:hAnsi="Arial" w:cs="Arial"/>
                <w:sz w:val="24"/>
                <w:szCs w:val="24"/>
                <w:u w:val="single"/>
              </w:rPr>
            </w:pPr>
            <w:r>
              <w:rPr>
                <w:rFonts w:ascii="Arial" w:hAnsi="Arial" w:cs="Arial"/>
                <w:sz w:val="24"/>
                <w:szCs w:val="24"/>
              </w:rPr>
              <w:t xml:space="preserve">A contrast is a display of opposite elements in a space that will highlight a visual interest. A balance of contrasts is important otherwise they end up fighting with each other. They </w:t>
            </w:r>
            <w:r>
              <w:rPr>
                <w:rFonts w:ascii="Arial" w:hAnsi="Arial" w:cs="Arial"/>
                <w:sz w:val="24"/>
                <w:szCs w:val="24"/>
              </w:rPr>
              <w:t>can be introduced into an interior scheme in many ways.</w:t>
            </w:r>
          </w:p>
          <w:p w:rsidR="00000000" w:rsidRDefault="00F30F90">
            <w:pPr>
              <w:pStyle w:val="ListParagraph"/>
              <w:numPr>
                <w:ilvl w:val="0"/>
                <w:numId w:val="2"/>
              </w:numPr>
              <w:spacing w:line="360" w:lineRule="auto"/>
              <w:rPr>
                <w:rFonts w:ascii="Arial" w:hAnsi="Arial" w:cs="Arial"/>
                <w:sz w:val="24"/>
                <w:szCs w:val="24"/>
                <w:u w:val="single"/>
              </w:rPr>
            </w:pPr>
            <w:r>
              <w:rPr>
                <w:rFonts w:ascii="Arial" w:hAnsi="Arial" w:cs="Arial"/>
                <w:sz w:val="24"/>
                <w:szCs w:val="24"/>
                <w:u w:val="single"/>
              </w:rPr>
              <w:t>The size contrast</w:t>
            </w:r>
            <w:r>
              <w:rPr>
                <w:rFonts w:ascii="Arial" w:hAnsi="Arial" w:cs="Arial"/>
                <w:sz w:val="24"/>
                <w:szCs w:val="24"/>
              </w:rPr>
              <w:t>: in a space, large elements have more visual weight than small elements. I like the idea of placing a beautiful statue of a small/medium size in front of a big wall mirror to attract</w:t>
            </w:r>
            <w:r>
              <w:rPr>
                <w:rFonts w:ascii="Arial" w:hAnsi="Arial" w:cs="Arial"/>
                <w:sz w:val="24"/>
                <w:szCs w:val="24"/>
              </w:rPr>
              <w:t xml:space="preserve"> a focus on the statue. </w:t>
            </w:r>
          </w:p>
          <w:p w:rsidR="00000000" w:rsidRDefault="00F30F90">
            <w:pPr>
              <w:pStyle w:val="ListParagraph"/>
              <w:numPr>
                <w:ilvl w:val="0"/>
                <w:numId w:val="2"/>
              </w:numPr>
              <w:spacing w:line="360" w:lineRule="auto"/>
            </w:pPr>
            <w:r>
              <w:rPr>
                <w:rFonts w:ascii="Arial" w:hAnsi="Arial" w:cs="Arial"/>
                <w:sz w:val="24"/>
                <w:szCs w:val="24"/>
                <w:u w:val="single"/>
              </w:rPr>
              <w:t>The orientation contrast</w:t>
            </w:r>
            <w:r>
              <w:rPr>
                <w:rFonts w:ascii="Arial" w:hAnsi="Arial" w:cs="Arial"/>
                <w:sz w:val="24"/>
                <w:szCs w:val="24"/>
              </w:rPr>
              <w:t xml:space="preserve">: to create an interest on repetitive positioning of objects, it might be an idea to change the orientation of the objects. When displaying books or dvds, it might be an idea to position some vertically and </w:t>
            </w:r>
            <w:r>
              <w:rPr>
                <w:rFonts w:ascii="Arial" w:hAnsi="Arial" w:cs="Arial"/>
                <w:sz w:val="24"/>
                <w:szCs w:val="24"/>
              </w:rPr>
              <w:t>some horizontally. It will make the wall more interesting – see photo 1 below.</w:t>
            </w:r>
          </w:p>
          <w:p w:rsidR="00000000" w:rsidRDefault="0027756D">
            <w:pPr>
              <w:pStyle w:val="ListParagraph"/>
              <w:spacing w:line="100" w:lineRule="atLeast"/>
              <w:ind w:left="0"/>
            </w:pPr>
            <w:r>
              <w:rPr>
                <w:rFonts w:ascii="Arial" w:hAnsi="Arial" w:cs="Arial"/>
                <w:noProof/>
                <w:sz w:val="24"/>
                <w:szCs w:val="24"/>
                <w:lang w:eastAsia="en-US"/>
              </w:rPr>
              <w:drawing>
                <wp:inline distT="0" distB="0" distL="0" distR="0">
                  <wp:extent cx="2600325" cy="27622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600325" cy="2762250"/>
                          </a:xfrm>
                          <a:prstGeom prst="rect">
                            <a:avLst/>
                          </a:prstGeom>
                          <a:solidFill>
                            <a:srgbClr val="FFFFFF"/>
                          </a:solidFill>
                          <a:ln w="9525">
                            <a:noFill/>
                            <a:miter lim="800000"/>
                            <a:headEnd/>
                            <a:tailEnd/>
                          </a:ln>
                        </pic:spPr>
                      </pic:pic>
                    </a:graphicData>
                  </a:graphic>
                </wp:inline>
              </w:drawing>
            </w:r>
            <w:r w:rsidR="00F30F90">
              <w:rPr>
                <w:rFonts w:ascii="Arial" w:hAnsi="Arial" w:cs="Arial"/>
                <w:sz w:val="24"/>
                <w:szCs w:val="24"/>
              </w:rPr>
              <w:t>Photo 1</w:t>
            </w:r>
          </w:p>
          <w:p w:rsidR="00000000" w:rsidRDefault="00F30F90">
            <w:pPr>
              <w:pStyle w:val="ListParagraph"/>
              <w:spacing w:line="100" w:lineRule="atLeast"/>
              <w:ind w:left="0"/>
            </w:pPr>
          </w:p>
          <w:p w:rsidR="00000000" w:rsidRDefault="00F30F90">
            <w:pPr>
              <w:pStyle w:val="ListParagraph"/>
              <w:spacing w:line="100" w:lineRule="atLeast"/>
              <w:ind w:left="0"/>
            </w:pPr>
          </w:p>
          <w:p w:rsidR="00000000" w:rsidRDefault="00F30F90">
            <w:pPr>
              <w:pStyle w:val="ListParagraph"/>
              <w:spacing w:line="100" w:lineRule="atLeast"/>
              <w:ind w:left="0"/>
            </w:pPr>
          </w:p>
          <w:p w:rsidR="00000000" w:rsidRDefault="00F30F90">
            <w:pPr>
              <w:pStyle w:val="ListParagraph"/>
              <w:spacing w:line="100" w:lineRule="atLeast"/>
              <w:ind w:left="0"/>
            </w:pPr>
          </w:p>
          <w:p w:rsidR="00000000" w:rsidRDefault="00F30F90">
            <w:pPr>
              <w:pStyle w:val="ListParagraph"/>
              <w:numPr>
                <w:ilvl w:val="0"/>
                <w:numId w:val="2"/>
              </w:numPr>
              <w:spacing w:line="360" w:lineRule="auto"/>
            </w:pPr>
            <w:r>
              <w:rPr>
                <w:rFonts w:ascii="Arial" w:hAnsi="Arial" w:cs="Arial"/>
                <w:sz w:val="24"/>
                <w:szCs w:val="24"/>
                <w:u w:val="single"/>
              </w:rPr>
              <w:t>The shape contrast</w:t>
            </w:r>
            <w:r>
              <w:rPr>
                <w:rFonts w:ascii="Arial" w:hAnsi="Arial" w:cs="Arial"/>
                <w:sz w:val="24"/>
                <w:szCs w:val="24"/>
              </w:rPr>
              <w:t>: round shapes often have a softer touch than square or rectangular shapes. For example, in kitchens where most elements have a 90 degree angle, a</w:t>
            </w:r>
            <w:r>
              <w:rPr>
                <w:rFonts w:ascii="Arial" w:hAnsi="Arial" w:cs="Arial"/>
                <w:sz w:val="24"/>
                <w:szCs w:val="24"/>
              </w:rPr>
              <w:t>dding circular lampshades or round chairs will help softening the overall appearance – see photo 2.</w:t>
            </w:r>
          </w:p>
          <w:p w:rsidR="00000000" w:rsidRDefault="0027756D">
            <w:pPr>
              <w:pStyle w:val="ListParagraph"/>
              <w:widowControl w:val="0"/>
              <w:spacing w:line="100" w:lineRule="atLeast"/>
              <w:rPr>
                <w:rFonts w:ascii="Arial" w:hAnsi="Arial" w:cs="Arial"/>
                <w:sz w:val="24"/>
                <w:szCs w:val="24"/>
                <w:u w:val="single"/>
              </w:rPr>
            </w:pPr>
            <w:r>
              <w:rPr>
                <w:rFonts w:ascii="Arial" w:hAnsi="Arial" w:cs="Arial"/>
                <w:noProof/>
                <w:sz w:val="24"/>
                <w:szCs w:val="24"/>
                <w:lang w:eastAsia="en-US"/>
              </w:rPr>
              <w:drawing>
                <wp:inline distT="0" distB="0" distL="0" distR="0">
                  <wp:extent cx="3667125" cy="28670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3667125" cy="2867025"/>
                          </a:xfrm>
                          <a:prstGeom prst="rect">
                            <a:avLst/>
                          </a:prstGeom>
                          <a:solidFill>
                            <a:srgbClr val="FFFFFF"/>
                          </a:solidFill>
                          <a:ln w="9525">
                            <a:noFill/>
                            <a:miter lim="800000"/>
                            <a:headEnd/>
                            <a:tailEnd/>
                          </a:ln>
                        </pic:spPr>
                      </pic:pic>
                    </a:graphicData>
                  </a:graphic>
                </wp:inline>
              </w:drawing>
            </w:r>
            <w:r w:rsidR="00F30F90">
              <w:rPr>
                <w:rFonts w:ascii="Arial" w:hAnsi="Arial" w:cs="Arial"/>
                <w:sz w:val="24"/>
                <w:szCs w:val="24"/>
              </w:rPr>
              <w:t>Photo 2</w:t>
            </w:r>
          </w:p>
          <w:p w:rsidR="00000000" w:rsidRDefault="00F30F90">
            <w:pPr>
              <w:pStyle w:val="ListParagraph"/>
              <w:numPr>
                <w:ilvl w:val="0"/>
                <w:numId w:val="2"/>
              </w:numPr>
              <w:spacing w:line="360" w:lineRule="auto"/>
              <w:rPr>
                <w:rFonts w:ascii="Arial" w:hAnsi="Arial" w:cs="Arial"/>
                <w:sz w:val="24"/>
                <w:szCs w:val="24"/>
              </w:rPr>
            </w:pPr>
            <w:r>
              <w:rPr>
                <w:rFonts w:ascii="Arial" w:hAnsi="Arial" w:cs="Arial"/>
                <w:sz w:val="24"/>
                <w:szCs w:val="24"/>
                <w:u w:val="single"/>
              </w:rPr>
              <w:t>The texture contrast</w:t>
            </w:r>
            <w:r>
              <w:rPr>
                <w:rFonts w:ascii="Arial" w:hAnsi="Arial" w:cs="Arial"/>
                <w:sz w:val="24"/>
                <w:szCs w:val="24"/>
              </w:rPr>
              <w:t>: a good way to create some contrast in a space is to use different textures: “satin and leather, silk and suede, velvet and ch</w:t>
            </w:r>
            <w:r>
              <w:rPr>
                <w:rFonts w:ascii="Arial" w:hAnsi="Arial" w:cs="Arial"/>
                <w:sz w:val="24"/>
                <w:szCs w:val="24"/>
              </w:rPr>
              <w:t>enille”. For example, a leather sofa with some satin cushions will draw attention.</w:t>
            </w:r>
          </w:p>
          <w:p w:rsidR="00000000" w:rsidRDefault="00F30F90">
            <w:pPr>
              <w:pStyle w:val="ListParagraph"/>
              <w:numPr>
                <w:ilvl w:val="0"/>
                <w:numId w:val="2"/>
              </w:numPr>
              <w:spacing w:line="360" w:lineRule="auto"/>
              <w:rPr>
                <w:rFonts w:ascii="Arial" w:hAnsi="Arial" w:cs="Arial"/>
                <w:i/>
                <w:iCs/>
                <w:sz w:val="24"/>
                <w:szCs w:val="24"/>
              </w:rPr>
            </w:pPr>
            <w:r>
              <w:rPr>
                <w:rFonts w:ascii="Arial" w:hAnsi="Arial" w:cs="Arial"/>
                <w:sz w:val="24"/>
                <w:szCs w:val="24"/>
              </w:rPr>
              <w:t xml:space="preserve"> </w:t>
            </w:r>
            <w:r>
              <w:rPr>
                <w:rFonts w:ascii="Arial" w:hAnsi="Arial" w:cs="Arial"/>
                <w:sz w:val="24"/>
                <w:szCs w:val="24"/>
                <w:u w:val="single"/>
              </w:rPr>
              <w:t>The colour contrast</w:t>
            </w:r>
            <w:r>
              <w:rPr>
                <w:rFonts w:ascii="Arial" w:hAnsi="Arial" w:cs="Arial"/>
                <w:sz w:val="24"/>
                <w:szCs w:val="24"/>
              </w:rPr>
              <w:t xml:space="preserve"> or a number of different colour combinations. For the colour combination to work, one colour must be the dominant one and its “opposite” colour an accen</w:t>
            </w:r>
            <w:r>
              <w:rPr>
                <w:rFonts w:ascii="Arial" w:hAnsi="Arial" w:cs="Arial"/>
                <w:sz w:val="24"/>
                <w:szCs w:val="24"/>
              </w:rPr>
              <w:t>t, such as:</w:t>
            </w:r>
          </w:p>
          <w:p w:rsidR="00000000" w:rsidRDefault="00F30F90">
            <w:pPr>
              <w:numPr>
                <w:ilvl w:val="0"/>
                <w:numId w:val="3"/>
              </w:numPr>
              <w:spacing w:line="360" w:lineRule="auto"/>
              <w:rPr>
                <w:rFonts w:ascii="Arial" w:hAnsi="Arial" w:cs="Arial"/>
                <w:i/>
                <w:iCs/>
                <w:sz w:val="24"/>
                <w:szCs w:val="24"/>
              </w:rPr>
            </w:pPr>
            <w:r>
              <w:rPr>
                <w:rFonts w:ascii="Arial" w:hAnsi="Arial" w:cs="Arial"/>
                <w:i/>
                <w:iCs/>
                <w:sz w:val="24"/>
                <w:szCs w:val="24"/>
              </w:rPr>
              <w:t>Contrast of complementary hues</w:t>
            </w:r>
            <w:r>
              <w:rPr>
                <w:rFonts w:ascii="Arial" w:hAnsi="Arial" w:cs="Arial"/>
                <w:sz w:val="24"/>
                <w:szCs w:val="24"/>
              </w:rPr>
              <w:t>: they are colours that sit opposite to each other on the colour wheel. The combinations of those colours create an energetic look.</w:t>
            </w:r>
          </w:p>
          <w:p w:rsidR="00000000" w:rsidRDefault="00F30F90">
            <w:pPr>
              <w:pStyle w:val="ListParagraph"/>
              <w:numPr>
                <w:ilvl w:val="0"/>
                <w:numId w:val="3"/>
              </w:numPr>
              <w:spacing w:line="360" w:lineRule="auto"/>
              <w:rPr>
                <w:rFonts w:ascii="Arial" w:hAnsi="Arial" w:cs="Arial"/>
                <w:i/>
                <w:iCs/>
                <w:sz w:val="24"/>
                <w:szCs w:val="24"/>
              </w:rPr>
            </w:pPr>
            <w:r>
              <w:rPr>
                <w:rFonts w:ascii="Arial" w:hAnsi="Arial" w:cs="Arial"/>
                <w:i/>
                <w:iCs/>
                <w:sz w:val="24"/>
                <w:szCs w:val="24"/>
              </w:rPr>
              <w:t>Contrast cold/warm</w:t>
            </w:r>
            <w:r>
              <w:rPr>
                <w:rFonts w:ascii="Arial" w:hAnsi="Arial" w:cs="Arial"/>
                <w:sz w:val="24"/>
                <w:szCs w:val="24"/>
              </w:rPr>
              <w:t>: some colours are considered “warm” and stimulating (red, orang</w:t>
            </w:r>
            <w:r>
              <w:rPr>
                <w:rFonts w:ascii="Arial" w:hAnsi="Arial" w:cs="Arial"/>
                <w:sz w:val="24"/>
                <w:szCs w:val="24"/>
              </w:rPr>
              <w:t>e, yellow), but other colours like blue, green or light purple are calm. A blalance of warm and cold colours will create a mood and have an influence on the size of the space.</w:t>
            </w:r>
          </w:p>
          <w:p w:rsidR="00000000" w:rsidRDefault="00F30F90">
            <w:pPr>
              <w:numPr>
                <w:ilvl w:val="0"/>
                <w:numId w:val="3"/>
              </w:numPr>
              <w:spacing w:line="360" w:lineRule="auto"/>
              <w:rPr>
                <w:rFonts w:ascii="Arial" w:hAnsi="Arial" w:cs="Arial"/>
                <w:sz w:val="24"/>
                <w:szCs w:val="24"/>
              </w:rPr>
            </w:pPr>
            <w:r>
              <w:rPr>
                <w:rFonts w:ascii="Arial" w:hAnsi="Arial" w:cs="Arial"/>
                <w:i/>
                <w:iCs/>
                <w:sz w:val="24"/>
                <w:szCs w:val="24"/>
              </w:rPr>
              <w:lastRenderedPageBreak/>
              <w:t>Contrast light/dark</w:t>
            </w:r>
            <w:r>
              <w:rPr>
                <w:rFonts w:ascii="Arial" w:hAnsi="Arial" w:cs="Arial"/>
                <w:sz w:val="24"/>
                <w:szCs w:val="24"/>
              </w:rPr>
              <w:t>:: this contrast creates depth and drama in an interior. Colo</w:t>
            </w:r>
            <w:r>
              <w:rPr>
                <w:rFonts w:ascii="Arial" w:hAnsi="Arial" w:cs="Arial"/>
                <w:sz w:val="24"/>
                <w:szCs w:val="24"/>
              </w:rPr>
              <w:t>urs can be changed by adding white to lighten them or black to darken them. In addition, black and white can create a visual illusion:  black areas appear recessed and while white areas seem to come towards you.</w:t>
            </w:r>
          </w:p>
          <w:p w:rsidR="00000000" w:rsidRDefault="00F30F90">
            <w:pPr>
              <w:spacing w:line="360" w:lineRule="auto"/>
              <w:rPr>
                <w:rFonts w:ascii="Arial" w:hAnsi="Arial" w:cs="Arial"/>
                <w:sz w:val="24"/>
                <w:szCs w:val="24"/>
              </w:rPr>
            </w:pPr>
            <w:r>
              <w:rPr>
                <w:rFonts w:ascii="Arial" w:hAnsi="Arial" w:cs="Arial"/>
                <w:sz w:val="24"/>
                <w:szCs w:val="24"/>
              </w:rPr>
              <w:t xml:space="preserve">In conclusion, a space without contrast can </w:t>
            </w:r>
            <w:r>
              <w:rPr>
                <w:rFonts w:ascii="Arial" w:hAnsi="Arial" w:cs="Arial"/>
                <w:sz w:val="24"/>
                <w:szCs w:val="24"/>
              </w:rPr>
              <w:t>be boring but a space with too many contrasts can be sore for the eyes..The role of the Interior Designer is to use his/her knowledge to find a balance and make different elements work in a room. Contrast is what makes a room interesting.</w:t>
            </w:r>
          </w:p>
          <w:p w:rsidR="00000000" w:rsidRDefault="00F30F90">
            <w:pPr>
              <w:spacing w:line="360" w:lineRule="auto"/>
              <w:rPr>
                <w:rFonts w:ascii="Arial" w:hAnsi="Arial" w:cs="Arial"/>
                <w:sz w:val="24"/>
                <w:szCs w:val="24"/>
              </w:rPr>
            </w:pPr>
          </w:p>
          <w:p w:rsidR="00000000" w:rsidRDefault="00F30F90">
            <w:pPr>
              <w:spacing w:after="0" w:line="360" w:lineRule="auto"/>
              <w:rPr>
                <w:rFonts w:ascii="Arial" w:hAnsi="Arial" w:cs="Arial"/>
              </w:rPr>
            </w:pPr>
            <w:r>
              <w:rPr>
                <w:rFonts w:ascii="Arial" w:hAnsi="Arial" w:cs="Arial"/>
                <w:b/>
                <w:sz w:val="24"/>
                <w:szCs w:val="24"/>
              </w:rPr>
              <w:t xml:space="preserve"> “</w:t>
            </w:r>
            <w:r>
              <w:rPr>
                <w:rFonts w:ascii="Arial" w:hAnsi="Arial" w:cs="Arial"/>
                <w:b/>
                <w:sz w:val="24"/>
                <w:szCs w:val="24"/>
              </w:rPr>
              <w:t>Too many disjo</w:t>
            </w:r>
            <w:r>
              <w:rPr>
                <w:rFonts w:ascii="Arial" w:hAnsi="Arial" w:cs="Arial"/>
                <w:b/>
                <w:sz w:val="24"/>
                <w:szCs w:val="24"/>
              </w:rPr>
              <w:t>ined elements can be dis-quietening to the mind’s eye”. How can an Interior Designer avoid this in an interior design scheme?</w:t>
            </w:r>
          </w:p>
          <w:p w:rsidR="00000000" w:rsidRDefault="00F30F90">
            <w:pPr>
              <w:spacing w:line="360" w:lineRule="auto"/>
              <w:rPr>
                <w:rFonts w:ascii="Arial" w:hAnsi="Arial" w:cs="Arial"/>
              </w:rPr>
            </w:pPr>
          </w:p>
          <w:p w:rsidR="00000000" w:rsidRDefault="00F30F90">
            <w:pPr>
              <w:spacing w:line="360" w:lineRule="auto"/>
              <w:rPr>
                <w:rFonts w:ascii="Arial" w:hAnsi="Arial" w:cs="Arial"/>
                <w:sz w:val="24"/>
                <w:szCs w:val="24"/>
              </w:rPr>
            </w:pPr>
            <w:r>
              <w:rPr>
                <w:rFonts w:ascii="Arial" w:hAnsi="Arial" w:cs="Arial"/>
                <w:sz w:val="24"/>
                <w:szCs w:val="24"/>
              </w:rPr>
              <w:t>The interior of a house must reflect the personalities, tastes and experiences of their owners. By getting familiar with the diff</w:t>
            </w:r>
            <w:r>
              <w:rPr>
                <w:rFonts w:ascii="Arial" w:hAnsi="Arial" w:cs="Arial"/>
                <w:sz w:val="24"/>
                <w:szCs w:val="24"/>
              </w:rPr>
              <w:t>erent elements of a space, the Interior. Designer will strategically blend them to create a unique look that meet the client’s requirements.</w:t>
            </w:r>
          </w:p>
          <w:p w:rsidR="00000000" w:rsidRDefault="00F30F90">
            <w:pPr>
              <w:spacing w:line="360" w:lineRule="auto"/>
              <w:rPr>
                <w:rFonts w:ascii="Arial" w:hAnsi="Arial" w:cs="Arial"/>
                <w:sz w:val="24"/>
                <w:szCs w:val="24"/>
                <w:u w:val="single"/>
              </w:rPr>
            </w:pPr>
            <w:r>
              <w:rPr>
                <w:rFonts w:ascii="Arial" w:hAnsi="Arial" w:cs="Arial"/>
                <w:sz w:val="24"/>
                <w:szCs w:val="24"/>
              </w:rPr>
              <w:t>With a few rules, different elements in a room can work together:</w:t>
            </w:r>
          </w:p>
          <w:p w:rsidR="00000000" w:rsidRDefault="00F30F90">
            <w:pPr>
              <w:numPr>
                <w:ilvl w:val="0"/>
                <w:numId w:val="4"/>
              </w:numPr>
              <w:spacing w:line="360" w:lineRule="auto"/>
            </w:pPr>
            <w:r>
              <w:rPr>
                <w:rFonts w:ascii="Arial" w:hAnsi="Arial" w:cs="Arial"/>
                <w:sz w:val="24"/>
                <w:szCs w:val="24"/>
                <w:u w:val="single"/>
              </w:rPr>
              <w:t>Different styles</w:t>
            </w:r>
            <w:r>
              <w:rPr>
                <w:rFonts w:ascii="Arial" w:hAnsi="Arial" w:cs="Arial"/>
                <w:b/>
                <w:sz w:val="24"/>
                <w:szCs w:val="24"/>
              </w:rPr>
              <w:t>:</w:t>
            </w:r>
            <w:r>
              <w:rPr>
                <w:rFonts w:ascii="Arial" w:hAnsi="Arial" w:cs="Arial"/>
                <w:sz w:val="24"/>
                <w:szCs w:val="24"/>
              </w:rPr>
              <w:t xml:space="preserve"> they can either be organised th</w:t>
            </w:r>
            <w:r>
              <w:rPr>
                <w:rFonts w:ascii="Arial" w:hAnsi="Arial" w:cs="Arial"/>
                <w:sz w:val="24"/>
                <w:szCs w:val="24"/>
              </w:rPr>
              <w:t>roughout the room, so it’s easier for the eyes to accept, or they can be linked by an element that works as a bridge: a see-through chair (see photo 3) or an antique piece of furniture reupholstered with some modern fabric.</w:t>
            </w:r>
          </w:p>
          <w:p w:rsidR="00000000" w:rsidRDefault="0027756D">
            <w:pPr>
              <w:widowControl w:val="0"/>
              <w:spacing w:line="360" w:lineRule="auto"/>
              <w:rPr>
                <w:rFonts w:ascii="Arial" w:hAnsi="Arial" w:cs="Arial"/>
                <w:sz w:val="24"/>
                <w:szCs w:val="24"/>
                <w:u w:val="single"/>
              </w:rPr>
            </w:pPr>
            <w:r>
              <w:rPr>
                <w:rFonts w:ascii="Arial" w:hAnsi="Arial" w:cs="Arial"/>
                <w:noProof/>
                <w:sz w:val="24"/>
                <w:szCs w:val="24"/>
                <w:lang w:val="en-US" w:eastAsia="en-US"/>
              </w:rPr>
              <w:lastRenderedPageBreak/>
              <w:drawing>
                <wp:inline distT="0" distB="0" distL="0" distR="0">
                  <wp:extent cx="2686050" cy="29718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686050" cy="2971800"/>
                          </a:xfrm>
                          <a:prstGeom prst="rect">
                            <a:avLst/>
                          </a:prstGeom>
                          <a:solidFill>
                            <a:srgbClr val="FFFFFF"/>
                          </a:solidFill>
                          <a:ln w="9525">
                            <a:noFill/>
                            <a:miter lim="800000"/>
                            <a:headEnd/>
                            <a:tailEnd/>
                          </a:ln>
                        </pic:spPr>
                      </pic:pic>
                    </a:graphicData>
                  </a:graphic>
                </wp:inline>
              </w:drawing>
            </w:r>
            <w:r w:rsidR="00F30F90">
              <w:rPr>
                <w:rFonts w:ascii="Arial" w:hAnsi="Arial" w:cs="Arial"/>
                <w:sz w:val="24"/>
                <w:szCs w:val="24"/>
              </w:rPr>
              <w:t>Photo 3</w:t>
            </w:r>
          </w:p>
          <w:p w:rsidR="00000000" w:rsidRDefault="00F30F90">
            <w:pPr>
              <w:numPr>
                <w:ilvl w:val="0"/>
                <w:numId w:val="5"/>
              </w:numPr>
              <w:spacing w:line="360" w:lineRule="auto"/>
              <w:rPr>
                <w:rFonts w:ascii="Arial" w:hAnsi="Arial" w:cs="Arial"/>
                <w:sz w:val="24"/>
                <w:szCs w:val="24"/>
                <w:u w:val="single"/>
              </w:rPr>
            </w:pPr>
            <w:r>
              <w:rPr>
                <w:rFonts w:ascii="Arial" w:hAnsi="Arial" w:cs="Arial"/>
                <w:sz w:val="24"/>
                <w:szCs w:val="24"/>
                <w:u w:val="single"/>
              </w:rPr>
              <w:t>Balance</w:t>
            </w:r>
            <w:r>
              <w:rPr>
                <w:rFonts w:ascii="Arial" w:hAnsi="Arial" w:cs="Arial"/>
                <w:sz w:val="24"/>
                <w:szCs w:val="24"/>
              </w:rPr>
              <w:t>: it’s about dis</w:t>
            </w:r>
            <w:r>
              <w:rPr>
                <w:rFonts w:ascii="Arial" w:hAnsi="Arial" w:cs="Arial"/>
                <w:sz w:val="24"/>
                <w:szCs w:val="24"/>
              </w:rPr>
              <w:t>tributing the weight of elements in a room. When entering a room, the eye should travel. It exists 3 styles of balance: symmetrical (elements are identical on both side of a central axis), asymmetrical (elements are not identical on both side of the centre</w:t>
            </w:r>
            <w:r>
              <w:rPr>
                <w:rFonts w:ascii="Arial" w:hAnsi="Arial" w:cs="Arial"/>
                <w:sz w:val="24"/>
                <w:szCs w:val="24"/>
              </w:rPr>
              <w:t xml:space="preserve"> but there is a sense of visual balance), radial (elements well-organised around a centre point).</w:t>
            </w:r>
          </w:p>
          <w:p w:rsidR="00000000" w:rsidRDefault="00F30F90">
            <w:pPr>
              <w:widowControl w:val="0"/>
              <w:numPr>
                <w:ilvl w:val="0"/>
                <w:numId w:val="6"/>
              </w:numPr>
              <w:spacing w:line="360" w:lineRule="auto"/>
              <w:rPr>
                <w:rFonts w:ascii="Arial" w:hAnsi="Arial" w:cs="Arial"/>
                <w:i/>
                <w:iCs/>
                <w:sz w:val="24"/>
                <w:szCs w:val="24"/>
              </w:rPr>
            </w:pPr>
            <w:r>
              <w:rPr>
                <w:rFonts w:ascii="Arial" w:hAnsi="Arial" w:cs="Arial"/>
                <w:sz w:val="24"/>
                <w:szCs w:val="24"/>
                <w:u w:val="single"/>
              </w:rPr>
              <w:t>Grouping</w:t>
            </w:r>
            <w:r>
              <w:rPr>
                <w:rFonts w:ascii="Arial" w:hAnsi="Arial" w:cs="Arial"/>
                <w:sz w:val="24"/>
                <w:szCs w:val="24"/>
                <w:u w:val="single"/>
              </w:rPr>
              <w:t xml:space="preserve"> items</w:t>
            </w:r>
            <w:r>
              <w:rPr>
                <w:rFonts w:ascii="Arial" w:hAnsi="Arial" w:cs="Arial"/>
                <w:sz w:val="24"/>
                <w:szCs w:val="24"/>
              </w:rPr>
              <w:t>: to make them work, one must find something they have in common, ie. colour, size or texture, etc.</w:t>
            </w:r>
          </w:p>
          <w:p w:rsidR="00000000" w:rsidRDefault="00F30F90">
            <w:pPr>
              <w:pStyle w:val="ListParagraph"/>
              <w:numPr>
                <w:ilvl w:val="0"/>
                <w:numId w:val="2"/>
              </w:numPr>
              <w:spacing w:line="360" w:lineRule="auto"/>
              <w:rPr>
                <w:rFonts w:ascii="Arial" w:hAnsi="Arial" w:cs="Arial"/>
                <w:i/>
                <w:iCs/>
                <w:sz w:val="24"/>
                <w:szCs w:val="24"/>
              </w:rPr>
            </w:pPr>
            <w:r>
              <w:rPr>
                <w:rFonts w:ascii="Arial" w:hAnsi="Arial" w:cs="Arial"/>
                <w:i/>
                <w:iCs/>
                <w:sz w:val="24"/>
                <w:szCs w:val="24"/>
              </w:rPr>
              <w:t>Colour</w:t>
            </w:r>
            <w:r>
              <w:rPr>
                <w:rFonts w:ascii="Arial" w:hAnsi="Arial" w:cs="Arial"/>
                <w:sz w:val="24"/>
                <w:szCs w:val="24"/>
              </w:rPr>
              <w:t xml:space="preserve">: dealing with different colours in a </w:t>
            </w:r>
            <w:r>
              <w:rPr>
                <w:rFonts w:ascii="Arial" w:hAnsi="Arial" w:cs="Arial"/>
                <w:sz w:val="24"/>
                <w:szCs w:val="24"/>
              </w:rPr>
              <w:t>space can be tricky so referring to the colour wheel is always a good start. It’s about understanding how to make the colours work. It is important to consider the colour harmonies. By adding colours, it is possible to tone down or brighten the room feelin</w:t>
            </w:r>
            <w:r>
              <w:rPr>
                <w:rFonts w:ascii="Arial" w:hAnsi="Arial" w:cs="Arial"/>
                <w:sz w:val="24"/>
                <w:szCs w:val="24"/>
              </w:rPr>
              <w:t>g.</w:t>
            </w:r>
          </w:p>
          <w:p w:rsidR="00000000" w:rsidRDefault="00F30F90">
            <w:pPr>
              <w:pStyle w:val="ListParagraph"/>
              <w:numPr>
                <w:ilvl w:val="0"/>
                <w:numId w:val="2"/>
              </w:numPr>
              <w:spacing w:line="360" w:lineRule="auto"/>
              <w:rPr>
                <w:rFonts w:ascii="Arial" w:hAnsi="Arial" w:cs="Arial"/>
                <w:sz w:val="24"/>
                <w:szCs w:val="24"/>
              </w:rPr>
            </w:pPr>
            <w:r>
              <w:rPr>
                <w:rFonts w:ascii="Arial" w:hAnsi="Arial" w:cs="Arial"/>
                <w:i/>
                <w:iCs/>
                <w:sz w:val="24"/>
                <w:szCs w:val="24"/>
              </w:rPr>
              <w:t>Form/Size</w:t>
            </w:r>
            <w:r>
              <w:rPr>
                <w:rFonts w:ascii="Arial" w:hAnsi="Arial" w:cs="Arial"/>
                <w:sz w:val="24"/>
                <w:szCs w:val="24"/>
              </w:rPr>
              <w:t xml:space="preserve">: items of a similar form or size (like vases, bottles or bowls) will make a bigger visual impact as a group than individually spaced across a room. </w:t>
            </w:r>
            <w:bookmarkStart w:id="0" w:name="_GoBack1"/>
            <w:bookmarkEnd w:id="0"/>
          </w:p>
          <w:p w:rsidR="00000000" w:rsidRDefault="00F30F90">
            <w:pPr>
              <w:widowControl w:val="0"/>
              <w:spacing w:line="360" w:lineRule="auto"/>
              <w:rPr>
                <w:rFonts w:ascii="Arial" w:hAnsi="Arial" w:cs="Arial"/>
                <w:sz w:val="24"/>
                <w:szCs w:val="24"/>
                <w:u w:val="single"/>
              </w:rPr>
            </w:pPr>
            <w:r>
              <w:rPr>
                <w:rFonts w:ascii="Arial" w:hAnsi="Arial" w:cs="Arial"/>
                <w:sz w:val="24"/>
                <w:szCs w:val="24"/>
              </w:rPr>
              <w:t xml:space="preserve">It might make sense to group collection items together, rather than spreading them throughout </w:t>
            </w:r>
            <w:r>
              <w:rPr>
                <w:rFonts w:ascii="Arial" w:hAnsi="Arial" w:cs="Arial"/>
                <w:sz w:val="24"/>
                <w:szCs w:val="24"/>
              </w:rPr>
              <w:t xml:space="preserve">the room, they would have a bigger impact – see photo 4. </w:t>
            </w:r>
            <w:r w:rsidR="0027756D">
              <w:rPr>
                <w:rFonts w:ascii="Arial" w:hAnsi="Arial" w:cs="Arial"/>
                <w:noProof/>
                <w:sz w:val="24"/>
                <w:szCs w:val="24"/>
                <w:lang w:val="en-US" w:eastAsia="en-US"/>
              </w:rPr>
              <w:lastRenderedPageBreak/>
              <w:drawing>
                <wp:inline distT="0" distB="0" distL="0" distR="0">
                  <wp:extent cx="4972050" cy="28098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4972050" cy="2809875"/>
                          </a:xfrm>
                          <a:prstGeom prst="rect">
                            <a:avLst/>
                          </a:prstGeom>
                          <a:solidFill>
                            <a:srgbClr val="FFFFFF"/>
                          </a:solidFill>
                          <a:ln w="9525">
                            <a:noFill/>
                            <a:miter lim="800000"/>
                            <a:headEnd/>
                            <a:tailEnd/>
                          </a:ln>
                        </pic:spPr>
                      </pic:pic>
                    </a:graphicData>
                  </a:graphic>
                </wp:inline>
              </w:drawing>
            </w:r>
            <w:r>
              <w:rPr>
                <w:rFonts w:ascii="Arial" w:hAnsi="Arial" w:cs="Arial"/>
                <w:sz w:val="24"/>
                <w:szCs w:val="24"/>
              </w:rPr>
              <w:t>Photo 4</w:t>
            </w:r>
          </w:p>
          <w:p w:rsidR="00000000" w:rsidRDefault="00F30F90">
            <w:pPr>
              <w:numPr>
                <w:ilvl w:val="0"/>
                <w:numId w:val="7"/>
              </w:numPr>
              <w:spacing w:line="360" w:lineRule="auto"/>
            </w:pPr>
            <w:r>
              <w:rPr>
                <w:rFonts w:ascii="Arial" w:hAnsi="Arial" w:cs="Arial"/>
                <w:sz w:val="24"/>
                <w:szCs w:val="24"/>
                <w:u w:val="single"/>
              </w:rPr>
              <w:t>No solitary items</w:t>
            </w:r>
            <w:r>
              <w:rPr>
                <w:rFonts w:ascii="Arial" w:hAnsi="Arial" w:cs="Arial"/>
                <w:sz w:val="24"/>
                <w:szCs w:val="24"/>
              </w:rPr>
              <w:t xml:space="preserve">: every element in a room must have a “buddy”, the photo 5 below illustrates very well this: wooden side table and the coffee table tray, the colour of the armchair and the </w:t>
            </w:r>
            <w:r>
              <w:rPr>
                <w:rFonts w:ascii="Arial" w:hAnsi="Arial" w:cs="Arial"/>
                <w:sz w:val="24"/>
                <w:szCs w:val="24"/>
              </w:rPr>
              <w:t>lampshade and a pillow, the frames are all different but they all have a buddy.</w:t>
            </w:r>
          </w:p>
          <w:p w:rsidR="00000000" w:rsidRDefault="0027756D">
            <w:pPr>
              <w:spacing w:line="360" w:lineRule="auto"/>
              <w:rPr>
                <w:rFonts w:ascii="Arial" w:hAnsi="Arial" w:cs="Arial"/>
                <w:sz w:val="24"/>
                <w:szCs w:val="24"/>
                <w:u w:val="single"/>
              </w:rPr>
            </w:pPr>
            <w:r>
              <w:rPr>
                <w:rFonts w:ascii="Arial" w:hAnsi="Arial" w:cs="Arial"/>
                <w:noProof/>
                <w:sz w:val="24"/>
                <w:szCs w:val="24"/>
                <w:lang w:val="en-US" w:eastAsia="en-US"/>
              </w:rPr>
              <w:drawing>
                <wp:inline distT="0" distB="0" distL="0" distR="0">
                  <wp:extent cx="4791075" cy="305752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4791075" cy="3057525"/>
                          </a:xfrm>
                          <a:prstGeom prst="rect">
                            <a:avLst/>
                          </a:prstGeom>
                          <a:solidFill>
                            <a:srgbClr val="FFFFFF"/>
                          </a:solidFill>
                          <a:ln w="9525">
                            <a:noFill/>
                            <a:miter lim="800000"/>
                            <a:headEnd/>
                            <a:tailEnd/>
                          </a:ln>
                        </pic:spPr>
                      </pic:pic>
                    </a:graphicData>
                  </a:graphic>
                </wp:inline>
              </w:drawing>
            </w:r>
            <w:r w:rsidR="00F30F90">
              <w:rPr>
                <w:rFonts w:ascii="Arial" w:hAnsi="Arial" w:cs="Arial"/>
                <w:sz w:val="24"/>
                <w:szCs w:val="24"/>
              </w:rPr>
              <w:t>Photo 5</w:t>
            </w:r>
          </w:p>
          <w:p w:rsidR="00000000" w:rsidRDefault="00F30F90">
            <w:pPr>
              <w:numPr>
                <w:ilvl w:val="0"/>
                <w:numId w:val="8"/>
              </w:numPr>
              <w:spacing w:line="360" w:lineRule="auto"/>
              <w:rPr>
                <w:rFonts w:ascii="Arial" w:hAnsi="Arial" w:cs="Arial"/>
                <w:b/>
                <w:sz w:val="24"/>
                <w:szCs w:val="24"/>
              </w:rPr>
            </w:pPr>
            <w:r>
              <w:rPr>
                <w:rFonts w:ascii="Arial" w:hAnsi="Arial" w:cs="Arial"/>
                <w:sz w:val="24"/>
                <w:szCs w:val="24"/>
                <w:u w:val="single"/>
              </w:rPr>
              <w:t>Focal point</w:t>
            </w:r>
            <w:r>
              <w:rPr>
                <w:rFonts w:ascii="Arial" w:hAnsi="Arial" w:cs="Arial"/>
                <w:sz w:val="24"/>
                <w:szCs w:val="24"/>
              </w:rPr>
              <w:t>: in a room busy with contrasts, a focal point will help the eyes and mind to rest. It can also take the focus off less attractive elements in the room. And</w:t>
            </w:r>
            <w:r>
              <w:rPr>
                <w:rFonts w:ascii="Arial" w:hAnsi="Arial" w:cs="Arial"/>
                <w:sz w:val="24"/>
                <w:szCs w:val="24"/>
              </w:rPr>
              <w:t xml:space="preserve"> finally, it will be a good starting point to position the other elements in the room.</w:t>
            </w:r>
          </w:p>
          <w:p w:rsidR="00000000" w:rsidRDefault="00F30F90">
            <w:pPr>
              <w:spacing w:after="0" w:line="360" w:lineRule="auto"/>
              <w:rPr>
                <w:rFonts w:ascii="Arial" w:hAnsi="Arial" w:cs="Arial"/>
                <w:b/>
                <w:sz w:val="24"/>
                <w:szCs w:val="24"/>
              </w:rPr>
            </w:pPr>
          </w:p>
        </w:tc>
      </w:tr>
    </w:tbl>
    <w:p w:rsidR="00000000" w:rsidRDefault="00F30F90">
      <w:pPr>
        <w:spacing w:after="0" w:line="100" w:lineRule="atLeast"/>
        <w:rPr>
          <w:rFonts w:ascii="Arial" w:hAnsi="Arial" w:cs="Arial"/>
          <w:b/>
          <w:bCs/>
          <w:color w:val="002060"/>
          <w:sz w:val="24"/>
          <w:szCs w:val="24"/>
          <w:lang w:val="en-US"/>
        </w:rPr>
      </w:pPr>
    </w:p>
    <w:p w:rsidR="00000000" w:rsidRDefault="00F30F90">
      <w:pPr>
        <w:spacing w:after="0" w:line="100" w:lineRule="atLeast"/>
        <w:rPr>
          <w:rFonts w:ascii="Arial" w:hAnsi="Arial" w:cs="Arial"/>
          <w:b/>
          <w:bCs/>
          <w:color w:val="001AE6"/>
          <w:sz w:val="24"/>
          <w:szCs w:val="24"/>
          <w:lang w:val="en-US"/>
        </w:rPr>
      </w:pPr>
      <w:r>
        <w:rPr>
          <w:rFonts w:ascii="Arial" w:hAnsi="Arial" w:cs="Arial"/>
          <w:b/>
          <w:bCs/>
          <w:color w:val="002060"/>
          <w:sz w:val="24"/>
          <w:szCs w:val="24"/>
          <w:lang w:val="en-US"/>
        </w:rPr>
        <w:t>Student Statement:</w:t>
      </w:r>
    </w:p>
    <w:p w:rsidR="00000000" w:rsidRDefault="00F30F90">
      <w:pPr>
        <w:spacing w:after="0" w:line="100" w:lineRule="atLeast"/>
        <w:rPr>
          <w:rFonts w:ascii="Arial" w:hAnsi="Arial" w:cs="Arial"/>
          <w:b/>
          <w:bCs/>
          <w:color w:val="001AE6"/>
          <w:sz w:val="24"/>
          <w:szCs w:val="24"/>
          <w:lang w:val="en-US"/>
        </w:rPr>
      </w:pPr>
    </w:p>
    <w:p w:rsidR="00000000" w:rsidRDefault="00F30F90">
      <w:pPr>
        <w:spacing w:after="0" w:line="100" w:lineRule="atLeast"/>
        <w:rPr>
          <w:rFonts w:cs="Bliss-Regular"/>
          <w:color w:val="000000"/>
          <w:lang w:val="en-US"/>
        </w:rPr>
      </w:pPr>
      <w:r>
        <w:rPr>
          <w:rFonts w:ascii="Arial" w:hAnsi="Arial" w:cs="Arial"/>
          <w:color w:val="000000"/>
          <w:sz w:val="24"/>
          <w:szCs w:val="24"/>
          <w:lang w:val="en-US"/>
        </w:rPr>
        <w:t>By submitting this assignment, I confirm that this is my own work.</w:t>
      </w:r>
    </w:p>
    <w:p w:rsidR="00000000" w:rsidRDefault="00F30F90">
      <w:pPr>
        <w:spacing w:after="0" w:line="100" w:lineRule="atLeast"/>
        <w:rPr>
          <w:rFonts w:cs="Bliss-Regular"/>
          <w:color w:val="000000"/>
          <w:lang w:val="en-US"/>
        </w:rPr>
      </w:pPr>
    </w:p>
    <w:p w:rsidR="00000000" w:rsidRDefault="00F30F90">
      <w:pPr>
        <w:spacing w:after="0" w:line="100" w:lineRule="atLeast"/>
        <w:rPr>
          <w:rFonts w:cs="Bliss-Regular"/>
          <w:color w:val="000000"/>
          <w:lang w:val="en-US"/>
        </w:rPr>
      </w:pPr>
    </w:p>
    <w:p w:rsidR="00000000" w:rsidRDefault="00F30F90">
      <w:pPr>
        <w:spacing w:after="0" w:line="100" w:lineRule="atLeast"/>
        <w:rPr>
          <w:rFonts w:cs="Bliss-Regular"/>
          <w:color w:val="000000"/>
          <w:lang w:val="en-US"/>
        </w:rPr>
      </w:pPr>
    </w:p>
    <w:tbl>
      <w:tblPr>
        <w:tblW w:w="0" w:type="auto"/>
        <w:tblInd w:w="-10" w:type="dxa"/>
        <w:tblLayout w:type="fixed"/>
        <w:tblLook w:val="0000"/>
      </w:tblPr>
      <w:tblGrid>
        <w:gridCol w:w="2256"/>
        <w:gridCol w:w="3904"/>
        <w:gridCol w:w="1249"/>
        <w:gridCol w:w="1627"/>
      </w:tblGrid>
      <w:tr w:rsidR="00000000">
        <w:tc>
          <w:tcPr>
            <w:tcW w:w="2256" w:type="dxa"/>
            <w:tcBorders>
              <w:top w:val="single" w:sz="4" w:space="0" w:color="000000"/>
              <w:left w:val="single" w:sz="4" w:space="0" w:color="000000"/>
              <w:bottom w:val="single" w:sz="4" w:space="0" w:color="000000"/>
            </w:tcBorders>
            <w:shd w:val="clear" w:color="auto" w:fill="D9D9D9"/>
          </w:tcPr>
          <w:p w:rsidR="00000000" w:rsidRDefault="00F30F90">
            <w:pPr>
              <w:spacing w:after="0" w:line="100" w:lineRule="atLeast"/>
              <w:rPr>
                <w:rFonts w:cs="Bliss-Regular"/>
                <w:color w:val="000000"/>
                <w:lang w:val="en-US"/>
              </w:rPr>
            </w:pPr>
            <w:r>
              <w:rPr>
                <w:rFonts w:cs="Bliss-Regular"/>
                <w:color w:val="000000"/>
                <w:lang w:val="en-US"/>
              </w:rPr>
              <w:t>Student Signature</w:t>
            </w:r>
          </w:p>
        </w:tc>
        <w:tc>
          <w:tcPr>
            <w:tcW w:w="3904" w:type="dxa"/>
            <w:tcBorders>
              <w:top w:val="single" w:sz="4" w:space="0" w:color="000000"/>
              <w:left w:val="single" w:sz="4" w:space="0" w:color="000000"/>
              <w:bottom w:val="single" w:sz="4" w:space="0" w:color="000000"/>
            </w:tcBorders>
            <w:shd w:val="clear" w:color="auto" w:fill="auto"/>
          </w:tcPr>
          <w:p w:rsidR="00000000" w:rsidRDefault="00F30F90">
            <w:pPr>
              <w:spacing w:after="0" w:line="100" w:lineRule="atLeast"/>
              <w:rPr>
                <w:rFonts w:cs="Bliss-Regular"/>
                <w:color w:val="000000"/>
                <w:lang w:val="en-US"/>
              </w:rPr>
            </w:pPr>
            <w:r>
              <w:rPr>
                <w:rFonts w:cs="Bliss-Regular"/>
                <w:color w:val="000000"/>
                <w:lang w:val="en-US"/>
              </w:rPr>
              <w:t>Servane Wentzel</w:t>
            </w:r>
          </w:p>
        </w:tc>
        <w:tc>
          <w:tcPr>
            <w:tcW w:w="1249" w:type="dxa"/>
            <w:tcBorders>
              <w:top w:val="single" w:sz="4" w:space="0" w:color="000000"/>
              <w:left w:val="single" w:sz="4" w:space="0" w:color="000000"/>
              <w:bottom w:val="single" w:sz="4" w:space="0" w:color="000000"/>
            </w:tcBorders>
            <w:shd w:val="clear" w:color="auto" w:fill="D9D9D9"/>
          </w:tcPr>
          <w:p w:rsidR="00000000" w:rsidRDefault="00F30F90">
            <w:pPr>
              <w:spacing w:after="0" w:line="100" w:lineRule="atLeast"/>
              <w:rPr>
                <w:rFonts w:cs="Bliss-Regular"/>
                <w:color w:val="000000"/>
                <w:lang w:val="en-US"/>
              </w:rPr>
            </w:pPr>
            <w:r>
              <w:rPr>
                <w:rFonts w:cs="Bliss-Regular"/>
                <w:color w:val="000000"/>
                <w:lang w:val="en-US"/>
              </w:rPr>
              <w:t>Date</w:t>
            </w:r>
          </w:p>
        </w:tc>
        <w:tc>
          <w:tcPr>
            <w:tcW w:w="16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F30F90">
            <w:pPr>
              <w:spacing w:after="0" w:line="100" w:lineRule="atLeast"/>
            </w:pPr>
            <w:bookmarkStart w:id="1" w:name="_GoBack"/>
            <w:bookmarkEnd w:id="1"/>
            <w:r>
              <w:rPr>
                <w:rFonts w:cs="Bliss-Regular"/>
                <w:color w:val="000000"/>
                <w:lang w:val="en-US"/>
              </w:rPr>
              <w:t>20/07/17</w:t>
            </w:r>
          </w:p>
        </w:tc>
      </w:tr>
    </w:tbl>
    <w:p w:rsidR="00000000" w:rsidRDefault="00F30F90">
      <w:pPr>
        <w:rPr>
          <w:rFonts w:cs="Bliss-Regular"/>
          <w:color w:val="000000"/>
          <w:lang w:val="en-US"/>
        </w:rPr>
      </w:pPr>
    </w:p>
    <w:p w:rsidR="00000000" w:rsidRDefault="00F30F90">
      <w:pPr>
        <w:rPr>
          <w:rFonts w:cs="Bliss-Regular"/>
          <w:color w:val="000000"/>
          <w:lang w:val="en-US"/>
        </w:rPr>
      </w:pPr>
    </w:p>
    <w:p w:rsidR="00000000" w:rsidRDefault="00F30F90">
      <w:pPr>
        <w:shd w:val="clear" w:color="auto" w:fill="D9D9D9"/>
        <w:rPr>
          <w:b/>
          <w:color w:val="002060"/>
          <w:lang w:val="en-US"/>
        </w:rPr>
      </w:pPr>
      <w:r>
        <w:rPr>
          <w:b/>
          <w:sz w:val="28"/>
          <w:lang w:val="en-US"/>
        </w:rPr>
        <w:t xml:space="preserve">For Tutor / Assessor Use </w:t>
      </w:r>
      <w:r>
        <w:rPr>
          <w:b/>
          <w:sz w:val="28"/>
          <w:lang w:val="en-US"/>
        </w:rPr>
        <w:t>Only</w:t>
      </w:r>
    </w:p>
    <w:tbl>
      <w:tblPr>
        <w:tblW w:w="0" w:type="auto"/>
        <w:tblInd w:w="-10" w:type="dxa"/>
        <w:tblLayout w:type="fixed"/>
        <w:tblLook w:val="0000"/>
      </w:tblPr>
      <w:tblGrid>
        <w:gridCol w:w="4522"/>
        <w:gridCol w:w="4514"/>
      </w:tblGrid>
      <w:tr w:rsidR="00000000">
        <w:trPr>
          <w:trHeight w:val="249"/>
        </w:trPr>
        <w:tc>
          <w:tcPr>
            <w:tcW w:w="4522" w:type="dxa"/>
            <w:tcBorders>
              <w:top w:val="single" w:sz="4" w:space="0" w:color="000000"/>
              <w:left w:val="single" w:sz="4" w:space="0" w:color="000000"/>
              <w:bottom w:val="single" w:sz="4" w:space="0" w:color="000000"/>
            </w:tcBorders>
            <w:shd w:val="clear" w:color="auto" w:fill="D9D9D9"/>
          </w:tcPr>
          <w:p w:rsidR="00000000" w:rsidRDefault="00F30F90">
            <w:pPr>
              <w:spacing w:after="0" w:line="100" w:lineRule="atLeast"/>
              <w:rPr>
                <w:rFonts w:cs="Times New Roman"/>
                <w:szCs w:val="32"/>
                <w:lang w:val="en-US"/>
              </w:rPr>
            </w:pPr>
            <w:r>
              <w:rPr>
                <w:b/>
                <w:color w:val="002060"/>
                <w:lang w:val="en-US"/>
              </w:rPr>
              <w:t>Total Marks</w:t>
            </w:r>
          </w:p>
        </w:tc>
        <w:tc>
          <w:tcPr>
            <w:tcW w:w="45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F30F90">
            <w:pPr>
              <w:snapToGrid w:val="0"/>
              <w:spacing w:after="0" w:line="100" w:lineRule="atLeast"/>
              <w:rPr>
                <w:rFonts w:cs="Times New Roman"/>
                <w:szCs w:val="32"/>
                <w:lang w:val="en-US"/>
              </w:rPr>
            </w:pPr>
          </w:p>
        </w:tc>
      </w:tr>
      <w:tr w:rsidR="00000000">
        <w:tc>
          <w:tcPr>
            <w:tcW w:w="4522" w:type="dxa"/>
            <w:tcBorders>
              <w:top w:val="single" w:sz="4" w:space="0" w:color="000000"/>
              <w:left w:val="single" w:sz="4" w:space="0" w:color="000000"/>
              <w:bottom w:val="single" w:sz="4" w:space="0" w:color="000000"/>
            </w:tcBorders>
            <w:shd w:val="clear" w:color="auto" w:fill="D9D9D9"/>
          </w:tcPr>
          <w:p w:rsidR="00000000" w:rsidRDefault="00F30F90">
            <w:pPr>
              <w:spacing w:after="0" w:line="100" w:lineRule="atLeast"/>
              <w:rPr>
                <w:rFonts w:cs="Times New Roman"/>
                <w:szCs w:val="32"/>
                <w:lang w:val="en-US"/>
              </w:rPr>
            </w:pPr>
            <w:r>
              <w:rPr>
                <w:b/>
                <w:color w:val="002060"/>
                <w:lang w:val="en-US"/>
              </w:rPr>
              <w:t>Marks Obtained</w:t>
            </w:r>
          </w:p>
        </w:tc>
        <w:tc>
          <w:tcPr>
            <w:tcW w:w="45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F30F90">
            <w:pPr>
              <w:snapToGrid w:val="0"/>
              <w:spacing w:after="0" w:line="100" w:lineRule="atLeast"/>
              <w:rPr>
                <w:rFonts w:cs="Times New Roman"/>
                <w:szCs w:val="32"/>
                <w:lang w:val="en-US"/>
              </w:rPr>
            </w:pPr>
          </w:p>
        </w:tc>
      </w:tr>
      <w:tr w:rsidR="00000000">
        <w:tc>
          <w:tcPr>
            <w:tcW w:w="4522" w:type="dxa"/>
            <w:tcBorders>
              <w:top w:val="single" w:sz="4" w:space="0" w:color="000000"/>
              <w:left w:val="single" w:sz="4" w:space="0" w:color="000000"/>
              <w:bottom w:val="single" w:sz="4" w:space="0" w:color="000000"/>
            </w:tcBorders>
            <w:shd w:val="clear" w:color="auto" w:fill="D9D9D9"/>
          </w:tcPr>
          <w:p w:rsidR="00000000" w:rsidRDefault="00F30F90">
            <w:pPr>
              <w:spacing w:after="0" w:line="100" w:lineRule="atLeast"/>
              <w:rPr>
                <w:rFonts w:cs="Times New Roman"/>
                <w:szCs w:val="32"/>
                <w:lang w:val="en-US"/>
              </w:rPr>
            </w:pPr>
            <w:r>
              <w:rPr>
                <w:b/>
                <w:color w:val="002060"/>
                <w:lang w:val="en-US"/>
              </w:rPr>
              <w:t>Percentage / Grade</w:t>
            </w:r>
          </w:p>
        </w:tc>
        <w:tc>
          <w:tcPr>
            <w:tcW w:w="45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F30F90">
            <w:pPr>
              <w:snapToGrid w:val="0"/>
              <w:spacing w:after="0" w:line="100" w:lineRule="atLeast"/>
              <w:rPr>
                <w:rFonts w:cs="Times New Roman"/>
                <w:szCs w:val="32"/>
                <w:lang w:val="en-US"/>
              </w:rPr>
            </w:pPr>
          </w:p>
        </w:tc>
      </w:tr>
    </w:tbl>
    <w:p w:rsidR="00000000" w:rsidRDefault="00F30F90">
      <w:pPr>
        <w:rPr>
          <w:rFonts w:cs="Times New Roman"/>
          <w:sz w:val="24"/>
          <w:szCs w:val="32"/>
        </w:rPr>
      </w:pPr>
    </w:p>
    <w:p w:rsidR="00000000" w:rsidRDefault="00F30F90">
      <w:pPr>
        <w:rPr>
          <w:rFonts w:cs="Times New Roman"/>
          <w:sz w:val="24"/>
          <w:szCs w:val="32"/>
        </w:rPr>
      </w:pPr>
    </w:p>
    <w:p w:rsidR="00000000" w:rsidRDefault="00F30F90">
      <w:pPr>
        <w:rPr>
          <w:rFonts w:cs="Times New Roman"/>
          <w:sz w:val="24"/>
          <w:szCs w:val="32"/>
        </w:rPr>
      </w:pPr>
    </w:p>
    <w:p w:rsidR="00000000" w:rsidRDefault="00F30F90">
      <w:pPr>
        <w:rPr>
          <w:rFonts w:cs="Times New Roman"/>
          <w:sz w:val="24"/>
          <w:szCs w:val="32"/>
        </w:rPr>
      </w:pPr>
    </w:p>
    <w:p w:rsidR="00000000" w:rsidRDefault="00F30F90">
      <w:pPr>
        <w:rPr>
          <w:rFonts w:cs="Times New Roman"/>
          <w:sz w:val="24"/>
          <w:szCs w:val="32"/>
        </w:rPr>
      </w:pPr>
    </w:p>
    <w:p w:rsidR="00000000" w:rsidRDefault="00F30F90">
      <w:pPr>
        <w:rPr>
          <w:rFonts w:cs="Times New Roman"/>
          <w:sz w:val="24"/>
          <w:szCs w:val="32"/>
        </w:rPr>
      </w:pPr>
    </w:p>
    <w:p w:rsidR="00000000" w:rsidRDefault="00F30F90">
      <w:pPr>
        <w:rPr>
          <w:rFonts w:cs="Times New Roman"/>
          <w:sz w:val="24"/>
          <w:szCs w:val="32"/>
        </w:rPr>
      </w:pPr>
    </w:p>
    <w:p w:rsidR="00000000" w:rsidRDefault="00F30F90">
      <w:pPr>
        <w:rPr>
          <w:rFonts w:cs="Times New Roman"/>
          <w:sz w:val="24"/>
          <w:szCs w:val="32"/>
        </w:rPr>
      </w:pPr>
    </w:p>
    <w:p w:rsidR="00000000" w:rsidRDefault="00F30F90">
      <w:pPr>
        <w:rPr>
          <w:rFonts w:cs="Times New Roman"/>
          <w:sz w:val="24"/>
          <w:szCs w:val="32"/>
        </w:rPr>
      </w:pPr>
    </w:p>
    <w:p w:rsidR="00000000" w:rsidRDefault="00F30F90">
      <w:pPr>
        <w:rPr>
          <w:rFonts w:cs="Times New Roman"/>
          <w:sz w:val="24"/>
          <w:szCs w:val="32"/>
        </w:rPr>
      </w:pPr>
    </w:p>
    <w:p w:rsidR="00F30F90" w:rsidRDefault="00F30F90"/>
    <w:sectPr w:rsidR="00F30F90">
      <w:pgSz w:w="11906" w:h="16838"/>
      <w:pgMar w:top="1440" w:right="1440" w:bottom="1440" w:left="1440" w:header="720" w:footer="720"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w:hAnsi="Wingdings"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Wingdings" w:hAnsi="Wingdings" w:cs="Arial"/>
      </w:rPr>
    </w:lvl>
    <w:lvl w:ilvl="1">
      <w:start w:val="1"/>
      <w:numFmt w:val="bullet"/>
      <w:lvlText w:val=""/>
      <w:lvlJc w:val="left"/>
      <w:pPr>
        <w:tabs>
          <w:tab w:val="num" w:pos="1080"/>
        </w:tabs>
        <w:ind w:left="1080" w:hanging="360"/>
      </w:pPr>
      <w:rPr>
        <w:rFonts w:ascii="Wingdings" w:hAnsi="Wingdings" w:cs="Arial"/>
      </w:rPr>
    </w:lvl>
    <w:lvl w:ilvl="2">
      <w:start w:val="1"/>
      <w:numFmt w:val="bullet"/>
      <w:lvlText w:val=""/>
      <w:lvlJc w:val="left"/>
      <w:pPr>
        <w:tabs>
          <w:tab w:val="num" w:pos="1440"/>
        </w:tabs>
        <w:ind w:left="1440" w:hanging="360"/>
      </w:pPr>
      <w:rPr>
        <w:rFonts w:ascii="Wingdings" w:hAnsi="Wingdings" w:cs="Arial"/>
      </w:rPr>
    </w:lvl>
    <w:lvl w:ilvl="3">
      <w:start w:val="1"/>
      <w:numFmt w:val="bullet"/>
      <w:lvlText w:val=""/>
      <w:lvlJc w:val="left"/>
      <w:pPr>
        <w:tabs>
          <w:tab w:val="num" w:pos="1800"/>
        </w:tabs>
        <w:ind w:left="1800" w:hanging="360"/>
      </w:pPr>
      <w:rPr>
        <w:rFonts w:ascii="Wingdings" w:hAnsi="Wingdings" w:cs="Arial"/>
      </w:rPr>
    </w:lvl>
    <w:lvl w:ilvl="4">
      <w:start w:val="1"/>
      <w:numFmt w:val="bullet"/>
      <w:lvlText w:val=""/>
      <w:lvlJc w:val="left"/>
      <w:pPr>
        <w:tabs>
          <w:tab w:val="num" w:pos="2160"/>
        </w:tabs>
        <w:ind w:left="2160" w:hanging="360"/>
      </w:pPr>
      <w:rPr>
        <w:rFonts w:ascii="Wingdings" w:hAnsi="Wingdings" w:cs="Arial"/>
      </w:rPr>
    </w:lvl>
    <w:lvl w:ilvl="5">
      <w:start w:val="1"/>
      <w:numFmt w:val="bullet"/>
      <w:lvlText w:val=""/>
      <w:lvlJc w:val="left"/>
      <w:pPr>
        <w:tabs>
          <w:tab w:val="num" w:pos="2520"/>
        </w:tabs>
        <w:ind w:left="2520" w:hanging="360"/>
      </w:pPr>
      <w:rPr>
        <w:rFonts w:ascii="Wingdings" w:hAnsi="Wingdings" w:cs="Arial"/>
      </w:rPr>
    </w:lvl>
    <w:lvl w:ilvl="6">
      <w:start w:val="1"/>
      <w:numFmt w:val="bullet"/>
      <w:lvlText w:val=""/>
      <w:lvlJc w:val="left"/>
      <w:pPr>
        <w:tabs>
          <w:tab w:val="num" w:pos="2880"/>
        </w:tabs>
        <w:ind w:left="2880" w:hanging="360"/>
      </w:pPr>
      <w:rPr>
        <w:rFonts w:ascii="Wingdings" w:hAnsi="Wingdings" w:cs="Arial"/>
      </w:rPr>
    </w:lvl>
    <w:lvl w:ilvl="7">
      <w:start w:val="1"/>
      <w:numFmt w:val="bullet"/>
      <w:lvlText w:val=""/>
      <w:lvlJc w:val="left"/>
      <w:pPr>
        <w:tabs>
          <w:tab w:val="num" w:pos="3240"/>
        </w:tabs>
        <w:ind w:left="3240" w:hanging="360"/>
      </w:pPr>
      <w:rPr>
        <w:rFonts w:ascii="Wingdings" w:hAnsi="Wingdings" w:cs="Arial"/>
      </w:rPr>
    </w:lvl>
    <w:lvl w:ilvl="8">
      <w:start w:val="1"/>
      <w:numFmt w:val="bullet"/>
      <w:lvlText w:val=""/>
      <w:lvlJc w:val="left"/>
      <w:pPr>
        <w:tabs>
          <w:tab w:val="num" w:pos="3600"/>
        </w:tabs>
        <w:ind w:left="3600" w:hanging="360"/>
      </w:pPr>
      <w:rPr>
        <w:rFonts w:ascii="Wingdings" w:hAnsi="Wingdings" w:cs="Arial"/>
      </w:rPr>
    </w:lvl>
  </w:abstractNum>
  <w:abstractNum w:abstractNumId="3">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nsid w:val="00000008"/>
    <w:multiLevelType w:val="multilevel"/>
    <w:tmpl w:val="0000000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000009"/>
    <w:multiLevelType w:val="multilevel"/>
    <w:tmpl w:val="00000009"/>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27756D"/>
    <w:rsid w:val="0027756D"/>
    <w:rsid w:val="00F30F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rPr>
      <w:rFonts w:ascii="Calibri" w:eastAsia="SimSun" w:hAnsi="Calibri" w:cs="Tahoma"/>
      <w:sz w:val="22"/>
      <w:szCs w:val="22"/>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Arial"/>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2z0">
    <w:name w:val="WW8Num2z0"/>
    <w:rPr>
      <w:rFonts w:ascii="Arial" w:hAnsi="Arial" w:cs="Arial"/>
      <w:sz w:val="24"/>
      <w:szCs w:val="24"/>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2z4">
    <w:name w:val="WW8Num2z4"/>
    <w:rPr>
      <w:rFonts w:ascii="Courier New" w:hAnsi="Courier New" w:cs="Courier New"/>
    </w:rPr>
  </w:style>
  <w:style w:type="character" w:customStyle="1" w:styleId="WW8Num3z0">
    <w:name w:val="WW8Num3z0"/>
    <w:rPr>
      <w:rFonts w:ascii="Arial" w:hAnsi="Arial" w:cs="Arial"/>
    </w:rPr>
  </w:style>
  <w:style w:type="character" w:customStyle="1" w:styleId="WW8Num4z0">
    <w:name w:val="WW8Num4z0"/>
    <w:rPr>
      <w:rFonts w:ascii="Wingdings" w:hAnsi="Wingdings" w:cs="Wingdings"/>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1">
    <w:name w:val="WW8Num3z1"/>
    <w:rPr>
      <w:rFonts w:ascii="Wingdings" w:hAnsi="Wingdings" w:cs="Wingdings"/>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3z4">
    <w:name w:val="WW8Num3z4"/>
    <w:rPr>
      <w:rFonts w:ascii="Courier New" w:hAnsi="Courier New" w:cs="Courier New"/>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styleId="DefaultParagraphFont0">
    <w:name w:val="Default Paragraph Font"/>
  </w:style>
  <w:style w:type="character" w:customStyle="1" w:styleId="HeaderChar">
    <w:name w:val="Header Char"/>
    <w:basedOn w:val="DefaultParagraphFont0"/>
  </w:style>
  <w:style w:type="character" w:customStyle="1" w:styleId="FooterChar">
    <w:name w:val="Footer Char"/>
    <w:basedOn w:val="DefaultParagraphFont0"/>
  </w:style>
  <w:style w:type="character" w:customStyle="1" w:styleId="BalloonTextChar">
    <w:name w:val="Balloon Text Char"/>
    <w:basedOn w:val="DefaultParagraphFont0"/>
    <w:rPr>
      <w:rFonts w:ascii="Tahoma" w:hAnsi="Tahoma" w:cs="Tahoma"/>
      <w:sz w:val="16"/>
      <w:szCs w:val="16"/>
    </w:rPr>
  </w:style>
  <w:style w:type="character" w:customStyle="1" w:styleId="ListLabel1">
    <w:name w:val="ListLabel 1"/>
  </w:style>
  <w:style w:type="character" w:customStyle="1" w:styleId="ListLabel2">
    <w:name w:val="ListLabel 2"/>
    <w:rPr>
      <w:rFonts w:cs="Courier New"/>
    </w:rPr>
  </w:style>
  <w:style w:type="character" w:customStyle="1" w:styleId="Puces">
    <w:name w:val="Puces"/>
    <w:rPr>
      <w:rFonts w:ascii="OpenSymbol" w:eastAsia="OpenSymbol" w:hAnsi="OpenSymbol" w:cs="OpenSymbol"/>
    </w:rPr>
  </w:style>
  <w:style w:type="paragraph" w:customStyle="1" w:styleId="Titre">
    <w:name w:val="Titre"/>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customStyle="1" w:styleId="Lgende">
    <w:name w:val="Légende"/>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513"/>
        <w:tab w:val="right" w:pos="9026"/>
      </w:tabs>
      <w:spacing w:after="0" w:line="100" w:lineRule="atLeast"/>
    </w:pPr>
  </w:style>
  <w:style w:type="paragraph" w:styleId="Footer">
    <w:name w:val="footer"/>
    <w:basedOn w:val="Normal"/>
    <w:pPr>
      <w:suppressLineNumbers/>
      <w:tabs>
        <w:tab w:val="center" w:pos="4513"/>
        <w:tab w:val="right" w:pos="9026"/>
      </w:tabs>
      <w:spacing w:after="0" w:line="100" w:lineRule="atLeast"/>
    </w:pPr>
  </w:style>
  <w:style w:type="paragraph" w:styleId="BalloonText">
    <w:name w:val="Balloon Text"/>
    <w:basedOn w:val="Normal"/>
    <w:pPr>
      <w:spacing w:after="0" w:line="100" w:lineRule="atLeast"/>
    </w:pPr>
    <w:rPr>
      <w:rFonts w:ascii="Tahoma" w:hAnsi="Tahoma"/>
      <w:sz w:val="16"/>
      <w:szCs w:val="16"/>
    </w:rPr>
  </w:style>
  <w:style w:type="paragraph" w:styleId="ListParagraph">
    <w:name w:val="List Paragraph"/>
    <w:basedOn w:val="Normal"/>
    <w:qFormat/>
    <w:pPr>
      <w:ind w:left="720"/>
    </w:pPr>
    <w:rPr>
      <w:rFonts w:eastAsia="Calibri" w:cs="Times New Roman"/>
      <w:lang w:val="en-US"/>
    </w:rPr>
  </w:style>
  <w:style w:type="paragraph" w:customStyle="1" w:styleId="Default">
    <w:name w:val="Default"/>
    <w:pPr>
      <w:suppressAutoHyphens/>
      <w:spacing w:line="100" w:lineRule="atLeast"/>
    </w:pPr>
    <w:rPr>
      <w:rFonts w:ascii="Calibri" w:eastAsia="Calibri" w:hAnsi="Calibri" w:cs="Calibri"/>
      <w:color w:val="000000"/>
      <w:sz w:val="24"/>
      <w:szCs w:val="24"/>
      <w:lang w:eastAsia="ar-SA"/>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1118</Words>
  <Characters>6374</Characters>
  <Application>Microsoft Office Word</Application>
  <DocSecurity>0</DocSecurity>
  <Lines>53</Lines>
  <Paragraphs>14</Paragraphs>
  <ScaleCrop>false</ScaleCrop>
  <Company/>
  <LinksUpToDate>false</LinksUpToDate>
  <CharactersWithSpaces>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Bismillsh Comp</cp:lastModifiedBy>
  <cp:revision>2</cp:revision>
  <cp:lastPrinted>1601-01-01T00:00:00Z</cp:lastPrinted>
  <dcterms:created xsi:type="dcterms:W3CDTF">2017-07-26T15:56:00Z</dcterms:created>
  <dcterms:modified xsi:type="dcterms:W3CDTF">2017-07-26T15:56:00Z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