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07F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86FC7" w:rsidRDefault="00686FC7" w:rsidP="00405895">
                  <w:pPr>
                    <w:jc w:val="center"/>
                    <w:rPr>
                      <w:b/>
                      <w:bCs/>
                      <w:color w:val="002060"/>
                      <w:sz w:val="44"/>
                      <w:szCs w:val="40"/>
                    </w:rPr>
                  </w:pPr>
                  <w:r>
                    <w:rPr>
                      <w:sz w:val="24"/>
                    </w:rPr>
                    <w:t xml:space="preserve">   </w:t>
                  </w:r>
                  <w:r>
                    <w:rPr>
                      <w:b/>
                      <w:bCs/>
                      <w:color w:val="002060"/>
                      <w:sz w:val="44"/>
                      <w:szCs w:val="40"/>
                    </w:rPr>
                    <w:t>Assignment Cover Sheet</w:t>
                  </w:r>
                </w:p>
                <w:p w:rsidR="00686FC7" w:rsidRDefault="00686F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F18B3" w:rsidRDefault="00F52EFE">
            <w:pPr>
              <w:pStyle w:val="Default"/>
              <w:rPr>
                <w:rFonts w:ascii="Arial" w:hAnsi="Arial" w:cs="Arial"/>
                <w:sz w:val="22"/>
                <w:szCs w:val="22"/>
              </w:rPr>
            </w:pPr>
            <w:r w:rsidRPr="001F18B3">
              <w:rPr>
                <w:rFonts w:ascii="Arial" w:hAnsi="Arial" w:cs="Arial"/>
                <w:sz w:val="22"/>
                <w:szCs w:val="22"/>
              </w:rPr>
              <w:t>David McFarlane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F18B3" w:rsidRDefault="00F52EFE">
            <w:pPr>
              <w:pStyle w:val="Default"/>
              <w:rPr>
                <w:rFonts w:ascii="Arial" w:hAnsi="Arial" w:cs="Arial"/>
                <w:sz w:val="22"/>
                <w:szCs w:val="22"/>
              </w:rPr>
            </w:pPr>
            <w:r w:rsidRPr="001F18B3">
              <w:rPr>
                <w:rFonts w:ascii="Arial" w:hAnsi="Arial" w:cs="Arial"/>
                <w:sz w:val="22"/>
                <w:szCs w:val="22"/>
              </w:rPr>
              <w:t>27737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F18B3" w:rsidRDefault="00F52EFE">
            <w:pPr>
              <w:pStyle w:val="Default"/>
              <w:rPr>
                <w:rFonts w:ascii="Arial" w:hAnsi="Arial" w:cs="Arial"/>
                <w:sz w:val="22"/>
                <w:szCs w:val="22"/>
              </w:rPr>
            </w:pPr>
            <w:r w:rsidRPr="001F18B3">
              <w:rPr>
                <w:rFonts w:ascii="Arial" w:hAnsi="Arial" w:cs="Arial"/>
                <w:sz w:val="22"/>
                <w:szCs w:val="22"/>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F18B3" w:rsidRDefault="000D30F5">
            <w:pPr>
              <w:rPr>
                <w:rFonts w:ascii="Arial" w:hAnsi="Arial" w:cs="Arial"/>
              </w:rPr>
            </w:pPr>
            <w:r w:rsidRPr="001F18B3">
              <w:rPr>
                <w:rFonts w:ascii="Arial" w:hAnsi="Arial" w:cs="Arial"/>
              </w:rPr>
              <w:t xml:space="preserve">Assessment </w:t>
            </w:r>
            <w:r w:rsidR="00B16075">
              <w:rPr>
                <w:rFonts w:ascii="Arial" w:hAnsi="Arial" w:cs="Arial"/>
              </w:rPr>
              <w:t>7</w:t>
            </w:r>
            <w:r w:rsidR="0035016A" w:rsidRPr="001F18B3">
              <w:rPr>
                <w:rFonts w:ascii="Arial" w:hAnsi="Arial" w:cs="Arial"/>
              </w:rPr>
              <w:t xml:space="preserve"> – </w:t>
            </w:r>
            <w:r w:rsidR="001F18B3">
              <w:rPr>
                <w:rFonts w:ascii="Arial" w:hAnsi="Arial" w:cs="Arial"/>
              </w:rPr>
              <w:t xml:space="preserve">Project </w:t>
            </w:r>
            <w:r w:rsidR="00696B8C">
              <w:rPr>
                <w:rFonts w:ascii="Arial" w:hAnsi="Arial" w:cs="Arial"/>
              </w:rPr>
              <w:t>Quality</w:t>
            </w:r>
            <w:r w:rsidR="006A30B1">
              <w:rPr>
                <w:rFonts w:ascii="Arial" w:hAnsi="Arial" w:cs="Arial"/>
              </w:rPr>
              <w:t xml:space="preserve"> </w:t>
            </w:r>
            <w:r w:rsidR="00EE2C8E">
              <w:rPr>
                <w:rFonts w:ascii="Arial" w:hAnsi="Arial" w:cs="Arial"/>
              </w:rPr>
              <w:t>Management</w:t>
            </w:r>
            <w:r w:rsidRPr="001F18B3">
              <w:rPr>
                <w:rFonts w:ascii="Arial" w:hAnsi="Arial" w:cs="Arial"/>
              </w:rPr>
              <w:t xml:space="preserve"> </w:t>
            </w:r>
          </w:p>
        </w:tc>
      </w:tr>
    </w:tbl>
    <w:p w:rsidR="00CC2FB3" w:rsidRDefault="00CC2FB3" w:rsidP="00A851DA">
      <w:pPr>
        <w:rPr>
          <w:b/>
          <w:lang w:val="en-US"/>
        </w:rPr>
      </w:pPr>
    </w:p>
    <w:p w:rsidR="00EE2C8E" w:rsidRPr="00EE2C8E" w:rsidRDefault="00EE2C8E" w:rsidP="008C4D8D">
      <w:pPr>
        <w:autoSpaceDE w:val="0"/>
        <w:autoSpaceDN w:val="0"/>
        <w:adjustRightInd w:val="0"/>
        <w:spacing w:after="0" w:line="360" w:lineRule="auto"/>
        <w:rPr>
          <w:rFonts w:ascii="Arial" w:hAnsi="Arial" w:cs="Arial"/>
          <w:b/>
          <w:color w:val="000000"/>
          <w:sz w:val="24"/>
          <w:szCs w:val="24"/>
        </w:rPr>
      </w:pPr>
      <w:r w:rsidRPr="00EE2C8E">
        <w:rPr>
          <w:rFonts w:ascii="Arial" w:hAnsi="Arial" w:cs="Arial"/>
          <w:b/>
          <w:color w:val="000000"/>
          <w:sz w:val="24"/>
          <w:szCs w:val="24"/>
        </w:rPr>
        <w:t xml:space="preserve">Q1 </w:t>
      </w:r>
      <w:r>
        <w:rPr>
          <w:rFonts w:ascii="Arial" w:hAnsi="Arial" w:cs="Arial"/>
          <w:b/>
          <w:color w:val="000000"/>
          <w:sz w:val="24"/>
          <w:szCs w:val="24"/>
        </w:rPr>
        <w:tab/>
      </w:r>
      <w:r w:rsidRPr="00EE2C8E">
        <w:rPr>
          <w:rFonts w:ascii="Arial" w:hAnsi="Arial" w:cs="Arial"/>
          <w:b/>
          <w:color w:val="000000"/>
          <w:sz w:val="24"/>
          <w:szCs w:val="24"/>
        </w:rPr>
        <w:t xml:space="preserve">Give short answers for the following questions: </w:t>
      </w:r>
    </w:p>
    <w:p w:rsidR="00EE2C8E" w:rsidRPr="00EE2C8E" w:rsidRDefault="00EE2C8E" w:rsidP="008C4D8D">
      <w:pPr>
        <w:autoSpaceDE w:val="0"/>
        <w:autoSpaceDN w:val="0"/>
        <w:adjustRightInd w:val="0"/>
        <w:spacing w:after="0" w:line="360" w:lineRule="auto"/>
        <w:rPr>
          <w:rFonts w:ascii="Arial" w:hAnsi="Arial" w:cs="Arial"/>
          <w:color w:val="000000"/>
          <w:sz w:val="24"/>
          <w:szCs w:val="24"/>
        </w:rPr>
      </w:pPr>
    </w:p>
    <w:p w:rsidR="00AE24D0" w:rsidRPr="00AE24D0" w:rsidRDefault="00E94591" w:rsidP="00AE24D0">
      <w:pPr>
        <w:pStyle w:val="ListParagraph"/>
        <w:numPr>
          <w:ilvl w:val="0"/>
          <w:numId w:val="34"/>
        </w:numPr>
        <w:autoSpaceDE w:val="0"/>
        <w:autoSpaceDN w:val="0"/>
        <w:adjustRightInd w:val="0"/>
        <w:spacing w:after="0" w:line="360" w:lineRule="auto"/>
        <w:rPr>
          <w:rFonts w:ascii="Arial" w:hAnsi="Arial" w:cs="Arial"/>
          <w:b/>
          <w:color w:val="000000"/>
          <w:sz w:val="24"/>
          <w:szCs w:val="24"/>
        </w:rPr>
      </w:pPr>
      <w:r w:rsidRPr="00E94591">
        <w:rPr>
          <w:rFonts w:ascii="Arial" w:hAnsi="Arial" w:cs="Arial"/>
          <w:b/>
          <w:sz w:val="24"/>
          <w:szCs w:val="24"/>
        </w:rPr>
        <w:t>Outline the processes involved in project quality management.</w:t>
      </w:r>
    </w:p>
    <w:p w:rsidR="00AE24D0" w:rsidRPr="00AE24D0" w:rsidRDefault="006F07FE" w:rsidP="00AE24D0">
      <w:pPr>
        <w:pStyle w:val="ListParagraph"/>
        <w:autoSpaceDE w:val="0"/>
        <w:autoSpaceDN w:val="0"/>
        <w:adjustRightInd w:val="0"/>
        <w:spacing w:after="0" w:line="360" w:lineRule="auto"/>
        <w:ind w:left="426"/>
        <w:rPr>
          <w:rFonts w:ascii="Arial" w:hAnsi="Arial" w:cs="Arial"/>
          <w:color w:val="000000"/>
          <w:sz w:val="24"/>
          <w:szCs w:val="24"/>
        </w:rPr>
      </w:pPr>
      <w:sdt>
        <w:sdtPr>
          <w:rPr>
            <w:rFonts w:ascii="Arial" w:hAnsi="Arial" w:cs="Arial"/>
            <w:b/>
            <w:color w:val="000000"/>
            <w:sz w:val="24"/>
            <w:szCs w:val="24"/>
          </w:rPr>
          <w:id w:val="-1860971118"/>
          <w:citation/>
        </w:sdtPr>
        <w:sdtEndPr/>
        <w:sdtContent>
          <w:r w:rsidR="003A43F8">
            <w:rPr>
              <w:rFonts w:ascii="Arial" w:hAnsi="Arial" w:cs="Arial"/>
              <w:b/>
              <w:color w:val="000000"/>
              <w:sz w:val="24"/>
              <w:szCs w:val="24"/>
            </w:rPr>
            <w:fldChar w:fldCharType="begin"/>
          </w:r>
          <w:r w:rsidR="003A43F8">
            <w:rPr>
              <w:rFonts w:ascii="Arial" w:hAnsi="Arial" w:cs="Arial"/>
              <w:b/>
              <w:color w:val="000000"/>
              <w:sz w:val="24"/>
              <w:szCs w:val="24"/>
              <w:lang w:val="en-GB"/>
            </w:rPr>
            <w:instrText xml:space="preserve"> CITATION Ray181 \l 2057 </w:instrText>
          </w:r>
          <w:r w:rsidR="003A43F8">
            <w:rPr>
              <w:rFonts w:ascii="Arial" w:hAnsi="Arial" w:cs="Arial"/>
              <w:b/>
              <w:color w:val="000000"/>
              <w:sz w:val="24"/>
              <w:szCs w:val="24"/>
            </w:rPr>
            <w:fldChar w:fldCharType="separate"/>
          </w:r>
          <w:r w:rsidR="00EF0FE2" w:rsidRPr="00EF0FE2">
            <w:rPr>
              <w:rFonts w:ascii="Arial" w:hAnsi="Arial" w:cs="Arial"/>
              <w:noProof/>
              <w:color w:val="000000"/>
              <w:sz w:val="24"/>
              <w:szCs w:val="24"/>
              <w:lang w:val="en-GB"/>
            </w:rPr>
            <w:t>(Ray, 2018)</w:t>
          </w:r>
          <w:r w:rsidR="003A43F8">
            <w:rPr>
              <w:rFonts w:ascii="Arial" w:hAnsi="Arial" w:cs="Arial"/>
              <w:b/>
              <w:color w:val="000000"/>
              <w:sz w:val="24"/>
              <w:szCs w:val="24"/>
            </w:rPr>
            <w:fldChar w:fldCharType="end"/>
          </w:r>
        </w:sdtContent>
      </w:sdt>
      <w:r w:rsidR="003A43F8">
        <w:rPr>
          <w:rFonts w:ascii="Arial" w:hAnsi="Arial" w:cs="Arial"/>
          <w:b/>
          <w:color w:val="000000"/>
          <w:sz w:val="24"/>
          <w:szCs w:val="24"/>
        </w:rPr>
        <w:t xml:space="preserve"> </w:t>
      </w:r>
      <w:r w:rsidR="003A43F8">
        <w:rPr>
          <w:rFonts w:ascii="Arial" w:hAnsi="Arial" w:cs="Arial"/>
          <w:color w:val="000000"/>
          <w:sz w:val="24"/>
          <w:szCs w:val="24"/>
        </w:rPr>
        <w:t xml:space="preserve">identifies “Three steps” within </w:t>
      </w:r>
      <w:r w:rsidR="00E35246">
        <w:rPr>
          <w:rFonts w:ascii="Arial" w:hAnsi="Arial" w:cs="Arial"/>
          <w:color w:val="000000"/>
          <w:sz w:val="24"/>
          <w:szCs w:val="24"/>
        </w:rPr>
        <w:t>project quality management process these are;</w:t>
      </w:r>
    </w:p>
    <w:p w:rsidR="00E35246" w:rsidRDefault="00E35246" w:rsidP="00AE24D0">
      <w:pPr>
        <w:pStyle w:val="ListParagraph"/>
        <w:numPr>
          <w:ilvl w:val="0"/>
          <w:numId w:val="40"/>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Plan Quality</w:t>
      </w:r>
    </w:p>
    <w:p w:rsidR="00E35246" w:rsidRDefault="00E35246" w:rsidP="00AE24D0">
      <w:pPr>
        <w:pStyle w:val="ListParagraph"/>
        <w:numPr>
          <w:ilvl w:val="0"/>
          <w:numId w:val="40"/>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Quality Assurance</w:t>
      </w:r>
    </w:p>
    <w:p w:rsidR="00E35246" w:rsidRDefault="00E35246" w:rsidP="00AE24D0">
      <w:pPr>
        <w:pStyle w:val="ListParagraph"/>
        <w:numPr>
          <w:ilvl w:val="0"/>
          <w:numId w:val="40"/>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Quality Control</w:t>
      </w:r>
    </w:p>
    <w:p w:rsidR="000F733C" w:rsidRPr="000F733C" w:rsidRDefault="000F733C" w:rsidP="00AE24D0">
      <w:pPr>
        <w:pStyle w:val="ListParagraph"/>
        <w:autoSpaceDE w:val="0"/>
        <w:autoSpaceDN w:val="0"/>
        <w:adjustRightInd w:val="0"/>
        <w:spacing w:after="0" w:line="360" w:lineRule="auto"/>
        <w:ind w:left="426"/>
        <w:rPr>
          <w:rFonts w:ascii="Arial" w:hAnsi="Arial" w:cs="Arial"/>
          <w:color w:val="000000"/>
          <w:sz w:val="24"/>
          <w:szCs w:val="24"/>
        </w:rPr>
      </w:pPr>
    </w:p>
    <w:p w:rsidR="000F733C" w:rsidRDefault="00E35246" w:rsidP="00AE24D0">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However, </w:t>
      </w:r>
      <w:sdt>
        <w:sdtPr>
          <w:rPr>
            <w:rFonts w:ascii="Arial" w:hAnsi="Arial" w:cs="Arial"/>
            <w:color w:val="000000"/>
            <w:sz w:val="24"/>
            <w:szCs w:val="24"/>
          </w:rPr>
          <w:id w:val="-1991237656"/>
          <w:citation/>
        </w:sdtPr>
        <w:sdtEndPr/>
        <w:sdtContent>
          <w:r>
            <w:rPr>
              <w:rFonts w:ascii="Arial" w:hAnsi="Arial" w:cs="Arial"/>
              <w:color w:val="000000"/>
              <w:sz w:val="24"/>
              <w:szCs w:val="24"/>
            </w:rPr>
            <w:fldChar w:fldCharType="begin"/>
          </w:r>
          <w:r>
            <w:rPr>
              <w:rFonts w:ascii="Arial" w:hAnsi="Arial" w:cs="Arial"/>
              <w:color w:val="000000"/>
              <w:sz w:val="24"/>
              <w:szCs w:val="24"/>
            </w:rPr>
            <w:instrText xml:space="preserve"> CITATION Klo02 \l 2057 </w:instrText>
          </w:r>
          <w:r>
            <w:rPr>
              <w:rFonts w:ascii="Arial" w:hAnsi="Arial" w:cs="Arial"/>
              <w:color w:val="000000"/>
              <w:sz w:val="24"/>
              <w:szCs w:val="24"/>
            </w:rPr>
            <w:fldChar w:fldCharType="separate"/>
          </w:r>
          <w:r w:rsidR="00EF0FE2" w:rsidRPr="00EF0FE2">
            <w:rPr>
              <w:rFonts w:ascii="Arial" w:hAnsi="Arial" w:cs="Arial"/>
              <w:noProof/>
              <w:color w:val="000000"/>
              <w:sz w:val="24"/>
              <w:szCs w:val="24"/>
            </w:rPr>
            <w:t>(Kloppenborg &amp; Petrick, 2002)</w:t>
          </w:r>
          <w:r>
            <w:rPr>
              <w:rFonts w:ascii="Arial" w:hAnsi="Arial" w:cs="Arial"/>
              <w:color w:val="000000"/>
              <w:sz w:val="24"/>
              <w:szCs w:val="24"/>
            </w:rPr>
            <w:fldChar w:fldCharType="end"/>
          </w:r>
        </w:sdtContent>
      </w:sdt>
      <w:r>
        <w:rPr>
          <w:rFonts w:ascii="Arial" w:hAnsi="Arial" w:cs="Arial"/>
          <w:color w:val="000000"/>
          <w:sz w:val="24"/>
          <w:szCs w:val="24"/>
        </w:rPr>
        <w:t xml:space="preserve"> argue that a five-step process may be more adaptable stating “this model can be used for projects in any industry” these steps are;</w:t>
      </w:r>
    </w:p>
    <w:p w:rsidR="00E35246" w:rsidRDefault="00E35246" w:rsidP="00AE24D0">
      <w:pPr>
        <w:pStyle w:val="ListParagraph"/>
        <w:numPr>
          <w:ilvl w:val="0"/>
          <w:numId w:val="41"/>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Project quality initiation</w:t>
      </w:r>
    </w:p>
    <w:p w:rsidR="00E35246" w:rsidRDefault="00E35246" w:rsidP="00AE24D0">
      <w:pPr>
        <w:pStyle w:val="ListParagraph"/>
        <w:numPr>
          <w:ilvl w:val="0"/>
          <w:numId w:val="41"/>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Project quality planning</w:t>
      </w:r>
    </w:p>
    <w:p w:rsidR="00E35246" w:rsidRDefault="00E35246" w:rsidP="00AE24D0">
      <w:pPr>
        <w:pStyle w:val="ListParagraph"/>
        <w:numPr>
          <w:ilvl w:val="0"/>
          <w:numId w:val="41"/>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Project quality assurance</w:t>
      </w:r>
    </w:p>
    <w:p w:rsidR="00E35246" w:rsidRDefault="00E35246" w:rsidP="00AE24D0">
      <w:pPr>
        <w:pStyle w:val="ListParagraph"/>
        <w:numPr>
          <w:ilvl w:val="0"/>
          <w:numId w:val="41"/>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Project quality control</w:t>
      </w:r>
    </w:p>
    <w:p w:rsidR="00E35246" w:rsidRDefault="00E35246" w:rsidP="00AE24D0">
      <w:pPr>
        <w:pStyle w:val="ListParagraph"/>
        <w:numPr>
          <w:ilvl w:val="0"/>
          <w:numId w:val="41"/>
        </w:numPr>
        <w:autoSpaceDE w:val="0"/>
        <w:autoSpaceDN w:val="0"/>
        <w:adjustRightInd w:val="0"/>
        <w:spacing w:after="0" w:line="360" w:lineRule="auto"/>
        <w:ind w:left="426" w:firstLine="708"/>
        <w:rPr>
          <w:rFonts w:ascii="Arial" w:hAnsi="Arial" w:cs="Arial"/>
          <w:color w:val="000000"/>
          <w:sz w:val="24"/>
          <w:szCs w:val="24"/>
        </w:rPr>
      </w:pPr>
      <w:r>
        <w:rPr>
          <w:rFonts w:ascii="Arial" w:hAnsi="Arial" w:cs="Arial"/>
          <w:color w:val="000000"/>
          <w:sz w:val="24"/>
          <w:szCs w:val="24"/>
        </w:rPr>
        <w:t>Project quality closure</w:t>
      </w:r>
    </w:p>
    <w:p w:rsidR="00E35246" w:rsidRDefault="00E35246" w:rsidP="00AE24D0">
      <w:pPr>
        <w:autoSpaceDE w:val="0"/>
        <w:autoSpaceDN w:val="0"/>
        <w:adjustRightInd w:val="0"/>
        <w:spacing w:after="0" w:line="360" w:lineRule="auto"/>
        <w:ind w:left="426"/>
        <w:rPr>
          <w:rFonts w:ascii="Arial" w:hAnsi="Arial" w:cs="Arial"/>
          <w:color w:val="000000"/>
          <w:sz w:val="24"/>
          <w:szCs w:val="24"/>
        </w:rPr>
      </w:pPr>
    </w:p>
    <w:p w:rsidR="000F733C" w:rsidRPr="00E35246" w:rsidRDefault="000F733C" w:rsidP="00AE24D0">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It could be reasoned that the first and fifth step may sit within the overarching structure of the project and therefore not </w:t>
      </w:r>
      <w:r w:rsidR="00F478B1">
        <w:rPr>
          <w:rFonts w:ascii="Arial" w:hAnsi="Arial" w:cs="Arial"/>
          <w:color w:val="000000"/>
          <w:sz w:val="24"/>
          <w:szCs w:val="24"/>
        </w:rPr>
        <w:t>solely</w:t>
      </w:r>
      <w:r>
        <w:rPr>
          <w:rFonts w:ascii="Arial" w:hAnsi="Arial" w:cs="Arial"/>
          <w:color w:val="000000"/>
          <w:sz w:val="24"/>
          <w:szCs w:val="24"/>
        </w:rPr>
        <w:t xml:space="preserve"> within the remit of </w:t>
      </w:r>
      <w:r w:rsidR="00AA41B8">
        <w:rPr>
          <w:rFonts w:ascii="Arial" w:hAnsi="Arial" w:cs="Arial"/>
          <w:color w:val="000000"/>
          <w:sz w:val="24"/>
          <w:szCs w:val="24"/>
        </w:rPr>
        <w:t xml:space="preserve">the </w:t>
      </w:r>
      <w:r>
        <w:rPr>
          <w:rFonts w:ascii="Arial" w:hAnsi="Arial" w:cs="Arial"/>
          <w:color w:val="000000"/>
          <w:sz w:val="24"/>
          <w:szCs w:val="24"/>
        </w:rPr>
        <w:t xml:space="preserve">Quality Management Knowledge Area, however this </w:t>
      </w:r>
      <w:r w:rsidR="00F478B1">
        <w:rPr>
          <w:rFonts w:ascii="Arial" w:hAnsi="Arial" w:cs="Arial"/>
          <w:color w:val="000000"/>
          <w:sz w:val="24"/>
          <w:szCs w:val="24"/>
        </w:rPr>
        <w:t xml:space="preserve">would </w:t>
      </w:r>
      <w:r>
        <w:rPr>
          <w:rFonts w:ascii="Arial" w:hAnsi="Arial" w:cs="Arial"/>
          <w:color w:val="000000"/>
          <w:sz w:val="24"/>
          <w:szCs w:val="24"/>
        </w:rPr>
        <w:t xml:space="preserve">reinforce the requirement for quality management to considered from the outset of a project. </w:t>
      </w:r>
    </w:p>
    <w:p w:rsidR="00EE2C8E" w:rsidRDefault="00EE2C8E" w:rsidP="00E94591">
      <w:pPr>
        <w:pStyle w:val="ListParagraph"/>
        <w:autoSpaceDE w:val="0"/>
        <w:autoSpaceDN w:val="0"/>
        <w:adjustRightInd w:val="0"/>
        <w:spacing w:after="0" w:line="360" w:lineRule="auto"/>
        <w:ind w:left="1146"/>
        <w:rPr>
          <w:rFonts w:ascii="Arial" w:hAnsi="Arial" w:cs="Arial"/>
          <w:color w:val="000000"/>
          <w:sz w:val="24"/>
          <w:szCs w:val="24"/>
        </w:rPr>
      </w:pPr>
    </w:p>
    <w:p w:rsidR="00AE24D0" w:rsidRPr="00EE2C8E" w:rsidRDefault="00AE24D0" w:rsidP="00E94591">
      <w:pPr>
        <w:pStyle w:val="ListParagraph"/>
        <w:autoSpaceDE w:val="0"/>
        <w:autoSpaceDN w:val="0"/>
        <w:adjustRightInd w:val="0"/>
        <w:spacing w:after="0" w:line="360" w:lineRule="auto"/>
        <w:ind w:left="1146"/>
        <w:rPr>
          <w:rFonts w:ascii="Arial" w:hAnsi="Arial" w:cs="Arial"/>
          <w:color w:val="000000"/>
          <w:sz w:val="24"/>
          <w:szCs w:val="24"/>
        </w:rPr>
      </w:pPr>
    </w:p>
    <w:p w:rsidR="00EE2C8E" w:rsidRPr="00EB2325" w:rsidRDefault="00E94591" w:rsidP="008C4D8D">
      <w:pPr>
        <w:pStyle w:val="ListParagraph"/>
        <w:numPr>
          <w:ilvl w:val="0"/>
          <w:numId w:val="34"/>
        </w:numPr>
        <w:autoSpaceDE w:val="0"/>
        <w:autoSpaceDN w:val="0"/>
        <w:adjustRightInd w:val="0"/>
        <w:spacing w:after="0" w:line="360" w:lineRule="auto"/>
        <w:rPr>
          <w:rFonts w:ascii="Arial" w:hAnsi="Arial" w:cs="Arial"/>
          <w:b/>
          <w:color w:val="000000"/>
          <w:sz w:val="24"/>
          <w:szCs w:val="24"/>
        </w:rPr>
      </w:pPr>
      <w:r w:rsidRPr="00E94591">
        <w:rPr>
          <w:rFonts w:ascii="Arial" w:hAnsi="Arial" w:cs="Arial"/>
          <w:b/>
          <w:sz w:val="24"/>
        </w:rPr>
        <w:lastRenderedPageBreak/>
        <w:t>What are the main characteristics of project quality management?</w:t>
      </w:r>
    </w:p>
    <w:p w:rsidR="00AE24D0" w:rsidRDefault="006F07FE" w:rsidP="008C4D8D">
      <w:pPr>
        <w:autoSpaceDE w:val="0"/>
        <w:autoSpaceDN w:val="0"/>
        <w:adjustRightInd w:val="0"/>
        <w:spacing w:after="0" w:line="360" w:lineRule="auto"/>
        <w:ind w:left="426"/>
        <w:rPr>
          <w:rFonts w:ascii="Arial" w:hAnsi="Arial" w:cs="Arial"/>
          <w:color w:val="000000"/>
          <w:sz w:val="24"/>
          <w:szCs w:val="24"/>
        </w:rPr>
      </w:pPr>
      <w:sdt>
        <w:sdtPr>
          <w:rPr>
            <w:rFonts w:ascii="Arial" w:hAnsi="Arial" w:cs="Arial"/>
            <w:color w:val="000000"/>
            <w:sz w:val="24"/>
            <w:szCs w:val="24"/>
          </w:rPr>
          <w:id w:val="189733482"/>
          <w:citation/>
        </w:sdtPr>
        <w:sdtEndPr/>
        <w:sdtContent>
          <w:r w:rsidR="00AE24D0">
            <w:rPr>
              <w:rFonts w:ascii="Arial" w:hAnsi="Arial" w:cs="Arial"/>
              <w:color w:val="000000"/>
              <w:sz w:val="24"/>
              <w:szCs w:val="24"/>
            </w:rPr>
            <w:fldChar w:fldCharType="begin"/>
          </w:r>
          <w:r w:rsidR="00AE24D0">
            <w:rPr>
              <w:rFonts w:ascii="Arial" w:hAnsi="Arial" w:cs="Arial"/>
              <w:color w:val="000000"/>
              <w:sz w:val="24"/>
              <w:szCs w:val="24"/>
            </w:rPr>
            <w:instrText xml:space="preserve"> CITATION Sch18 \l 2057 </w:instrText>
          </w:r>
          <w:r w:rsidR="00AE24D0">
            <w:rPr>
              <w:rFonts w:ascii="Arial" w:hAnsi="Arial" w:cs="Arial"/>
              <w:color w:val="000000"/>
              <w:sz w:val="24"/>
              <w:szCs w:val="24"/>
            </w:rPr>
            <w:fldChar w:fldCharType="separate"/>
          </w:r>
          <w:r w:rsidR="00EF0FE2" w:rsidRPr="00EF0FE2">
            <w:rPr>
              <w:rFonts w:ascii="Arial" w:hAnsi="Arial" w:cs="Arial"/>
              <w:noProof/>
              <w:color w:val="000000"/>
              <w:sz w:val="24"/>
              <w:szCs w:val="24"/>
            </w:rPr>
            <w:t>(Schiebel, 2018)</w:t>
          </w:r>
          <w:r w:rsidR="00AE24D0">
            <w:rPr>
              <w:rFonts w:ascii="Arial" w:hAnsi="Arial" w:cs="Arial"/>
              <w:color w:val="000000"/>
              <w:sz w:val="24"/>
              <w:szCs w:val="24"/>
            </w:rPr>
            <w:fldChar w:fldCharType="end"/>
          </w:r>
        </w:sdtContent>
      </w:sdt>
      <w:r w:rsidR="00AE24D0">
        <w:rPr>
          <w:rFonts w:ascii="Arial" w:hAnsi="Arial" w:cs="Arial"/>
          <w:color w:val="000000"/>
          <w:sz w:val="24"/>
          <w:szCs w:val="24"/>
        </w:rPr>
        <w:t xml:space="preserve"> recognises three characteristics of a quality management system;</w:t>
      </w:r>
    </w:p>
    <w:p w:rsidR="00EB2325" w:rsidRDefault="00AE24D0" w:rsidP="00AE24D0">
      <w:pPr>
        <w:pStyle w:val="ListParagraph"/>
        <w:numPr>
          <w:ilvl w:val="0"/>
          <w:numId w:val="42"/>
        </w:numPr>
        <w:autoSpaceDE w:val="0"/>
        <w:autoSpaceDN w:val="0"/>
        <w:adjustRightInd w:val="0"/>
        <w:spacing w:after="0" w:line="360" w:lineRule="auto"/>
        <w:ind w:hanging="81"/>
        <w:rPr>
          <w:rFonts w:ascii="Arial" w:hAnsi="Arial" w:cs="Arial"/>
          <w:color w:val="000000"/>
          <w:sz w:val="24"/>
          <w:szCs w:val="24"/>
        </w:rPr>
      </w:pPr>
      <w:r>
        <w:rPr>
          <w:rFonts w:ascii="Arial" w:hAnsi="Arial" w:cs="Arial"/>
          <w:color w:val="000000"/>
          <w:sz w:val="24"/>
          <w:szCs w:val="24"/>
        </w:rPr>
        <w:t>Easy to Use and customize</w:t>
      </w:r>
    </w:p>
    <w:p w:rsidR="00AE24D0" w:rsidRDefault="00AE24D0" w:rsidP="00AE24D0">
      <w:pPr>
        <w:pStyle w:val="ListParagraph"/>
        <w:numPr>
          <w:ilvl w:val="0"/>
          <w:numId w:val="42"/>
        </w:numPr>
        <w:autoSpaceDE w:val="0"/>
        <w:autoSpaceDN w:val="0"/>
        <w:adjustRightInd w:val="0"/>
        <w:spacing w:after="0" w:line="360" w:lineRule="auto"/>
        <w:ind w:hanging="81"/>
        <w:rPr>
          <w:rFonts w:ascii="Arial" w:hAnsi="Arial" w:cs="Arial"/>
          <w:color w:val="000000"/>
          <w:sz w:val="24"/>
          <w:szCs w:val="24"/>
        </w:rPr>
      </w:pPr>
      <w:r>
        <w:rPr>
          <w:rFonts w:ascii="Arial" w:hAnsi="Arial" w:cs="Arial"/>
          <w:color w:val="000000"/>
          <w:sz w:val="24"/>
          <w:szCs w:val="24"/>
        </w:rPr>
        <w:t>Continuously evolving</w:t>
      </w:r>
    </w:p>
    <w:p w:rsidR="00AE24D0" w:rsidRDefault="00AE24D0" w:rsidP="00AE24D0">
      <w:pPr>
        <w:pStyle w:val="ListParagraph"/>
        <w:numPr>
          <w:ilvl w:val="0"/>
          <w:numId w:val="42"/>
        </w:numPr>
        <w:autoSpaceDE w:val="0"/>
        <w:autoSpaceDN w:val="0"/>
        <w:adjustRightInd w:val="0"/>
        <w:spacing w:after="0" w:line="360" w:lineRule="auto"/>
        <w:ind w:hanging="81"/>
        <w:rPr>
          <w:rFonts w:ascii="Arial" w:hAnsi="Arial" w:cs="Arial"/>
          <w:color w:val="000000"/>
          <w:sz w:val="24"/>
          <w:szCs w:val="24"/>
        </w:rPr>
      </w:pPr>
      <w:r>
        <w:rPr>
          <w:rFonts w:ascii="Arial" w:hAnsi="Arial" w:cs="Arial"/>
          <w:color w:val="000000"/>
          <w:sz w:val="24"/>
          <w:szCs w:val="24"/>
        </w:rPr>
        <w:t>Embraced by all key stakeholders.</w:t>
      </w:r>
    </w:p>
    <w:p w:rsidR="00AE24D0" w:rsidRDefault="00AE24D0" w:rsidP="00AE24D0">
      <w:pPr>
        <w:pStyle w:val="ListParagraph"/>
        <w:autoSpaceDE w:val="0"/>
        <w:autoSpaceDN w:val="0"/>
        <w:adjustRightInd w:val="0"/>
        <w:spacing w:after="0" w:line="360" w:lineRule="auto"/>
        <w:ind w:left="1215"/>
        <w:rPr>
          <w:rFonts w:ascii="Arial" w:hAnsi="Arial" w:cs="Arial"/>
          <w:color w:val="000000"/>
          <w:sz w:val="24"/>
          <w:szCs w:val="24"/>
        </w:rPr>
      </w:pPr>
    </w:p>
    <w:p w:rsidR="00AE24D0" w:rsidRDefault="006F07FE" w:rsidP="008C4D8D">
      <w:pPr>
        <w:autoSpaceDE w:val="0"/>
        <w:autoSpaceDN w:val="0"/>
        <w:adjustRightInd w:val="0"/>
        <w:spacing w:after="0" w:line="360" w:lineRule="auto"/>
        <w:ind w:left="426"/>
        <w:rPr>
          <w:rFonts w:ascii="Arial" w:hAnsi="Arial" w:cs="Arial"/>
          <w:color w:val="000000"/>
          <w:sz w:val="24"/>
          <w:szCs w:val="24"/>
        </w:rPr>
      </w:pPr>
      <w:sdt>
        <w:sdtPr>
          <w:rPr>
            <w:rFonts w:ascii="Arial" w:hAnsi="Arial" w:cs="Arial"/>
            <w:color w:val="000000"/>
            <w:sz w:val="24"/>
            <w:szCs w:val="24"/>
          </w:rPr>
          <w:id w:val="290324420"/>
          <w:citation/>
        </w:sdtPr>
        <w:sdtEndPr/>
        <w:sdtContent>
          <w:r w:rsidR="00AE24D0">
            <w:rPr>
              <w:rFonts w:ascii="Arial" w:hAnsi="Arial" w:cs="Arial"/>
              <w:color w:val="000000"/>
              <w:sz w:val="24"/>
              <w:szCs w:val="24"/>
            </w:rPr>
            <w:fldChar w:fldCharType="begin"/>
          </w:r>
          <w:r w:rsidR="00AE24D0">
            <w:rPr>
              <w:rFonts w:ascii="Arial" w:hAnsi="Arial" w:cs="Arial"/>
              <w:color w:val="000000"/>
              <w:sz w:val="24"/>
              <w:szCs w:val="24"/>
            </w:rPr>
            <w:instrText xml:space="preserve"> CITATION liv17 \l 2057 </w:instrText>
          </w:r>
          <w:r w:rsidR="00AE24D0">
            <w:rPr>
              <w:rFonts w:ascii="Arial" w:hAnsi="Arial" w:cs="Arial"/>
              <w:color w:val="000000"/>
              <w:sz w:val="24"/>
              <w:szCs w:val="24"/>
            </w:rPr>
            <w:fldChar w:fldCharType="separate"/>
          </w:r>
          <w:r w:rsidR="00EF0FE2" w:rsidRPr="00EF0FE2">
            <w:rPr>
              <w:rFonts w:ascii="Arial" w:hAnsi="Arial" w:cs="Arial"/>
              <w:noProof/>
              <w:color w:val="000000"/>
              <w:sz w:val="24"/>
              <w:szCs w:val="24"/>
            </w:rPr>
            <w:t>(Anon., 2017)</w:t>
          </w:r>
          <w:r w:rsidR="00AE24D0">
            <w:rPr>
              <w:rFonts w:ascii="Arial" w:hAnsi="Arial" w:cs="Arial"/>
              <w:color w:val="000000"/>
              <w:sz w:val="24"/>
              <w:szCs w:val="24"/>
            </w:rPr>
            <w:fldChar w:fldCharType="end"/>
          </w:r>
        </w:sdtContent>
      </w:sdt>
      <w:r w:rsidR="00AE24D0">
        <w:rPr>
          <w:rFonts w:ascii="Arial" w:hAnsi="Arial" w:cs="Arial"/>
          <w:color w:val="000000"/>
          <w:sz w:val="24"/>
          <w:szCs w:val="24"/>
        </w:rPr>
        <w:t xml:space="preserve"> emphasises that quality management is about the “consistency that you maintain acr</w:t>
      </w:r>
      <w:r w:rsidR="00F01789">
        <w:rPr>
          <w:rFonts w:ascii="Arial" w:hAnsi="Arial" w:cs="Arial"/>
          <w:color w:val="000000"/>
          <w:sz w:val="24"/>
          <w:szCs w:val="24"/>
        </w:rPr>
        <w:t>oss all project” a</w:t>
      </w:r>
      <w:r w:rsidR="00F478B1">
        <w:rPr>
          <w:rFonts w:ascii="Arial" w:hAnsi="Arial" w:cs="Arial"/>
          <w:color w:val="000000"/>
          <w:sz w:val="24"/>
          <w:szCs w:val="24"/>
        </w:rPr>
        <w:t xml:space="preserve">nd advocates the </w:t>
      </w:r>
      <w:r w:rsidR="00F01789">
        <w:rPr>
          <w:rFonts w:ascii="Arial" w:hAnsi="Arial" w:cs="Arial"/>
          <w:color w:val="000000"/>
          <w:sz w:val="24"/>
          <w:szCs w:val="24"/>
        </w:rPr>
        <w:t xml:space="preserve">use </w:t>
      </w:r>
      <w:r w:rsidR="00F478B1">
        <w:rPr>
          <w:rFonts w:ascii="Arial" w:hAnsi="Arial" w:cs="Arial"/>
          <w:color w:val="000000"/>
          <w:sz w:val="24"/>
          <w:szCs w:val="24"/>
        </w:rPr>
        <w:t xml:space="preserve">of </w:t>
      </w:r>
      <w:r w:rsidR="00F01789">
        <w:rPr>
          <w:rFonts w:ascii="Arial" w:hAnsi="Arial" w:cs="Arial"/>
          <w:color w:val="000000"/>
          <w:sz w:val="24"/>
          <w:szCs w:val="24"/>
        </w:rPr>
        <w:t>three concepts for project quality management;</w:t>
      </w:r>
    </w:p>
    <w:p w:rsidR="00F478B1" w:rsidRDefault="00F478B1" w:rsidP="008C4D8D">
      <w:pPr>
        <w:autoSpaceDE w:val="0"/>
        <w:autoSpaceDN w:val="0"/>
        <w:adjustRightInd w:val="0"/>
        <w:spacing w:after="0" w:line="360" w:lineRule="auto"/>
        <w:ind w:left="426"/>
        <w:rPr>
          <w:rFonts w:ascii="Arial" w:hAnsi="Arial" w:cs="Arial"/>
          <w:color w:val="000000"/>
          <w:sz w:val="24"/>
          <w:szCs w:val="24"/>
        </w:rPr>
      </w:pPr>
    </w:p>
    <w:p w:rsidR="00F01789" w:rsidRDefault="00F01789" w:rsidP="00F01789">
      <w:pPr>
        <w:pStyle w:val="ListParagraph"/>
        <w:numPr>
          <w:ilvl w:val="0"/>
          <w:numId w:val="43"/>
        </w:numPr>
        <w:autoSpaceDE w:val="0"/>
        <w:autoSpaceDN w:val="0"/>
        <w:adjustRightInd w:val="0"/>
        <w:spacing w:after="0" w:line="360" w:lineRule="auto"/>
        <w:ind w:hanging="12"/>
        <w:rPr>
          <w:rFonts w:ascii="Arial" w:hAnsi="Arial" w:cs="Arial"/>
          <w:color w:val="000000"/>
          <w:sz w:val="24"/>
          <w:szCs w:val="24"/>
        </w:rPr>
      </w:pPr>
      <w:r>
        <w:rPr>
          <w:rFonts w:ascii="Arial" w:hAnsi="Arial" w:cs="Arial"/>
          <w:color w:val="000000"/>
          <w:sz w:val="24"/>
          <w:szCs w:val="24"/>
        </w:rPr>
        <w:t>Customer Satisfaction</w:t>
      </w:r>
    </w:p>
    <w:p w:rsidR="00F01789" w:rsidRDefault="00F01789" w:rsidP="00F01789">
      <w:pPr>
        <w:pStyle w:val="ListParagraph"/>
        <w:numPr>
          <w:ilvl w:val="0"/>
          <w:numId w:val="43"/>
        </w:numPr>
        <w:autoSpaceDE w:val="0"/>
        <w:autoSpaceDN w:val="0"/>
        <w:adjustRightInd w:val="0"/>
        <w:spacing w:after="0" w:line="360" w:lineRule="auto"/>
        <w:ind w:hanging="12"/>
        <w:rPr>
          <w:rFonts w:ascii="Arial" w:hAnsi="Arial" w:cs="Arial"/>
          <w:color w:val="000000"/>
          <w:sz w:val="24"/>
          <w:szCs w:val="24"/>
        </w:rPr>
      </w:pPr>
      <w:r>
        <w:rPr>
          <w:rFonts w:ascii="Arial" w:hAnsi="Arial" w:cs="Arial"/>
          <w:color w:val="000000"/>
          <w:sz w:val="24"/>
          <w:szCs w:val="24"/>
        </w:rPr>
        <w:t>Prevention over Inspection</w:t>
      </w:r>
    </w:p>
    <w:p w:rsidR="00F01789" w:rsidRDefault="00F01789" w:rsidP="00F01789">
      <w:pPr>
        <w:pStyle w:val="ListParagraph"/>
        <w:numPr>
          <w:ilvl w:val="0"/>
          <w:numId w:val="43"/>
        </w:numPr>
        <w:autoSpaceDE w:val="0"/>
        <w:autoSpaceDN w:val="0"/>
        <w:adjustRightInd w:val="0"/>
        <w:spacing w:after="0" w:line="360" w:lineRule="auto"/>
        <w:ind w:hanging="12"/>
        <w:rPr>
          <w:rFonts w:ascii="Arial" w:hAnsi="Arial" w:cs="Arial"/>
          <w:color w:val="000000"/>
          <w:sz w:val="24"/>
          <w:szCs w:val="24"/>
        </w:rPr>
      </w:pPr>
      <w:r>
        <w:rPr>
          <w:rFonts w:ascii="Arial" w:hAnsi="Arial" w:cs="Arial"/>
          <w:color w:val="000000"/>
          <w:sz w:val="24"/>
          <w:szCs w:val="24"/>
        </w:rPr>
        <w:t>Consistent Improvement</w:t>
      </w:r>
    </w:p>
    <w:p w:rsidR="00F01789" w:rsidRDefault="00F01789" w:rsidP="00F01789">
      <w:pPr>
        <w:autoSpaceDE w:val="0"/>
        <w:autoSpaceDN w:val="0"/>
        <w:adjustRightInd w:val="0"/>
        <w:spacing w:after="0" w:line="360" w:lineRule="auto"/>
        <w:ind w:left="426"/>
        <w:rPr>
          <w:rFonts w:ascii="Arial" w:hAnsi="Arial" w:cs="Arial"/>
          <w:color w:val="000000"/>
          <w:sz w:val="24"/>
          <w:szCs w:val="24"/>
        </w:rPr>
      </w:pPr>
    </w:p>
    <w:p w:rsidR="000C254D" w:rsidRPr="00F01789" w:rsidRDefault="00F01789" w:rsidP="00F01789">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It can be seen</w:t>
      </w:r>
      <w:r w:rsidR="00F478B1">
        <w:rPr>
          <w:rFonts w:ascii="Arial" w:hAnsi="Arial" w:cs="Arial"/>
          <w:color w:val="000000"/>
          <w:sz w:val="24"/>
          <w:szCs w:val="24"/>
        </w:rPr>
        <w:t>,</w:t>
      </w:r>
      <w:r>
        <w:rPr>
          <w:rFonts w:ascii="Arial" w:hAnsi="Arial" w:cs="Arial"/>
          <w:color w:val="000000"/>
          <w:sz w:val="24"/>
          <w:szCs w:val="24"/>
        </w:rPr>
        <w:t xml:space="preserve"> that although different titles may be applied within different industry’s the theme remains consistent that for any quality management plan to be successful, it would require to meet stakeholder requirements, </w:t>
      </w:r>
      <w:proofErr w:type="gramStart"/>
      <w:r>
        <w:rPr>
          <w:rFonts w:ascii="Arial" w:hAnsi="Arial" w:cs="Arial"/>
          <w:color w:val="000000"/>
          <w:sz w:val="24"/>
          <w:szCs w:val="24"/>
        </w:rPr>
        <w:t>have the ability to</w:t>
      </w:r>
      <w:proofErr w:type="gramEnd"/>
      <w:r>
        <w:rPr>
          <w:rFonts w:ascii="Arial" w:hAnsi="Arial" w:cs="Arial"/>
          <w:color w:val="000000"/>
          <w:sz w:val="24"/>
          <w:szCs w:val="24"/>
        </w:rPr>
        <w:t xml:space="preserve"> adapt as a project progresses and must look to develop a culture where planned prevention outweighs inspection and rectification.</w:t>
      </w:r>
    </w:p>
    <w:p w:rsidR="00F561F2" w:rsidRPr="00EE2C8E" w:rsidRDefault="00F561F2" w:rsidP="008C4D8D">
      <w:pPr>
        <w:autoSpaceDE w:val="0"/>
        <w:autoSpaceDN w:val="0"/>
        <w:adjustRightInd w:val="0"/>
        <w:spacing w:after="0" w:line="360" w:lineRule="auto"/>
        <w:ind w:left="426"/>
        <w:rPr>
          <w:rFonts w:ascii="Arial" w:hAnsi="Arial" w:cs="Arial"/>
          <w:color w:val="000000"/>
          <w:sz w:val="24"/>
          <w:szCs w:val="24"/>
        </w:rPr>
      </w:pPr>
    </w:p>
    <w:p w:rsidR="00EE2C8E" w:rsidRPr="006820EC" w:rsidRDefault="00E94591" w:rsidP="008C4D8D">
      <w:pPr>
        <w:pStyle w:val="ListParagraph"/>
        <w:numPr>
          <w:ilvl w:val="0"/>
          <w:numId w:val="34"/>
        </w:numPr>
        <w:tabs>
          <w:tab w:val="left" w:pos="1134"/>
        </w:tabs>
        <w:autoSpaceDE w:val="0"/>
        <w:autoSpaceDN w:val="0"/>
        <w:adjustRightInd w:val="0"/>
        <w:spacing w:after="0" w:line="360" w:lineRule="auto"/>
        <w:ind w:left="426" w:firstLine="0"/>
        <w:rPr>
          <w:rFonts w:ascii="Arial" w:hAnsi="Arial" w:cs="Arial"/>
          <w:b/>
          <w:color w:val="000000"/>
          <w:sz w:val="28"/>
          <w:szCs w:val="24"/>
        </w:rPr>
      </w:pPr>
      <w:r w:rsidRPr="00E94591">
        <w:rPr>
          <w:rFonts w:ascii="Arial" w:hAnsi="Arial" w:cs="Arial"/>
          <w:b/>
          <w:sz w:val="24"/>
        </w:rPr>
        <w:t>What does the term ‘benefits and cost analysis’ mean? And how it is performed?</w:t>
      </w:r>
    </w:p>
    <w:p w:rsidR="006820EC" w:rsidRPr="006820EC" w:rsidRDefault="006F07FE" w:rsidP="006820EC">
      <w:pPr>
        <w:pStyle w:val="ListParagraph"/>
        <w:tabs>
          <w:tab w:val="left" w:pos="1134"/>
        </w:tabs>
        <w:autoSpaceDE w:val="0"/>
        <w:autoSpaceDN w:val="0"/>
        <w:adjustRightInd w:val="0"/>
        <w:spacing w:after="0" w:line="360" w:lineRule="auto"/>
        <w:ind w:left="426"/>
        <w:rPr>
          <w:rFonts w:ascii="Arial" w:hAnsi="Arial" w:cs="Arial"/>
          <w:color w:val="000000"/>
          <w:sz w:val="32"/>
          <w:szCs w:val="24"/>
        </w:rPr>
      </w:pPr>
      <w:sdt>
        <w:sdtPr>
          <w:rPr>
            <w:rFonts w:ascii="Arial" w:hAnsi="Arial" w:cs="Arial"/>
            <w:color w:val="000000"/>
            <w:sz w:val="24"/>
            <w:szCs w:val="24"/>
          </w:rPr>
          <w:id w:val="-452872015"/>
          <w:citation/>
        </w:sdtPr>
        <w:sdtEndPr/>
        <w:sdtContent>
          <w:r w:rsidR="006820EC" w:rsidRPr="006820EC">
            <w:rPr>
              <w:rFonts w:ascii="Arial" w:hAnsi="Arial" w:cs="Arial"/>
              <w:color w:val="000000"/>
              <w:sz w:val="24"/>
              <w:szCs w:val="24"/>
            </w:rPr>
            <w:fldChar w:fldCharType="begin"/>
          </w:r>
          <w:r w:rsidR="006820EC" w:rsidRPr="006820EC">
            <w:rPr>
              <w:rFonts w:ascii="Arial" w:hAnsi="Arial" w:cs="Arial"/>
              <w:color w:val="000000"/>
              <w:sz w:val="24"/>
              <w:szCs w:val="24"/>
              <w:lang w:val="en-GB"/>
            </w:rPr>
            <w:instrText xml:space="preserve"> CITATION Sma19 \l 2057 </w:instrText>
          </w:r>
          <w:r w:rsidR="006820EC" w:rsidRPr="006820EC">
            <w:rPr>
              <w:rFonts w:ascii="Arial" w:hAnsi="Arial" w:cs="Arial"/>
              <w:color w:val="000000"/>
              <w:sz w:val="24"/>
              <w:szCs w:val="24"/>
            </w:rPr>
            <w:fldChar w:fldCharType="separate"/>
          </w:r>
          <w:r w:rsidR="00EF0FE2" w:rsidRPr="00EF0FE2">
            <w:rPr>
              <w:rFonts w:ascii="Arial" w:hAnsi="Arial" w:cs="Arial"/>
              <w:noProof/>
              <w:color w:val="000000"/>
              <w:sz w:val="24"/>
              <w:szCs w:val="24"/>
              <w:lang w:val="en-GB"/>
            </w:rPr>
            <w:t>(Anon., 2019)</w:t>
          </w:r>
          <w:r w:rsidR="006820EC" w:rsidRPr="006820EC">
            <w:rPr>
              <w:rFonts w:ascii="Arial" w:hAnsi="Arial" w:cs="Arial"/>
              <w:color w:val="000000"/>
              <w:sz w:val="24"/>
              <w:szCs w:val="24"/>
            </w:rPr>
            <w:fldChar w:fldCharType="end"/>
          </w:r>
        </w:sdtContent>
      </w:sdt>
      <w:r w:rsidR="006820EC" w:rsidRPr="006820EC">
        <w:rPr>
          <w:rFonts w:ascii="Arial" w:hAnsi="Arial" w:cs="Arial"/>
          <w:color w:val="000000"/>
          <w:sz w:val="32"/>
          <w:szCs w:val="24"/>
        </w:rPr>
        <w:t xml:space="preserve"> </w:t>
      </w:r>
      <w:r w:rsidR="006820EC">
        <w:rPr>
          <w:rFonts w:ascii="Arial" w:hAnsi="Arial" w:cs="Arial"/>
          <w:color w:val="000000"/>
          <w:sz w:val="24"/>
          <w:szCs w:val="24"/>
        </w:rPr>
        <w:t>express that “</w:t>
      </w:r>
      <w:r w:rsidR="006820EC" w:rsidRPr="006820EC">
        <w:rPr>
          <w:rFonts w:ascii="Arial" w:hAnsi="Arial" w:cs="Arial"/>
          <w:i/>
          <w:color w:val="000000"/>
          <w:sz w:val="24"/>
          <w:szCs w:val="24"/>
        </w:rPr>
        <w:t>a cost benefit analysis (also known as a benefit cost analysis) is a process by which organizations can analyze decisions, systems or projects, or determine a value for intangibles</w:t>
      </w:r>
      <w:r w:rsidR="006820EC">
        <w:rPr>
          <w:rFonts w:ascii="Arial" w:hAnsi="Arial" w:cs="Arial"/>
          <w:color w:val="000000"/>
          <w:sz w:val="24"/>
          <w:szCs w:val="24"/>
        </w:rPr>
        <w:t xml:space="preserve">” </w:t>
      </w:r>
      <w:r w:rsidR="009C4F85">
        <w:rPr>
          <w:rFonts w:ascii="Arial" w:hAnsi="Arial" w:cs="Arial"/>
          <w:color w:val="000000"/>
          <w:sz w:val="24"/>
          <w:szCs w:val="24"/>
        </w:rPr>
        <w:t>In quality management this would mean assessing where benefits outweigh costs or vis versa to allow for an acceptable balance to be maintained within a project. It should be noted that not all projects are the same and therefore although “</w:t>
      </w:r>
      <w:r w:rsidR="009C4F85" w:rsidRPr="009C4F85">
        <w:rPr>
          <w:rFonts w:ascii="Arial" w:hAnsi="Arial" w:cs="Arial"/>
          <w:i/>
          <w:color w:val="000000"/>
          <w:sz w:val="24"/>
          <w:szCs w:val="24"/>
        </w:rPr>
        <w:t>Benefits should outweigh costs</w:t>
      </w:r>
      <w:r w:rsidR="009C4F85">
        <w:rPr>
          <w:rFonts w:ascii="Arial" w:hAnsi="Arial" w:cs="Arial"/>
          <w:color w:val="000000"/>
          <w:sz w:val="24"/>
          <w:szCs w:val="24"/>
        </w:rPr>
        <w:t xml:space="preserve">” </w:t>
      </w:r>
      <w:sdt>
        <w:sdtPr>
          <w:rPr>
            <w:rFonts w:ascii="Arial" w:hAnsi="Arial" w:cs="Arial"/>
            <w:color w:val="000000"/>
            <w:sz w:val="24"/>
            <w:szCs w:val="24"/>
          </w:rPr>
          <w:id w:val="-1345325381"/>
          <w:citation/>
        </w:sdtPr>
        <w:sdtEndPr/>
        <w:sdtContent>
          <w:r w:rsidR="009C4F85">
            <w:rPr>
              <w:rFonts w:ascii="Arial" w:hAnsi="Arial" w:cs="Arial"/>
              <w:color w:val="000000"/>
              <w:sz w:val="24"/>
              <w:szCs w:val="24"/>
            </w:rPr>
            <w:fldChar w:fldCharType="begin"/>
          </w:r>
          <w:r w:rsidR="009C4F85">
            <w:rPr>
              <w:rFonts w:ascii="Arial" w:hAnsi="Arial" w:cs="Arial"/>
              <w:color w:val="000000"/>
              <w:sz w:val="24"/>
              <w:szCs w:val="24"/>
              <w:lang w:val="en-GB"/>
            </w:rPr>
            <w:instrText xml:space="preserve"> CITATION Bre3 \l 2057 </w:instrText>
          </w:r>
          <w:r w:rsidR="009C4F85">
            <w:rPr>
              <w:rFonts w:ascii="Arial" w:hAnsi="Arial" w:cs="Arial"/>
              <w:color w:val="000000"/>
              <w:sz w:val="24"/>
              <w:szCs w:val="24"/>
            </w:rPr>
            <w:fldChar w:fldCharType="separate"/>
          </w:r>
          <w:r w:rsidR="00EF0FE2" w:rsidRPr="00EF0FE2">
            <w:rPr>
              <w:rFonts w:ascii="Arial" w:hAnsi="Arial" w:cs="Arial"/>
              <w:noProof/>
              <w:color w:val="000000"/>
              <w:sz w:val="24"/>
              <w:szCs w:val="24"/>
              <w:lang w:val="en-GB"/>
            </w:rPr>
            <w:t>(Brentwood Open Learning College, 2019)</w:t>
          </w:r>
          <w:r w:rsidR="009C4F85">
            <w:rPr>
              <w:rFonts w:ascii="Arial" w:hAnsi="Arial" w:cs="Arial"/>
              <w:color w:val="000000"/>
              <w:sz w:val="24"/>
              <w:szCs w:val="24"/>
            </w:rPr>
            <w:fldChar w:fldCharType="end"/>
          </w:r>
        </w:sdtContent>
      </w:sdt>
      <w:r w:rsidR="009C4F85">
        <w:rPr>
          <w:rFonts w:ascii="Arial" w:hAnsi="Arial" w:cs="Arial"/>
          <w:color w:val="000000"/>
          <w:sz w:val="24"/>
          <w:szCs w:val="24"/>
        </w:rPr>
        <w:t xml:space="preserve"> this may not always be the case.</w:t>
      </w:r>
    </w:p>
    <w:p w:rsidR="000E28DC" w:rsidRDefault="000E28DC" w:rsidP="008C4D8D">
      <w:pPr>
        <w:pStyle w:val="ListParagraph"/>
        <w:tabs>
          <w:tab w:val="left" w:pos="1134"/>
        </w:tabs>
        <w:autoSpaceDE w:val="0"/>
        <w:autoSpaceDN w:val="0"/>
        <w:adjustRightInd w:val="0"/>
        <w:spacing w:after="0" w:line="360" w:lineRule="auto"/>
        <w:ind w:left="426"/>
        <w:rPr>
          <w:rFonts w:ascii="Arial" w:hAnsi="Arial" w:cs="Arial"/>
          <w:b/>
          <w:color w:val="000000"/>
          <w:sz w:val="24"/>
          <w:szCs w:val="24"/>
        </w:rPr>
      </w:pPr>
    </w:p>
    <w:p w:rsidR="00EE2C8E" w:rsidRPr="00EE2C8E" w:rsidRDefault="00EE2C8E" w:rsidP="008C4D8D">
      <w:pPr>
        <w:autoSpaceDE w:val="0"/>
        <w:autoSpaceDN w:val="0"/>
        <w:adjustRightInd w:val="0"/>
        <w:spacing w:after="0" w:line="360" w:lineRule="auto"/>
        <w:ind w:left="426"/>
        <w:rPr>
          <w:rFonts w:ascii="Arial" w:hAnsi="Arial" w:cs="Arial"/>
          <w:color w:val="000000"/>
          <w:sz w:val="24"/>
          <w:szCs w:val="24"/>
        </w:rPr>
      </w:pPr>
    </w:p>
    <w:p w:rsidR="00EE2C8E" w:rsidRPr="00F478B1" w:rsidRDefault="00E94591" w:rsidP="008C4D8D">
      <w:pPr>
        <w:pStyle w:val="ListParagraph"/>
        <w:numPr>
          <w:ilvl w:val="0"/>
          <w:numId w:val="34"/>
        </w:numPr>
        <w:tabs>
          <w:tab w:val="left" w:pos="1134"/>
        </w:tabs>
        <w:autoSpaceDE w:val="0"/>
        <w:autoSpaceDN w:val="0"/>
        <w:adjustRightInd w:val="0"/>
        <w:spacing w:after="0" w:line="360" w:lineRule="auto"/>
        <w:ind w:left="426" w:firstLine="0"/>
        <w:rPr>
          <w:rFonts w:ascii="Arial" w:hAnsi="Arial" w:cs="Arial"/>
          <w:b/>
          <w:color w:val="000000"/>
          <w:sz w:val="24"/>
          <w:szCs w:val="24"/>
        </w:rPr>
      </w:pPr>
      <w:r w:rsidRPr="00E94591">
        <w:rPr>
          <w:rFonts w:ascii="Arial" w:eastAsia="Arial Unicode MS" w:hAnsi="Arial" w:cs="Arial"/>
          <w:b/>
          <w:sz w:val="24"/>
        </w:rPr>
        <w:lastRenderedPageBreak/>
        <w:t>What is benchmarking?</w:t>
      </w:r>
    </w:p>
    <w:p w:rsidR="003F2B8D" w:rsidRDefault="00F478B1" w:rsidP="00F478B1">
      <w:pPr>
        <w:pStyle w:val="ListParagraph"/>
        <w:tabs>
          <w:tab w:val="left" w:pos="1134"/>
        </w:tabs>
        <w:autoSpaceDE w:val="0"/>
        <w:autoSpaceDN w:val="0"/>
        <w:adjustRightInd w:val="0"/>
        <w:spacing w:after="0" w:line="360" w:lineRule="auto"/>
        <w:ind w:left="426"/>
        <w:rPr>
          <w:rFonts w:ascii="Arial" w:hAnsi="Arial" w:cs="Arial"/>
          <w:color w:val="000000"/>
          <w:sz w:val="24"/>
          <w:szCs w:val="24"/>
        </w:rPr>
      </w:pPr>
      <w:r w:rsidRPr="00794D9D">
        <w:rPr>
          <w:rFonts w:ascii="Arial" w:hAnsi="Arial" w:cs="Arial"/>
          <w:color w:val="000000"/>
          <w:sz w:val="24"/>
          <w:szCs w:val="24"/>
        </w:rPr>
        <w:t>Benchmarking is</w:t>
      </w:r>
      <w:r w:rsidR="00794D9D">
        <w:rPr>
          <w:rFonts w:ascii="Arial" w:hAnsi="Arial" w:cs="Arial"/>
          <w:color w:val="000000"/>
          <w:sz w:val="24"/>
          <w:szCs w:val="24"/>
        </w:rPr>
        <w:t xml:space="preserve"> a term used to describe the practice of evaluating one project against another, </w:t>
      </w:r>
      <w:sdt>
        <w:sdtPr>
          <w:rPr>
            <w:rFonts w:ascii="Arial" w:hAnsi="Arial" w:cs="Arial"/>
            <w:color w:val="000000"/>
            <w:sz w:val="24"/>
            <w:szCs w:val="24"/>
          </w:rPr>
          <w:id w:val="-2002659203"/>
          <w:citation/>
        </w:sdtPr>
        <w:sdtEndPr/>
        <w:sdtContent>
          <w:r w:rsidR="00794D9D">
            <w:rPr>
              <w:rFonts w:ascii="Arial" w:hAnsi="Arial" w:cs="Arial"/>
              <w:color w:val="000000"/>
              <w:sz w:val="24"/>
              <w:szCs w:val="24"/>
            </w:rPr>
            <w:fldChar w:fldCharType="begin"/>
          </w:r>
          <w:r w:rsidR="00794D9D">
            <w:rPr>
              <w:rFonts w:ascii="Arial" w:hAnsi="Arial" w:cs="Arial"/>
              <w:color w:val="000000"/>
              <w:sz w:val="24"/>
              <w:szCs w:val="24"/>
              <w:lang w:val="en-GB"/>
            </w:rPr>
            <w:instrText xml:space="preserve"> CITATION Sta09 \l 2057 </w:instrText>
          </w:r>
          <w:r w:rsidR="00794D9D">
            <w:rPr>
              <w:rFonts w:ascii="Arial" w:hAnsi="Arial" w:cs="Arial"/>
              <w:color w:val="000000"/>
              <w:sz w:val="24"/>
              <w:szCs w:val="24"/>
            </w:rPr>
            <w:fldChar w:fldCharType="separate"/>
          </w:r>
          <w:r w:rsidR="00EF0FE2" w:rsidRPr="00EF0FE2">
            <w:rPr>
              <w:rFonts w:ascii="Arial" w:hAnsi="Arial" w:cs="Arial"/>
              <w:noProof/>
              <w:color w:val="000000"/>
              <w:sz w:val="24"/>
              <w:szCs w:val="24"/>
              <w:lang w:val="en-GB"/>
            </w:rPr>
            <w:t>(Stapenhurst, 2009)</w:t>
          </w:r>
          <w:r w:rsidR="00794D9D">
            <w:rPr>
              <w:rFonts w:ascii="Arial" w:hAnsi="Arial" w:cs="Arial"/>
              <w:color w:val="000000"/>
              <w:sz w:val="24"/>
              <w:szCs w:val="24"/>
            </w:rPr>
            <w:fldChar w:fldCharType="end"/>
          </w:r>
        </w:sdtContent>
      </w:sdt>
      <w:r w:rsidR="00794D9D">
        <w:rPr>
          <w:rFonts w:ascii="Arial" w:hAnsi="Arial" w:cs="Arial"/>
          <w:color w:val="000000"/>
          <w:sz w:val="24"/>
          <w:szCs w:val="24"/>
        </w:rPr>
        <w:t xml:space="preserve"> suggests it can be used “</w:t>
      </w:r>
      <w:r w:rsidR="00794D9D" w:rsidRPr="00794D9D">
        <w:rPr>
          <w:rFonts w:ascii="Arial" w:hAnsi="Arial" w:cs="Arial"/>
          <w:i/>
          <w:color w:val="000000"/>
          <w:sz w:val="24"/>
          <w:szCs w:val="24"/>
        </w:rPr>
        <w:t>where we want to compare performance and/or learn from others</w:t>
      </w:r>
      <w:r w:rsidR="00794D9D">
        <w:rPr>
          <w:rFonts w:ascii="Arial" w:hAnsi="Arial" w:cs="Arial"/>
          <w:color w:val="000000"/>
          <w:sz w:val="24"/>
          <w:szCs w:val="24"/>
        </w:rPr>
        <w:t>” he further adds “</w:t>
      </w:r>
      <w:r w:rsidR="00794D9D" w:rsidRPr="00794D9D">
        <w:rPr>
          <w:rFonts w:ascii="Arial" w:hAnsi="Arial" w:cs="Arial"/>
          <w:i/>
          <w:color w:val="000000"/>
          <w:sz w:val="24"/>
          <w:szCs w:val="24"/>
        </w:rPr>
        <w:t>some consider benchmarking as the comparison of practices, while for others, and perhaps most commonly it includes comparison of performance and practice</w:t>
      </w:r>
      <w:r w:rsidR="00794D9D">
        <w:rPr>
          <w:rFonts w:ascii="Arial" w:hAnsi="Arial" w:cs="Arial"/>
          <w:color w:val="000000"/>
          <w:sz w:val="24"/>
          <w:szCs w:val="24"/>
        </w:rPr>
        <w:t>”</w:t>
      </w:r>
      <w:r w:rsidR="00AB1A04">
        <w:rPr>
          <w:rFonts w:ascii="Arial" w:hAnsi="Arial" w:cs="Arial"/>
          <w:color w:val="000000"/>
          <w:sz w:val="24"/>
          <w:szCs w:val="24"/>
        </w:rPr>
        <w:t>.</w:t>
      </w:r>
      <w:r w:rsidR="008070A2">
        <w:rPr>
          <w:rFonts w:ascii="Arial" w:hAnsi="Arial" w:cs="Arial"/>
          <w:color w:val="000000"/>
          <w:sz w:val="24"/>
          <w:szCs w:val="24"/>
        </w:rPr>
        <w:t xml:space="preserve"> </w:t>
      </w:r>
      <w:sdt>
        <w:sdtPr>
          <w:rPr>
            <w:rFonts w:ascii="Arial" w:hAnsi="Arial" w:cs="Arial"/>
            <w:color w:val="000000"/>
            <w:sz w:val="24"/>
            <w:szCs w:val="24"/>
          </w:rPr>
          <w:id w:val="1454987872"/>
          <w:citation/>
        </w:sdtPr>
        <w:sdtEndPr/>
        <w:sdtContent>
          <w:r w:rsidR="008070A2">
            <w:rPr>
              <w:rFonts w:ascii="Arial" w:hAnsi="Arial" w:cs="Arial"/>
              <w:color w:val="000000"/>
              <w:sz w:val="24"/>
              <w:szCs w:val="24"/>
            </w:rPr>
            <w:fldChar w:fldCharType="begin"/>
          </w:r>
          <w:r w:rsidR="008070A2">
            <w:rPr>
              <w:rFonts w:ascii="Arial" w:hAnsi="Arial" w:cs="Arial"/>
              <w:color w:val="000000"/>
              <w:sz w:val="24"/>
              <w:szCs w:val="24"/>
              <w:lang w:val="en-GB"/>
            </w:rPr>
            <w:instrText xml:space="preserve"> CITATION Tur14 \l 2057 </w:instrText>
          </w:r>
          <w:r w:rsidR="008070A2">
            <w:rPr>
              <w:rFonts w:ascii="Arial" w:hAnsi="Arial" w:cs="Arial"/>
              <w:color w:val="000000"/>
              <w:sz w:val="24"/>
              <w:szCs w:val="24"/>
            </w:rPr>
            <w:fldChar w:fldCharType="separate"/>
          </w:r>
          <w:r w:rsidR="00EF0FE2" w:rsidRPr="00EF0FE2">
            <w:rPr>
              <w:rFonts w:ascii="Arial" w:hAnsi="Arial" w:cs="Arial"/>
              <w:noProof/>
              <w:color w:val="000000"/>
              <w:sz w:val="24"/>
              <w:szCs w:val="24"/>
              <w:lang w:val="en-GB"/>
            </w:rPr>
            <w:t>(Turner, 2014)</w:t>
          </w:r>
          <w:r w:rsidR="008070A2">
            <w:rPr>
              <w:rFonts w:ascii="Arial" w:hAnsi="Arial" w:cs="Arial"/>
              <w:color w:val="000000"/>
              <w:sz w:val="24"/>
              <w:szCs w:val="24"/>
            </w:rPr>
            <w:fldChar w:fldCharType="end"/>
          </w:r>
        </w:sdtContent>
      </w:sdt>
      <w:r w:rsidR="00AB1A04">
        <w:rPr>
          <w:rFonts w:ascii="Arial" w:hAnsi="Arial" w:cs="Arial"/>
          <w:color w:val="000000"/>
          <w:sz w:val="24"/>
          <w:szCs w:val="24"/>
        </w:rPr>
        <w:t xml:space="preserve"> emphasizes that “</w:t>
      </w:r>
      <w:r w:rsidR="00AB1A04" w:rsidRPr="00AB1A04">
        <w:rPr>
          <w:rFonts w:ascii="Arial" w:hAnsi="Arial" w:cs="Arial"/>
          <w:i/>
          <w:color w:val="000000"/>
          <w:sz w:val="24"/>
          <w:szCs w:val="24"/>
        </w:rPr>
        <w:t>Benchmarks are a particular form of comparative indicator. They are measures that represent best performance of a particular outcome, process or practice</w:t>
      </w:r>
      <w:r w:rsidR="00AB1A04">
        <w:rPr>
          <w:rFonts w:ascii="Arial" w:hAnsi="Arial" w:cs="Arial"/>
          <w:color w:val="000000"/>
          <w:sz w:val="24"/>
          <w:szCs w:val="24"/>
        </w:rPr>
        <w:t>”</w:t>
      </w:r>
    </w:p>
    <w:p w:rsidR="00F478B1" w:rsidRPr="00794D9D" w:rsidRDefault="00AB1A04" w:rsidP="00F478B1">
      <w:pPr>
        <w:pStyle w:val="ListParagraph"/>
        <w:tabs>
          <w:tab w:val="left" w:pos="1134"/>
        </w:tabs>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These comments</w:t>
      </w:r>
      <w:r w:rsidR="00245A72">
        <w:rPr>
          <w:rFonts w:ascii="Arial" w:hAnsi="Arial" w:cs="Arial"/>
          <w:color w:val="000000"/>
          <w:sz w:val="24"/>
          <w:szCs w:val="24"/>
        </w:rPr>
        <w:t xml:space="preserve"> would then support the premise that benchmarking is a technique that can be used to asses quality </w:t>
      </w:r>
      <w:r>
        <w:rPr>
          <w:rFonts w:ascii="Arial" w:hAnsi="Arial" w:cs="Arial"/>
          <w:color w:val="000000"/>
          <w:sz w:val="24"/>
          <w:szCs w:val="24"/>
        </w:rPr>
        <w:t xml:space="preserve">whether within a process, practices or output </w:t>
      </w:r>
      <w:r w:rsidR="00245A72">
        <w:rPr>
          <w:rFonts w:ascii="Arial" w:hAnsi="Arial" w:cs="Arial"/>
          <w:color w:val="000000"/>
          <w:sz w:val="24"/>
          <w:szCs w:val="24"/>
        </w:rPr>
        <w:t xml:space="preserve">within a project </w:t>
      </w:r>
      <w:r>
        <w:rPr>
          <w:rFonts w:ascii="Arial" w:hAnsi="Arial" w:cs="Arial"/>
          <w:color w:val="000000"/>
          <w:sz w:val="24"/>
          <w:szCs w:val="24"/>
        </w:rPr>
        <w:t>and can further be used to assess these areas</w:t>
      </w:r>
      <w:r w:rsidR="00245A72">
        <w:rPr>
          <w:rFonts w:ascii="Arial" w:hAnsi="Arial" w:cs="Arial"/>
          <w:color w:val="000000"/>
          <w:sz w:val="24"/>
          <w:szCs w:val="24"/>
        </w:rPr>
        <w:t xml:space="preserve"> against other projects</w:t>
      </w:r>
      <w:r w:rsidR="003F2B8D">
        <w:rPr>
          <w:rFonts w:ascii="Arial" w:hAnsi="Arial" w:cs="Arial"/>
          <w:color w:val="000000"/>
          <w:sz w:val="24"/>
          <w:szCs w:val="24"/>
        </w:rPr>
        <w:t xml:space="preserve"> within an organization or within an industry</w:t>
      </w:r>
      <w:r w:rsidR="00245A72">
        <w:rPr>
          <w:rFonts w:ascii="Arial" w:hAnsi="Arial" w:cs="Arial"/>
          <w:color w:val="000000"/>
          <w:sz w:val="24"/>
          <w:szCs w:val="24"/>
        </w:rPr>
        <w:t xml:space="preserve">. </w:t>
      </w:r>
    </w:p>
    <w:p w:rsidR="00EE2C8E" w:rsidRPr="00EE2C8E" w:rsidRDefault="00EE2C8E" w:rsidP="003F2B8D">
      <w:pPr>
        <w:autoSpaceDE w:val="0"/>
        <w:autoSpaceDN w:val="0"/>
        <w:adjustRightInd w:val="0"/>
        <w:spacing w:after="0" w:line="360" w:lineRule="auto"/>
        <w:rPr>
          <w:rFonts w:ascii="Arial" w:hAnsi="Arial" w:cs="Arial"/>
          <w:color w:val="000000"/>
          <w:sz w:val="24"/>
          <w:szCs w:val="24"/>
        </w:rPr>
      </w:pPr>
    </w:p>
    <w:p w:rsidR="000648D8" w:rsidRPr="00E94591" w:rsidRDefault="00E94591" w:rsidP="008C4D8D">
      <w:pPr>
        <w:pStyle w:val="ListParagraph"/>
        <w:numPr>
          <w:ilvl w:val="0"/>
          <w:numId w:val="34"/>
        </w:numPr>
        <w:autoSpaceDE w:val="0"/>
        <w:autoSpaceDN w:val="0"/>
        <w:adjustRightInd w:val="0"/>
        <w:spacing w:after="0" w:line="360" w:lineRule="auto"/>
        <w:rPr>
          <w:rFonts w:ascii="Arial" w:hAnsi="Arial" w:cs="Arial"/>
          <w:b/>
          <w:color w:val="000000"/>
          <w:sz w:val="28"/>
          <w:szCs w:val="24"/>
        </w:rPr>
      </w:pPr>
      <w:r w:rsidRPr="00E94591">
        <w:rPr>
          <w:rFonts w:ascii="Arial" w:hAnsi="Arial" w:cs="Arial"/>
          <w:b/>
          <w:sz w:val="24"/>
        </w:rPr>
        <w:t xml:space="preserve">What is a flow chart? Discuss the </w:t>
      </w:r>
      <w:proofErr w:type="spellStart"/>
      <w:r w:rsidRPr="00E94591">
        <w:rPr>
          <w:rFonts w:ascii="Arial" w:hAnsi="Arial" w:cs="Arial"/>
          <w:b/>
          <w:sz w:val="24"/>
        </w:rPr>
        <w:t>‘Cause</w:t>
      </w:r>
      <w:proofErr w:type="spellEnd"/>
      <w:r w:rsidRPr="00E94591">
        <w:rPr>
          <w:rFonts w:ascii="Arial" w:hAnsi="Arial" w:cs="Arial"/>
          <w:b/>
          <w:sz w:val="24"/>
        </w:rPr>
        <w:t xml:space="preserve"> and Effect Diagram.’</w:t>
      </w:r>
    </w:p>
    <w:p w:rsidR="000C254D" w:rsidRDefault="00A90CC1" w:rsidP="008C4D8D">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According to </w:t>
      </w:r>
      <w:sdt>
        <w:sdtPr>
          <w:rPr>
            <w:rFonts w:ascii="Arial" w:hAnsi="Arial" w:cs="Arial"/>
            <w:color w:val="000000"/>
            <w:sz w:val="24"/>
            <w:szCs w:val="24"/>
          </w:rPr>
          <w:id w:val="-69894012"/>
          <w:citation/>
        </w:sdtPr>
        <w:sdtEndPr/>
        <w:sdtContent>
          <w:r>
            <w:rPr>
              <w:rFonts w:ascii="Arial" w:hAnsi="Arial" w:cs="Arial"/>
              <w:color w:val="000000"/>
              <w:sz w:val="24"/>
              <w:szCs w:val="24"/>
            </w:rPr>
            <w:fldChar w:fldCharType="begin"/>
          </w:r>
          <w:r>
            <w:rPr>
              <w:rFonts w:ascii="Arial" w:hAnsi="Arial" w:cs="Arial"/>
              <w:color w:val="000000"/>
              <w:sz w:val="24"/>
              <w:szCs w:val="24"/>
            </w:rPr>
            <w:instrText xml:space="preserve"> CITATION Bre3 \l 2057 </w:instrText>
          </w:r>
          <w:r>
            <w:rPr>
              <w:rFonts w:ascii="Arial" w:hAnsi="Arial" w:cs="Arial"/>
              <w:color w:val="000000"/>
              <w:sz w:val="24"/>
              <w:szCs w:val="24"/>
            </w:rPr>
            <w:fldChar w:fldCharType="separate"/>
          </w:r>
          <w:r w:rsidR="00EF0FE2" w:rsidRPr="00EF0FE2">
            <w:rPr>
              <w:rFonts w:ascii="Arial" w:hAnsi="Arial" w:cs="Arial"/>
              <w:noProof/>
              <w:color w:val="000000"/>
              <w:sz w:val="24"/>
              <w:szCs w:val="24"/>
            </w:rPr>
            <w:t>(Brentwood Open Learning College, 2019)</w:t>
          </w:r>
          <w:r>
            <w:rPr>
              <w:rFonts w:ascii="Arial" w:hAnsi="Arial" w:cs="Arial"/>
              <w:color w:val="000000"/>
              <w:sz w:val="24"/>
              <w:szCs w:val="24"/>
            </w:rPr>
            <w:fldChar w:fldCharType="end"/>
          </w:r>
        </w:sdtContent>
      </w:sdt>
      <w:r>
        <w:rPr>
          <w:rFonts w:ascii="Arial" w:hAnsi="Arial" w:cs="Arial"/>
          <w:color w:val="000000"/>
          <w:sz w:val="24"/>
          <w:szCs w:val="24"/>
        </w:rPr>
        <w:t xml:space="preserve"> a flow chart is “</w:t>
      </w:r>
      <w:r w:rsidRPr="00A90CC1">
        <w:rPr>
          <w:rFonts w:ascii="Arial" w:hAnsi="Arial" w:cs="Arial"/>
          <w:i/>
          <w:color w:val="000000"/>
          <w:sz w:val="24"/>
          <w:szCs w:val="24"/>
        </w:rPr>
        <w:t xml:space="preserve">any </w:t>
      </w:r>
      <w:r>
        <w:rPr>
          <w:rFonts w:ascii="Arial" w:hAnsi="Arial" w:cs="Arial"/>
          <w:i/>
          <w:color w:val="000000"/>
          <w:sz w:val="24"/>
          <w:szCs w:val="24"/>
        </w:rPr>
        <w:t>d</w:t>
      </w:r>
      <w:r w:rsidRPr="00A90CC1">
        <w:rPr>
          <w:rFonts w:ascii="Arial" w:hAnsi="Arial" w:cs="Arial"/>
          <w:i/>
          <w:color w:val="000000"/>
          <w:sz w:val="24"/>
          <w:szCs w:val="24"/>
        </w:rPr>
        <w:t>iagram illustrating how components within a system are related</w:t>
      </w:r>
      <w:r>
        <w:rPr>
          <w:rFonts w:ascii="Arial" w:hAnsi="Arial" w:cs="Arial"/>
          <w:color w:val="000000"/>
          <w:sz w:val="24"/>
          <w:szCs w:val="24"/>
        </w:rPr>
        <w:t xml:space="preserve">” </w:t>
      </w:r>
      <w:sdt>
        <w:sdtPr>
          <w:rPr>
            <w:rFonts w:ascii="Arial" w:hAnsi="Arial" w:cs="Arial"/>
            <w:color w:val="000000"/>
            <w:sz w:val="24"/>
            <w:szCs w:val="24"/>
          </w:rPr>
          <w:id w:val="1330648956"/>
          <w:citation/>
        </w:sdtPr>
        <w:sdtEndPr/>
        <w:sdtContent>
          <w:r>
            <w:rPr>
              <w:rFonts w:ascii="Arial" w:hAnsi="Arial" w:cs="Arial"/>
              <w:color w:val="000000"/>
              <w:sz w:val="24"/>
              <w:szCs w:val="24"/>
            </w:rPr>
            <w:fldChar w:fldCharType="begin"/>
          </w:r>
          <w:r>
            <w:rPr>
              <w:rFonts w:ascii="Arial" w:hAnsi="Arial" w:cs="Arial"/>
              <w:color w:val="000000"/>
              <w:sz w:val="24"/>
              <w:szCs w:val="24"/>
            </w:rPr>
            <w:instrText xml:space="preserve"> CITATION Oxf19 \l 2057 </w:instrText>
          </w:r>
          <w:r>
            <w:rPr>
              <w:rFonts w:ascii="Arial" w:hAnsi="Arial" w:cs="Arial"/>
              <w:color w:val="000000"/>
              <w:sz w:val="24"/>
              <w:szCs w:val="24"/>
            </w:rPr>
            <w:fldChar w:fldCharType="separate"/>
          </w:r>
          <w:r w:rsidR="00EF0FE2" w:rsidRPr="00EF0FE2">
            <w:rPr>
              <w:rFonts w:ascii="Arial" w:hAnsi="Arial" w:cs="Arial"/>
              <w:noProof/>
              <w:color w:val="000000"/>
              <w:sz w:val="24"/>
              <w:szCs w:val="24"/>
            </w:rPr>
            <w:t>(Anon., 2019)</w:t>
          </w:r>
          <w:r>
            <w:rPr>
              <w:rFonts w:ascii="Arial" w:hAnsi="Arial" w:cs="Arial"/>
              <w:color w:val="000000"/>
              <w:sz w:val="24"/>
              <w:szCs w:val="24"/>
            </w:rPr>
            <w:fldChar w:fldCharType="end"/>
          </w:r>
        </w:sdtContent>
      </w:sdt>
      <w:r>
        <w:rPr>
          <w:rFonts w:ascii="Arial" w:hAnsi="Arial" w:cs="Arial"/>
          <w:color w:val="000000"/>
          <w:sz w:val="24"/>
          <w:szCs w:val="24"/>
        </w:rPr>
        <w:t xml:space="preserve"> define a flow chart as “ </w:t>
      </w:r>
      <w:r w:rsidRPr="00A90CC1">
        <w:rPr>
          <w:rFonts w:ascii="Arial" w:hAnsi="Arial" w:cs="Arial"/>
          <w:i/>
          <w:color w:val="000000"/>
          <w:sz w:val="24"/>
          <w:szCs w:val="24"/>
        </w:rPr>
        <w:t>A diagram of the sequence of movements or actions of people or things involved in a complex system or activity</w:t>
      </w:r>
      <w:r>
        <w:rPr>
          <w:rFonts w:ascii="Arial" w:hAnsi="Arial" w:cs="Arial"/>
          <w:color w:val="000000"/>
          <w:sz w:val="24"/>
          <w:szCs w:val="24"/>
        </w:rPr>
        <w:t>”.</w:t>
      </w:r>
    </w:p>
    <w:p w:rsidR="000C254D" w:rsidRPr="003B356D" w:rsidRDefault="000C254D" w:rsidP="003B356D">
      <w:pPr>
        <w:autoSpaceDE w:val="0"/>
        <w:autoSpaceDN w:val="0"/>
        <w:adjustRightInd w:val="0"/>
        <w:spacing w:after="0" w:line="360" w:lineRule="auto"/>
        <w:rPr>
          <w:rFonts w:ascii="Arial" w:hAnsi="Arial" w:cs="Arial"/>
          <w:color w:val="000000"/>
          <w:sz w:val="24"/>
          <w:szCs w:val="24"/>
        </w:rPr>
      </w:pPr>
    </w:p>
    <w:p w:rsidR="0008333B" w:rsidRDefault="00411549" w:rsidP="00411549">
      <w:pPr>
        <w:pStyle w:val="ListParagraph"/>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Whereas a flowchart will show a </w:t>
      </w:r>
      <w:r w:rsidR="003B356D">
        <w:rPr>
          <w:rFonts w:ascii="Arial" w:hAnsi="Arial" w:cs="Arial"/>
          <w:color w:val="000000"/>
          <w:sz w:val="24"/>
          <w:szCs w:val="24"/>
        </w:rPr>
        <w:t>progressive</w:t>
      </w:r>
      <w:r>
        <w:rPr>
          <w:rFonts w:ascii="Arial" w:hAnsi="Arial" w:cs="Arial"/>
          <w:color w:val="000000"/>
          <w:sz w:val="24"/>
          <w:szCs w:val="24"/>
        </w:rPr>
        <w:t xml:space="preserve"> set of activities within a process which supports a user by identifying a point in the process and through asking a simple question allows the user to recognize the next step to be followed</w:t>
      </w:r>
      <w:r w:rsidR="003B356D">
        <w:rPr>
          <w:rFonts w:ascii="Arial" w:hAnsi="Arial" w:cs="Arial"/>
          <w:color w:val="000000"/>
          <w:sz w:val="24"/>
          <w:szCs w:val="24"/>
        </w:rPr>
        <w:t>.</w:t>
      </w:r>
      <w:r>
        <w:rPr>
          <w:rFonts w:ascii="Arial" w:hAnsi="Arial" w:cs="Arial"/>
          <w:color w:val="000000"/>
          <w:sz w:val="24"/>
          <w:szCs w:val="24"/>
        </w:rPr>
        <w:t xml:space="preserve"> </w:t>
      </w:r>
      <w:r w:rsidR="00AA41B8">
        <w:rPr>
          <w:rFonts w:ascii="Arial" w:hAnsi="Arial" w:cs="Arial"/>
          <w:color w:val="000000"/>
          <w:sz w:val="24"/>
          <w:szCs w:val="24"/>
        </w:rPr>
        <w:t>C</w:t>
      </w:r>
      <w:r>
        <w:rPr>
          <w:rFonts w:ascii="Arial" w:hAnsi="Arial" w:cs="Arial"/>
          <w:color w:val="000000"/>
          <w:sz w:val="24"/>
          <w:szCs w:val="24"/>
        </w:rPr>
        <w:t xml:space="preserve">ause and </w:t>
      </w:r>
      <w:r w:rsidR="00AA41B8">
        <w:rPr>
          <w:rFonts w:ascii="Arial" w:hAnsi="Arial" w:cs="Arial"/>
          <w:color w:val="000000"/>
          <w:sz w:val="24"/>
          <w:szCs w:val="24"/>
        </w:rPr>
        <w:t>E</w:t>
      </w:r>
      <w:r>
        <w:rPr>
          <w:rFonts w:ascii="Arial" w:hAnsi="Arial" w:cs="Arial"/>
          <w:color w:val="000000"/>
          <w:sz w:val="24"/>
          <w:szCs w:val="24"/>
        </w:rPr>
        <w:t>ffect diagram</w:t>
      </w:r>
      <w:r w:rsidR="00AA41B8">
        <w:rPr>
          <w:rFonts w:ascii="Arial" w:hAnsi="Arial" w:cs="Arial"/>
          <w:color w:val="000000"/>
          <w:sz w:val="24"/>
          <w:szCs w:val="24"/>
        </w:rPr>
        <w:t>s</w:t>
      </w:r>
      <w:r>
        <w:rPr>
          <w:rFonts w:ascii="Arial" w:hAnsi="Arial" w:cs="Arial"/>
          <w:color w:val="000000"/>
          <w:sz w:val="24"/>
          <w:szCs w:val="24"/>
        </w:rPr>
        <w:t xml:space="preserve"> </w:t>
      </w:r>
      <w:r w:rsidR="00AA41B8">
        <w:rPr>
          <w:rFonts w:ascii="Arial" w:hAnsi="Arial" w:cs="Arial"/>
          <w:color w:val="000000"/>
          <w:sz w:val="24"/>
          <w:szCs w:val="24"/>
        </w:rPr>
        <w:t>do</w:t>
      </w:r>
      <w:r>
        <w:rPr>
          <w:rFonts w:ascii="Arial" w:hAnsi="Arial" w:cs="Arial"/>
          <w:color w:val="000000"/>
          <w:sz w:val="24"/>
          <w:szCs w:val="24"/>
        </w:rPr>
        <w:t xml:space="preserve"> not provide </w:t>
      </w:r>
      <w:r w:rsidR="003B356D">
        <w:rPr>
          <w:rFonts w:ascii="Arial" w:hAnsi="Arial" w:cs="Arial"/>
          <w:color w:val="000000"/>
          <w:sz w:val="24"/>
          <w:szCs w:val="24"/>
        </w:rPr>
        <w:t>this sequential process</w:t>
      </w:r>
      <w:r w:rsidR="00AA41B8">
        <w:rPr>
          <w:rFonts w:ascii="Arial" w:hAnsi="Arial" w:cs="Arial"/>
          <w:color w:val="000000"/>
          <w:sz w:val="24"/>
          <w:szCs w:val="24"/>
        </w:rPr>
        <w:t>,</w:t>
      </w:r>
      <w:r w:rsidR="003B356D">
        <w:rPr>
          <w:rFonts w:ascii="Arial" w:hAnsi="Arial" w:cs="Arial"/>
          <w:color w:val="000000"/>
          <w:sz w:val="24"/>
          <w:szCs w:val="24"/>
        </w:rPr>
        <w:t xml:space="preserve"> rather it is a visual representation of processes or opinions of those working within a project where a quality problem has been acknowledged. They enable an analytical process to be applied to a recognised problem, to allow causes of the problem to be identified</w:t>
      </w:r>
      <w:r w:rsidR="00AA41B8">
        <w:rPr>
          <w:rFonts w:ascii="Arial" w:hAnsi="Arial" w:cs="Arial"/>
          <w:color w:val="000000"/>
          <w:sz w:val="24"/>
          <w:szCs w:val="24"/>
        </w:rPr>
        <w:t>.</w:t>
      </w:r>
      <w:r w:rsidR="003B356D">
        <w:rPr>
          <w:rFonts w:ascii="Arial" w:hAnsi="Arial" w:cs="Arial"/>
          <w:color w:val="000000"/>
          <w:sz w:val="24"/>
          <w:szCs w:val="24"/>
        </w:rPr>
        <w:t xml:space="preserve"> </w:t>
      </w:r>
      <w:sdt>
        <w:sdtPr>
          <w:rPr>
            <w:rFonts w:ascii="Arial" w:hAnsi="Arial" w:cs="Arial"/>
            <w:color w:val="000000"/>
            <w:sz w:val="24"/>
            <w:szCs w:val="24"/>
          </w:rPr>
          <w:id w:val="1724948667"/>
          <w:citation/>
        </w:sdtPr>
        <w:sdtEndPr/>
        <w:sdtContent>
          <w:r w:rsidR="003B356D">
            <w:rPr>
              <w:rFonts w:ascii="Arial" w:hAnsi="Arial" w:cs="Arial"/>
              <w:color w:val="000000"/>
              <w:sz w:val="24"/>
              <w:szCs w:val="24"/>
            </w:rPr>
            <w:fldChar w:fldCharType="begin"/>
          </w:r>
          <w:r w:rsidR="003B356D">
            <w:rPr>
              <w:rFonts w:ascii="Arial" w:hAnsi="Arial" w:cs="Arial"/>
              <w:color w:val="000000"/>
              <w:sz w:val="24"/>
              <w:szCs w:val="24"/>
            </w:rPr>
            <w:instrText xml:space="preserve"> CITATION Joi95 \l 2057 </w:instrText>
          </w:r>
          <w:r w:rsidR="003B356D">
            <w:rPr>
              <w:rFonts w:ascii="Arial" w:hAnsi="Arial" w:cs="Arial"/>
              <w:color w:val="000000"/>
              <w:sz w:val="24"/>
              <w:szCs w:val="24"/>
            </w:rPr>
            <w:fldChar w:fldCharType="separate"/>
          </w:r>
          <w:r w:rsidR="00EF0FE2" w:rsidRPr="00EF0FE2">
            <w:rPr>
              <w:rFonts w:ascii="Arial" w:hAnsi="Arial" w:cs="Arial"/>
              <w:noProof/>
              <w:color w:val="000000"/>
              <w:sz w:val="24"/>
              <w:szCs w:val="24"/>
            </w:rPr>
            <w:t>(Joiner Associates, 1995)</w:t>
          </w:r>
          <w:r w:rsidR="003B356D">
            <w:rPr>
              <w:rFonts w:ascii="Arial" w:hAnsi="Arial" w:cs="Arial"/>
              <w:color w:val="000000"/>
              <w:sz w:val="24"/>
              <w:szCs w:val="24"/>
            </w:rPr>
            <w:fldChar w:fldCharType="end"/>
          </w:r>
        </w:sdtContent>
      </w:sdt>
      <w:r w:rsidR="003B356D">
        <w:rPr>
          <w:rFonts w:ascii="Arial" w:hAnsi="Arial" w:cs="Arial"/>
          <w:color w:val="000000"/>
          <w:sz w:val="24"/>
          <w:szCs w:val="24"/>
        </w:rPr>
        <w:t xml:space="preserve"> define a cause and effect diagram as “</w:t>
      </w:r>
      <w:r w:rsidR="003B356D" w:rsidRPr="00411549">
        <w:rPr>
          <w:rFonts w:ascii="Arial" w:hAnsi="Arial" w:cs="Arial"/>
          <w:i/>
          <w:color w:val="000000"/>
          <w:sz w:val="24"/>
          <w:szCs w:val="24"/>
        </w:rPr>
        <w:t>a tool for identifying and organising possible causes of a problem in a structured format</w:t>
      </w:r>
      <w:r w:rsidR="003B356D">
        <w:rPr>
          <w:rFonts w:ascii="Arial" w:hAnsi="Arial" w:cs="Arial"/>
          <w:color w:val="000000"/>
          <w:sz w:val="24"/>
          <w:szCs w:val="24"/>
        </w:rPr>
        <w:t xml:space="preserve">”. </w:t>
      </w:r>
    </w:p>
    <w:p w:rsidR="0008333B" w:rsidRDefault="0008333B" w:rsidP="00411549">
      <w:pPr>
        <w:pStyle w:val="ListParagraph"/>
        <w:autoSpaceDE w:val="0"/>
        <w:autoSpaceDN w:val="0"/>
        <w:adjustRightInd w:val="0"/>
        <w:spacing w:after="0" w:line="360" w:lineRule="auto"/>
        <w:ind w:left="426"/>
        <w:rPr>
          <w:rFonts w:ascii="Arial" w:hAnsi="Arial" w:cs="Arial"/>
          <w:color w:val="000000"/>
          <w:sz w:val="24"/>
          <w:szCs w:val="24"/>
        </w:rPr>
      </w:pPr>
    </w:p>
    <w:p w:rsidR="00411549" w:rsidRDefault="0008333B" w:rsidP="00411549">
      <w:pPr>
        <w:pStyle w:val="ListParagraph"/>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 </w:t>
      </w:r>
    </w:p>
    <w:p w:rsidR="00EE2C8E" w:rsidRPr="00EE2C8E" w:rsidRDefault="00EE2C8E" w:rsidP="008C4D8D">
      <w:pPr>
        <w:autoSpaceDE w:val="0"/>
        <w:autoSpaceDN w:val="0"/>
        <w:adjustRightInd w:val="0"/>
        <w:spacing w:after="0" w:line="360" w:lineRule="auto"/>
        <w:ind w:left="426"/>
        <w:rPr>
          <w:rFonts w:ascii="Arial" w:hAnsi="Arial" w:cs="Arial"/>
          <w:color w:val="000000"/>
          <w:sz w:val="24"/>
          <w:szCs w:val="24"/>
        </w:rPr>
      </w:pPr>
    </w:p>
    <w:p w:rsidR="00EE2C8E" w:rsidRPr="00E94591" w:rsidRDefault="00EE2C8E" w:rsidP="00E94591">
      <w:pPr>
        <w:autoSpaceDE w:val="0"/>
        <w:autoSpaceDN w:val="0"/>
        <w:adjustRightInd w:val="0"/>
        <w:spacing w:after="0" w:line="240" w:lineRule="auto"/>
        <w:rPr>
          <w:rFonts w:ascii="Calibri" w:hAnsi="Calibri" w:cs="Calibri"/>
        </w:rPr>
      </w:pPr>
      <w:r>
        <w:rPr>
          <w:rFonts w:ascii="Arial" w:hAnsi="Arial" w:cs="Arial"/>
          <w:b/>
          <w:bCs/>
          <w:sz w:val="24"/>
          <w:szCs w:val="24"/>
        </w:rPr>
        <w:lastRenderedPageBreak/>
        <w:t>Q</w:t>
      </w:r>
      <w:r w:rsidRPr="00EE2C8E">
        <w:rPr>
          <w:rFonts w:ascii="Arial" w:hAnsi="Arial" w:cs="Arial"/>
          <w:b/>
          <w:bCs/>
          <w:sz w:val="24"/>
          <w:szCs w:val="24"/>
        </w:rPr>
        <w:t>2.</w:t>
      </w:r>
      <w:r w:rsidRPr="00EE2C8E">
        <w:rPr>
          <w:rFonts w:ascii="Arial" w:hAnsi="Arial" w:cs="Arial"/>
          <w:b/>
          <w:bCs/>
          <w:color w:val="C00000"/>
          <w:sz w:val="24"/>
          <w:szCs w:val="24"/>
        </w:rPr>
        <w:t xml:space="preserve"> </w:t>
      </w:r>
      <w:r w:rsidR="000C254D">
        <w:rPr>
          <w:rFonts w:ascii="Arial" w:hAnsi="Arial" w:cs="Arial"/>
          <w:b/>
          <w:bCs/>
          <w:color w:val="C00000"/>
          <w:sz w:val="24"/>
          <w:szCs w:val="24"/>
        </w:rPr>
        <w:tab/>
      </w:r>
      <w:r w:rsidR="00E94591" w:rsidRPr="00E94591">
        <w:rPr>
          <w:rFonts w:ascii="Arial" w:hAnsi="Arial" w:cs="Arial"/>
          <w:b/>
          <w:sz w:val="24"/>
        </w:rPr>
        <w:t xml:space="preserve">Discuss quality management plans. How will </w:t>
      </w:r>
      <w:proofErr w:type="gramStart"/>
      <w:r w:rsidR="00E94591" w:rsidRPr="00E94591">
        <w:rPr>
          <w:rFonts w:ascii="Arial" w:hAnsi="Arial" w:cs="Arial"/>
          <w:b/>
          <w:sz w:val="24"/>
        </w:rPr>
        <w:t>you</w:t>
      </w:r>
      <w:proofErr w:type="gramEnd"/>
      <w:r w:rsidR="00E94591" w:rsidRPr="00E94591">
        <w:rPr>
          <w:rFonts w:ascii="Arial" w:hAnsi="Arial" w:cs="Arial"/>
          <w:b/>
          <w:sz w:val="24"/>
        </w:rPr>
        <w:t xml:space="preserve"> complete quality assurance activities? How will you implement that plan as a manager?</w:t>
      </w:r>
    </w:p>
    <w:p w:rsidR="00E73CA7" w:rsidRDefault="00E73CA7" w:rsidP="00AA41B8">
      <w:pPr>
        <w:autoSpaceDE w:val="0"/>
        <w:autoSpaceDN w:val="0"/>
        <w:adjustRightInd w:val="0"/>
        <w:spacing w:after="0" w:line="360" w:lineRule="auto"/>
        <w:ind w:left="426"/>
        <w:rPr>
          <w:rFonts w:ascii="Arial" w:hAnsi="Arial" w:cs="Arial"/>
          <w:color w:val="000000"/>
          <w:sz w:val="24"/>
          <w:szCs w:val="24"/>
        </w:rPr>
      </w:pPr>
    </w:p>
    <w:p w:rsidR="00211CB3" w:rsidRDefault="00842573"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Quality within a product or output can be difficult to define as each stakeholder involved may have a differing view point on quality, however quantifiable </w:t>
      </w:r>
      <w:r w:rsidR="005628AC">
        <w:rPr>
          <w:rFonts w:ascii="Arial" w:hAnsi="Arial" w:cs="Arial"/>
          <w:color w:val="000000"/>
          <w:sz w:val="24"/>
          <w:szCs w:val="24"/>
        </w:rPr>
        <w:t>extents may</w:t>
      </w:r>
      <w:r>
        <w:rPr>
          <w:rFonts w:ascii="Arial" w:hAnsi="Arial" w:cs="Arial"/>
          <w:color w:val="000000"/>
          <w:sz w:val="24"/>
          <w:szCs w:val="24"/>
        </w:rPr>
        <w:t xml:space="preserve"> be agreed upon </w:t>
      </w:r>
      <w:r w:rsidR="005628AC">
        <w:rPr>
          <w:rFonts w:ascii="Arial" w:hAnsi="Arial" w:cs="Arial"/>
          <w:color w:val="000000"/>
          <w:sz w:val="24"/>
          <w:szCs w:val="24"/>
        </w:rPr>
        <w:t>for example</w:t>
      </w:r>
      <w:r>
        <w:rPr>
          <w:rFonts w:ascii="Arial" w:hAnsi="Arial" w:cs="Arial"/>
          <w:color w:val="000000"/>
          <w:sz w:val="24"/>
          <w:szCs w:val="24"/>
        </w:rPr>
        <w:t xml:space="preserve"> </w:t>
      </w:r>
      <w:r w:rsidR="005628AC">
        <w:rPr>
          <w:rFonts w:ascii="Arial" w:hAnsi="Arial" w:cs="Arial"/>
          <w:color w:val="000000"/>
          <w:sz w:val="24"/>
          <w:szCs w:val="24"/>
        </w:rPr>
        <w:t>if discussing products within the automotive industry</w:t>
      </w:r>
      <w:r w:rsidR="005628AC">
        <w:rPr>
          <w:rFonts w:ascii="Arial" w:hAnsi="Arial" w:cs="Arial"/>
          <w:color w:val="000000"/>
          <w:sz w:val="24"/>
          <w:szCs w:val="24"/>
        </w:rPr>
        <w:t xml:space="preserve"> then </w:t>
      </w:r>
      <w:r>
        <w:rPr>
          <w:rFonts w:ascii="Arial" w:hAnsi="Arial" w:cs="Arial"/>
          <w:color w:val="000000"/>
          <w:sz w:val="24"/>
          <w:szCs w:val="24"/>
        </w:rPr>
        <w:t>reliability, mean time between failure,</w:t>
      </w:r>
      <w:r w:rsidR="005628AC">
        <w:rPr>
          <w:rFonts w:ascii="Arial" w:hAnsi="Arial" w:cs="Arial"/>
          <w:color w:val="000000"/>
          <w:sz w:val="24"/>
          <w:szCs w:val="24"/>
        </w:rPr>
        <w:t xml:space="preserve"> usability </w:t>
      </w:r>
      <w:r w:rsidR="005628AC">
        <w:rPr>
          <w:rFonts w:ascii="Arial" w:hAnsi="Arial" w:cs="Arial"/>
          <w:color w:val="000000"/>
          <w:sz w:val="24"/>
          <w:szCs w:val="24"/>
        </w:rPr>
        <w:t>or serviceability</w:t>
      </w:r>
      <w:r w:rsidR="005628AC">
        <w:rPr>
          <w:rFonts w:ascii="Arial" w:hAnsi="Arial" w:cs="Arial"/>
          <w:color w:val="000000"/>
          <w:sz w:val="24"/>
          <w:szCs w:val="24"/>
        </w:rPr>
        <w:t xml:space="preserve"> could be quality benchmarks. </w:t>
      </w:r>
      <w:r w:rsidR="00AA41B8" w:rsidRPr="00AA41B8">
        <w:rPr>
          <w:rFonts w:ascii="Arial" w:hAnsi="Arial" w:cs="Arial"/>
          <w:color w:val="000000"/>
          <w:sz w:val="24"/>
          <w:szCs w:val="24"/>
        </w:rPr>
        <w:t>Quality Management</w:t>
      </w:r>
      <w:r w:rsidR="00AA41B8">
        <w:rPr>
          <w:rFonts w:ascii="Arial" w:hAnsi="Arial" w:cs="Arial"/>
          <w:color w:val="000000"/>
          <w:sz w:val="24"/>
          <w:szCs w:val="24"/>
        </w:rPr>
        <w:t xml:space="preserve"> seeks to </w:t>
      </w:r>
      <w:r w:rsidR="00E73CA7">
        <w:rPr>
          <w:rFonts w:ascii="Arial" w:hAnsi="Arial" w:cs="Arial"/>
          <w:color w:val="000000"/>
          <w:sz w:val="24"/>
          <w:szCs w:val="24"/>
        </w:rPr>
        <w:t>maintain a balance between cost and benefits</w:t>
      </w:r>
      <w:r w:rsidR="005628AC">
        <w:rPr>
          <w:rFonts w:ascii="Arial" w:hAnsi="Arial" w:cs="Arial"/>
          <w:color w:val="000000"/>
          <w:sz w:val="24"/>
          <w:szCs w:val="24"/>
        </w:rPr>
        <w:t xml:space="preserve"> whilst addressing all stipulated quality benchmarks</w:t>
      </w:r>
      <w:r w:rsidR="00E73CA7">
        <w:rPr>
          <w:rFonts w:ascii="Arial" w:hAnsi="Arial" w:cs="Arial"/>
          <w:color w:val="000000"/>
          <w:sz w:val="24"/>
          <w:szCs w:val="24"/>
        </w:rPr>
        <w:t xml:space="preserve">, when making a quality management plan a project manager needs to capture three </w:t>
      </w:r>
      <w:r w:rsidR="00EF0FE2">
        <w:rPr>
          <w:rFonts w:ascii="Arial" w:hAnsi="Arial" w:cs="Arial"/>
          <w:color w:val="000000"/>
          <w:sz w:val="24"/>
          <w:szCs w:val="24"/>
        </w:rPr>
        <w:t>areas</w:t>
      </w:r>
      <w:r w:rsidR="00E73CA7">
        <w:rPr>
          <w:rFonts w:ascii="Arial" w:hAnsi="Arial" w:cs="Arial"/>
          <w:color w:val="000000"/>
          <w:sz w:val="24"/>
          <w:szCs w:val="24"/>
        </w:rPr>
        <w:t xml:space="preserve"> within </w:t>
      </w:r>
      <w:r w:rsidR="002B4534">
        <w:rPr>
          <w:rFonts w:ascii="Arial" w:hAnsi="Arial" w:cs="Arial"/>
          <w:color w:val="000000"/>
          <w:sz w:val="24"/>
          <w:szCs w:val="24"/>
        </w:rPr>
        <w:t>that</w:t>
      </w:r>
      <w:r w:rsidR="00E73CA7">
        <w:rPr>
          <w:rFonts w:ascii="Arial" w:hAnsi="Arial" w:cs="Arial"/>
          <w:color w:val="000000"/>
          <w:sz w:val="24"/>
          <w:szCs w:val="24"/>
        </w:rPr>
        <w:t xml:space="preserve"> plan</w:t>
      </w:r>
      <w:r>
        <w:rPr>
          <w:rFonts w:ascii="Arial" w:hAnsi="Arial" w:cs="Arial"/>
          <w:color w:val="000000"/>
          <w:sz w:val="24"/>
          <w:szCs w:val="24"/>
        </w:rPr>
        <w:t xml:space="preserve"> these are</w:t>
      </w:r>
      <w:r w:rsidR="00E73CA7">
        <w:rPr>
          <w:rFonts w:ascii="Arial" w:hAnsi="Arial" w:cs="Arial"/>
          <w:color w:val="000000"/>
          <w:sz w:val="24"/>
          <w:szCs w:val="24"/>
        </w:rPr>
        <w:t>, Quality Assurance, Quality Control</w:t>
      </w:r>
      <w:r w:rsidR="00EF0FE2">
        <w:rPr>
          <w:rFonts w:ascii="Arial" w:hAnsi="Arial" w:cs="Arial"/>
          <w:color w:val="000000"/>
          <w:sz w:val="24"/>
          <w:szCs w:val="24"/>
        </w:rPr>
        <w:t>, Quality Improvement</w:t>
      </w:r>
      <w:r w:rsidR="00E73CA7">
        <w:rPr>
          <w:rFonts w:ascii="Arial" w:hAnsi="Arial" w:cs="Arial"/>
          <w:color w:val="000000"/>
          <w:sz w:val="24"/>
          <w:szCs w:val="24"/>
        </w:rPr>
        <w:t xml:space="preserve"> </w:t>
      </w:r>
      <w:sdt>
        <w:sdtPr>
          <w:rPr>
            <w:rFonts w:ascii="Arial" w:hAnsi="Arial" w:cs="Arial"/>
            <w:color w:val="000000"/>
            <w:sz w:val="24"/>
            <w:szCs w:val="24"/>
          </w:rPr>
          <w:id w:val="-1567016207"/>
          <w:citation/>
        </w:sdtPr>
        <w:sdtContent>
          <w:r w:rsidR="00E73CA7">
            <w:rPr>
              <w:rFonts w:ascii="Arial" w:hAnsi="Arial" w:cs="Arial"/>
              <w:color w:val="000000"/>
              <w:sz w:val="24"/>
              <w:szCs w:val="24"/>
            </w:rPr>
            <w:fldChar w:fldCharType="begin"/>
          </w:r>
          <w:r w:rsidR="00E73CA7">
            <w:rPr>
              <w:rFonts w:ascii="Arial" w:hAnsi="Arial" w:cs="Arial"/>
              <w:color w:val="000000"/>
              <w:sz w:val="24"/>
              <w:szCs w:val="24"/>
            </w:rPr>
            <w:instrText xml:space="preserve"> CITATION Bre3 \l 2057 </w:instrText>
          </w:r>
          <w:r w:rsidR="00E73CA7">
            <w:rPr>
              <w:rFonts w:ascii="Arial" w:hAnsi="Arial" w:cs="Arial"/>
              <w:color w:val="000000"/>
              <w:sz w:val="24"/>
              <w:szCs w:val="24"/>
            </w:rPr>
            <w:fldChar w:fldCharType="separate"/>
          </w:r>
          <w:r w:rsidR="00EF0FE2" w:rsidRPr="00EF0FE2">
            <w:rPr>
              <w:rFonts w:ascii="Arial" w:hAnsi="Arial" w:cs="Arial"/>
              <w:noProof/>
              <w:color w:val="000000"/>
              <w:sz w:val="24"/>
              <w:szCs w:val="24"/>
            </w:rPr>
            <w:t>(Brentwood Open Learning College, 2019)</w:t>
          </w:r>
          <w:r w:rsidR="00E73CA7">
            <w:rPr>
              <w:rFonts w:ascii="Arial" w:hAnsi="Arial" w:cs="Arial"/>
              <w:color w:val="000000"/>
              <w:sz w:val="24"/>
              <w:szCs w:val="24"/>
            </w:rPr>
            <w:fldChar w:fldCharType="end"/>
          </w:r>
        </w:sdtContent>
      </w:sdt>
      <w:r w:rsidR="00E73CA7">
        <w:rPr>
          <w:rFonts w:ascii="Arial" w:hAnsi="Arial" w:cs="Arial"/>
          <w:color w:val="000000"/>
          <w:sz w:val="24"/>
          <w:szCs w:val="24"/>
        </w:rPr>
        <w:t xml:space="preserve">. </w:t>
      </w:r>
    </w:p>
    <w:p w:rsidR="00842573" w:rsidRDefault="00842573" w:rsidP="00AA41B8">
      <w:pPr>
        <w:autoSpaceDE w:val="0"/>
        <w:autoSpaceDN w:val="0"/>
        <w:adjustRightInd w:val="0"/>
        <w:spacing w:after="0" w:line="360" w:lineRule="auto"/>
        <w:ind w:left="426"/>
        <w:rPr>
          <w:rFonts w:ascii="Arial" w:hAnsi="Arial" w:cs="Arial"/>
          <w:color w:val="000000"/>
          <w:sz w:val="24"/>
          <w:szCs w:val="24"/>
        </w:rPr>
      </w:pPr>
    </w:p>
    <w:p w:rsidR="00842573" w:rsidRDefault="00842573"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Quality</w:t>
      </w:r>
      <w:r w:rsidR="005628AC">
        <w:rPr>
          <w:rFonts w:ascii="Arial" w:hAnsi="Arial" w:cs="Arial"/>
          <w:color w:val="000000"/>
          <w:sz w:val="24"/>
          <w:szCs w:val="24"/>
        </w:rPr>
        <w:t xml:space="preserve"> Management</w:t>
      </w:r>
      <w:r>
        <w:rPr>
          <w:rFonts w:ascii="Arial" w:hAnsi="Arial" w:cs="Arial"/>
          <w:color w:val="000000"/>
          <w:sz w:val="24"/>
          <w:szCs w:val="24"/>
        </w:rPr>
        <w:t xml:space="preserve"> can be a simple process within a niche area, skilled craftsmen may make individual items and take responsibility for the quality out of professional pride as much as customer satisfaction, however as the number of products increase then within this example quality can decrease as it</w:t>
      </w:r>
      <w:r w:rsidR="005628AC">
        <w:rPr>
          <w:rFonts w:ascii="Arial" w:hAnsi="Arial" w:cs="Arial"/>
          <w:color w:val="000000"/>
          <w:sz w:val="24"/>
          <w:szCs w:val="24"/>
        </w:rPr>
        <w:t xml:space="preserve"> each item produced can vary for any others should a proper quality management plan not have been imposed at the outset of the project.</w:t>
      </w:r>
    </w:p>
    <w:p w:rsidR="00E73CA7" w:rsidRDefault="00E73CA7" w:rsidP="00AA41B8">
      <w:pPr>
        <w:autoSpaceDE w:val="0"/>
        <w:autoSpaceDN w:val="0"/>
        <w:adjustRightInd w:val="0"/>
        <w:spacing w:after="0" w:line="360" w:lineRule="auto"/>
        <w:ind w:left="426"/>
        <w:rPr>
          <w:rFonts w:ascii="Arial" w:hAnsi="Arial" w:cs="Arial"/>
          <w:color w:val="000000"/>
          <w:sz w:val="24"/>
          <w:szCs w:val="24"/>
        </w:rPr>
      </w:pPr>
    </w:p>
    <w:p w:rsidR="00842573" w:rsidRDefault="00E73CA7"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Any plan should seek to ensure that outputs whether the final product for the customer or outputs for other stakeholders meet the expectations of all concerned, by delivering these outputs right first time</w:t>
      </w:r>
      <w:r w:rsidR="00F579C2">
        <w:rPr>
          <w:rFonts w:ascii="Arial" w:hAnsi="Arial" w:cs="Arial"/>
          <w:color w:val="000000"/>
          <w:sz w:val="24"/>
          <w:szCs w:val="24"/>
        </w:rPr>
        <w:t>,</w:t>
      </w:r>
      <w:r>
        <w:rPr>
          <w:rFonts w:ascii="Arial" w:hAnsi="Arial" w:cs="Arial"/>
          <w:color w:val="000000"/>
          <w:sz w:val="24"/>
          <w:szCs w:val="24"/>
        </w:rPr>
        <w:t xml:space="preserve"> every time. This would suggest that although Assurance and Control have their part to play in the process if Planning is done correctly then these two areas will have a smaller footprint</w:t>
      </w:r>
      <w:r w:rsidR="00842573">
        <w:rPr>
          <w:rFonts w:ascii="Arial" w:hAnsi="Arial" w:cs="Arial"/>
          <w:color w:val="000000"/>
          <w:sz w:val="24"/>
          <w:szCs w:val="24"/>
        </w:rPr>
        <w:t xml:space="preserve"> within the project.</w:t>
      </w:r>
    </w:p>
    <w:p w:rsidR="00842573" w:rsidRDefault="00842573" w:rsidP="00AA41B8">
      <w:pPr>
        <w:autoSpaceDE w:val="0"/>
        <w:autoSpaceDN w:val="0"/>
        <w:adjustRightInd w:val="0"/>
        <w:spacing w:after="0" w:line="360" w:lineRule="auto"/>
        <w:ind w:left="426"/>
        <w:rPr>
          <w:rFonts w:ascii="Arial" w:hAnsi="Arial" w:cs="Arial"/>
          <w:color w:val="000000"/>
          <w:sz w:val="24"/>
          <w:szCs w:val="24"/>
        </w:rPr>
      </w:pPr>
    </w:p>
    <w:p w:rsidR="00E73CA7" w:rsidRDefault="00842573"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This said a Project Manager should not dismiss either Assurance or Control as not required as all plans can change, however with proper Planning then changes to the project although may not negated</w:t>
      </w:r>
      <w:r w:rsidR="005628AC">
        <w:rPr>
          <w:rFonts w:ascii="Arial" w:hAnsi="Arial" w:cs="Arial"/>
          <w:color w:val="000000"/>
          <w:sz w:val="24"/>
          <w:szCs w:val="24"/>
        </w:rPr>
        <w:t xml:space="preserve"> by the quality management plan,</w:t>
      </w:r>
      <w:r>
        <w:rPr>
          <w:rFonts w:ascii="Arial" w:hAnsi="Arial" w:cs="Arial"/>
          <w:color w:val="000000"/>
          <w:sz w:val="24"/>
          <w:szCs w:val="24"/>
        </w:rPr>
        <w:t xml:space="preserve"> any impact to the quality of outputs can be mitigated through good use of all three processes.</w:t>
      </w:r>
      <w:r w:rsidR="00E73CA7">
        <w:rPr>
          <w:rFonts w:ascii="Arial" w:hAnsi="Arial" w:cs="Arial"/>
          <w:color w:val="000000"/>
          <w:sz w:val="24"/>
          <w:szCs w:val="24"/>
        </w:rPr>
        <w:t xml:space="preserve"> </w:t>
      </w:r>
    </w:p>
    <w:p w:rsidR="005628AC" w:rsidRDefault="005628AC" w:rsidP="00AA41B8">
      <w:pPr>
        <w:autoSpaceDE w:val="0"/>
        <w:autoSpaceDN w:val="0"/>
        <w:adjustRightInd w:val="0"/>
        <w:spacing w:after="0" w:line="360" w:lineRule="auto"/>
        <w:ind w:left="426"/>
        <w:rPr>
          <w:rFonts w:ascii="Arial" w:hAnsi="Arial" w:cs="Arial"/>
          <w:color w:val="000000"/>
          <w:sz w:val="24"/>
          <w:szCs w:val="24"/>
        </w:rPr>
      </w:pPr>
    </w:p>
    <w:p w:rsidR="00B66A9E" w:rsidRDefault="00B66A9E" w:rsidP="00AA41B8">
      <w:pPr>
        <w:autoSpaceDE w:val="0"/>
        <w:autoSpaceDN w:val="0"/>
        <w:adjustRightInd w:val="0"/>
        <w:spacing w:after="0" w:line="360" w:lineRule="auto"/>
        <w:ind w:left="426"/>
        <w:rPr>
          <w:rFonts w:ascii="Arial" w:hAnsi="Arial" w:cs="Arial"/>
          <w:color w:val="000000"/>
          <w:sz w:val="24"/>
          <w:szCs w:val="24"/>
        </w:rPr>
      </w:pPr>
    </w:p>
    <w:p w:rsidR="00EA7422" w:rsidRDefault="005628AC"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lastRenderedPageBreak/>
        <w:t>Quality Assurance can be delivered through</w:t>
      </w:r>
      <w:r w:rsidR="00EA7422">
        <w:rPr>
          <w:rFonts w:ascii="Arial" w:hAnsi="Arial" w:cs="Arial"/>
          <w:color w:val="000000"/>
          <w:sz w:val="24"/>
          <w:szCs w:val="24"/>
        </w:rPr>
        <w:t xml:space="preserve"> both internal and external processes, internal processes can refer to</w:t>
      </w:r>
      <w:r w:rsidR="00B66A9E">
        <w:rPr>
          <w:rFonts w:ascii="Arial" w:hAnsi="Arial" w:cs="Arial"/>
          <w:color w:val="000000"/>
          <w:sz w:val="24"/>
          <w:szCs w:val="24"/>
        </w:rPr>
        <w:t xml:space="preserve"> </w:t>
      </w:r>
      <w:r w:rsidR="00EA7422">
        <w:rPr>
          <w:rFonts w:ascii="Arial" w:hAnsi="Arial" w:cs="Arial"/>
          <w:color w:val="000000"/>
          <w:sz w:val="24"/>
          <w:szCs w:val="24"/>
        </w:rPr>
        <w:t>a robust process which can include</w:t>
      </w:r>
      <w:r w:rsidR="00B66A9E">
        <w:rPr>
          <w:rFonts w:ascii="Arial" w:hAnsi="Arial" w:cs="Arial"/>
          <w:color w:val="000000"/>
          <w:sz w:val="24"/>
          <w:szCs w:val="24"/>
        </w:rPr>
        <w:t>, well trained staff, proactive activities which allow for defects or issues to be identified and rectified as the product</w:t>
      </w:r>
      <w:r w:rsidR="00EA7422">
        <w:rPr>
          <w:rFonts w:ascii="Arial" w:hAnsi="Arial" w:cs="Arial"/>
          <w:color w:val="000000"/>
          <w:sz w:val="24"/>
          <w:szCs w:val="24"/>
        </w:rPr>
        <w:t>/output</w:t>
      </w:r>
      <w:r w:rsidR="00B66A9E">
        <w:rPr>
          <w:rFonts w:ascii="Arial" w:hAnsi="Arial" w:cs="Arial"/>
          <w:color w:val="000000"/>
          <w:sz w:val="24"/>
          <w:szCs w:val="24"/>
        </w:rPr>
        <w:t xml:space="preserve"> moves through </w:t>
      </w:r>
      <w:r w:rsidR="00EA7422">
        <w:rPr>
          <w:rFonts w:ascii="Arial" w:hAnsi="Arial" w:cs="Arial"/>
          <w:color w:val="000000"/>
          <w:sz w:val="24"/>
          <w:szCs w:val="24"/>
        </w:rPr>
        <w:t>the</w:t>
      </w:r>
      <w:r w:rsidR="00B66A9E">
        <w:rPr>
          <w:rFonts w:ascii="Arial" w:hAnsi="Arial" w:cs="Arial"/>
          <w:color w:val="000000"/>
          <w:sz w:val="24"/>
          <w:szCs w:val="24"/>
        </w:rPr>
        <w:t xml:space="preserve"> process</w:t>
      </w:r>
      <w:r w:rsidR="00EA7422">
        <w:rPr>
          <w:rFonts w:ascii="Arial" w:hAnsi="Arial" w:cs="Arial"/>
          <w:color w:val="000000"/>
          <w:sz w:val="24"/>
          <w:szCs w:val="24"/>
        </w:rPr>
        <w:t>.</w:t>
      </w:r>
    </w:p>
    <w:p w:rsidR="00EA7422" w:rsidRDefault="00EA7422" w:rsidP="00AA41B8">
      <w:pPr>
        <w:autoSpaceDE w:val="0"/>
        <w:autoSpaceDN w:val="0"/>
        <w:adjustRightInd w:val="0"/>
        <w:spacing w:after="0" w:line="360" w:lineRule="auto"/>
        <w:ind w:left="426"/>
        <w:rPr>
          <w:rFonts w:ascii="Arial" w:hAnsi="Arial" w:cs="Arial"/>
          <w:color w:val="000000"/>
          <w:sz w:val="24"/>
          <w:szCs w:val="24"/>
        </w:rPr>
      </w:pPr>
    </w:p>
    <w:p w:rsidR="005628AC" w:rsidRDefault="00EA7422"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For example, </w:t>
      </w:r>
      <w:r w:rsidR="00B66A9E">
        <w:rPr>
          <w:rFonts w:ascii="Arial" w:hAnsi="Arial" w:cs="Arial"/>
          <w:color w:val="000000"/>
          <w:sz w:val="24"/>
          <w:szCs w:val="24"/>
        </w:rPr>
        <w:t xml:space="preserve">I was requested to create a change plan to be submitted to the Commercial Director, this document had to inform colleagues as to the why, how and what </w:t>
      </w:r>
      <w:r w:rsidR="00E04016">
        <w:rPr>
          <w:rFonts w:ascii="Arial" w:hAnsi="Arial" w:cs="Arial"/>
          <w:color w:val="000000"/>
          <w:sz w:val="24"/>
          <w:szCs w:val="24"/>
        </w:rPr>
        <w:t>concerning</w:t>
      </w:r>
      <w:r w:rsidR="00B66A9E">
        <w:rPr>
          <w:rFonts w:ascii="Arial" w:hAnsi="Arial" w:cs="Arial"/>
          <w:color w:val="000000"/>
          <w:sz w:val="24"/>
          <w:szCs w:val="24"/>
        </w:rPr>
        <w:t xml:space="preserve"> change within the organisation.</w:t>
      </w:r>
    </w:p>
    <w:p w:rsidR="00B66A9E" w:rsidRDefault="00B66A9E" w:rsidP="00AA41B8">
      <w:pPr>
        <w:autoSpaceDE w:val="0"/>
        <w:autoSpaceDN w:val="0"/>
        <w:adjustRightInd w:val="0"/>
        <w:spacing w:after="0" w:line="360" w:lineRule="auto"/>
        <w:ind w:left="426"/>
        <w:rPr>
          <w:rFonts w:ascii="Arial" w:hAnsi="Arial" w:cs="Arial"/>
          <w:color w:val="000000"/>
          <w:sz w:val="24"/>
          <w:szCs w:val="24"/>
        </w:rPr>
      </w:pPr>
    </w:p>
    <w:p w:rsidR="00B66A9E" w:rsidRDefault="00E04016"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In this example I decided to use Microsoft Office – Word as the medium for the output, as I was well-versed in using word although there may have been more suitable mediums. </w:t>
      </w:r>
      <w:r w:rsidR="00B66A9E">
        <w:rPr>
          <w:rFonts w:ascii="Arial" w:hAnsi="Arial" w:cs="Arial"/>
          <w:color w:val="000000"/>
          <w:sz w:val="24"/>
          <w:szCs w:val="24"/>
        </w:rPr>
        <w:t xml:space="preserve"> I spoke to key staff members at each site to understand how change was managed within </w:t>
      </w:r>
      <w:r>
        <w:rPr>
          <w:rFonts w:ascii="Arial" w:hAnsi="Arial" w:cs="Arial"/>
          <w:color w:val="000000"/>
          <w:sz w:val="24"/>
          <w:szCs w:val="24"/>
        </w:rPr>
        <w:t>each</w:t>
      </w:r>
      <w:r w:rsidR="00B66A9E">
        <w:rPr>
          <w:rFonts w:ascii="Arial" w:hAnsi="Arial" w:cs="Arial"/>
          <w:color w:val="000000"/>
          <w:sz w:val="24"/>
          <w:szCs w:val="24"/>
        </w:rPr>
        <w:t xml:space="preserve"> site</w:t>
      </w:r>
      <w:r>
        <w:rPr>
          <w:rFonts w:ascii="Arial" w:hAnsi="Arial" w:cs="Arial"/>
          <w:color w:val="000000"/>
          <w:sz w:val="24"/>
          <w:szCs w:val="24"/>
        </w:rPr>
        <w:t xml:space="preserve"> using contract deliverables as benchmarks,</w:t>
      </w:r>
      <w:r w:rsidR="00B66A9E">
        <w:rPr>
          <w:rFonts w:ascii="Arial" w:hAnsi="Arial" w:cs="Arial"/>
          <w:color w:val="000000"/>
          <w:sz w:val="24"/>
          <w:szCs w:val="24"/>
        </w:rPr>
        <w:t xml:space="preserve"> I drafted and submitted several proof copies to colleagues who I </w:t>
      </w:r>
      <w:r>
        <w:rPr>
          <w:rFonts w:ascii="Arial" w:hAnsi="Arial" w:cs="Arial"/>
          <w:color w:val="000000"/>
          <w:sz w:val="24"/>
          <w:szCs w:val="24"/>
        </w:rPr>
        <w:t>requested</w:t>
      </w:r>
      <w:r w:rsidR="00B66A9E">
        <w:rPr>
          <w:rFonts w:ascii="Arial" w:hAnsi="Arial" w:cs="Arial"/>
          <w:color w:val="000000"/>
          <w:sz w:val="24"/>
          <w:szCs w:val="24"/>
        </w:rPr>
        <w:t xml:space="preserve"> review for grammatical and spelling errors, ease of understanding</w:t>
      </w:r>
      <w:r>
        <w:rPr>
          <w:rFonts w:ascii="Arial" w:hAnsi="Arial" w:cs="Arial"/>
          <w:color w:val="000000"/>
          <w:sz w:val="24"/>
          <w:szCs w:val="24"/>
        </w:rPr>
        <w:t>, suitability of the document to reach its target audience.</w:t>
      </w:r>
      <w:r w:rsidR="00B66A9E">
        <w:rPr>
          <w:rFonts w:ascii="Arial" w:hAnsi="Arial" w:cs="Arial"/>
          <w:color w:val="000000"/>
          <w:sz w:val="24"/>
          <w:szCs w:val="24"/>
        </w:rPr>
        <w:t xml:space="preserve"> </w:t>
      </w:r>
    </w:p>
    <w:p w:rsidR="00B66A9E" w:rsidRDefault="00B66A9E" w:rsidP="00AA41B8">
      <w:pPr>
        <w:autoSpaceDE w:val="0"/>
        <w:autoSpaceDN w:val="0"/>
        <w:adjustRightInd w:val="0"/>
        <w:spacing w:after="0" w:line="360" w:lineRule="auto"/>
        <w:ind w:left="426"/>
        <w:rPr>
          <w:rFonts w:ascii="Arial" w:hAnsi="Arial" w:cs="Arial"/>
          <w:color w:val="000000"/>
          <w:sz w:val="24"/>
          <w:szCs w:val="24"/>
        </w:rPr>
      </w:pPr>
    </w:p>
    <w:p w:rsidR="00B66A9E" w:rsidRDefault="00B66A9E"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In this example I delivered three documents to the Commercial Director as through my process had identified that there were three distinct target groups</w:t>
      </w:r>
      <w:r w:rsidR="00E04016">
        <w:rPr>
          <w:rFonts w:ascii="Arial" w:hAnsi="Arial" w:cs="Arial"/>
          <w:color w:val="000000"/>
          <w:sz w:val="24"/>
          <w:szCs w:val="24"/>
        </w:rPr>
        <w:t xml:space="preserve"> within the audience</w:t>
      </w:r>
      <w:r>
        <w:rPr>
          <w:rFonts w:ascii="Arial" w:hAnsi="Arial" w:cs="Arial"/>
          <w:color w:val="000000"/>
          <w:sz w:val="24"/>
          <w:szCs w:val="24"/>
        </w:rPr>
        <w:t xml:space="preserve"> </w:t>
      </w:r>
      <w:r w:rsidR="00005891">
        <w:rPr>
          <w:rFonts w:ascii="Arial" w:hAnsi="Arial" w:cs="Arial"/>
          <w:color w:val="000000"/>
          <w:sz w:val="24"/>
          <w:szCs w:val="24"/>
        </w:rPr>
        <w:t>which had not been identified at the outset of the task, these groups had different requirements for the document and needed differing information within it, as such a “one size fits all” did not work and to deliver this type of product would have not meet expectations of those who would review, read and use this document.</w:t>
      </w:r>
    </w:p>
    <w:p w:rsidR="00005891" w:rsidRDefault="00005891" w:rsidP="00AA41B8">
      <w:pPr>
        <w:autoSpaceDE w:val="0"/>
        <w:autoSpaceDN w:val="0"/>
        <w:adjustRightInd w:val="0"/>
        <w:spacing w:after="0" w:line="360" w:lineRule="auto"/>
        <w:ind w:left="426"/>
        <w:rPr>
          <w:rFonts w:ascii="Arial" w:hAnsi="Arial" w:cs="Arial"/>
          <w:color w:val="000000"/>
          <w:sz w:val="24"/>
          <w:szCs w:val="24"/>
        </w:rPr>
      </w:pPr>
    </w:p>
    <w:p w:rsidR="00005891" w:rsidRDefault="00005891" w:rsidP="00AA41B8">
      <w:pPr>
        <w:autoSpaceDE w:val="0"/>
        <w:autoSpaceDN w:val="0"/>
        <w:adjustRightInd w:val="0"/>
        <w:spacing w:after="0" w:line="360" w:lineRule="auto"/>
        <w:ind w:left="426"/>
        <w:rPr>
          <w:rFonts w:ascii="Arial" w:hAnsi="Arial" w:cs="Arial"/>
          <w:color w:val="000000"/>
          <w:sz w:val="24"/>
          <w:szCs w:val="24"/>
        </w:rPr>
      </w:pPr>
      <w:r>
        <w:rPr>
          <w:rFonts w:ascii="Arial" w:hAnsi="Arial" w:cs="Arial"/>
          <w:color w:val="000000"/>
          <w:sz w:val="24"/>
          <w:szCs w:val="24"/>
        </w:rPr>
        <w:t xml:space="preserve">Although this example is a simplification of a quality management process, on reflection I now recognise that it allowed me to apply quality management principles without realising, but it does show how the use of training, proactive measures and early identification allowed me to deliver an output which met stakeholder </w:t>
      </w:r>
      <w:r w:rsidR="00EF0FE2">
        <w:rPr>
          <w:rFonts w:ascii="Arial" w:hAnsi="Arial" w:cs="Arial"/>
          <w:color w:val="000000"/>
          <w:sz w:val="24"/>
          <w:szCs w:val="24"/>
        </w:rPr>
        <w:t xml:space="preserve">expectations, and which </w:t>
      </w:r>
      <w:r>
        <w:rPr>
          <w:rFonts w:ascii="Arial" w:hAnsi="Arial" w:cs="Arial"/>
          <w:color w:val="000000"/>
          <w:sz w:val="24"/>
          <w:szCs w:val="24"/>
        </w:rPr>
        <w:t>did not require rectification post-delivery.</w:t>
      </w:r>
      <w:r w:rsidR="00EF0FE2">
        <w:rPr>
          <w:rFonts w:ascii="Arial" w:hAnsi="Arial" w:cs="Arial"/>
          <w:color w:val="000000"/>
          <w:sz w:val="24"/>
          <w:szCs w:val="24"/>
        </w:rPr>
        <w:t xml:space="preserve"> I was also able to improve on the initial proposed output through identification of the targeted delivery of a document to each section of my target audience.  </w:t>
      </w:r>
    </w:p>
    <w:p w:rsidR="008C4D8D" w:rsidRPr="003D2885" w:rsidRDefault="008C4D8D" w:rsidP="00EF0FE2">
      <w:pPr>
        <w:autoSpaceDE w:val="0"/>
        <w:autoSpaceDN w:val="0"/>
        <w:adjustRightInd w:val="0"/>
        <w:spacing w:after="0" w:line="360" w:lineRule="auto"/>
        <w:rPr>
          <w:rFonts w:ascii="Arial" w:hAnsi="Arial" w:cs="Arial"/>
          <w:sz w:val="24"/>
          <w:szCs w:val="27"/>
          <w:shd w:val="clear" w:color="auto" w:fill="FFFFFF"/>
        </w:rPr>
      </w:pPr>
    </w:p>
    <w:p w:rsidR="00DC23BF" w:rsidRDefault="00DC23BF" w:rsidP="00EF0239">
      <w:pPr>
        <w:autoSpaceDE w:val="0"/>
        <w:autoSpaceDN w:val="0"/>
        <w:adjustRightInd w:val="0"/>
        <w:spacing w:after="0" w:line="360" w:lineRule="auto"/>
        <w:rPr>
          <w:rFonts w:ascii="Arial" w:hAnsi="Arial" w:cs="Arial"/>
          <w:szCs w:val="27"/>
          <w:shd w:val="clear" w:color="auto" w:fill="FFFFFF"/>
        </w:rPr>
      </w:pPr>
    </w:p>
    <w:sdt>
      <w:sdtPr>
        <w:rPr>
          <w:rFonts w:asciiTheme="minorHAnsi" w:eastAsiaTheme="minorHAnsi" w:hAnsiTheme="minorHAnsi" w:cstheme="minorBidi"/>
          <w:color w:val="auto"/>
          <w:sz w:val="22"/>
          <w:szCs w:val="22"/>
          <w:lang w:val="en-GB"/>
        </w:rPr>
        <w:id w:val="593442943"/>
        <w:docPartObj>
          <w:docPartGallery w:val="Bibliographies"/>
          <w:docPartUnique/>
        </w:docPartObj>
      </w:sdtPr>
      <w:sdtEndPr>
        <w:rPr>
          <w:b/>
          <w:bCs/>
        </w:rPr>
      </w:sdtEndPr>
      <w:sdtContent>
        <w:p w:rsidR="00245A72" w:rsidRDefault="00245A72">
          <w:pPr>
            <w:pStyle w:val="Heading1"/>
          </w:pPr>
          <w:r>
            <w:t>Works Cited</w:t>
          </w:r>
        </w:p>
        <w:p w:rsidR="00EF0FE2" w:rsidRDefault="00245A72" w:rsidP="00EF0FE2">
          <w:pPr>
            <w:pStyle w:val="Bibliography"/>
            <w:rPr>
              <w:noProof/>
              <w:sz w:val="24"/>
              <w:szCs w:val="24"/>
              <w:lang w:val="en-US"/>
            </w:rPr>
          </w:pPr>
          <w:r>
            <w:fldChar w:fldCharType="begin"/>
          </w:r>
          <w:r>
            <w:instrText xml:space="preserve"> BIBLIOGRAPHY </w:instrText>
          </w:r>
          <w:r>
            <w:fldChar w:fldCharType="separate"/>
          </w:r>
          <w:r w:rsidR="00EF0FE2">
            <w:rPr>
              <w:noProof/>
              <w:lang w:val="en-US"/>
            </w:rPr>
            <w:t xml:space="preserve">Anon., 2017. </w:t>
          </w:r>
          <w:r w:rsidR="00EF0FE2">
            <w:rPr>
              <w:i/>
              <w:iCs/>
              <w:noProof/>
              <w:lang w:val="en-US"/>
            </w:rPr>
            <w:t xml:space="preserve">livingplanit. </w:t>
          </w:r>
          <w:r w:rsidR="00EF0FE2">
            <w:rPr>
              <w:noProof/>
              <w:lang w:val="en-US"/>
            </w:rPr>
            <w:t xml:space="preserve">[Online] </w:t>
          </w:r>
          <w:r w:rsidR="00EF0FE2">
            <w:rPr>
              <w:noProof/>
              <w:lang w:val="en-US"/>
            </w:rPr>
            <w:br/>
            <w:t xml:space="preserve">Available at: </w:t>
          </w:r>
          <w:r w:rsidR="00EF0FE2">
            <w:rPr>
              <w:noProof/>
              <w:u w:val="single"/>
              <w:lang w:val="en-US"/>
            </w:rPr>
            <w:t>https://www.livingplanit.com.au/project-quality-management/</w:t>
          </w:r>
          <w:r w:rsidR="00EF0FE2">
            <w:rPr>
              <w:noProof/>
              <w:lang w:val="en-US"/>
            </w:rPr>
            <w:br/>
            <w:t>[Accessed 05 03 2019].</w:t>
          </w:r>
        </w:p>
        <w:p w:rsidR="00EF0FE2" w:rsidRDefault="00EF0FE2" w:rsidP="00EF0FE2">
          <w:pPr>
            <w:pStyle w:val="Bibliography"/>
            <w:rPr>
              <w:noProof/>
              <w:lang w:val="en-US"/>
            </w:rPr>
          </w:pPr>
          <w:r>
            <w:rPr>
              <w:noProof/>
              <w:lang w:val="en-US"/>
            </w:rPr>
            <w:t xml:space="preserve">Anon., 2019. </w:t>
          </w:r>
          <w:r>
            <w:rPr>
              <w:i/>
              <w:iCs/>
              <w:noProof/>
              <w:lang w:val="en-US"/>
            </w:rPr>
            <w:t xml:space="preserve">Oxford English Dictionary. </w:t>
          </w:r>
          <w:r>
            <w:rPr>
              <w:noProof/>
              <w:lang w:val="en-US"/>
            </w:rPr>
            <w:t xml:space="preserve">[Online] </w:t>
          </w:r>
          <w:r>
            <w:rPr>
              <w:noProof/>
              <w:lang w:val="en-US"/>
            </w:rPr>
            <w:br/>
            <w:t xml:space="preserve">Available at: </w:t>
          </w:r>
          <w:r>
            <w:rPr>
              <w:noProof/>
              <w:u w:val="single"/>
              <w:lang w:val="en-US"/>
            </w:rPr>
            <w:t>https://en.oxforddictionaries.com/</w:t>
          </w:r>
          <w:r>
            <w:rPr>
              <w:noProof/>
              <w:lang w:val="en-US"/>
            </w:rPr>
            <w:br/>
            <w:t>[Accessed 23 May 2019].</w:t>
          </w:r>
        </w:p>
        <w:p w:rsidR="00EF0FE2" w:rsidRDefault="00EF0FE2" w:rsidP="00EF0FE2">
          <w:pPr>
            <w:pStyle w:val="Bibliography"/>
            <w:rPr>
              <w:noProof/>
              <w:lang w:val="en-US"/>
            </w:rPr>
          </w:pPr>
          <w:r>
            <w:rPr>
              <w:noProof/>
              <w:lang w:val="en-US"/>
            </w:rPr>
            <w:t xml:space="preserve">Anon., 2019. </w:t>
          </w:r>
          <w:r>
            <w:rPr>
              <w:i/>
              <w:iCs/>
              <w:noProof/>
              <w:lang w:val="en-US"/>
            </w:rPr>
            <w:t xml:space="preserve">Smartsheet. </w:t>
          </w:r>
          <w:r>
            <w:rPr>
              <w:noProof/>
              <w:lang w:val="en-US"/>
            </w:rPr>
            <w:t xml:space="preserve">[Online] </w:t>
          </w:r>
          <w:r>
            <w:rPr>
              <w:noProof/>
              <w:lang w:val="en-US"/>
            </w:rPr>
            <w:br/>
            <w:t xml:space="preserve">Available at: </w:t>
          </w:r>
          <w:r>
            <w:rPr>
              <w:noProof/>
              <w:u w:val="single"/>
              <w:lang w:val="en-US"/>
            </w:rPr>
            <w:t>https://www.smartsheet.com/expert-guide-cost-benefit-analysis</w:t>
          </w:r>
          <w:r>
            <w:rPr>
              <w:noProof/>
              <w:lang w:val="en-US"/>
            </w:rPr>
            <w:br/>
            <w:t>[Accessed 23 May 2019].</w:t>
          </w:r>
        </w:p>
        <w:p w:rsidR="00EF0FE2" w:rsidRDefault="00EF0FE2" w:rsidP="00EF0FE2">
          <w:pPr>
            <w:pStyle w:val="Bibliography"/>
            <w:rPr>
              <w:noProof/>
              <w:lang w:val="en-US"/>
            </w:rPr>
          </w:pPr>
          <w:r>
            <w:rPr>
              <w:noProof/>
              <w:lang w:val="en-US"/>
            </w:rPr>
            <w:t xml:space="preserve">Brentwood Open Learning College, 2019. </w:t>
          </w:r>
          <w:r>
            <w:rPr>
              <w:i/>
              <w:iCs/>
              <w:noProof/>
              <w:lang w:val="en-US"/>
            </w:rPr>
            <w:t xml:space="preserve">Unit 7 - Project Quality Managment. </w:t>
          </w:r>
          <w:r>
            <w:rPr>
              <w:noProof/>
              <w:lang w:val="en-US"/>
            </w:rPr>
            <w:t>s.l.:s.n.</w:t>
          </w:r>
        </w:p>
        <w:p w:rsidR="00EF0FE2" w:rsidRDefault="00EF0FE2" w:rsidP="00EF0FE2">
          <w:pPr>
            <w:pStyle w:val="Bibliography"/>
            <w:rPr>
              <w:noProof/>
              <w:lang w:val="en-US"/>
            </w:rPr>
          </w:pPr>
          <w:r>
            <w:rPr>
              <w:noProof/>
              <w:lang w:val="en-US"/>
            </w:rPr>
            <w:t xml:space="preserve">Joiner Associates, 1995. </w:t>
          </w:r>
          <w:r>
            <w:rPr>
              <w:i/>
              <w:iCs/>
              <w:noProof/>
              <w:lang w:val="en-US"/>
            </w:rPr>
            <w:t xml:space="preserve">Cause and Effect Diagrams - Plain and Simple. </w:t>
          </w:r>
          <w:r>
            <w:rPr>
              <w:noProof/>
              <w:lang w:val="en-US"/>
            </w:rPr>
            <w:t>s.l.:Oriel Incorporated .</w:t>
          </w:r>
        </w:p>
        <w:p w:rsidR="00EF0FE2" w:rsidRDefault="00EF0FE2" w:rsidP="00EF0FE2">
          <w:pPr>
            <w:pStyle w:val="Bibliography"/>
            <w:rPr>
              <w:noProof/>
              <w:lang w:val="en-US"/>
            </w:rPr>
          </w:pPr>
          <w:r>
            <w:rPr>
              <w:noProof/>
              <w:lang w:val="en-US"/>
            </w:rPr>
            <w:t xml:space="preserve">Kerzner, H., 2009. </w:t>
          </w:r>
          <w:r>
            <w:rPr>
              <w:i/>
              <w:iCs/>
              <w:noProof/>
              <w:lang w:val="en-US"/>
            </w:rPr>
            <w:t xml:space="preserve">Project Management: A Systems Approach to Planning, Scheduling, and Controlling. </w:t>
          </w:r>
          <w:r>
            <w:rPr>
              <w:noProof/>
              <w:lang w:val="en-US"/>
            </w:rPr>
            <w:t>10th ed. Hoboken, NJ: Wiley.</w:t>
          </w:r>
        </w:p>
        <w:p w:rsidR="00EF0FE2" w:rsidRDefault="00EF0FE2" w:rsidP="00EF0FE2">
          <w:pPr>
            <w:pStyle w:val="Bibliography"/>
            <w:rPr>
              <w:noProof/>
              <w:lang w:val="en-US"/>
            </w:rPr>
          </w:pPr>
          <w:r>
            <w:rPr>
              <w:noProof/>
              <w:lang w:val="en-US"/>
            </w:rPr>
            <w:t xml:space="preserve">Kloppenborg, T. J. &amp; Petrick, J. A., 2002. </w:t>
          </w:r>
          <w:r>
            <w:rPr>
              <w:i/>
              <w:iCs/>
              <w:noProof/>
              <w:lang w:val="en-US"/>
            </w:rPr>
            <w:t xml:space="preserve">Managing Project Quality, </w:t>
          </w:r>
          <w:r>
            <w:rPr>
              <w:noProof/>
              <w:lang w:val="en-US"/>
            </w:rPr>
            <w:t>s.l.: Berrett-Koehler Pub;ishers.</w:t>
          </w:r>
        </w:p>
        <w:p w:rsidR="00EF0FE2" w:rsidRDefault="00EF0FE2" w:rsidP="00EF0FE2">
          <w:pPr>
            <w:pStyle w:val="Bibliography"/>
            <w:rPr>
              <w:noProof/>
              <w:lang w:val="en-US"/>
            </w:rPr>
          </w:pPr>
          <w:r>
            <w:rPr>
              <w:noProof/>
              <w:lang w:val="en-US"/>
            </w:rPr>
            <w:t xml:space="preserve">Ray, S., 2018. </w:t>
          </w:r>
          <w:r>
            <w:rPr>
              <w:i/>
              <w:iCs/>
              <w:noProof/>
              <w:lang w:val="en-US"/>
            </w:rPr>
            <w:t xml:space="preserve">Project Manager. </w:t>
          </w:r>
          <w:r>
            <w:rPr>
              <w:noProof/>
              <w:lang w:val="en-US"/>
            </w:rPr>
            <w:t xml:space="preserve">[Online] </w:t>
          </w:r>
          <w:r>
            <w:rPr>
              <w:noProof/>
              <w:lang w:val="en-US"/>
            </w:rPr>
            <w:br/>
            <w:t xml:space="preserve">Available at: </w:t>
          </w:r>
          <w:r>
            <w:rPr>
              <w:noProof/>
              <w:u w:val="single"/>
              <w:lang w:val="en-US"/>
            </w:rPr>
            <w:t>https://www.projectmanager.com/blog/project-quality-management-quick-guide</w:t>
          </w:r>
          <w:r>
            <w:rPr>
              <w:noProof/>
              <w:lang w:val="en-US"/>
            </w:rPr>
            <w:br/>
            <w:t>[Accessed 01 05 2019].</w:t>
          </w:r>
        </w:p>
        <w:p w:rsidR="00EF0FE2" w:rsidRDefault="00EF0FE2" w:rsidP="00EF0FE2">
          <w:pPr>
            <w:pStyle w:val="Bibliography"/>
            <w:rPr>
              <w:noProof/>
              <w:lang w:val="en-US"/>
            </w:rPr>
          </w:pPr>
          <w:r>
            <w:rPr>
              <w:noProof/>
              <w:lang w:val="en-US"/>
            </w:rPr>
            <w:t xml:space="preserve">Schiebel, J., 2018. </w:t>
          </w:r>
          <w:r>
            <w:rPr>
              <w:i/>
              <w:iCs/>
              <w:noProof/>
              <w:lang w:val="en-US"/>
            </w:rPr>
            <w:t xml:space="preserve">Averson. </w:t>
          </w:r>
          <w:r>
            <w:rPr>
              <w:noProof/>
              <w:lang w:val="en-US"/>
            </w:rPr>
            <w:t xml:space="preserve">[Online] </w:t>
          </w:r>
          <w:r>
            <w:rPr>
              <w:noProof/>
              <w:lang w:val="en-US"/>
            </w:rPr>
            <w:br/>
            <w:t xml:space="preserve">Available at: </w:t>
          </w:r>
          <w:r>
            <w:rPr>
              <w:noProof/>
              <w:u w:val="single"/>
              <w:lang w:val="en-US"/>
            </w:rPr>
            <w:t>https://www.aversan.com/top-3-characteristics-of-an-effective-quality-management-system/</w:t>
          </w:r>
          <w:r>
            <w:rPr>
              <w:noProof/>
              <w:lang w:val="en-US"/>
            </w:rPr>
            <w:br/>
            <w:t>[Accessed 03 05 2019].</w:t>
          </w:r>
        </w:p>
        <w:p w:rsidR="00EF0FE2" w:rsidRDefault="00EF0FE2" w:rsidP="00EF0FE2">
          <w:pPr>
            <w:pStyle w:val="Bibliography"/>
            <w:rPr>
              <w:noProof/>
              <w:lang w:val="en-US"/>
            </w:rPr>
          </w:pPr>
          <w:r>
            <w:rPr>
              <w:noProof/>
              <w:lang w:val="en-US"/>
            </w:rPr>
            <w:t xml:space="preserve">Stapenhurst, T., 2009. </w:t>
          </w:r>
          <w:r>
            <w:rPr>
              <w:i/>
              <w:iCs/>
              <w:noProof/>
              <w:lang w:val="en-US"/>
            </w:rPr>
            <w:t xml:space="preserve">The Benchmarking Book: A how-to-guide to best practice for managers and practicioners. </w:t>
          </w:r>
          <w:r>
            <w:rPr>
              <w:noProof/>
              <w:lang w:val="en-US"/>
            </w:rPr>
            <w:t>1st ed. Oxford: BRoutledge.</w:t>
          </w:r>
        </w:p>
        <w:p w:rsidR="00EF0FE2" w:rsidRDefault="00EF0FE2" w:rsidP="00EF0FE2">
          <w:pPr>
            <w:pStyle w:val="Bibliography"/>
            <w:rPr>
              <w:noProof/>
              <w:lang w:val="en-US"/>
            </w:rPr>
          </w:pPr>
          <w:r>
            <w:rPr>
              <w:noProof/>
              <w:lang w:val="en-US"/>
            </w:rPr>
            <w:t xml:space="preserve">Turner, R., 2014. </w:t>
          </w:r>
          <w:r>
            <w:rPr>
              <w:i/>
              <w:iCs/>
              <w:noProof/>
              <w:lang w:val="en-US"/>
            </w:rPr>
            <w:t xml:space="preserve">Gower Handbook of Project Management. </w:t>
          </w:r>
          <w:r>
            <w:rPr>
              <w:noProof/>
              <w:lang w:val="en-US"/>
            </w:rPr>
            <w:t>5th ed. Farnham: Gower Publishing Limited.</w:t>
          </w:r>
        </w:p>
        <w:p w:rsidR="00245A72" w:rsidRDefault="00245A72" w:rsidP="00EF0FE2">
          <w:r>
            <w:rPr>
              <w:b/>
              <w:bCs/>
            </w:rPr>
            <w:fldChar w:fldCharType="end"/>
          </w:r>
        </w:p>
      </w:sdtContent>
    </w:sdt>
    <w:p w:rsidR="00CE36C0" w:rsidRDefault="00CE36C0" w:rsidP="000C254D"/>
    <w:p w:rsidR="00DC23BF" w:rsidRDefault="00DC23BF" w:rsidP="00EF0239">
      <w:pPr>
        <w:autoSpaceDE w:val="0"/>
        <w:autoSpaceDN w:val="0"/>
        <w:adjustRightInd w:val="0"/>
        <w:spacing w:after="0" w:line="360" w:lineRule="auto"/>
        <w:rPr>
          <w:rFonts w:ascii="Arial" w:hAnsi="Arial" w:cs="Arial"/>
          <w:szCs w:val="27"/>
          <w:shd w:val="clear" w:color="auto" w:fill="FFFFFF"/>
        </w:rPr>
      </w:pPr>
    </w:p>
    <w:p w:rsidR="0008333B" w:rsidRDefault="0008333B" w:rsidP="00EF0239">
      <w:pPr>
        <w:autoSpaceDE w:val="0"/>
        <w:autoSpaceDN w:val="0"/>
        <w:adjustRightInd w:val="0"/>
        <w:spacing w:after="0" w:line="360" w:lineRule="auto"/>
        <w:rPr>
          <w:rFonts w:ascii="Arial" w:hAnsi="Arial" w:cs="Arial"/>
          <w:szCs w:val="27"/>
          <w:shd w:val="clear" w:color="auto" w:fill="FFFFFF"/>
        </w:rPr>
      </w:pPr>
    </w:p>
    <w:p w:rsidR="0008333B" w:rsidRDefault="0008333B" w:rsidP="00EF0239">
      <w:pPr>
        <w:autoSpaceDE w:val="0"/>
        <w:autoSpaceDN w:val="0"/>
        <w:adjustRightInd w:val="0"/>
        <w:spacing w:after="0" w:line="360" w:lineRule="auto"/>
        <w:rPr>
          <w:rFonts w:ascii="Arial" w:hAnsi="Arial" w:cs="Arial"/>
          <w:szCs w:val="27"/>
          <w:shd w:val="clear" w:color="auto" w:fill="FFFFFF"/>
        </w:rPr>
      </w:pPr>
    </w:p>
    <w:p w:rsidR="0008333B" w:rsidRDefault="0008333B" w:rsidP="00EF0239">
      <w:pPr>
        <w:autoSpaceDE w:val="0"/>
        <w:autoSpaceDN w:val="0"/>
        <w:adjustRightInd w:val="0"/>
        <w:spacing w:after="0" w:line="360" w:lineRule="auto"/>
        <w:rPr>
          <w:rFonts w:ascii="Arial" w:hAnsi="Arial" w:cs="Arial"/>
          <w:szCs w:val="27"/>
          <w:shd w:val="clear" w:color="auto" w:fill="FFFFFF"/>
        </w:rPr>
      </w:pPr>
    </w:p>
    <w:p w:rsidR="0008333B" w:rsidRDefault="0008333B" w:rsidP="00EF0239">
      <w:pPr>
        <w:autoSpaceDE w:val="0"/>
        <w:autoSpaceDN w:val="0"/>
        <w:adjustRightInd w:val="0"/>
        <w:spacing w:after="0" w:line="360" w:lineRule="auto"/>
        <w:rPr>
          <w:rFonts w:ascii="Arial" w:hAnsi="Arial" w:cs="Arial"/>
          <w:szCs w:val="27"/>
          <w:shd w:val="clear" w:color="auto" w:fill="FFFFFF"/>
        </w:rPr>
      </w:pPr>
    </w:p>
    <w:p w:rsidR="00371803" w:rsidRPr="00EF0239" w:rsidRDefault="00371803" w:rsidP="00EF0239">
      <w:pPr>
        <w:autoSpaceDE w:val="0"/>
        <w:autoSpaceDN w:val="0"/>
        <w:adjustRightInd w:val="0"/>
        <w:spacing w:after="0" w:line="360" w:lineRule="auto"/>
        <w:rPr>
          <w:rFonts w:ascii="Arial" w:hAnsi="Arial" w:cs="Arial"/>
          <w:szCs w:val="27"/>
          <w:shd w:val="clear" w:color="auto" w:fill="FFFFFF"/>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468"/>
        <w:gridCol w:w="993"/>
        <w:gridCol w:w="2471"/>
      </w:tblGrid>
      <w:tr w:rsidR="00405895" w:rsidRPr="00B0415E" w:rsidTr="00DD7EBD">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68" w:type="dxa"/>
          </w:tcPr>
          <w:p w:rsidR="00405895" w:rsidRPr="00DD7EBD" w:rsidRDefault="005C792C" w:rsidP="00A851DA">
            <w:pPr>
              <w:rPr>
                <w:rFonts w:ascii="Arial" w:hAnsi="Arial" w:cs="Arial"/>
                <w:color w:val="000000"/>
              </w:rPr>
            </w:pPr>
            <w:r w:rsidRPr="00DD7EBD">
              <w:rPr>
                <w:rFonts w:ascii="Arial" w:hAnsi="Arial" w:cs="Arial"/>
                <w:color w:val="000000"/>
              </w:rPr>
              <w:t>McFarlane</w:t>
            </w:r>
            <w:r w:rsidR="00697ECF">
              <w:rPr>
                <w:rFonts w:ascii="Arial" w:hAnsi="Arial" w:cs="Arial"/>
                <w:color w:val="000000"/>
              </w:rPr>
              <w:t xml:space="preserve"> D</w:t>
            </w:r>
          </w:p>
        </w:tc>
        <w:tc>
          <w:tcPr>
            <w:tcW w:w="99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471" w:type="dxa"/>
          </w:tcPr>
          <w:p w:rsidR="00405895" w:rsidRPr="00DD7EBD" w:rsidRDefault="00697ECF" w:rsidP="00A851DA">
            <w:pPr>
              <w:rPr>
                <w:rFonts w:ascii="Arial" w:hAnsi="Arial" w:cs="Arial"/>
                <w:color w:val="000000"/>
              </w:rPr>
            </w:pPr>
            <w:r>
              <w:rPr>
                <w:rFonts w:ascii="Arial" w:hAnsi="Arial" w:cs="Arial"/>
                <w:color w:val="000000"/>
              </w:rPr>
              <w:t xml:space="preserve"> </w:t>
            </w:r>
            <w:r w:rsidR="00EF0FE2">
              <w:rPr>
                <w:rFonts w:ascii="Arial" w:hAnsi="Arial" w:cs="Arial"/>
                <w:color w:val="000000"/>
              </w:rPr>
              <w:t>29 May 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7FE" w:rsidRDefault="006F07FE" w:rsidP="00CB4D0A">
      <w:pPr>
        <w:spacing w:after="0" w:line="240" w:lineRule="auto"/>
      </w:pPr>
      <w:r>
        <w:separator/>
      </w:r>
    </w:p>
  </w:endnote>
  <w:endnote w:type="continuationSeparator" w:id="0">
    <w:p w:rsidR="006F07FE" w:rsidRDefault="006F07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7FE" w:rsidRDefault="006F07FE" w:rsidP="00CB4D0A">
      <w:pPr>
        <w:spacing w:after="0" w:line="240" w:lineRule="auto"/>
      </w:pPr>
      <w:r>
        <w:separator/>
      </w:r>
    </w:p>
  </w:footnote>
  <w:footnote w:type="continuationSeparator" w:id="0">
    <w:p w:rsidR="006F07FE" w:rsidRDefault="006F07F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8292D"/>
    <w:multiLevelType w:val="hybridMultilevel"/>
    <w:tmpl w:val="A7F84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B2C66"/>
    <w:multiLevelType w:val="hybridMultilevel"/>
    <w:tmpl w:val="117280FA"/>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09176D09"/>
    <w:multiLevelType w:val="hybridMultilevel"/>
    <w:tmpl w:val="15945756"/>
    <w:lvl w:ilvl="0" w:tplc="FB8828B0">
      <w:start w:val="1"/>
      <w:numFmt w:val="lowerRoman"/>
      <w:lvlText w:val="%1."/>
      <w:lvlJc w:val="left"/>
      <w:pPr>
        <w:ind w:left="1146" w:hanging="720"/>
      </w:pPr>
      <w:rPr>
        <w:rFonts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0C0006C0"/>
    <w:multiLevelType w:val="multilevel"/>
    <w:tmpl w:val="55A4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86364"/>
    <w:multiLevelType w:val="hybridMultilevel"/>
    <w:tmpl w:val="9B06BF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3EA29E0"/>
    <w:multiLevelType w:val="hybridMultilevel"/>
    <w:tmpl w:val="5BAAE8C0"/>
    <w:lvl w:ilvl="0" w:tplc="08090001">
      <w:start w:val="1"/>
      <w:numFmt w:val="bullet"/>
      <w:lvlText w:val=""/>
      <w:lvlJc w:val="left"/>
      <w:pPr>
        <w:ind w:left="2946" w:hanging="360"/>
      </w:pPr>
      <w:rPr>
        <w:rFonts w:ascii="Symbol" w:hAnsi="Symbol" w:hint="default"/>
      </w:rPr>
    </w:lvl>
    <w:lvl w:ilvl="1" w:tplc="08090003" w:tentative="1">
      <w:start w:val="1"/>
      <w:numFmt w:val="bullet"/>
      <w:lvlText w:val="o"/>
      <w:lvlJc w:val="left"/>
      <w:pPr>
        <w:ind w:left="3666" w:hanging="360"/>
      </w:pPr>
      <w:rPr>
        <w:rFonts w:ascii="Courier New" w:hAnsi="Courier New" w:cs="Courier New" w:hint="default"/>
      </w:rPr>
    </w:lvl>
    <w:lvl w:ilvl="2" w:tplc="08090005" w:tentative="1">
      <w:start w:val="1"/>
      <w:numFmt w:val="bullet"/>
      <w:lvlText w:val=""/>
      <w:lvlJc w:val="left"/>
      <w:pPr>
        <w:ind w:left="4386" w:hanging="360"/>
      </w:pPr>
      <w:rPr>
        <w:rFonts w:ascii="Wingdings" w:hAnsi="Wingdings" w:hint="default"/>
      </w:rPr>
    </w:lvl>
    <w:lvl w:ilvl="3" w:tplc="08090001" w:tentative="1">
      <w:start w:val="1"/>
      <w:numFmt w:val="bullet"/>
      <w:lvlText w:val=""/>
      <w:lvlJc w:val="left"/>
      <w:pPr>
        <w:ind w:left="5106" w:hanging="360"/>
      </w:pPr>
      <w:rPr>
        <w:rFonts w:ascii="Symbol" w:hAnsi="Symbol" w:hint="default"/>
      </w:rPr>
    </w:lvl>
    <w:lvl w:ilvl="4" w:tplc="08090003" w:tentative="1">
      <w:start w:val="1"/>
      <w:numFmt w:val="bullet"/>
      <w:lvlText w:val="o"/>
      <w:lvlJc w:val="left"/>
      <w:pPr>
        <w:ind w:left="5826" w:hanging="360"/>
      </w:pPr>
      <w:rPr>
        <w:rFonts w:ascii="Courier New" w:hAnsi="Courier New" w:cs="Courier New" w:hint="default"/>
      </w:rPr>
    </w:lvl>
    <w:lvl w:ilvl="5" w:tplc="08090005" w:tentative="1">
      <w:start w:val="1"/>
      <w:numFmt w:val="bullet"/>
      <w:lvlText w:val=""/>
      <w:lvlJc w:val="left"/>
      <w:pPr>
        <w:ind w:left="6546" w:hanging="360"/>
      </w:pPr>
      <w:rPr>
        <w:rFonts w:ascii="Wingdings" w:hAnsi="Wingdings" w:hint="default"/>
      </w:rPr>
    </w:lvl>
    <w:lvl w:ilvl="6" w:tplc="08090001" w:tentative="1">
      <w:start w:val="1"/>
      <w:numFmt w:val="bullet"/>
      <w:lvlText w:val=""/>
      <w:lvlJc w:val="left"/>
      <w:pPr>
        <w:ind w:left="7266" w:hanging="360"/>
      </w:pPr>
      <w:rPr>
        <w:rFonts w:ascii="Symbol" w:hAnsi="Symbol" w:hint="default"/>
      </w:rPr>
    </w:lvl>
    <w:lvl w:ilvl="7" w:tplc="08090003" w:tentative="1">
      <w:start w:val="1"/>
      <w:numFmt w:val="bullet"/>
      <w:lvlText w:val="o"/>
      <w:lvlJc w:val="left"/>
      <w:pPr>
        <w:ind w:left="7986" w:hanging="360"/>
      </w:pPr>
      <w:rPr>
        <w:rFonts w:ascii="Courier New" w:hAnsi="Courier New" w:cs="Courier New" w:hint="default"/>
      </w:rPr>
    </w:lvl>
    <w:lvl w:ilvl="8" w:tplc="08090005" w:tentative="1">
      <w:start w:val="1"/>
      <w:numFmt w:val="bullet"/>
      <w:lvlText w:val=""/>
      <w:lvlJc w:val="left"/>
      <w:pPr>
        <w:ind w:left="8706" w:hanging="360"/>
      </w:pPr>
      <w:rPr>
        <w:rFonts w:ascii="Wingdings" w:hAnsi="Wingdings" w:hint="default"/>
      </w:rPr>
    </w:lvl>
  </w:abstractNum>
  <w:abstractNum w:abstractNumId="6" w15:restartNumberingAfterBreak="0">
    <w:nsid w:val="19410F57"/>
    <w:multiLevelType w:val="hybridMultilevel"/>
    <w:tmpl w:val="49C81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AEC0362"/>
    <w:multiLevelType w:val="hybridMultilevel"/>
    <w:tmpl w:val="A4361300"/>
    <w:lvl w:ilvl="0" w:tplc="43B2501A">
      <w:start w:val="1"/>
      <w:numFmt w:val="lowerRoman"/>
      <w:lvlText w:val="%1."/>
      <w:lvlJc w:val="left"/>
      <w:pPr>
        <w:ind w:left="1080" w:hanging="720"/>
      </w:pPr>
      <w:rPr>
        <w:rFonts w:ascii="Arial" w:hAnsi="Arial" w:cs="Arial" w:hint="default"/>
        <w:b w:val="0"/>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AD232D"/>
    <w:multiLevelType w:val="hybridMultilevel"/>
    <w:tmpl w:val="3174967A"/>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ECD5ACC"/>
    <w:multiLevelType w:val="hybridMultilevel"/>
    <w:tmpl w:val="FE1C067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236058A5"/>
    <w:multiLevelType w:val="hybridMultilevel"/>
    <w:tmpl w:val="D5DE4F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083021"/>
    <w:multiLevelType w:val="hybridMultilevel"/>
    <w:tmpl w:val="32345F9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272625A2"/>
    <w:multiLevelType w:val="hybridMultilevel"/>
    <w:tmpl w:val="73ECB9E4"/>
    <w:lvl w:ilvl="0" w:tplc="D76E4638">
      <w:start w:val="1"/>
      <w:numFmt w:val="lowerRoman"/>
      <w:lvlText w:val="%1."/>
      <w:lvlJc w:val="left"/>
      <w:pPr>
        <w:ind w:left="1139" w:hanging="855"/>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282B215F"/>
    <w:multiLevelType w:val="hybridMultilevel"/>
    <w:tmpl w:val="EE42F76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2B4C309F"/>
    <w:multiLevelType w:val="hybridMultilevel"/>
    <w:tmpl w:val="0396FBF6"/>
    <w:lvl w:ilvl="0" w:tplc="08090001">
      <w:start w:val="1"/>
      <w:numFmt w:val="bullet"/>
      <w:lvlText w:val=""/>
      <w:lvlJc w:val="left"/>
      <w:pPr>
        <w:ind w:left="1209" w:hanging="360"/>
      </w:pPr>
      <w:rPr>
        <w:rFonts w:ascii="Symbol" w:hAnsi="Symbol" w:hint="default"/>
      </w:rPr>
    </w:lvl>
    <w:lvl w:ilvl="1" w:tplc="08090003">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abstractNum w:abstractNumId="15" w15:restartNumberingAfterBreak="0">
    <w:nsid w:val="3159720B"/>
    <w:multiLevelType w:val="hybridMultilevel"/>
    <w:tmpl w:val="C01A5D3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335B62C3"/>
    <w:multiLevelType w:val="hybridMultilevel"/>
    <w:tmpl w:val="12BE5BFC"/>
    <w:lvl w:ilvl="0" w:tplc="08090001">
      <w:start w:val="1"/>
      <w:numFmt w:val="bullet"/>
      <w:lvlText w:val=""/>
      <w:lvlJc w:val="left"/>
      <w:pPr>
        <w:ind w:left="1859" w:hanging="360"/>
      </w:pPr>
      <w:rPr>
        <w:rFonts w:ascii="Symbol" w:hAnsi="Symbol" w:hint="default"/>
      </w:rPr>
    </w:lvl>
    <w:lvl w:ilvl="1" w:tplc="08090003" w:tentative="1">
      <w:start w:val="1"/>
      <w:numFmt w:val="bullet"/>
      <w:lvlText w:val="o"/>
      <w:lvlJc w:val="left"/>
      <w:pPr>
        <w:ind w:left="2579" w:hanging="360"/>
      </w:pPr>
      <w:rPr>
        <w:rFonts w:ascii="Courier New" w:hAnsi="Courier New" w:cs="Courier New" w:hint="default"/>
      </w:rPr>
    </w:lvl>
    <w:lvl w:ilvl="2" w:tplc="08090005" w:tentative="1">
      <w:start w:val="1"/>
      <w:numFmt w:val="bullet"/>
      <w:lvlText w:val=""/>
      <w:lvlJc w:val="left"/>
      <w:pPr>
        <w:ind w:left="3299" w:hanging="360"/>
      </w:pPr>
      <w:rPr>
        <w:rFonts w:ascii="Wingdings" w:hAnsi="Wingdings" w:hint="default"/>
      </w:rPr>
    </w:lvl>
    <w:lvl w:ilvl="3" w:tplc="08090001" w:tentative="1">
      <w:start w:val="1"/>
      <w:numFmt w:val="bullet"/>
      <w:lvlText w:val=""/>
      <w:lvlJc w:val="left"/>
      <w:pPr>
        <w:ind w:left="4019" w:hanging="360"/>
      </w:pPr>
      <w:rPr>
        <w:rFonts w:ascii="Symbol" w:hAnsi="Symbol" w:hint="default"/>
      </w:rPr>
    </w:lvl>
    <w:lvl w:ilvl="4" w:tplc="08090003" w:tentative="1">
      <w:start w:val="1"/>
      <w:numFmt w:val="bullet"/>
      <w:lvlText w:val="o"/>
      <w:lvlJc w:val="left"/>
      <w:pPr>
        <w:ind w:left="4739" w:hanging="360"/>
      </w:pPr>
      <w:rPr>
        <w:rFonts w:ascii="Courier New" w:hAnsi="Courier New" w:cs="Courier New" w:hint="default"/>
      </w:rPr>
    </w:lvl>
    <w:lvl w:ilvl="5" w:tplc="08090005" w:tentative="1">
      <w:start w:val="1"/>
      <w:numFmt w:val="bullet"/>
      <w:lvlText w:val=""/>
      <w:lvlJc w:val="left"/>
      <w:pPr>
        <w:ind w:left="5459" w:hanging="360"/>
      </w:pPr>
      <w:rPr>
        <w:rFonts w:ascii="Wingdings" w:hAnsi="Wingdings" w:hint="default"/>
      </w:rPr>
    </w:lvl>
    <w:lvl w:ilvl="6" w:tplc="08090001" w:tentative="1">
      <w:start w:val="1"/>
      <w:numFmt w:val="bullet"/>
      <w:lvlText w:val=""/>
      <w:lvlJc w:val="left"/>
      <w:pPr>
        <w:ind w:left="6179" w:hanging="360"/>
      </w:pPr>
      <w:rPr>
        <w:rFonts w:ascii="Symbol" w:hAnsi="Symbol" w:hint="default"/>
      </w:rPr>
    </w:lvl>
    <w:lvl w:ilvl="7" w:tplc="08090003" w:tentative="1">
      <w:start w:val="1"/>
      <w:numFmt w:val="bullet"/>
      <w:lvlText w:val="o"/>
      <w:lvlJc w:val="left"/>
      <w:pPr>
        <w:ind w:left="6899" w:hanging="360"/>
      </w:pPr>
      <w:rPr>
        <w:rFonts w:ascii="Courier New" w:hAnsi="Courier New" w:cs="Courier New" w:hint="default"/>
      </w:rPr>
    </w:lvl>
    <w:lvl w:ilvl="8" w:tplc="08090005" w:tentative="1">
      <w:start w:val="1"/>
      <w:numFmt w:val="bullet"/>
      <w:lvlText w:val=""/>
      <w:lvlJc w:val="left"/>
      <w:pPr>
        <w:ind w:left="7619" w:hanging="360"/>
      </w:pPr>
      <w:rPr>
        <w:rFonts w:ascii="Wingdings" w:hAnsi="Wingdings" w:hint="default"/>
      </w:rPr>
    </w:lvl>
  </w:abstractNum>
  <w:abstractNum w:abstractNumId="17" w15:restartNumberingAfterBreak="0">
    <w:nsid w:val="35CB6596"/>
    <w:multiLevelType w:val="hybridMultilevel"/>
    <w:tmpl w:val="E85A50AC"/>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8" w15:restartNumberingAfterBreak="0">
    <w:nsid w:val="39E26425"/>
    <w:multiLevelType w:val="hybridMultilevel"/>
    <w:tmpl w:val="4E78B598"/>
    <w:lvl w:ilvl="0" w:tplc="290055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2A385A"/>
    <w:multiLevelType w:val="hybridMultilevel"/>
    <w:tmpl w:val="A6D4AF06"/>
    <w:lvl w:ilvl="0" w:tplc="0A245DD8">
      <w:start w:val="100"/>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1202141"/>
    <w:multiLevelType w:val="hybridMultilevel"/>
    <w:tmpl w:val="4DECE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285522"/>
    <w:multiLevelType w:val="hybridMultilevel"/>
    <w:tmpl w:val="BD18DC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54518A9"/>
    <w:multiLevelType w:val="hybridMultilevel"/>
    <w:tmpl w:val="6ED6630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3" w15:restartNumberingAfterBreak="0">
    <w:nsid w:val="47B12538"/>
    <w:multiLevelType w:val="hybridMultilevel"/>
    <w:tmpl w:val="012A026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498F407A"/>
    <w:multiLevelType w:val="hybridMultilevel"/>
    <w:tmpl w:val="B7C2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135857"/>
    <w:multiLevelType w:val="hybridMultilevel"/>
    <w:tmpl w:val="9698DB0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58074C19"/>
    <w:multiLevelType w:val="hybridMultilevel"/>
    <w:tmpl w:val="3FFAD0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9E60516"/>
    <w:multiLevelType w:val="hybridMultilevel"/>
    <w:tmpl w:val="287A3CA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5BB44502"/>
    <w:multiLevelType w:val="hybridMultilevel"/>
    <w:tmpl w:val="4F2CA0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F127EA7"/>
    <w:multiLevelType w:val="hybridMultilevel"/>
    <w:tmpl w:val="DCFA20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1554E4C"/>
    <w:multiLevelType w:val="hybridMultilevel"/>
    <w:tmpl w:val="DC4CC82E"/>
    <w:lvl w:ilvl="0" w:tplc="253CD54C">
      <w:start w:val="1"/>
      <w:numFmt w:val="lowerRoman"/>
      <w:lvlText w:val="%1."/>
      <w:lvlJc w:val="right"/>
      <w:pPr>
        <w:ind w:left="502" w:hanging="360"/>
      </w:pPr>
      <w:rPr>
        <w:b w:val="0"/>
        <w:sz w:val="24"/>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6BDB0F45"/>
    <w:multiLevelType w:val="hybridMultilevel"/>
    <w:tmpl w:val="7B6075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3F70F3"/>
    <w:multiLevelType w:val="hybridMultilevel"/>
    <w:tmpl w:val="F7762D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4" w15:restartNumberingAfterBreak="0">
    <w:nsid w:val="6D0F173D"/>
    <w:multiLevelType w:val="hybridMultilevel"/>
    <w:tmpl w:val="836C326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6F2362DD"/>
    <w:multiLevelType w:val="multilevel"/>
    <w:tmpl w:val="1A5A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9211CF"/>
    <w:multiLevelType w:val="hybridMultilevel"/>
    <w:tmpl w:val="E300F87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7" w15:restartNumberingAfterBreak="0">
    <w:nsid w:val="6FDF0AD0"/>
    <w:multiLevelType w:val="hybridMultilevel"/>
    <w:tmpl w:val="20A4BA4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8" w15:restartNumberingAfterBreak="0">
    <w:nsid w:val="70D027B3"/>
    <w:multiLevelType w:val="hybridMultilevel"/>
    <w:tmpl w:val="6DEC7C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9" w15:restartNumberingAfterBreak="0">
    <w:nsid w:val="75480DF7"/>
    <w:multiLevelType w:val="hybridMultilevel"/>
    <w:tmpl w:val="0486CA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7F188E"/>
    <w:multiLevelType w:val="hybridMultilevel"/>
    <w:tmpl w:val="4B54356C"/>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41" w15:restartNumberingAfterBreak="0">
    <w:nsid w:val="78C029EE"/>
    <w:multiLevelType w:val="hybridMultilevel"/>
    <w:tmpl w:val="9FC23C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B708BD"/>
    <w:multiLevelType w:val="hybridMultilevel"/>
    <w:tmpl w:val="59268EA2"/>
    <w:lvl w:ilvl="0" w:tplc="5E36A62E">
      <w:start w:val="1"/>
      <w:numFmt w:val="lowerRoman"/>
      <w:lvlText w:val="%1."/>
      <w:lvlJc w:val="left"/>
      <w:pPr>
        <w:ind w:left="1080" w:hanging="72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31"/>
  </w:num>
  <w:num w:numId="3">
    <w:abstractNumId w:val="41"/>
  </w:num>
  <w:num w:numId="4">
    <w:abstractNumId w:val="32"/>
  </w:num>
  <w:num w:numId="5">
    <w:abstractNumId w:val="36"/>
  </w:num>
  <w:num w:numId="6">
    <w:abstractNumId w:val="30"/>
  </w:num>
  <w:num w:numId="7">
    <w:abstractNumId w:val="29"/>
  </w:num>
  <w:num w:numId="8">
    <w:abstractNumId w:val="4"/>
  </w:num>
  <w:num w:numId="9">
    <w:abstractNumId w:val="18"/>
  </w:num>
  <w:num w:numId="10">
    <w:abstractNumId w:val="27"/>
  </w:num>
  <w:num w:numId="11">
    <w:abstractNumId w:val="24"/>
  </w:num>
  <w:num w:numId="12">
    <w:abstractNumId w:val="21"/>
  </w:num>
  <w:num w:numId="13">
    <w:abstractNumId w:val="8"/>
  </w:num>
  <w:num w:numId="14">
    <w:abstractNumId w:val="11"/>
  </w:num>
  <w:num w:numId="15">
    <w:abstractNumId w:val="6"/>
  </w:num>
  <w:num w:numId="16">
    <w:abstractNumId w:val="10"/>
  </w:num>
  <w:num w:numId="17">
    <w:abstractNumId w:val="39"/>
  </w:num>
  <w:num w:numId="18">
    <w:abstractNumId w:val="1"/>
  </w:num>
  <w:num w:numId="19">
    <w:abstractNumId w:val="20"/>
  </w:num>
  <w:num w:numId="20">
    <w:abstractNumId w:val="15"/>
  </w:num>
  <w:num w:numId="21">
    <w:abstractNumId w:val="17"/>
  </w:num>
  <w:num w:numId="22">
    <w:abstractNumId w:val="14"/>
  </w:num>
  <w:num w:numId="23">
    <w:abstractNumId w:val="28"/>
  </w:num>
  <w:num w:numId="24">
    <w:abstractNumId w:val="23"/>
  </w:num>
  <w:num w:numId="25">
    <w:abstractNumId w:val="0"/>
  </w:num>
  <w:num w:numId="26">
    <w:abstractNumId w:val="7"/>
  </w:num>
  <w:num w:numId="27">
    <w:abstractNumId w:val="42"/>
  </w:num>
  <w:num w:numId="28">
    <w:abstractNumId w:val="12"/>
  </w:num>
  <w:num w:numId="29">
    <w:abstractNumId w:val="19"/>
  </w:num>
  <w:num w:numId="30">
    <w:abstractNumId w:val="35"/>
  </w:num>
  <w:num w:numId="31">
    <w:abstractNumId w:val="3"/>
  </w:num>
  <w:num w:numId="32">
    <w:abstractNumId w:val="16"/>
  </w:num>
  <w:num w:numId="33">
    <w:abstractNumId w:val="9"/>
  </w:num>
  <w:num w:numId="34">
    <w:abstractNumId w:val="2"/>
  </w:num>
  <w:num w:numId="35">
    <w:abstractNumId w:val="33"/>
  </w:num>
  <w:num w:numId="36">
    <w:abstractNumId w:val="34"/>
  </w:num>
  <w:num w:numId="37">
    <w:abstractNumId w:val="38"/>
  </w:num>
  <w:num w:numId="38">
    <w:abstractNumId w:val="26"/>
  </w:num>
  <w:num w:numId="39">
    <w:abstractNumId w:val="37"/>
  </w:num>
  <w:num w:numId="40">
    <w:abstractNumId w:val="5"/>
  </w:num>
  <w:num w:numId="41">
    <w:abstractNumId w:val="22"/>
  </w:num>
  <w:num w:numId="42">
    <w:abstractNumId w:val="40"/>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5891"/>
    <w:rsid w:val="00012817"/>
    <w:rsid w:val="000158F9"/>
    <w:rsid w:val="00020131"/>
    <w:rsid w:val="00023F20"/>
    <w:rsid w:val="00025132"/>
    <w:rsid w:val="00026AF7"/>
    <w:rsid w:val="00032D7E"/>
    <w:rsid w:val="00035CDD"/>
    <w:rsid w:val="00040083"/>
    <w:rsid w:val="00055992"/>
    <w:rsid w:val="000648D8"/>
    <w:rsid w:val="00075A56"/>
    <w:rsid w:val="000820E8"/>
    <w:rsid w:val="0008333B"/>
    <w:rsid w:val="00090457"/>
    <w:rsid w:val="00092427"/>
    <w:rsid w:val="00097375"/>
    <w:rsid w:val="000C13E5"/>
    <w:rsid w:val="000C254D"/>
    <w:rsid w:val="000C74A4"/>
    <w:rsid w:val="000D138C"/>
    <w:rsid w:val="000D30F5"/>
    <w:rsid w:val="000E1124"/>
    <w:rsid w:val="000E1A34"/>
    <w:rsid w:val="000E28DC"/>
    <w:rsid w:val="000E5470"/>
    <w:rsid w:val="000F197F"/>
    <w:rsid w:val="000F526F"/>
    <w:rsid w:val="000F733C"/>
    <w:rsid w:val="00115A42"/>
    <w:rsid w:val="001175EE"/>
    <w:rsid w:val="00117DEA"/>
    <w:rsid w:val="00122747"/>
    <w:rsid w:val="001356D5"/>
    <w:rsid w:val="00157A93"/>
    <w:rsid w:val="00157CF6"/>
    <w:rsid w:val="00157FCC"/>
    <w:rsid w:val="0016202F"/>
    <w:rsid w:val="00181B48"/>
    <w:rsid w:val="00182416"/>
    <w:rsid w:val="00187EB4"/>
    <w:rsid w:val="001A6700"/>
    <w:rsid w:val="001B72DF"/>
    <w:rsid w:val="001D2F8C"/>
    <w:rsid w:val="001D31D0"/>
    <w:rsid w:val="001D6990"/>
    <w:rsid w:val="001F011C"/>
    <w:rsid w:val="001F0481"/>
    <w:rsid w:val="001F18B3"/>
    <w:rsid w:val="00200C92"/>
    <w:rsid w:val="0020451E"/>
    <w:rsid w:val="00206B9D"/>
    <w:rsid w:val="00211CB3"/>
    <w:rsid w:val="00226A60"/>
    <w:rsid w:val="0023259C"/>
    <w:rsid w:val="00236185"/>
    <w:rsid w:val="002401BB"/>
    <w:rsid w:val="00245A72"/>
    <w:rsid w:val="0025215E"/>
    <w:rsid w:val="0027115D"/>
    <w:rsid w:val="00274389"/>
    <w:rsid w:val="00283F15"/>
    <w:rsid w:val="002B0BD7"/>
    <w:rsid w:val="002B298C"/>
    <w:rsid w:val="002B4534"/>
    <w:rsid w:val="002B573D"/>
    <w:rsid w:val="002C5A16"/>
    <w:rsid w:val="002C5CB2"/>
    <w:rsid w:val="002D2A47"/>
    <w:rsid w:val="002D3C19"/>
    <w:rsid w:val="002D6C20"/>
    <w:rsid w:val="002D6FCB"/>
    <w:rsid w:val="002E40DD"/>
    <w:rsid w:val="002F779F"/>
    <w:rsid w:val="003139C2"/>
    <w:rsid w:val="003238AC"/>
    <w:rsid w:val="00325987"/>
    <w:rsid w:val="00331215"/>
    <w:rsid w:val="0035016A"/>
    <w:rsid w:val="003573F1"/>
    <w:rsid w:val="0036438B"/>
    <w:rsid w:val="00371232"/>
    <w:rsid w:val="00371803"/>
    <w:rsid w:val="00371885"/>
    <w:rsid w:val="003A1E9C"/>
    <w:rsid w:val="003A43F8"/>
    <w:rsid w:val="003B2BD2"/>
    <w:rsid w:val="003B356D"/>
    <w:rsid w:val="003D0DC5"/>
    <w:rsid w:val="003D2885"/>
    <w:rsid w:val="003D4B8E"/>
    <w:rsid w:val="003D6823"/>
    <w:rsid w:val="003E1D78"/>
    <w:rsid w:val="003E2B87"/>
    <w:rsid w:val="003F2B8D"/>
    <w:rsid w:val="003F411D"/>
    <w:rsid w:val="00402786"/>
    <w:rsid w:val="00405895"/>
    <w:rsid w:val="004058DF"/>
    <w:rsid w:val="00405FB8"/>
    <w:rsid w:val="00405FFC"/>
    <w:rsid w:val="00410A8B"/>
    <w:rsid w:val="00411549"/>
    <w:rsid w:val="0041328A"/>
    <w:rsid w:val="00432129"/>
    <w:rsid w:val="0044039D"/>
    <w:rsid w:val="00443E6F"/>
    <w:rsid w:val="004637CD"/>
    <w:rsid w:val="00465D69"/>
    <w:rsid w:val="004711AB"/>
    <w:rsid w:val="00486F1A"/>
    <w:rsid w:val="004907BF"/>
    <w:rsid w:val="00490CB9"/>
    <w:rsid w:val="00493F06"/>
    <w:rsid w:val="004A2CE2"/>
    <w:rsid w:val="004B1679"/>
    <w:rsid w:val="004B2CCC"/>
    <w:rsid w:val="004B42D1"/>
    <w:rsid w:val="004C376E"/>
    <w:rsid w:val="004D59FB"/>
    <w:rsid w:val="004E3A70"/>
    <w:rsid w:val="004E3CDA"/>
    <w:rsid w:val="004E464A"/>
    <w:rsid w:val="004F152A"/>
    <w:rsid w:val="004F4B4D"/>
    <w:rsid w:val="004F7A45"/>
    <w:rsid w:val="0050216D"/>
    <w:rsid w:val="00503D7E"/>
    <w:rsid w:val="0050778F"/>
    <w:rsid w:val="005077E3"/>
    <w:rsid w:val="00514D2C"/>
    <w:rsid w:val="00527C11"/>
    <w:rsid w:val="00535F31"/>
    <w:rsid w:val="00547DE8"/>
    <w:rsid w:val="00552187"/>
    <w:rsid w:val="00555B16"/>
    <w:rsid w:val="005628AC"/>
    <w:rsid w:val="005647BE"/>
    <w:rsid w:val="00574D64"/>
    <w:rsid w:val="005903E9"/>
    <w:rsid w:val="00591365"/>
    <w:rsid w:val="00594D40"/>
    <w:rsid w:val="005967AF"/>
    <w:rsid w:val="005A6971"/>
    <w:rsid w:val="005B03CA"/>
    <w:rsid w:val="005B258B"/>
    <w:rsid w:val="005B31E4"/>
    <w:rsid w:val="005C792C"/>
    <w:rsid w:val="005D4639"/>
    <w:rsid w:val="005D6897"/>
    <w:rsid w:val="005E1F50"/>
    <w:rsid w:val="005E49C4"/>
    <w:rsid w:val="006034F6"/>
    <w:rsid w:val="00605887"/>
    <w:rsid w:val="00607874"/>
    <w:rsid w:val="00607E77"/>
    <w:rsid w:val="006114EC"/>
    <w:rsid w:val="00617BB3"/>
    <w:rsid w:val="006234AA"/>
    <w:rsid w:val="00627B9F"/>
    <w:rsid w:val="00627EBA"/>
    <w:rsid w:val="0063167D"/>
    <w:rsid w:val="00641C02"/>
    <w:rsid w:val="00645CDD"/>
    <w:rsid w:val="0065159E"/>
    <w:rsid w:val="0065381A"/>
    <w:rsid w:val="00666191"/>
    <w:rsid w:val="006820EC"/>
    <w:rsid w:val="006823A7"/>
    <w:rsid w:val="00684EDF"/>
    <w:rsid w:val="00686FC7"/>
    <w:rsid w:val="00687EE8"/>
    <w:rsid w:val="0069037C"/>
    <w:rsid w:val="00696B8C"/>
    <w:rsid w:val="00697ECF"/>
    <w:rsid w:val="006A30B1"/>
    <w:rsid w:val="006A63B8"/>
    <w:rsid w:val="006D125E"/>
    <w:rsid w:val="006F07FE"/>
    <w:rsid w:val="006F0823"/>
    <w:rsid w:val="0070347F"/>
    <w:rsid w:val="0070678E"/>
    <w:rsid w:val="00717B09"/>
    <w:rsid w:val="00723C87"/>
    <w:rsid w:val="007268F6"/>
    <w:rsid w:val="00726D0D"/>
    <w:rsid w:val="00736884"/>
    <w:rsid w:val="00742897"/>
    <w:rsid w:val="00745C6B"/>
    <w:rsid w:val="00746D32"/>
    <w:rsid w:val="00794D9D"/>
    <w:rsid w:val="00797C6D"/>
    <w:rsid w:val="007A5713"/>
    <w:rsid w:val="007C01F2"/>
    <w:rsid w:val="007C1081"/>
    <w:rsid w:val="007E5773"/>
    <w:rsid w:val="007F1B09"/>
    <w:rsid w:val="0080285A"/>
    <w:rsid w:val="0080662B"/>
    <w:rsid w:val="00806949"/>
    <w:rsid w:val="008070A2"/>
    <w:rsid w:val="0081399C"/>
    <w:rsid w:val="00830080"/>
    <w:rsid w:val="00831C11"/>
    <w:rsid w:val="00842573"/>
    <w:rsid w:val="00847051"/>
    <w:rsid w:val="00850FC5"/>
    <w:rsid w:val="00855380"/>
    <w:rsid w:val="0087232B"/>
    <w:rsid w:val="00882422"/>
    <w:rsid w:val="008966E0"/>
    <w:rsid w:val="008A0527"/>
    <w:rsid w:val="008A60B4"/>
    <w:rsid w:val="008B3C31"/>
    <w:rsid w:val="008B64FE"/>
    <w:rsid w:val="008C4D8D"/>
    <w:rsid w:val="008D0C6A"/>
    <w:rsid w:val="008D60F6"/>
    <w:rsid w:val="008E0153"/>
    <w:rsid w:val="008E7676"/>
    <w:rsid w:val="008E79B1"/>
    <w:rsid w:val="008F0DD4"/>
    <w:rsid w:val="008F14BD"/>
    <w:rsid w:val="008F59A5"/>
    <w:rsid w:val="009026B0"/>
    <w:rsid w:val="0091751E"/>
    <w:rsid w:val="00920DC4"/>
    <w:rsid w:val="00935BF7"/>
    <w:rsid w:val="00937CA3"/>
    <w:rsid w:val="00941CB3"/>
    <w:rsid w:val="0095442C"/>
    <w:rsid w:val="009603C0"/>
    <w:rsid w:val="00966C8C"/>
    <w:rsid w:val="009671C6"/>
    <w:rsid w:val="00983412"/>
    <w:rsid w:val="00983942"/>
    <w:rsid w:val="009939E8"/>
    <w:rsid w:val="009940A8"/>
    <w:rsid w:val="00994768"/>
    <w:rsid w:val="009959CD"/>
    <w:rsid w:val="009964D1"/>
    <w:rsid w:val="009A0231"/>
    <w:rsid w:val="009A2AF3"/>
    <w:rsid w:val="009C37E0"/>
    <w:rsid w:val="009C4F85"/>
    <w:rsid w:val="009C7E63"/>
    <w:rsid w:val="009E41F4"/>
    <w:rsid w:val="00A11B53"/>
    <w:rsid w:val="00A14B66"/>
    <w:rsid w:val="00A40485"/>
    <w:rsid w:val="00A44726"/>
    <w:rsid w:val="00A456AE"/>
    <w:rsid w:val="00A47AD9"/>
    <w:rsid w:val="00A47B22"/>
    <w:rsid w:val="00A47B70"/>
    <w:rsid w:val="00A6391F"/>
    <w:rsid w:val="00A65CF7"/>
    <w:rsid w:val="00A81AB4"/>
    <w:rsid w:val="00A851DA"/>
    <w:rsid w:val="00A85365"/>
    <w:rsid w:val="00A90CC1"/>
    <w:rsid w:val="00AA3386"/>
    <w:rsid w:val="00AA41B8"/>
    <w:rsid w:val="00AB02BE"/>
    <w:rsid w:val="00AB1A04"/>
    <w:rsid w:val="00AC6589"/>
    <w:rsid w:val="00AC7D5B"/>
    <w:rsid w:val="00AD538D"/>
    <w:rsid w:val="00AE1481"/>
    <w:rsid w:val="00AE24D0"/>
    <w:rsid w:val="00AF0BAB"/>
    <w:rsid w:val="00AF3512"/>
    <w:rsid w:val="00B01ED7"/>
    <w:rsid w:val="00B0415E"/>
    <w:rsid w:val="00B04678"/>
    <w:rsid w:val="00B16075"/>
    <w:rsid w:val="00B23B1B"/>
    <w:rsid w:val="00B273D8"/>
    <w:rsid w:val="00B510A6"/>
    <w:rsid w:val="00B62F44"/>
    <w:rsid w:val="00B66A9E"/>
    <w:rsid w:val="00B73B09"/>
    <w:rsid w:val="00B77AEC"/>
    <w:rsid w:val="00B8033A"/>
    <w:rsid w:val="00B91B6A"/>
    <w:rsid w:val="00BA354D"/>
    <w:rsid w:val="00BA56E1"/>
    <w:rsid w:val="00BB229B"/>
    <w:rsid w:val="00BB6F08"/>
    <w:rsid w:val="00BC010F"/>
    <w:rsid w:val="00BC46DF"/>
    <w:rsid w:val="00BD0E5F"/>
    <w:rsid w:val="00BD4A61"/>
    <w:rsid w:val="00BE62D0"/>
    <w:rsid w:val="00BE79A4"/>
    <w:rsid w:val="00BF74D1"/>
    <w:rsid w:val="00C03577"/>
    <w:rsid w:val="00C157F2"/>
    <w:rsid w:val="00C53029"/>
    <w:rsid w:val="00C544EA"/>
    <w:rsid w:val="00C56EF8"/>
    <w:rsid w:val="00C64552"/>
    <w:rsid w:val="00C65FEA"/>
    <w:rsid w:val="00C82F7C"/>
    <w:rsid w:val="00C8441A"/>
    <w:rsid w:val="00C85EEE"/>
    <w:rsid w:val="00C87842"/>
    <w:rsid w:val="00C955A5"/>
    <w:rsid w:val="00CA0008"/>
    <w:rsid w:val="00CA0AC2"/>
    <w:rsid w:val="00CA133E"/>
    <w:rsid w:val="00CB324E"/>
    <w:rsid w:val="00CB4D0A"/>
    <w:rsid w:val="00CC2FB3"/>
    <w:rsid w:val="00CC575A"/>
    <w:rsid w:val="00CC71F1"/>
    <w:rsid w:val="00CD1A28"/>
    <w:rsid w:val="00CD608A"/>
    <w:rsid w:val="00CD6451"/>
    <w:rsid w:val="00CE36C0"/>
    <w:rsid w:val="00CF123B"/>
    <w:rsid w:val="00CF302A"/>
    <w:rsid w:val="00CF32AC"/>
    <w:rsid w:val="00CF76E3"/>
    <w:rsid w:val="00D039AC"/>
    <w:rsid w:val="00D13AC3"/>
    <w:rsid w:val="00D164DF"/>
    <w:rsid w:val="00D16B8A"/>
    <w:rsid w:val="00D427DE"/>
    <w:rsid w:val="00D4298F"/>
    <w:rsid w:val="00D44B52"/>
    <w:rsid w:val="00D47F1D"/>
    <w:rsid w:val="00D53776"/>
    <w:rsid w:val="00D5587D"/>
    <w:rsid w:val="00D55CB6"/>
    <w:rsid w:val="00D67976"/>
    <w:rsid w:val="00D707CC"/>
    <w:rsid w:val="00D821FE"/>
    <w:rsid w:val="00D90CEB"/>
    <w:rsid w:val="00DB0793"/>
    <w:rsid w:val="00DC23BF"/>
    <w:rsid w:val="00DD3B48"/>
    <w:rsid w:val="00DD7EBD"/>
    <w:rsid w:val="00DE20E6"/>
    <w:rsid w:val="00DE3C66"/>
    <w:rsid w:val="00DE72CE"/>
    <w:rsid w:val="00DE7E45"/>
    <w:rsid w:val="00E00821"/>
    <w:rsid w:val="00E02367"/>
    <w:rsid w:val="00E04016"/>
    <w:rsid w:val="00E04DB4"/>
    <w:rsid w:val="00E23387"/>
    <w:rsid w:val="00E2392C"/>
    <w:rsid w:val="00E30679"/>
    <w:rsid w:val="00E35246"/>
    <w:rsid w:val="00E40D9B"/>
    <w:rsid w:val="00E41CCD"/>
    <w:rsid w:val="00E4597D"/>
    <w:rsid w:val="00E54832"/>
    <w:rsid w:val="00E56A90"/>
    <w:rsid w:val="00E641CC"/>
    <w:rsid w:val="00E72A09"/>
    <w:rsid w:val="00E73CA7"/>
    <w:rsid w:val="00E77DC8"/>
    <w:rsid w:val="00E82224"/>
    <w:rsid w:val="00E85005"/>
    <w:rsid w:val="00E8537B"/>
    <w:rsid w:val="00E94591"/>
    <w:rsid w:val="00EA2507"/>
    <w:rsid w:val="00EA30AB"/>
    <w:rsid w:val="00EA7422"/>
    <w:rsid w:val="00EB15B8"/>
    <w:rsid w:val="00EB2325"/>
    <w:rsid w:val="00EB3925"/>
    <w:rsid w:val="00EB4B86"/>
    <w:rsid w:val="00EC1FC6"/>
    <w:rsid w:val="00EC3B25"/>
    <w:rsid w:val="00EE2C8E"/>
    <w:rsid w:val="00EF0239"/>
    <w:rsid w:val="00EF0FE2"/>
    <w:rsid w:val="00EF2117"/>
    <w:rsid w:val="00F01789"/>
    <w:rsid w:val="00F13718"/>
    <w:rsid w:val="00F15F39"/>
    <w:rsid w:val="00F16C56"/>
    <w:rsid w:val="00F37BD0"/>
    <w:rsid w:val="00F465C7"/>
    <w:rsid w:val="00F478B1"/>
    <w:rsid w:val="00F52B02"/>
    <w:rsid w:val="00F52EFE"/>
    <w:rsid w:val="00F561F2"/>
    <w:rsid w:val="00F579C2"/>
    <w:rsid w:val="00F75285"/>
    <w:rsid w:val="00F96EB3"/>
    <w:rsid w:val="00FA161D"/>
    <w:rsid w:val="00FA6C6F"/>
    <w:rsid w:val="00FC01C1"/>
    <w:rsid w:val="00FC1AB8"/>
    <w:rsid w:val="00FC1B5A"/>
    <w:rsid w:val="00FC1F51"/>
    <w:rsid w:val="00FD7B1F"/>
    <w:rsid w:val="00FE10CE"/>
    <w:rsid w:val="00FE45E2"/>
    <w:rsid w:val="00FF7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0FA14"/>
  <w15:docId w15:val="{035E34F3-3F6D-4791-ABF3-E48DEEC4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157FC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7FCC"/>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157FCC"/>
  </w:style>
  <w:style w:type="character" w:styleId="Hyperlink">
    <w:name w:val="Hyperlink"/>
    <w:basedOn w:val="DefaultParagraphFont"/>
    <w:uiPriority w:val="99"/>
    <w:semiHidden/>
    <w:unhideWhenUsed/>
    <w:rsid w:val="005C792C"/>
    <w:rPr>
      <w:color w:val="0000FF"/>
      <w:u w:val="single"/>
    </w:rPr>
  </w:style>
  <w:style w:type="character" w:styleId="Strong">
    <w:name w:val="Strong"/>
    <w:basedOn w:val="DefaultParagraphFont"/>
    <w:uiPriority w:val="22"/>
    <w:qFormat/>
    <w:rsid w:val="00B77AEC"/>
    <w:rPr>
      <w:b/>
      <w:bCs/>
    </w:rPr>
  </w:style>
  <w:style w:type="character" w:customStyle="1" w:styleId="body-copy">
    <w:name w:val="body-copy"/>
    <w:basedOn w:val="DefaultParagraphFont"/>
    <w:rsid w:val="00627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700">
      <w:bodyDiv w:val="1"/>
      <w:marLeft w:val="0"/>
      <w:marRight w:val="0"/>
      <w:marTop w:val="0"/>
      <w:marBottom w:val="0"/>
      <w:divBdr>
        <w:top w:val="none" w:sz="0" w:space="0" w:color="auto"/>
        <w:left w:val="none" w:sz="0" w:space="0" w:color="auto"/>
        <w:bottom w:val="none" w:sz="0" w:space="0" w:color="auto"/>
        <w:right w:val="none" w:sz="0" w:space="0" w:color="auto"/>
      </w:divBdr>
    </w:div>
    <w:div w:id="9332294">
      <w:bodyDiv w:val="1"/>
      <w:marLeft w:val="0"/>
      <w:marRight w:val="0"/>
      <w:marTop w:val="0"/>
      <w:marBottom w:val="0"/>
      <w:divBdr>
        <w:top w:val="none" w:sz="0" w:space="0" w:color="auto"/>
        <w:left w:val="none" w:sz="0" w:space="0" w:color="auto"/>
        <w:bottom w:val="none" w:sz="0" w:space="0" w:color="auto"/>
        <w:right w:val="none" w:sz="0" w:space="0" w:color="auto"/>
      </w:divBdr>
    </w:div>
    <w:div w:id="11226062">
      <w:bodyDiv w:val="1"/>
      <w:marLeft w:val="0"/>
      <w:marRight w:val="0"/>
      <w:marTop w:val="0"/>
      <w:marBottom w:val="0"/>
      <w:divBdr>
        <w:top w:val="none" w:sz="0" w:space="0" w:color="auto"/>
        <w:left w:val="none" w:sz="0" w:space="0" w:color="auto"/>
        <w:bottom w:val="none" w:sz="0" w:space="0" w:color="auto"/>
        <w:right w:val="none" w:sz="0" w:space="0" w:color="auto"/>
      </w:divBdr>
    </w:div>
    <w:div w:id="11539366">
      <w:bodyDiv w:val="1"/>
      <w:marLeft w:val="0"/>
      <w:marRight w:val="0"/>
      <w:marTop w:val="0"/>
      <w:marBottom w:val="0"/>
      <w:divBdr>
        <w:top w:val="none" w:sz="0" w:space="0" w:color="auto"/>
        <w:left w:val="none" w:sz="0" w:space="0" w:color="auto"/>
        <w:bottom w:val="none" w:sz="0" w:space="0" w:color="auto"/>
        <w:right w:val="none" w:sz="0" w:space="0" w:color="auto"/>
      </w:divBdr>
    </w:div>
    <w:div w:id="19015688">
      <w:bodyDiv w:val="1"/>
      <w:marLeft w:val="0"/>
      <w:marRight w:val="0"/>
      <w:marTop w:val="0"/>
      <w:marBottom w:val="0"/>
      <w:divBdr>
        <w:top w:val="none" w:sz="0" w:space="0" w:color="auto"/>
        <w:left w:val="none" w:sz="0" w:space="0" w:color="auto"/>
        <w:bottom w:val="none" w:sz="0" w:space="0" w:color="auto"/>
        <w:right w:val="none" w:sz="0" w:space="0" w:color="auto"/>
      </w:divBdr>
    </w:div>
    <w:div w:id="27681680">
      <w:bodyDiv w:val="1"/>
      <w:marLeft w:val="0"/>
      <w:marRight w:val="0"/>
      <w:marTop w:val="0"/>
      <w:marBottom w:val="0"/>
      <w:divBdr>
        <w:top w:val="none" w:sz="0" w:space="0" w:color="auto"/>
        <w:left w:val="none" w:sz="0" w:space="0" w:color="auto"/>
        <w:bottom w:val="none" w:sz="0" w:space="0" w:color="auto"/>
        <w:right w:val="none" w:sz="0" w:space="0" w:color="auto"/>
      </w:divBdr>
    </w:div>
    <w:div w:id="28845547">
      <w:bodyDiv w:val="1"/>
      <w:marLeft w:val="0"/>
      <w:marRight w:val="0"/>
      <w:marTop w:val="0"/>
      <w:marBottom w:val="0"/>
      <w:divBdr>
        <w:top w:val="none" w:sz="0" w:space="0" w:color="auto"/>
        <w:left w:val="none" w:sz="0" w:space="0" w:color="auto"/>
        <w:bottom w:val="none" w:sz="0" w:space="0" w:color="auto"/>
        <w:right w:val="none" w:sz="0" w:space="0" w:color="auto"/>
      </w:divBdr>
    </w:div>
    <w:div w:id="32852908">
      <w:bodyDiv w:val="1"/>
      <w:marLeft w:val="0"/>
      <w:marRight w:val="0"/>
      <w:marTop w:val="0"/>
      <w:marBottom w:val="0"/>
      <w:divBdr>
        <w:top w:val="none" w:sz="0" w:space="0" w:color="auto"/>
        <w:left w:val="none" w:sz="0" w:space="0" w:color="auto"/>
        <w:bottom w:val="none" w:sz="0" w:space="0" w:color="auto"/>
        <w:right w:val="none" w:sz="0" w:space="0" w:color="auto"/>
      </w:divBdr>
    </w:div>
    <w:div w:id="33308410">
      <w:bodyDiv w:val="1"/>
      <w:marLeft w:val="0"/>
      <w:marRight w:val="0"/>
      <w:marTop w:val="0"/>
      <w:marBottom w:val="0"/>
      <w:divBdr>
        <w:top w:val="none" w:sz="0" w:space="0" w:color="auto"/>
        <w:left w:val="none" w:sz="0" w:space="0" w:color="auto"/>
        <w:bottom w:val="none" w:sz="0" w:space="0" w:color="auto"/>
        <w:right w:val="none" w:sz="0" w:space="0" w:color="auto"/>
      </w:divBdr>
    </w:div>
    <w:div w:id="36048764">
      <w:bodyDiv w:val="1"/>
      <w:marLeft w:val="0"/>
      <w:marRight w:val="0"/>
      <w:marTop w:val="0"/>
      <w:marBottom w:val="0"/>
      <w:divBdr>
        <w:top w:val="none" w:sz="0" w:space="0" w:color="auto"/>
        <w:left w:val="none" w:sz="0" w:space="0" w:color="auto"/>
        <w:bottom w:val="none" w:sz="0" w:space="0" w:color="auto"/>
        <w:right w:val="none" w:sz="0" w:space="0" w:color="auto"/>
      </w:divBdr>
    </w:div>
    <w:div w:id="36661093">
      <w:bodyDiv w:val="1"/>
      <w:marLeft w:val="0"/>
      <w:marRight w:val="0"/>
      <w:marTop w:val="0"/>
      <w:marBottom w:val="0"/>
      <w:divBdr>
        <w:top w:val="none" w:sz="0" w:space="0" w:color="auto"/>
        <w:left w:val="none" w:sz="0" w:space="0" w:color="auto"/>
        <w:bottom w:val="none" w:sz="0" w:space="0" w:color="auto"/>
        <w:right w:val="none" w:sz="0" w:space="0" w:color="auto"/>
      </w:divBdr>
    </w:div>
    <w:div w:id="37048499">
      <w:bodyDiv w:val="1"/>
      <w:marLeft w:val="0"/>
      <w:marRight w:val="0"/>
      <w:marTop w:val="0"/>
      <w:marBottom w:val="0"/>
      <w:divBdr>
        <w:top w:val="none" w:sz="0" w:space="0" w:color="auto"/>
        <w:left w:val="none" w:sz="0" w:space="0" w:color="auto"/>
        <w:bottom w:val="none" w:sz="0" w:space="0" w:color="auto"/>
        <w:right w:val="none" w:sz="0" w:space="0" w:color="auto"/>
      </w:divBdr>
    </w:div>
    <w:div w:id="44454732">
      <w:bodyDiv w:val="1"/>
      <w:marLeft w:val="0"/>
      <w:marRight w:val="0"/>
      <w:marTop w:val="0"/>
      <w:marBottom w:val="0"/>
      <w:divBdr>
        <w:top w:val="none" w:sz="0" w:space="0" w:color="auto"/>
        <w:left w:val="none" w:sz="0" w:space="0" w:color="auto"/>
        <w:bottom w:val="none" w:sz="0" w:space="0" w:color="auto"/>
        <w:right w:val="none" w:sz="0" w:space="0" w:color="auto"/>
      </w:divBdr>
    </w:div>
    <w:div w:id="61490226">
      <w:bodyDiv w:val="1"/>
      <w:marLeft w:val="0"/>
      <w:marRight w:val="0"/>
      <w:marTop w:val="0"/>
      <w:marBottom w:val="0"/>
      <w:divBdr>
        <w:top w:val="none" w:sz="0" w:space="0" w:color="auto"/>
        <w:left w:val="none" w:sz="0" w:space="0" w:color="auto"/>
        <w:bottom w:val="none" w:sz="0" w:space="0" w:color="auto"/>
        <w:right w:val="none" w:sz="0" w:space="0" w:color="auto"/>
      </w:divBdr>
    </w:div>
    <w:div w:id="69693332">
      <w:bodyDiv w:val="1"/>
      <w:marLeft w:val="0"/>
      <w:marRight w:val="0"/>
      <w:marTop w:val="0"/>
      <w:marBottom w:val="0"/>
      <w:divBdr>
        <w:top w:val="none" w:sz="0" w:space="0" w:color="auto"/>
        <w:left w:val="none" w:sz="0" w:space="0" w:color="auto"/>
        <w:bottom w:val="none" w:sz="0" w:space="0" w:color="auto"/>
        <w:right w:val="none" w:sz="0" w:space="0" w:color="auto"/>
      </w:divBdr>
    </w:div>
    <w:div w:id="72624644">
      <w:bodyDiv w:val="1"/>
      <w:marLeft w:val="0"/>
      <w:marRight w:val="0"/>
      <w:marTop w:val="0"/>
      <w:marBottom w:val="0"/>
      <w:divBdr>
        <w:top w:val="none" w:sz="0" w:space="0" w:color="auto"/>
        <w:left w:val="none" w:sz="0" w:space="0" w:color="auto"/>
        <w:bottom w:val="none" w:sz="0" w:space="0" w:color="auto"/>
        <w:right w:val="none" w:sz="0" w:space="0" w:color="auto"/>
      </w:divBdr>
    </w:div>
    <w:div w:id="89014507">
      <w:bodyDiv w:val="1"/>
      <w:marLeft w:val="0"/>
      <w:marRight w:val="0"/>
      <w:marTop w:val="0"/>
      <w:marBottom w:val="0"/>
      <w:divBdr>
        <w:top w:val="none" w:sz="0" w:space="0" w:color="auto"/>
        <w:left w:val="none" w:sz="0" w:space="0" w:color="auto"/>
        <w:bottom w:val="none" w:sz="0" w:space="0" w:color="auto"/>
        <w:right w:val="none" w:sz="0" w:space="0" w:color="auto"/>
      </w:divBdr>
    </w:div>
    <w:div w:id="111293733">
      <w:bodyDiv w:val="1"/>
      <w:marLeft w:val="0"/>
      <w:marRight w:val="0"/>
      <w:marTop w:val="0"/>
      <w:marBottom w:val="0"/>
      <w:divBdr>
        <w:top w:val="none" w:sz="0" w:space="0" w:color="auto"/>
        <w:left w:val="none" w:sz="0" w:space="0" w:color="auto"/>
        <w:bottom w:val="none" w:sz="0" w:space="0" w:color="auto"/>
        <w:right w:val="none" w:sz="0" w:space="0" w:color="auto"/>
      </w:divBdr>
    </w:div>
    <w:div w:id="125052998">
      <w:bodyDiv w:val="1"/>
      <w:marLeft w:val="0"/>
      <w:marRight w:val="0"/>
      <w:marTop w:val="0"/>
      <w:marBottom w:val="0"/>
      <w:divBdr>
        <w:top w:val="none" w:sz="0" w:space="0" w:color="auto"/>
        <w:left w:val="none" w:sz="0" w:space="0" w:color="auto"/>
        <w:bottom w:val="none" w:sz="0" w:space="0" w:color="auto"/>
        <w:right w:val="none" w:sz="0" w:space="0" w:color="auto"/>
      </w:divBdr>
    </w:div>
    <w:div w:id="141504565">
      <w:bodyDiv w:val="1"/>
      <w:marLeft w:val="0"/>
      <w:marRight w:val="0"/>
      <w:marTop w:val="0"/>
      <w:marBottom w:val="0"/>
      <w:divBdr>
        <w:top w:val="none" w:sz="0" w:space="0" w:color="auto"/>
        <w:left w:val="none" w:sz="0" w:space="0" w:color="auto"/>
        <w:bottom w:val="none" w:sz="0" w:space="0" w:color="auto"/>
        <w:right w:val="none" w:sz="0" w:space="0" w:color="auto"/>
      </w:divBdr>
    </w:div>
    <w:div w:id="141698809">
      <w:bodyDiv w:val="1"/>
      <w:marLeft w:val="0"/>
      <w:marRight w:val="0"/>
      <w:marTop w:val="0"/>
      <w:marBottom w:val="0"/>
      <w:divBdr>
        <w:top w:val="none" w:sz="0" w:space="0" w:color="auto"/>
        <w:left w:val="none" w:sz="0" w:space="0" w:color="auto"/>
        <w:bottom w:val="none" w:sz="0" w:space="0" w:color="auto"/>
        <w:right w:val="none" w:sz="0" w:space="0" w:color="auto"/>
      </w:divBdr>
    </w:div>
    <w:div w:id="163709845">
      <w:bodyDiv w:val="1"/>
      <w:marLeft w:val="0"/>
      <w:marRight w:val="0"/>
      <w:marTop w:val="0"/>
      <w:marBottom w:val="0"/>
      <w:divBdr>
        <w:top w:val="none" w:sz="0" w:space="0" w:color="auto"/>
        <w:left w:val="none" w:sz="0" w:space="0" w:color="auto"/>
        <w:bottom w:val="none" w:sz="0" w:space="0" w:color="auto"/>
        <w:right w:val="none" w:sz="0" w:space="0" w:color="auto"/>
      </w:divBdr>
    </w:div>
    <w:div w:id="167528161">
      <w:bodyDiv w:val="1"/>
      <w:marLeft w:val="0"/>
      <w:marRight w:val="0"/>
      <w:marTop w:val="0"/>
      <w:marBottom w:val="0"/>
      <w:divBdr>
        <w:top w:val="none" w:sz="0" w:space="0" w:color="auto"/>
        <w:left w:val="none" w:sz="0" w:space="0" w:color="auto"/>
        <w:bottom w:val="none" w:sz="0" w:space="0" w:color="auto"/>
        <w:right w:val="none" w:sz="0" w:space="0" w:color="auto"/>
      </w:divBdr>
    </w:div>
    <w:div w:id="172308494">
      <w:bodyDiv w:val="1"/>
      <w:marLeft w:val="0"/>
      <w:marRight w:val="0"/>
      <w:marTop w:val="0"/>
      <w:marBottom w:val="0"/>
      <w:divBdr>
        <w:top w:val="none" w:sz="0" w:space="0" w:color="auto"/>
        <w:left w:val="none" w:sz="0" w:space="0" w:color="auto"/>
        <w:bottom w:val="none" w:sz="0" w:space="0" w:color="auto"/>
        <w:right w:val="none" w:sz="0" w:space="0" w:color="auto"/>
      </w:divBdr>
    </w:div>
    <w:div w:id="182481614">
      <w:bodyDiv w:val="1"/>
      <w:marLeft w:val="0"/>
      <w:marRight w:val="0"/>
      <w:marTop w:val="0"/>
      <w:marBottom w:val="0"/>
      <w:divBdr>
        <w:top w:val="none" w:sz="0" w:space="0" w:color="auto"/>
        <w:left w:val="none" w:sz="0" w:space="0" w:color="auto"/>
        <w:bottom w:val="none" w:sz="0" w:space="0" w:color="auto"/>
        <w:right w:val="none" w:sz="0" w:space="0" w:color="auto"/>
      </w:divBdr>
    </w:div>
    <w:div w:id="203442673">
      <w:bodyDiv w:val="1"/>
      <w:marLeft w:val="0"/>
      <w:marRight w:val="0"/>
      <w:marTop w:val="0"/>
      <w:marBottom w:val="0"/>
      <w:divBdr>
        <w:top w:val="none" w:sz="0" w:space="0" w:color="auto"/>
        <w:left w:val="none" w:sz="0" w:space="0" w:color="auto"/>
        <w:bottom w:val="none" w:sz="0" w:space="0" w:color="auto"/>
        <w:right w:val="none" w:sz="0" w:space="0" w:color="auto"/>
      </w:divBdr>
    </w:div>
    <w:div w:id="204803703">
      <w:bodyDiv w:val="1"/>
      <w:marLeft w:val="0"/>
      <w:marRight w:val="0"/>
      <w:marTop w:val="0"/>
      <w:marBottom w:val="0"/>
      <w:divBdr>
        <w:top w:val="none" w:sz="0" w:space="0" w:color="auto"/>
        <w:left w:val="none" w:sz="0" w:space="0" w:color="auto"/>
        <w:bottom w:val="none" w:sz="0" w:space="0" w:color="auto"/>
        <w:right w:val="none" w:sz="0" w:space="0" w:color="auto"/>
      </w:divBdr>
    </w:div>
    <w:div w:id="205068147">
      <w:bodyDiv w:val="1"/>
      <w:marLeft w:val="0"/>
      <w:marRight w:val="0"/>
      <w:marTop w:val="0"/>
      <w:marBottom w:val="0"/>
      <w:divBdr>
        <w:top w:val="none" w:sz="0" w:space="0" w:color="auto"/>
        <w:left w:val="none" w:sz="0" w:space="0" w:color="auto"/>
        <w:bottom w:val="none" w:sz="0" w:space="0" w:color="auto"/>
        <w:right w:val="none" w:sz="0" w:space="0" w:color="auto"/>
      </w:divBdr>
    </w:div>
    <w:div w:id="207764095">
      <w:bodyDiv w:val="1"/>
      <w:marLeft w:val="0"/>
      <w:marRight w:val="0"/>
      <w:marTop w:val="0"/>
      <w:marBottom w:val="0"/>
      <w:divBdr>
        <w:top w:val="none" w:sz="0" w:space="0" w:color="auto"/>
        <w:left w:val="none" w:sz="0" w:space="0" w:color="auto"/>
        <w:bottom w:val="none" w:sz="0" w:space="0" w:color="auto"/>
        <w:right w:val="none" w:sz="0" w:space="0" w:color="auto"/>
      </w:divBdr>
    </w:div>
    <w:div w:id="216092933">
      <w:bodyDiv w:val="1"/>
      <w:marLeft w:val="0"/>
      <w:marRight w:val="0"/>
      <w:marTop w:val="0"/>
      <w:marBottom w:val="0"/>
      <w:divBdr>
        <w:top w:val="none" w:sz="0" w:space="0" w:color="auto"/>
        <w:left w:val="none" w:sz="0" w:space="0" w:color="auto"/>
        <w:bottom w:val="none" w:sz="0" w:space="0" w:color="auto"/>
        <w:right w:val="none" w:sz="0" w:space="0" w:color="auto"/>
      </w:divBdr>
    </w:div>
    <w:div w:id="216235995">
      <w:bodyDiv w:val="1"/>
      <w:marLeft w:val="0"/>
      <w:marRight w:val="0"/>
      <w:marTop w:val="0"/>
      <w:marBottom w:val="0"/>
      <w:divBdr>
        <w:top w:val="none" w:sz="0" w:space="0" w:color="auto"/>
        <w:left w:val="none" w:sz="0" w:space="0" w:color="auto"/>
        <w:bottom w:val="none" w:sz="0" w:space="0" w:color="auto"/>
        <w:right w:val="none" w:sz="0" w:space="0" w:color="auto"/>
      </w:divBdr>
    </w:div>
    <w:div w:id="219287153">
      <w:bodyDiv w:val="1"/>
      <w:marLeft w:val="0"/>
      <w:marRight w:val="0"/>
      <w:marTop w:val="0"/>
      <w:marBottom w:val="0"/>
      <w:divBdr>
        <w:top w:val="none" w:sz="0" w:space="0" w:color="auto"/>
        <w:left w:val="none" w:sz="0" w:space="0" w:color="auto"/>
        <w:bottom w:val="none" w:sz="0" w:space="0" w:color="auto"/>
        <w:right w:val="none" w:sz="0" w:space="0" w:color="auto"/>
      </w:divBdr>
    </w:div>
    <w:div w:id="222298654">
      <w:bodyDiv w:val="1"/>
      <w:marLeft w:val="0"/>
      <w:marRight w:val="0"/>
      <w:marTop w:val="0"/>
      <w:marBottom w:val="0"/>
      <w:divBdr>
        <w:top w:val="none" w:sz="0" w:space="0" w:color="auto"/>
        <w:left w:val="none" w:sz="0" w:space="0" w:color="auto"/>
        <w:bottom w:val="none" w:sz="0" w:space="0" w:color="auto"/>
        <w:right w:val="none" w:sz="0" w:space="0" w:color="auto"/>
      </w:divBdr>
    </w:div>
    <w:div w:id="231355996">
      <w:bodyDiv w:val="1"/>
      <w:marLeft w:val="0"/>
      <w:marRight w:val="0"/>
      <w:marTop w:val="0"/>
      <w:marBottom w:val="0"/>
      <w:divBdr>
        <w:top w:val="none" w:sz="0" w:space="0" w:color="auto"/>
        <w:left w:val="none" w:sz="0" w:space="0" w:color="auto"/>
        <w:bottom w:val="none" w:sz="0" w:space="0" w:color="auto"/>
        <w:right w:val="none" w:sz="0" w:space="0" w:color="auto"/>
      </w:divBdr>
    </w:div>
    <w:div w:id="242570621">
      <w:bodyDiv w:val="1"/>
      <w:marLeft w:val="0"/>
      <w:marRight w:val="0"/>
      <w:marTop w:val="0"/>
      <w:marBottom w:val="0"/>
      <w:divBdr>
        <w:top w:val="none" w:sz="0" w:space="0" w:color="auto"/>
        <w:left w:val="none" w:sz="0" w:space="0" w:color="auto"/>
        <w:bottom w:val="none" w:sz="0" w:space="0" w:color="auto"/>
        <w:right w:val="none" w:sz="0" w:space="0" w:color="auto"/>
      </w:divBdr>
    </w:div>
    <w:div w:id="248663935">
      <w:bodyDiv w:val="1"/>
      <w:marLeft w:val="0"/>
      <w:marRight w:val="0"/>
      <w:marTop w:val="0"/>
      <w:marBottom w:val="0"/>
      <w:divBdr>
        <w:top w:val="none" w:sz="0" w:space="0" w:color="auto"/>
        <w:left w:val="none" w:sz="0" w:space="0" w:color="auto"/>
        <w:bottom w:val="none" w:sz="0" w:space="0" w:color="auto"/>
        <w:right w:val="none" w:sz="0" w:space="0" w:color="auto"/>
      </w:divBdr>
    </w:div>
    <w:div w:id="251083279">
      <w:bodyDiv w:val="1"/>
      <w:marLeft w:val="0"/>
      <w:marRight w:val="0"/>
      <w:marTop w:val="0"/>
      <w:marBottom w:val="0"/>
      <w:divBdr>
        <w:top w:val="none" w:sz="0" w:space="0" w:color="auto"/>
        <w:left w:val="none" w:sz="0" w:space="0" w:color="auto"/>
        <w:bottom w:val="none" w:sz="0" w:space="0" w:color="auto"/>
        <w:right w:val="none" w:sz="0" w:space="0" w:color="auto"/>
      </w:divBdr>
    </w:div>
    <w:div w:id="265964755">
      <w:bodyDiv w:val="1"/>
      <w:marLeft w:val="0"/>
      <w:marRight w:val="0"/>
      <w:marTop w:val="0"/>
      <w:marBottom w:val="0"/>
      <w:divBdr>
        <w:top w:val="none" w:sz="0" w:space="0" w:color="auto"/>
        <w:left w:val="none" w:sz="0" w:space="0" w:color="auto"/>
        <w:bottom w:val="none" w:sz="0" w:space="0" w:color="auto"/>
        <w:right w:val="none" w:sz="0" w:space="0" w:color="auto"/>
      </w:divBdr>
    </w:div>
    <w:div w:id="279267871">
      <w:bodyDiv w:val="1"/>
      <w:marLeft w:val="0"/>
      <w:marRight w:val="0"/>
      <w:marTop w:val="0"/>
      <w:marBottom w:val="0"/>
      <w:divBdr>
        <w:top w:val="none" w:sz="0" w:space="0" w:color="auto"/>
        <w:left w:val="none" w:sz="0" w:space="0" w:color="auto"/>
        <w:bottom w:val="none" w:sz="0" w:space="0" w:color="auto"/>
        <w:right w:val="none" w:sz="0" w:space="0" w:color="auto"/>
      </w:divBdr>
    </w:div>
    <w:div w:id="324433545">
      <w:bodyDiv w:val="1"/>
      <w:marLeft w:val="0"/>
      <w:marRight w:val="0"/>
      <w:marTop w:val="0"/>
      <w:marBottom w:val="0"/>
      <w:divBdr>
        <w:top w:val="none" w:sz="0" w:space="0" w:color="auto"/>
        <w:left w:val="none" w:sz="0" w:space="0" w:color="auto"/>
        <w:bottom w:val="none" w:sz="0" w:space="0" w:color="auto"/>
        <w:right w:val="none" w:sz="0" w:space="0" w:color="auto"/>
      </w:divBdr>
    </w:div>
    <w:div w:id="326248968">
      <w:bodyDiv w:val="1"/>
      <w:marLeft w:val="0"/>
      <w:marRight w:val="0"/>
      <w:marTop w:val="0"/>
      <w:marBottom w:val="0"/>
      <w:divBdr>
        <w:top w:val="none" w:sz="0" w:space="0" w:color="auto"/>
        <w:left w:val="none" w:sz="0" w:space="0" w:color="auto"/>
        <w:bottom w:val="none" w:sz="0" w:space="0" w:color="auto"/>
        <w:right w:val="none" w:sz="0" w:space="0" w:color="auto"/>
      </w:divBdr>
    </w:div>
    <w:div w:id="326253359">
      <w:bodyDiv w:val="1"/>
      <w:marLeft w:val="0"/>
      <w:marRight w:val="0"/>
      <w:marTop w:val="0"/>
      <w:marBottom w:val="0"/>
      <w:divBdr>
        <w:top w:val="none" w:sz="0" w:space="0" w:color="auto"/>
        <w:left w:val="none" w:sz="0" w:space="0" w:color="auto"/>
        <w:bottom w:val="none" w:sz="0" w:space="0" w:color="auto"/>
        <w:right w:val="none" w:sz="0" w:space="0" w:color="auto"/>
      </w:divBdr>
    </w:div>
    <w:div w:id="333580807">
      <w:bodyDiv w:val="1"/>
      <w:marLeft w:val="0"/>
      <w:marRight w:val="0"/>
      <w:marTop w:val="0"/>
      <w:marBottom w:val="0"/>
      <w:divBdr>
        <w:top w:val="none" w:sz="0" w:space="0" w:color="auto"/>
        <w:left w:val="none" w:sz="0" w:space="0" w:color="auto"/>
        <w:bottom w:val="none" w:sz="0" w:space="0" w:color="auto"/>
        <w:right w:val="none" w:sz="0" w:space="0" w:color="auto"/>
      </w:divBdr>
    </w:div>
    <w:div w:id="337125551">
      <w:bodyDiv w:val="1"/>
      <w:marLeft w:val="0"/>
      <w:marRight w:val="0"/>
      <w:marTop w:val="0"/>
      <w:marBottom w:val="0"/>
      <w:divBdr>
        <w:top w:val="none" w:sz="0" w:space="0" w:color="auto"/>
        <w:left w:val="none" w:sz="0" w:space="0" w:color="auto"/>
        <w:bottom w:val="none" w:sz="0" w:space="0" w:color="auto"/>
        <w:right w:val="none" w:sz="0" w:space="0" w:color="auto"/>
      </w:divBdr>
    </w:div>
    <w:div w:id="342097925">
      <w:bodyDiv w:val="1"/>
      <w:marLeft w:val="0"/>
      <w:marRight w:val="0"/>
      <w:marTop w:val="0"/>
      <w:marBottom w:val="0"/>
      <w:divBdr>
        <w:top w:val="none" w:sz="0" w:space="0" w:color="auto"/>
        <w:left w:val="none" w:sz="0" w:space="0" w:color="auto"/>
        <w:bottom w:val="none" w:sz="0" w:space="0" w:color="auto"/>
        <w:right w:val="none" w:sz="0" w:space="0" w:color="auto"/>
      </w:divBdr>
    </w:div>
    <w:div w:id="351688256">
      <w:bodyDiv w:val="1"/>
      <w:marLeft w:val="0"/>
      <w:marRight w:val="0"/>
      <w:marTop w:val="0"/>
      <w:marBottom w:val="0"/>
      <w:divBdr>
        <w:top w:val="none" w:sz="0" w:space="0" w:color="auto"/>
        <w:left w:val="none" w:sz="0" w:space="0" w:color="auto"/>
        <w:bottom w:val="none" w:sz="0" w:space="0" w:color="auto"/>
        <w:right w:val="none" w:sz="0" w:space="0" w:color="auto"/>
      </w:divBdr>
    </w:div>
    <w:div w:id="375277878">
      <w:bodyDiv w:val="1"/>
      <w:marLeft w:val="0"/>
      <w:marRight w:val="0"/>
      <w:marTop w:val="0"/>
      <w:marBottom w:val="0"/>
      <w:divBdr>
        <w:top w:val="none" w:sz="0" w:space="0" w:color="auto"/>
        <w:left w:val="none" w:sz="0" w:space="0" w:color="auto"/>
        <w:bottom w:val="none" w:sz="0" w:space="0" w:color="auto"/>
        <w:right w:val="none" w:sz="0" w:space="0" w:color="auto"/>
      </w:divBdr>
    </w:div>
    <w:div w:id="385761807">
      <w:bodyDiv w:val="1"/>
      <w:marLeft w:val="0"/>
      <w:marRight w:val="0"/>
      <w:marTop w:val="0"/>
      <w:marBottom w:val="0"/>
      <w:divBdr>
        <w:top w:val="none" w:sz="0" w:space="0" w:color="auto"/>
        <w:left w:val="none" w:sz="0" w:space="0" w:color="auto"/>
        <w:bottom w:val="none" w:sz="0" w:space="0" w:color="auto"/>
        <w:right w:val="none" w:sz="0" w:space="0" w:color="auto"/>
      </w:divBdr>
    </w:div>
    <w:div w:id="387455404">
      <w:bodyDiv w:val="1"/>
      <w:marLeft w:val="0"/>
      <w:marRight w:val="0"/>
      <w:marTop w:val="0"/>
      <w:marBottom w:val="0"/>
      <w:divBdr>
        <w:top w:val="none" w:sz="0" w:space="0" w:color="auto"/>
        <w:left w:val="none" w:sz="0" w:space="0" w:color="auto"/>
        <w:bottom w:val="none" w:sz="0" w:space="0" w:color="auto"/>
        <w:right w:val="none" w:sz="0" w:space="0" w:color="auto"/>
      </w:divBdr>
    </w:div>
    <w:div w:id="392847715">
      <w:bodyDiv w:val="1"/>
      <w:marLeft w:val="0"/>
      <w:marRight w:val="0"/>
      <w:marTop w:val="0"/>
      <w:marBottom w:val="0"/>
      <w:divBdr>
        <w:top w:val="none" w:sz="0" w:space="0" w:color="auto"/>
        <w:left w:val="none" w:sz="0" w:space="0" w:color="auto"/>
        <w:bottom w:val="none" w:sz="0" w:space="0" w:color="auto"/>
        <w:right w:val="none" w:sz="0" w:space="0" w:color="auto"/>
      </w:divBdr>
    </w:div>
    <w:div w:id="394546595">
      <w:bodyDiv w:val="1"/>
      <w:marLeft w:val="0"/>
      <w:marRight w:val="0"/>
      <w:marTop w:val="0"/>
      <w:marBottom w:val="0"/>
      <w:divBdr>
        <w:top w:val="none" w:sz="0" w:space="0" w:color="auto"/>
        <w:left w:val="none" w:sz="0" w:space="0" w:color="auto"/>
        <w:bottom w:val="none" w:sz="0" w:space="0" w:color="auto"/>
        <w:right w:val="none" w:sz="0" w:space="0" w:color="auto"/>
      </w:divBdr>
    </w:div>
    <w:div w:id="422804505">
      <w:bodyDiv w:val="1"/>
      <w:marLeft w:val="0"/>
      <w:marRight w:val="0"/>
      <w:marTop w:val="0"/>
      <w:marBottom w:val="0"/>
      <w:divBdr>
        <w:top w:val="none" w:sz="0" w:space="0" w:color="auto"/>
        <w:left w:val="none" w:sz="0" w:space="0" w:color="auto"/>
        <w:bottom w:val="none" w:sz="0" w:space="0" w:color="auto"/>
        <w:right w:val="none" w:sz="0" w:space="0" w:color="auto"/>
      </w:divBdr>
    </w:div>
    <w:div w:id="439106218">
      <w:bodyDiv w:val="1"/>
      <w:marLeft w:val="0"/>
      <w:marRight w:val="0"/>
      <w:marTop w:val="0"/>
      <w:marBottom w:val="0"/>
      <w:divBdr>
        <w:top w:val="none" w:sz="0" w:space="0" w:color="auto"/>
        <w:left w:val="none" w:sz="0" w:space="0" w:color="auto"/>
        <w:bottom w:val="none" w:sz="0" w:space="0" w:color="auto"/>
        <w:right w:val="none" w:sz="0" w:space="0" w:color="auto"/>
      </w:divBdr>
    </w:div>
    <w:div w:id="441414756">
      <w:bodyDiv w:val="1"/>
      <w:marLeft w:val="0"/>
      <w:marRight w:val="0"/>
      <w:marTop w:val="0"/>
      <w:marBottom w:val="0"/>
      <w:divBdr>
        <w:top w:val="none" w:sz="0" w:space="0" w:color="auto"/>
        <w:left w:val="none" w:sz="0" w:space="0" w:color="auto"/>
        <w:bottom w:val="none" w:sz="0" w:space="0" w:color="auto"/>
        <w:right w:val="none" w:sz="0" w:space="0" w:color="auto"/>
      </w:divBdr>
    </w:div>
    <w:div w:id="444428450">
      <w:bodyDiv w:val="1"/>
      <w:marLeft w:val="0"/>
      <w:marRight w:val="0"/>
      <w:marTop w:val="0"/>
      <w:marBottom w:val="0"/>
      <w:divBdr>
        <w:top w:val="none" w:sz="0" w:space="0" w:color="auto"/>
        <w:left w:val="none" w:sz="0" w:space="0" w:color="auto"/>
        <w:bottom w:val="none" w:sz="0" w:space="0" w:color="auto"/>
        <w:right w:val="none" w:sz="0" w:space="0" w:color="auto"/>
      </w:divBdr>
    </w:div>
    <w:div w:id="451094660">
      <w:bodyDiv w:val="1"/>
      <w:marLeft w:val="0"/>
      <w:marRight w:val="0"/>
      <w:marTop w:val="0"/>
      <w:marBottom w:val="0"/>
      <w:divBdr>
        <w:top w:val="none" w:sz="0" w:space="0" w:color="auto"/>
        <w:left w:val="none" w:sz="0" w:space="0" w:color="auto"/>
        <w:bottom w:val="none" w:sz="0" w:space="0" w:color="auto"/>
        <w:right w:val="none" w:sz="0" w:space="0" w:color="auto"/>
      </w:divBdr>
    </w:div>
    <w:div w:id="455831799">
      <w:bodyDiv w:val="1"/>
      <w:marLeft w:val="0"/>
      <w:marRight w:val="0"/>
      <w:marTop w:val="0"/>
      <w:marBottom w:val="0"/>
      <w:divBdr>
        <w:top w:val="none" w:sz="0" w:space="0" w:color="auto"/>
        <w:left w:val="none" w:sz="0" w:space="0" w:color="auto"/>
        <w:bottom w:val="none" w:sz="0" w:space="0" w:color="auto"/>
        <w:right w:val="none" w:sz="0" w:space="0" w:color="auto"/>
      </w:divBdr>
    </w:div>
    <w:div w:id="461339535">
      <w:bodyDiv w:val="1"/>
      <w:marLeft w:val="0"/>
      <w:marRight w:val="0"/>
      <w:marTop w:val="0"/>
      <w:marBottom w:val="0"/>
      <w:divBdr>
        <w:top w:val="none" w:sz="0" w:space="0" w:color="auto"/>
        <w:left w:val="none" w:sz="0" w:space="0" w:color="auto"/>
        <w:bottom w:val="none" w:sz="0" w:space="0" w:color="auto"/>
        <w:right w:val="none" w:sz="0" w:space="0" w:color="auto"/>
      </w:divBdr>
    </w:div>
    <w:div w:id="474837255">
      <w:bodyDiv w:val="1"/>
      <w:marLeft w:val="0"/>
      <w:marRight w:val="0"/>
      <w:marTop w:val="0"/>
      <w:marBottom w:val="0"/>
      <w:divBdr>
        <w:top w:val="none" w:sz="0" w:space="0" w:color="auto"/>
        <w:left w:val="none" w:sz="0" w:space="0" w:color="auto"/>
        <w:bottom w:val="none" w:sz="0" w:space="0" w:color="auto"/>
        <w:right w:val="none" w:sz="0" w:space="0" w:color="auto"/>
      </w:divBdr>
    </w:div>
    <w:div w:id="479003696">
      <w:bodyDiv w:val="1"/>
      <w:marLeft w:val="0"/>
      <w:marRight w:val="0"/>
      <w:marTop w:val="0"/>
      <w:marBottom w:val="0"/>
      <w:divBdr>
        <w:top w:val="none" w:sz="0" w:space="0" w:color="auto"/>
        <w:left w:val="none" w:sz="0" w:space="0" w:color="auto"/>
        <w:bottom w:val="none" w:sz="0" w:space="0" w:color="auto"/>
        <w:right w:val="none" w:sz="0" w:space="0" w:color="auto"/>
      </w:divBdr>
    </w:div>
    <w:div w:id="495539500">
      <w:bodyDiv w:val="1"/>
      <w:marLeft w:val="0"/>
      <w:marRight w:val="0"/>
      <w:marTop w:val="0"/>
      <w:marBottom w:val="0"/>
      <w:divBdr>
        <w:top w:val="none" w:sz="0" w:space="0" w:color="auto"/>
        <w:left w:val="none" w:sz="0" w:space="0" w:color="auto"/>
        <w:bottom w:val="none" w:sz="0" w:space="0" w:color="auto"/>
        <w:right w:val="none" w:sz="0" w:space="0" w:color="auto"/>
      </w:divBdr>
    </w:div>
    <w:div w:id="496072170">
      <w:bodyDiv w:val="1"/>
      <w:marLeft w:val="0"/>
      <w:marRight w:val="0"/>
      <w:marTop w:val="0"/>
      <w:marBottom w:val="0"/>
      <w:divBdr>
        <w:top w:val="none" w:sz="0" w:space="0" w:color="auto"/>
        <w:left w:val="none" w:sz="0" w:space="0" w:color="auto"/>
        <w:bottom w:val="none" w:sz="0" w:space="0" w:color="auto"/>
        <w:right w:val="none" w:sz="0" w:space="0" w:color="auto"/>
      </w:divBdr>
    </w:div>
    <w:div w:id="505754506">
      <w:bodyDiv w:val="1"/>
      <w:marLeft w:val="0"/>
      <w:marRight w:val="0"/>
      <w:marTop w:val="0"/>
      <w:marBottom w:val="0"/>
      <w:divBdr>
        <w:top w:val="none" w:sz="0" w:space="0" w:color="auto"/>
        <w:left w:val="none" w:sz="0" w:space="0" w:color="auto"/>
        <w:bottom w:val="none" w:sz="0" w:space="0" w:color="auto"/>
        <w:right w:val="none" w:sz="0" w:space="0" w:color="auto"/>
      </w:divBdr>
    </w:div>
    <w:div w:id="517692516">
      <w:bodyDiv w:val="1"/>
      <w:marLeft w:val="0"/>
      <w:marRight w:val="0"/>
      <w:marTop w:val="0"/>
      <w:marBottom w:val="0"/>
      <w:divBdr>
        <w:top w:val="none" w:sz="0" w:space="0" w:color="auto"/>
        <w:left w:val="none" w:sz="0" w:space="0" w:color="auto"/>
        <w:bottom w:val="none" w:sz="0" w:space="0" w:color="auto"/>
        <w:right w:val="none" w:sz="0" w:space="0" w:color="auto"/>
      </w:divBdr>
    </w:div>
    <w:div w:id="518199045">
      <w:bodyDiv w:val="1"/>
      <w:marLeft w:val="0"/>
      <w:marRight w:val="0"/>
      <w:marTop w:val="0"/>
      <w:marBottom w:val="0"/>
      <w:divBdr>
        <w:top w:val="none" w:sz="0" w:space="0" w:color="auto"/>
        <w:left w:val="none" w:sz="0" w:space="0" w:color="auto"/>
        <w:bottom w:val="none" w:sz="0" w:space="0" w:color="auto"/>
        <w:right w:val="none" w:sz="0" w:space="0" w:color="auto"/>
      </w:divBdr>
    </w:div>
    <w:div w:id="524054525">
      <w:bodyDiv w:val="1"/>
      <w:marLeft w:val="0"/>
      <w:marRight w:val="0"/>
      <w:marTop w:val="0"/>
      <w:marBottom w:val="0"/>
      <w:divBdr>
        <w:top w:val="none" w:sz="0" w:space="0" w:color="auto"/>
        <w:left w:val="none" w:sz="0" w:space="0" w:color="auto"/>
        <w:bottom w:val="none" w:sz="0" w:space="0" w:color="auto"/>
        <w:right w:val="none" w:sz="0" w:space="0" w:color="auto"/>
      </w:divBdr>
    </w:div>
    <w:div w:id="528958543">
      <w:bodyDiv w:val="1"/>
      <w:marLeft w:val="0"/>
      <w:marRight w:val="0"/>
      <w:marTop w:val="0"/>
      <w:marBottom w:val="0"/>
      <w:divBdr>
        <w:top w:val="none" w:sz="0" w:space="0" w:color="auto"/>
        <w:left w:val="none" w:sz="0" w:space="0" w:color="auto"/>
        <w:bottom w:val="none" w:sz="0" w:space="0" w:color="auto"/>
        <w:right w:val="none" w:sz="0" w:space="0" w:color="auto"/>
      </w:divBdr>
    </w:div>
    <w:div w:id="531891474">
      <w:bodyDiv w:val="1"/>
      <w:marLeft w:val="0"/>
      <w:marRight w:val="0"/>
      <w:marTop w:val="0"/>
      <w:marBottom w:val="0"/>
      <w:divBdr>
        <w:top w:val="none" w:sz="0" w:space="0" w:color="auto"/>
        <w:left w:val="none" w:sz="0" w:space="0" w:color="auto"/>
        <w:bottom w:val="none" w:sz="0" w:space="0" w:color="auto"/>
        <w:right w:val="none" w:sz="0" w:space="0" w:color="auto"/>
      </w:divBdr>
    </w:div>
    <w:div w:id="536431882">
      <w:bodyDiv w:val="1"/>
      <w:marLeft w:val="0"/>
      <w:marRight w:val="0"/>
      <w:marTop w:val="0"/>
      <w:marBottom w:val="0"/>
      <w:divBdr>
        <w:top w:val="none" w:sz="0" w:space="0" w:color="auto"/>
        <w:left w:val="none" w:sz="0" w:space="0" w:color="auto"/>
        <w:bottom w:val="none" w:sz="0" w:space="0" w:color="auto"/>
        <w:right w:val="none" w:sz="0" w:space="0" w:color="auto"/>
      </w:divBdr>
    </w:div>
    <w:div w:id="543908548">
      <w:bodyDiv w:val="1"/>
      <w:marLeft w:val="0"/>
      <w:marRight w:val="0"/>
      <w:marTop w:val="0"/>
      <w:marBottom w:val="0"/>
      <w:divBdr>
        <w:top w:val="none" w:sz="0" w:space="0" w:color="auto"/>
        <w:left w:val="none" w:sz="0" w:space="0" w:color="auto"/>
        <w:bottom w:val="none" w:sz="0" w:space="0" w:color="auto"/>
        <w:right w:val="none" w:sz="0" w:space="0" w:color="auto"/>
      </w:divBdr>
    </w:div>
    <w:div w:id="551237616">
      <w:bodyDiv w:val="1"/>
      <w:marLeft w:val="0"/>
      <w:marRight w:val="0"/>
      <w:marTop w:val="0"/>
      <w:marBottom w:val="0"/>
      <w:divBdr>
        <w:top w:val="none" w:sz="0" w:space="0" w:color="auto"/>
        <w:left w:val="none" w:sz="0" w:space="0" w:color="auto"/>
        <w:bottom w:val="none" w:sz="0" w:space="0" w:color="auto"/>
        <w:right w:val="none" w:sz="0" w:space="0" w:color="auto"/>
      </w:divBdr>
    </w:div>
    <w:div w:id="573659247">
      <w:bodyDiv w:val="1"/>
      <w:marLeft w:val="0"/>
      <w:marRight w:val="0"/>
      <w:marTop w:val="0"/>
      <w:marBottom w:val="0"/>
      <w:divBdr>
        <w:top w:val="none" w:sz="0" w:space="0" w:color="auto"/>
        <w:left w:val="none" w:sz="0" w:space="0" w:color="auto"/>
        <w:bottom w:val="none" w:sz="0" w:space="0" w:color="auto"/>
        <w:right w:val="none" w:sz="0" w:space="0" w:color="auto"/>
      </w:divBdr>
    </w:div>
    <w:div w:id="587274904">
      <w:bodyDiv w:val="1"/>
      <w:marLeft w:val="0"/>
      <w:marRight w:val="0"/>
      <w:marTop w:val="0"/>
      <w:marBottom w:val="0"/>
      <w:divBdr>
        <w:top w:val="none" w:sz="0" w:space="0" w:color="auto"/>
        <w:left w:val="none" w:sz="0" w:space="0" w:color="auto"/>
        <w:bottom w:val="none" w:sz="0" w:space="0" w:color="auto"/>
        <w:right w:val="none" w:sz="0" w:space="0" w:color="auto"/>
      </w:divBdr>
    </w:div>
    <w:div w:id="595023862">
      <w:bodyDiv w:val="1"/>
      <w:marLeft w:val="0"/>
      <w:marRight w:val="0"/>
      <w:marTop w:val="0"/>
      <w:marBottom w:val="0"/>
      <w:divBdr>
        <w:top w:val="none" w:sz="0" w:space="0" w:color="auto"/>
        <w:left w:val="none" w:sz="0" w:space="0" w:color="auto"/>
        <w:bottom w:val="none" w:sz="0" w:space="0" w:color="auto"/>
        <w:right w:val="none" w:sz="0" w:space="0" w:color="auto"/>
      </w:divBdr>
    </w:div>
    <w:div w:id="596868594">
      <w:bodyDiv w:val="1"/>
      <w:marLeft w:val="0"/>
      <w:marRight w:val="0"/>
      <w:marTop w:val="0"/>
      <w:marBottom w:val="0"/>
      <w:divBdr>
        <w:top w:val="none" w:sz="0" w:space="0" w:color="auto"/>
        <w:left w:val="none" w:sz="0" w:space="0" w:color="auto"/>
        <w:bottom w:val="none" w:sz="0" w:space="0" w:color="auto"/>
        <w:right w:val="none" w:sz="0" w:space="0" w:color="auto"/>
      </w:divBdr>
    </w:div>
    <w:div w:id="599989264">
      <w:bodyDiv w:val="1"/>
      <w:marLeft w:val="0"/>
      <w:marRight w:val="0"/>
      <w:marTop w:val="0"/>
      <w:marBottom w:val="0"/>
      <w:divBdr>
        <w:top w:val="none" w:sz="0" w:space="0" w:color="auto"/>
        <w:left w:val="none" w:sz="0" w:space="0" w:color="auto"/>
        <w:bottom w:val="none" w:sz="0" w:space="0" w:color="auto"/>
        <w:right w:val="none" w:sz="0" w:space="0" w:color="auto"/>
      </w:divBdr>
    </w:div>
    <w:div w:id="603611678">
      <w:bodyDiv w:val="1"/>
      <w:marLeft w:val="0"/>
      <w:marRight w:val="0"/>
      <w:marTop w:val="0"/>
      <w:marBottom w:val="0"/>
      <w:divBdr>
        <w:top w:val="none" w:sz="0" w:space="0" w:color="auto"/>
        <w:left w:val="none" w:sz="0" w:space="0" w:color="auto"/>
        <w:bottom w:val="none" w:sz="0" w:space="0" w:color="auto"/>
        <w:right w:val="none" w:sz="0" w:space="0" w:color="auto"/>
      </w:divBdr>
    </w:div>
    <w:div w:id="614796735">
      <w:bodyDiv w:val="1"/>
      <w:marLeft w:val="0"/>
      <w:marRight w:val="0"/>
      <w:marTop w:val="0"/>
      <w:marBottom w:val="0"/>
      <w:divBdr>
        <w:top w:val="none" w:sz="0" w:space="0" w:color="auto"/>
        <w:left w:val="none" w:sz="0" w:space="0" w:color="auto"/>
        <w:bottom w:val="none" w:sz="0" w:space="0" w:color="auto"/>
        <w:right w:val="none" w:sz="0" w:space="0" w:color="auto"/>
      </w:divBdr>
    </w:div>
    <w:div w:id="628633588">
      <w:bodyDiv w:val="1"/>
      <w:marLeft w:val="0"/>
      <w:marRight w:val="0"/>
      <w:marTop w:val="0"/>
      <w:marBottom w:val="0"/>
      <w:divBdr>
        <w:top w:val="none" w:sz="0" w:space="0" w:color="auto"/>
        <w:left w:val="none" w:sz="0" w:space="0" w:color="auto"/>
        <w:bottom w:val="none" w:sz="0" w:space="0" w:color="auto"/>
        <w:right w:val="none" w:sz="0" w:space="0" w:color="auto"/>
      </w:divBdr>
    </w:div>
    <w:div w:id="643004083">
      <w:bodyDiv w:val="1"/>
      <w:marLeft w:val="0"/>
      <w:marRight w:val="0"/>
      <w:marTop w:val="0"/>
      <w:marBottom w:val="0"/>
      <w:divBdr>
        <w:top w:val="none" w:sz="0" w:space="0" w:color="auto"/>
        <w:left w:val="none" w:sz="0" w:space="0" w:color="auto"/>
        <w:bottom w:val="none" w:sz="0" w:space="0" w:color="auto"/>
        <w:right w:val="none" w:sz="0" w:space="0" w:color="auto"/>
      </w:divBdr>
    </w:div>
    <w:div w:id="644237552">
      <w:bodyDiv w:val="1"/>
      <w:marLeft w:val="0"/>
      <w:marRight w:val="0"/>
      <w:marTop w:val="0"/>
      <w:marBottom w:val="0"/>
      <w:divBdr>
        <w:top w:val="none" w:sz="0" w:space="0" w:color="auto"/>
        <w:left w:val="none" w:sz="0" w:space="0" w:color="auto"/>
        <w:bottom w:val="none" w:sz="0" w:space="0" w:color="auto"/>
        <w:right w:val="none" w:sz="0" w:space="0" w:color="auto"/>
      </w:divBdr>
    </w:div>
    <w:div w:id="647055799">
      <w:bodyDiv w:val="1"/>
      <w:marLeft w:val="0"/>
      <w:marRight w:val="0"/>
      <w:marTop w:val="0"/>
      <w:marBottom w:val="0"/>
      <w:divBdr>
        <w:top w:val="none" w:sz="0" w:space="0" w:color="auto"/>
        <w:left w:val="none" w:sz="0" w:space="0" w:color="auto"/>
        <w:bottom w:val="none" w:sz="0" w:space="0" w:color="auto"/>
        <w:right w:val="none" w:sz="0" w:space="0" w:color="auto"/>
      </w:divBdr>
    </w:div>
    <w:div w:id="651837389">
      <w:bodyDiv w:val="1"/>
      <w:marLeft w:val="0"/>
      <w:marRight w:val="0"/>
      <w:marTop w:val="0"/>
      <w:marBottom w:val="0"/>
      <w:divBdr>
        <w:top w:val="none" w:sz="0" w:space="0" w:color="auto"/>
        <w:left w:val="none" w:sz="0" w:space="0" w:color="auto"/>
        <w:bottom w:val="none" w:sz="0" w:space="0" w:color="auto"/>
        <w:right w:val="none" w:sz="0" w:space="0" w:color="auto"/>
      </w:divBdr>
    </w:div>
    <w:div w:id="654338436">
      <w:bodyDiv w:val="1"/>
      <w:marLeft w:val="0"/>
      <w:marRight w:val="0"/>
      <w:marTop w:val="0"/>
      <w:marBottom w:val="0"/>
      <w:divBdr>
        <w:top w:val="none" w:sz="0" w:space="0" w:color="auto"/>
        <w:left w:val="none" w:sz="0" w:space="0" w:color="auto"/>
        <w:bottom w:val="none" w:sz="0" w:space="0" w:color="auto"/>
        <w:right w:val="none" w:sz="0" w:space="0" w:color="auto"/>
      </w:divBdr>
    </w:div>
    <w:div w:id="662128258">
      <w:bodyDiv w:val="1"/>
      <w:marLeft w:val="0"/>
      <w:marRight w:val="0"/>
      <w:marTop w:val="0"/>
      <w:marBottom w:val="0"/>
      <w:divBdr>
        <w:top w:val="none" w:sz="0" w:space="0" w:color="auto"/>
        <w:left w:val="none" w:sz="0" w:space="0" w:color="auto"/>
        <w:bottom w:val="none" w:sz="0" w:space="0" w:color="auto"/>
        <w:right w:val="none" w:sz="0" w:space="0" w:color="auto"/>
      </w:divBdr>
    </w:div>
    <w:div w:id="664288414">
      <w:bodyDiv w:val="1"/>
      <w:marLeft w:val="0"/>
      <w:marRight w:val="0"/>
      <w:marTop w:val="0"/>
      <w:marBottom w:val="0"/>
      <w:divBdr>
        <w:top w:val="none" w:sz="0" w:space="0" w:color="auto"/>
        <w:left w:val="none" w:sz="0" w:space="0" w:color="auto"/>
        <w:bottom w:val="none" w:sz="0" w:space="0" w:color="auto"/>
        <w:right w:val="none" w:sz="0" w:space="0" w:color="auto"/>
      </w:divBdr>
    </w:div>
    <w:div w:id="675226777">
      <w:bodyDiv w:val="1"/>
      <w:marLeft w:val="0"/>
      <w:marRight w:val="0"/>
      <w:marTop w:val="0"/>
      <w:marBottom w:val="0"/>
      <w:divBdr>
        <w:top w:val="none" w:sz="0" w:space="0" w:color="auto"/>
        <w:left w:val="none" w:sz="0" w:space="0" w:color="auto"/>
        <w:bottom w:val="none" w:sz="0" w:space="0" w:color="auto"/>
        <w:right w:val="none" w:sz="0" w:space="0" w:color="auto"/>
      </w:divBdr>
    </w:div>
    <w:div w:id="685978856">
      <w:bodyDiv w:val="1"/>
      <w:marLeft w:val="0"/>
      <w:marRight w:val="0"/>
      <w:marTop w:val="0"/>
      <w:marBottom w:val="0"/>
      <w:divBdr>
        <w:top w:val="none" w:sz="0" w:space="0" w:color="auto"/>
        <w:left w:val="none" w:sz="0" w:space="0" w:color="auto"/>
        <w:bottom w:val="none" w:sz="0" w:space="0" w:color="auto"/>
        <w:right w:val="none" w:sz="0" w:space="0" w:color="auto"/>
      </w:divBdr>
    </w:div>
    <w:div w:id="691227467">
      <w:bodyDiv w:val="1"/>
      <w:marLeft w:val="0"/>
      <w:marRight w:val="0"/>
      <w:marTop w:val="0"/>
      <w:marBottom w:val="0"/>
      <w:divBdr>
        <w:top w:val="none" w:sz="0" w:space="0" w:color="auto"/>
        <w:left w:val="none" w:sz="0" w:space="0" w:color="auto"/>
        <w:bottom w:val="none" w:sz="0" w:space="0" w:color="auto"/>
        <w:right w:val="none" w:sz="0" w:space="0" w:color="auto"/>
      </w:divBdr>
    </w:div>
    <w:div w:id="696614292">
      <w:bodyDiv w:val="1"/>
      <w:marLeft w:val="0"/>
      <w:marRight w:val="0"/>
      <w:marTop w:val="0"/>
      <w:marBottom w:val="0"/>
      <w:divBdr>
        <w:top w:val="none" w:sz="0" w:space="0" w:color="auto"/>
        <w:left w:val="none" w:sz="0" w:space="0" w:color="auto"/>
        <w:bottom w:val="none" w:sz="0" w:space="0" w:color="auto"/>
        <w:right w:val="none" w:sz="0" w:space="0" w:color="auto"/>
      </w:divBdr>
    </w:div>
    <w:div w:id="701319232">
      <w:bodyDiv w:val="1"/>
      <w:marLeft w:val="0"/>
      <w:marRight w:val="0"/>
      <w:marTop w:val="0"/>
      <w:marBottom w:val="0"/>
      <w:divBdr>
        <w:top w:val="none" w:sz="0" w:space="0" w:color="auto"/>
        <w:left w:val="none" w:sz="0" w:space="0" w:color="auto"/>
        <w:bottom w:val="none" w:sz="0" w:space="0" w:color="auto"/>
        <w:right w:val="none" w:sz="0" w:space="0" w:color="auto"/>
      </w:divBdr>
    </w:div>
    <w:div w:id="701513737">
      <w:bodyDiv w:val="1"/>
      <w:marLeft w:val="0"/>
      <w:marRight w:val="0"/>
      <w:marTop w:val="0"/>
      <w:marBottom w:val="0"/>
      <w:divBdr>
        <w:top w:val="none" w:sz="0" w:space="0" w:color="auto"/>
        <w:left w:val="none" w:sz="0" w:space="0" w:color="auto"/>
        <w:bottom w:val="none" w:sz="0" w:space="0" w:color="auto"/>
        <w:right w:val="none" w:sz="0" w:space="0" w:color="auto"/>
      </w:divBdr>
    </w:div>
    <w:div w:id="712078948">
      <w:bodyDiv w:val="1"/>
      <w:marLeft w:val="0"/>
      <w:marRight w:val="0"/>
      <w:marTop w:val="0"/>
      <w:marBottom w:val="0"/>
      <w:divBdr>
        <w:top w:val="none" w:sz="0" w:space="0" w:color="auto"/>
        <w:left w:val="none" w:sz="0" w:space="0" w:color="auto"/>
        <w:bottom w:val="none" w:sz="0" w:space="0" w:color="auto"/>
        <w:right w:val="none" w:sz="0" w:space="0" w:color="auto"/>
      </w:divBdr>
    </w:div>
    <w:div w:id="724328841">
      <w:bodyDiv w:val="1"/>
      <w:marLeft w:val="0"/>
      <w:marRight w:val="0"/>
      <w:marTop w:val="0"/>
      <w:marBottom w:val="0"/>
      <w:divBdr>
        <w:top w:val="none" w:sz="0" w:space="0" w:color="auto"/>
        <w:left w:val="none" w:sz="0" w:space="0" w:color="auto"/>
        <w:bottom w:val="none" w:sz="0" w:space="0" w:color="auto"/>
        <w:right w:val="none" w:sz="0" w:space="0" w:color="auto"/>
      </w:divBdr>
    </w:div>
    <w:div w:id="727192566">
      <w:bodyDiv w:val="1"/>
      <w:marLeft w:val="0"/>
      <w:marRight w:val="0"/>
      <w:marTop w:val="0"/>
      <w:marBottom w:val="0"/>
      <w:divBdr>
        <w:top w:val="none" w:sz="0" w:space="0" w:color="auto"/>
        <w:left w:val="none" w:sz="0" w:space="0" w:color="auto"/>
        <w:bottom w:val="none" w:sz="0" w:space="0" w:color="auto"/>
        <w:right w:val="none" w:sz="0" w:space="0" w:color="auto"/>
      </w:divBdr>
    </w:div>
    <w:div w:id="735512393">
      <w:bodyDiv w:val="1"/>
      <w:marLeft w:val="0"/>
      <w:marRight w:val="0"/>
      <w:marTop w:val="0"/>
      <w:marBottom w:val="0"/>
      <w:divBdr>
        <w:top w:val="none" w:sz="0" w:space="0" w:color="auto"/>
        <w:left w:val="none" w:sz="0" w:space="0" w:color="auto"/>
        <w:bottom w:val="none" w:sz="0" w:space="0" w:color="auto"/>
        <w:right w:val="none" w:sz="0" w:space="0" w:color="auto"/>
      </w:divBdr>
    </w:div>
    <w:div w:id="736130371">
      <w:bodyDiv w:val="1"/>
      <w:marLeft w:val="0"/>
      <w:marRight w:val="0"/>
      <w:marTop w:val="0"/>
      <w:marBottom w:val="0"/>
      <w:divBdr>
        <w:top w:val="none" w:sz="0" w:space="0" w:color="auto"/>
        <w:left w:val="none" w:sz="0" w:space="0" w:color="auto"/>
        <w:bottom w:val="none" w:sz="0" w:space="0" w:color="auto"/>
        <w:right w:val="none" w:sz="0" w:space="0" w:color="auto"/>
      </w:divBdr>
    </w:div>
    <w:div w:id="741367824">
      <w:bodyDiv w:val="1"/>
      <w:marLeft w:val="0"/>
      <w:marRight w:val="0"/>
      <w:marTop w:val="0"/>
      <w:marBottom w:val="0"/>
      <w:divBdr>
        <w:top w:val="none" w:sz="0" w:space="0" w:color="auto"/>
        <w:left w:val="none" w:sz="0" w:space="0" w:color="auto"/>
        <w:bottom w:val="none" w:sz="0" w:space="0" w:color="auto"/>
        <w:right w:val="none" w:sz="0" w:space="0" w:color="auto"/>
      </w:divBdr>
    </w:div>
    <w:div w:id="746347537">
      <w:bodyDiv w:val="1"/>
      <w:marLeft w:val="0"/>
      <w:marRight w:val="0"/>
      <w:marTop w:val="0"/>
      <w:marBottom w:val="0"/>
      <w:divBdr>
        <w:top w:val="none" w:sz="0" w:space="0" w:color="auto"/>
        <w:left w:val="none" w:sz="0" w:space="0" w:color="auto"/>
        <w:bottom w:val="none" w:sz="0" w:space="0" w:color="auto"/>
        <w:right w:val="none" w:sz="0" w:space="0" w:color="auto"/>
      </w:divBdr>
    </w:div>
    <w:div w:id="752237593">
      <w:bodyDiv w:val="1"/>
      <w:marLeft w:val="0"/>
      <w:marRight w:val="0"/>
      <w:marTop w:val="0"/>
      <w:marBottom w:val="0"/>
      <w:divBdr>
        <w:top w:val="none" w:sz="0" w:space="0" w:color="auto"/>
        <w:left w:val="none" w:sz="0" w:space="0" w:color="auto"/>
        <w:bottom w:val="none" w:sz="0" w:space="0" w:color="auto"/>
        <w:right w:val="none" w:sz="0" w:space="0" w:color="auto"/>
      </w:divBdr>
    </w:div>
    <w:div w:id="758646812">
      <w:bodyDiv w:val="1"/>
      <w:marLeft w:val="0"/>
      <w:marRight w:val="0"/>
      <w:marTop w:val="0"/>
      <w:marBottom w:val="0"/>
      <w:divBdr>
        <w:top w:val="none" w:sz="0" w:space="0" w:color="auto"/>
        <w:left w:val="none" w:sz="0" w:space="0" w:color="auto"/>
        <w:bottom w:val="none" w:sz="0" w:space="0" w:color="auto"/>
        <w:right w:val="none" w:sz="0" w:space="0" w:color="auto"/>
      </w:divBdr>
    </w:div>
    <w:div w:id="766657649">
      <w:bodyDiv w:val="1"/>
      <w:marLeft w:val="0"/>
      <w:marRight w:val="0"/>
      <w:marTop w:val="0"/>
      <w:marBottom w:val="0"/>
      <w:divBdr>
        <w:top w:val="none" w:sz="0" w:space="0" w:color="auto"/>
        <w:left w:val="none" w:sz="0" w:space="0" w:color="auto"/>
        <w:bottom w:val="none" w:sz="0" w:space="0" w:color="auto"/>
        <w:right w:val="none" w:sz="0" w:space="0" w:color="auto"/>
      </w:divBdr>
    </w:div>
    <w:div w:id="768966109">
      <w:bodyDiv w:val="1"/>
      <w:marLeft w:val="0"/>
      <w:marRight w:val="0"/>
      <w:marTop w:val="0"/>
      <w:marBottom w:val="0"/>
      <w:divBdr>
        <w:top w:val="none" w:sz="0" w:space="0" w:color="auto"/>
        <w:left w:val="none" w:sz="0" w:space="0" w:color="auto"/>
        <w:bottom w:val="none" w:sz="0" w:space="0" w:color="auto"/>
        <w:right w:val="none" w:sz="0" w:space="0" w:color="auto"/>
      </w:divBdr>
    </w:div>
    <w:div w:id="782841531">
      <w:bodyDiv w:val="1"/>
      <w:marLeft w:val="0"/>
      <w:marRight w:val="0"/>
      <w:marTop w:val="0"/>
      <w:marBottom w:val="0"/>
      <w:divBdr>
        <w:top w:val="none" w:sz="0" w:space="0" w:color="auto"/>
        <w:left w:val="none" w:sz="0" w:space="0" w:color="auto"/>
        <w:bottom w:val="none" w:sz="0" w:space="0" w:color="auto"/>
        <w:right w:val="none" w:sz="0" w:space="0" w:color="auto"/>
      </w:divBdr>
    </w:div>
    <w:div w:id="796071588">
      <w:bodyDiv w:val="1"/>
      <w:marLeft w:val="0"/>
      <w:marRight w:val="0"/>
      <w:marTop w:val="0"/>
      <w:marBottom w:val="0"/>
      <w:divBdr>
        <w:top w:val="none" w:sz="0" w:space="0" w:color="auto"/>
        <w:left w:val="none" w:sz="0" w:space="0" w:color="auto"/>
        <w:bottom w:val="none" w:sz="0" w:space="0" w:color="auto"/>
        <w:right w:val="none" w:sz="0" w:space="0" w:color="auto"/>
      </w:divBdr>
    </w:div>
    <w:div w:id="798494529">
      <w:bodyDiv w:val="1"/>
      <w:marLeft w:val="0"/>
      <w:marRight w:val="0"/>
      <w:marTop w:val="0"/>
      <w:marBottom w:val="0"/>
      <w:divBdr>
        <w:top w:val="none" w:sz="0" w:space="0" w:color="auto"/>
        <w:left w:val="none" w:sz="0" w:space="0" w:color="auto"/>
        <w:bottom w:val="none" w:sz="0" w:space="0" w:color="auto"/>
        <w:right w:val="none" w:sz="0" w:space="0" w:color="auto"/>
      </w:divBdr>
    </w:div>
    <w:div w:id="801579787">
      <w:bodyDiv w:val="1"/>
      <w:marLeft w:val="0"/>
      <w:marRight w:val="0"/>
      <w:marTop w:val="0"/>
      <w:marBottom w:val="0"/>
      <w:divBdr>
        <w:top w:val="none" w:sz="0" w:space="0" w:color="auto"/>
        <w:left w:val="none" w:sz="0" w:space="0" w:color="auto"/>
        <w:bottom w:val="none" w:sz="0" w:space="0" w:color="auto"/>
        <w:right w:val="none" w:sz="0" w:space="0" w:color="auto"/>
      </w:divBdr>
    </w:div>
    <w:div w:id="802308439">
      <w:bodyDiv w:val="1"/>
      <w:marLeft w:val="0"/>
      <w:marRight w:val="0"/>
      <w:marTop w:val="0"/>
      <w:marBottom w:val="0"/>
      <w:divBdr>
        <w:top w:val="none" w:sz="0" w:space="0" w:color="auto"/>
        <w:left w:val="none" w:sz="0" w:space="0" w:color="auto"/>
        <w:bottom w:val="none" w:sz="0" w:space="0" w:color="auto"/>
        <w:right w:val="none" w:sz="0" w:space="0" w:color="auto"/>
      </w:divBdr>
    </w:div>
    <w:div w:id="809203268">
      <w:bodyDiv w:val="1"/>
      <w:marLeft w:val="0"/>
      <w:marRight w:val="0"/>
      <w:marTop w:val="0"/>
      <w:marBottom w:val="0"/>
      <w:divBdr>
        <w:top w:val="none" w:sz="0" w:space="0" w:color="auto"/>
        <w:left w:val="none" w:sz="0" w:space="0" w:color="auto"/>
        <w:bottom w:val="none" w:sz="0" w:space="0" w:color="auto"/>
        <w:right w:val="none" w:sz="0" w:space="0" w:color="auto"/>
      </w:divBdr>
    </w:div>
    <w:div w:id="809591920">
      <w:bodyDiv w:val="1"/>
      <w:marLeft w:val="0"/>
      <w:marRight w:val="0"/>
      <w:marTop w:val="0"/>
      <w:marBottom w:val="0"/>
      <w:divBdr>
        <w:top w:val="none" w:sz="0" w:space="0" w:color="auto"/>
        <w:left w:val="none" w:sz="0" w:space="0" w:color="auto"/>
        <w:bottom w:val="none" w:sz="0" w:space="0" w:color="auto"/>
        <w:right w:val="none" w:sz="0" w:space="0" w:color="auto"/>
      </w:divBdr>
    </w:div>
    <w:div w:id="814179598">
      <w:bodyDiv w:val="1"/>
      <w:marLeft w:val="0"/>
      <w:marRight w:val="0"/>
      <w:marTop w:val="0"/>
      <w:marBottom w:val="0"/>
      <w:divBdr>
        <w:top w:val="none" w:sz="0" w:space="0" w:color="auto"/>
        <w:left w:val="none" w:sz="0" w:space="0" w:color="auto"/>
        <w:bottom w:val="none" w:sz="0" w:space="0" w:color="auto"/>
        <w:right w:val="none" w:sz="0" w:space="0" w:color="auto"/>
      </w:divBdr>
    </w:div>
    <w:div w:id="833649201">
      <w:bodyDiv w:val="1"/>
      <w:marLeft w:val="0"/>
      <w:marRight w:val="0"/>
      <w:marTop w:val="0"/>
      <w:marBottom w:val="0"/>
      <w:divBdr>
        <w:top w:val="none" w:sz="0" w:space="0" w:color="auto"/>
        <w:left w:val="none" w:sz="0" w:space="0" w:color="auto"/>
        <w:bottom w:val="none" w:sz="0" w:space="0" w:color="auto"/>
        <w:right w:val="none" w:sz="0" w:space="0" w:color="auto"/>
      </w:divBdr>
    </w:div>
    <w:div w:id="834297168">
      <w:bodyDiv w:val="1"/>
      <w:marLeft w:val="0"/>
      <w:marRight w:val="0"/>
      <w:marTop w:val="0"/>
      <w:marBottom w:val="0"/>
      <w:divBdr>
        <w:top w:val="none" w:sz="0" w:space="0" w:color="auto"/>
        <w:left w:val="none" w:sz="0" w:space="0" w:color="auto"/>
        <w:bottom w:val="none" w:sz="0" w:space="0" w:color="auto"/>
        <w:right w:val="none" w:sz="0" w:space="0" w:color="auto"/>
      </w:divBdr>
    </w:div>
    <w:div w:id="836189219">
      <w:bodyDiv w:val="1"/>
      <w:marLeft w:val="0"/>
      <w:marRight w:val="0"/>
      <w:marTop w:val="0"/>
      <w:marBottom w:val="0"/>
      <w:divBdr>
        <w:top w:val="none" w:sz="0" w:space="0" w:color="auto"/>
        <w:left w:val="none" w:sz="0" w:space="0" w:color="auto"/>
        <w:bottom w:val="none" w:sz="0" w:space="0" w:color="auto"/>
        <w:right w:val="none" w:sz="0" w:space="0" w:color="auto"/>
      </w:divBdr>
    </w:div>
    <w:div w:id="858161117">
      <w:bodyDiv w:val="1"/>
      <w:marLeft w:val="0"/>
      <w:marRight w:val="0"/>
      <w:marTop w:val="0"/>
      <w:marBottom w:val="0"/>
      <w:divBdr>
        <w:top w:val="none" w:sz="0" w:space="0" w:color="auto"/>
        <w:left w:val="none" w:sz="0" w:space="0" w:color="auto"/>
        <w:bottom w:val="none" w:sz="0" w:space="0" w:color="auto"/>
        <w:right w:val="none" w:sz="0" w:space="0" w:color="auto"/>
      </w:divBdr>
    </w:div>
    <w:div w:id="866332729">
      <w:bodyDiv w:val="1"/>
      <w:marLeft w:val="0"/>
      <w:marRight w:val="0"/>
      <w:marTop w:val="0"/>
      <w:marBottom w:val="0"/>
      <w:divBdr>
        <w:top w:val="none" w:sz="0" w:space="0" w:color="auto"/>
        <w:left w:val="none" w:sz="0" w:space="0" w:color="auto"/>
        <w:bottom w:val="none" w:sz="0" w:space="0" w:color="auto"/>
        <w:right w:val="none" w:sz="0" w:space="0" w:color="auto"/>
      </w:divBdr>
    </w:div>
    <w:div w:id="867912134">
      <w:bodyDiv w:val="1"/>
      <w:marLeft w:val="0"/>
      <w:marRight w:val="0"/>
      <w:marTop w:val="0"/>
      <w:marBottom w:val="0"/>
      <w:divBdr>
        <w:top w:val="none" w:sz="0" w:space="0" w:color="auto"/>
        <w:left w:val="none" w:sz="0" w:space="0" w:color="auto"/>
        <w:bottom w:val="none" w:sz="0" w:space="0" w:color="auto"/>
        <w:right w:val="none" w:sz="0" w:space="0" w:color="auto"/>
      </w:divBdr>
    </w:div>
    <w:div w:id="882867765">
      <w:bodyDiv w:val="1"/>
      <w:marLeft w:val="0"/>
      <w:marRight w:val="0"/>
      <w:marTop w:val="0"/>
      <w:marBottom w:val="0"/>
      <w:divBdr>
        <w:top w:val="none" w:sz="0" w:space="0" w:color="auto"/>
        <w:left w:val="none" w:sz="0" w:space="0" w:color="auto"/>
        <w:bottom w:val="none" w:sz="0" w:space="0" w:color="auto"/>
        <w:right w:val="none" w:sz="0" w:space="0" w:color="auto"/>
      </w:divBdr>
    </w:div>
    <w:div w:id="892086759">
      <w:bodyDiv w:val="1"/>
      <w:marLeft w:val="0"/>
      <w:marRight w:val="0"/>
      <w:marTop w:val="0"/>
      <w:marBottom w:val="0"/>
      <w:divBdr>
        <w:top w:val="none" w:sz="0" w:space="0" w:color="auto"/>
        <w:left w:val="none" w:sz="0" w:space="0" w:color="auto"/>
        <w:bottom w:val="none" w:sz="0" w:space="0" w:color="auto"/>
        <w:right w:val="none" w:sz="0" w:space="0" w:color="auto"/>
      </w:divBdr>
    </w:div>
    <w:div w:id="898898787">
      <w:bodyDiv w:val="1"/>
      <w:marLeft w:val="0"/>
      <w:marRight w:val="0"/>
      <w:marTop w:val="0"/>
      <w:marBottom w:val="0"/>
      <w:divBdr>
        <w:top w:val="none" w:sz="0" w:space="0" w:color="auto"/>
        <w:left w:val="none" w:sz="0" w:space="0" w:color="auto"/>
        <w:bottom w:val="none" w:sz="0" w:space="0" w:color="auto"/>
        <w:right w:val="none" w:sz="0" w:space="0" w:color="auto"/>
      </w:divBdr>
    </w:div>
    <w:div w:id="900749433">
      <w:bodyDiv w:val="1"/>
      <w:marLeft w:val="0"/>
      <w:marRight w:val="0"/>
      <w:marTop w:val="0"/>
      <w:marBottom w:val="0"/>
      <w:divBdr>
        <w:top w:val="none" w:sz="0" w:space="0" w:color="auto"/>
        <w:left w:val="none" w:sz="0" w:space="0" w:color="auto"/>
        <w:bottom w:val="none" w:sz="0" w:space="0" w:color="auto"/>
        <w:right w:val="none" w:sz="0" w:space="0" w:color="auto"/>
      </w:divBdr>
    </w:div>
    <w:div w:id="907888022">
      <w:bodyDiv w:val="1"/>
      <w:marLeft w:val="0"/>
      <w:marRight w:val="0"/>
      <w:marTop w:val="0"/>
      <w:marBottom w:val="0"/>
      <w:divBdr>
        <w:top w:val="none" w:sz="0" w:space="0" w:color="auto"/>
        <w:left w:val="none" w:sz="0" w:space="0" w:color="auto"/>
        <w:bottom w:val="none" w:sz="0" w:space="0" w:color="auto"/>
        <w:right w:val="none" w:sz="0" w:space="0" w:color="auto"/>
      </w:divBdr>
    </w:div>
    <w:div w:id="912470875">
      <w:bodyDiv w:val="1"/>
      <w:marLeft w:val="0"/>
      <w:marRight w:val="0"/>
      <w:marTop w:val="0"/>
      <w:marBottom w:val="0"/>
      <w:divBdr>
        <w:top w:val="none" w:sz="0" w:space="0" w:color="auto"/>
        <w:left w:val="none" w:sz="0" w:space="0" w:color="auto"/>
        <w:bottom w:val="none" w:sz="0" w:space="0" w:color="auto"/>
        <w:right w:val="none" w:sz="0" w:space="0" w:color="auto"/>
      </w:divBdr>
    </w:div>
    <w:div w:id="915633580">
      <w:bodyDiv w:val="1"/>
      <w:marLeft w:val="0"/>
      <w:marRight w:val="0"/>
      <w:marTop w:val="0"/>
      <w:marBottom w:val="0"/>
      <w:divBdr>
        <w:top w:val="none" w:sz="0" w:space="0" w:color="auto"/>
        <w:left w:val="none" w:sz="0" w:space="0" w:color="auto"/>
        <w:bottom w:val="none" w:sz="0" w:space="0" w:color="auto"/>
        <w:right w:val="none" w:sz="0" w:space="0" w:color="auto"/>
      </w:divBdr>
    </w:div>
    <w:div w:id="934170383">
      <w:bodyDiv w:val="1"/>
      <w:marLeft w:val="0"/>
      <w:marRight w:val="0"/>
      <w:marTop w:val="0"/>
      <w:marBottom w:val="0"/>
      <w:divBdr>
        <w:top w:val="none" w:sz="0" w:space="0" w:color="auto"/>
        <w:left w:val="none" w:sz="0" w:space="0" w:color="auto"/>
        <w:bottom w:val="none" w:sz="0" w:space="0" w:color="auto"/>
        <w:right w:val="none" w:sz="0" w:space="0" w:color="auto"/>
      </w:divBdr>
    </w:div>
    <w:div w:id="938441797">
      <w:bodyDiv w:val="1"/>
      <w:marLeft w:val="0"/>
      <w:marRight w:val="0"/>
      <w:marTop w:val="0"/>
      <w:marBottom w:val="0"/>
      <w:divBdr>
        <w:top w:val="none" w:sz="0" w:space="0" w:color="auto"/>
        <w:left w:val="none" w:sz="0" w:space="0" w:color="auto"/>
        <w:bottom w:val="none" w:sz="0" w:space="0" w:color="auto"/>
        <w:right w:val="none" w:sz="0" w:space="0" w:color="auto"/>
      </w:divBdr>
    </w:div>
    <w:div w:id="940573457">
      <w:bodyDiv w:val="1"/>
      <w:marLeft w:val="0"/>
      <w:marRight w:val="0"/>
      <w:marTop w:val="0"/>
      <w:marBottom w:val="0"/>
      <w:divBdr>
        <w:top w:val="none" w:sz="0" w:space="0" w:color="auto"/>
        <w:left w:val="none" w:sz="0" w:space="0" w:color="auto"/>
        <w:bottom w:val="none" w:sz="0" w:space="0" w:color="auto"/>
        <w:right w:val="none" w:sz="0" w:space="0" w:color="auto"/>
      </w:divBdr>
    </w:div>
    <w:div w:id="943345785">
      <w:bodyDiv w:val="1"/>
      <w:marLeft w:val="0"/>
      <w:marRight w:val="0"/>
      <w:marTop w:val="0"/>
      <w:marBottom w:val="0"/>
      <w:divBdr>
        <w:top w:val="none" w:sz="0" w:space="0" w:color="auto"/>
        <w:left w:val="none" w:sz="0" w:space="0" w:color="auto"/>
        <w:bottom w:val="none" w:sz="0" w:space="0" w:color="auto"/>
        <w:right w:val="none" w:sz="0" w:space="0" w:color="auto"/>
      </w:divBdr>
    </w:div>
    <w:div w:id="953288002">
      <w:bodyDiv w:val="1"/>
      <w:marLeft w:val="0"/>
      <w:marRight w:val="0"/>
      <w:marTop w:val="0"/>
      <w:marBottom w:val="0"/>
      <w:divBdr>
        <w:top w:val="none" w:sz="0" w:space="0" w:color="auto"/>
        <w:left w:val="none" w:sz="0" w:space="0" w:color="auto"/>
        <w:bottom w:val="none" w:sz="0" w:space="0" w:color="auto"/>
        <w:right w:val="none" w:sz="0" w:space="0" w:color="auto"/>
      </w:divBdr>
    </w:div>
    <w:div w:id="954874515">
      <w:bodyDiv w:val="1"/>
      <w:marLeft w:val="0"/>
      <w:marRight w:val="0"/>
      <w:marTop w:val="0"/>
      <w:marBottom w:val="0"/>
      <w:divBdr>
        <w:top w:val="none" w:sz="0" w:space="0" w:color="auto"/>
        <w:left w:val="none" w:sz="0" w:space="0" w:color="auto"/>
        <w:bottom w:val="none" w:sz="0" w:space="0" w:color="auto"/>
        <w:right w:val="none" w:sz="0" w:space="0" w:color="auto"/>
      </w:divBdr>
    </w:div>
    <w:div w:id="960498881">
      <w:bodyDiv w:val="1"/>
      <w:marLeft w:val="0"/>
      <w:marRight w:val="0"/>
      <w:marTop w:val="0"/>
      <w:marBottom w:val="0"/>
      <w:divBdr>
        <w:top w:val="none" w:sz="0" w:space="0" w:color="auto"/>
        <w:left w:val="none" w:sz="0" w:space="0" w:color="auto"/>
        <w:bottom w:val="none" w:sz="0" w:space="0" w:color="auto"/>
        <w:right w:val="none" w:sz="0" w:space="0" w:color="auto"/>
      </w:divBdr>
    </w:div>
    <w:div w:id="961300826">
      <w:bodyDiv w:val="1"/>
      <w:marLeft w:val="0"/>
      <w:marRight w:val="0"/>
      <w:marTop w:val="0"/>
      <w:marBottom w:val="0"/>
      <w:divBdr>
        <w:top w:val="none" w:sz="0" w:space="0" w:color="auto"/>
        <w:left w:val="none" w:sz="0" w:space="0" w:color="auto"/>
        <w:bottom w:val="none" w:sz="0" w:space="0" w:color="auto"/>
        <w:right w:val="none" w:sz="0" w:space="0" w:color="auto"/>
      </w:divBdr>
    </w:div>
    <w:div w:id="972292557">
      <w:bodyDiv w:val="1"/>
      <w:marLeft w:val="0"/>
      <w:marRight w:val="0"/>
      <w:marTop w:val="0"/>
      <w:marBottom w:val="0"/>
      <w:divBdr>
        <w:top w:val="none" w:sz="0" w:space="0" w:color="auto"/>
        <w:left w:val="none" w:sz="0" w:space="0" w:color="auto"/>
        <w:bottom w:val="none" w:sz="0" w:space="0" w:color="auto"/>
        <w:right w:val="none" w:sz="0" w:space="0" w:color="auto"/>
      </w:divBdr>
    </w:div>
    <w:div w:id="976568680">
      <w:bodyDiv w:val="1"/>
      <w:marLeft w:val="0"/>
      <w:marRight w:val="0"/>
      <w:marTop w:val="0"/>
      <w:marBottom w:val="0"/>
      <w:divBdr>
        <w:top w:val="none" w:sz="0" w:space="0" w:color="auto"/>
        <w:left w:val="none" w:sz="0" w:space="0" w:color="auto"/>
        <w:bottom w:val="none" w:sz="0" w:space="0" w:color="auto"/>
        <w:right w:val="none" w:sz="0" w:space="0" w:color="auto"/>
      </w:divBdr>
    </w:div>
    <w:div w:id="983006136">
      <w:bodyDiv w:val="1"/>
      <w:marLeft w:val="0"/>
      <w:marRight w:val="0"/>
      <w:marTop w:val="0"/>
      <w:marBottom w:val="0"/>
      <w:divBdr>
        <w:top w:val="none" w:sz="0" w:space="0" w:color="auto"/>
        <w:left w:val="none" w:sz="0" w:space="0" w:color="auto"/>
        <w:bottom w:val="none" w:sz="0" w:space="0" w:color="auto"/>
        <w:right w:val="none" w:sz="0" w:space="0" w:color="auto"/>
      </w:divBdr>
    </w:div>
    <w:div w:id="984165322">
      <w:bodyDiv w:val="1"/>
      <w:marLeft w:val="0"/>
      <w:marRight w:val="0"/>
      <w:marTop w:val="0"/>
      <w:marBottom w:val="0"/>
      <w:divBdr>
        <w:top w:val="none" w:sz="0" w:space="0" w:color="auto"/>
        <w:left w:val="none" w:sz="0" w:space="0" w:color="auto"/>
        <w:bottom w:val="none" w:sz="0" w:space="0" w:color="auto"/>
        <w:right w:val="none" w:sz="0" w:space="0" w:color="auto"/>
      </w:divBdr>
    </w:div>
    <w:div w:id="993531339">
      <w:bodyDiv w:val="1"/>
      <w:marLeft w:val="0"/>
      <w:marRight w:val="0"/>
      <w:marTop w:val="0"/>
      <w:marBottom w:val="0"/>
      <w:divBdr>
        <w:top w:val="none" w:sz="0" w:space="0" w:color="auto"/>
        <w:left w:val="none" w:sz="0" w:space="0" w:color="auto"/>
        <w:bottom w:val="none" w:sz="0" w:space="0" w:color="auto"/>
        <w:right w:val="none" w:sz="0" w:space="0" w:color="auto"/>
      </w:divBdr>
    </w:div>
    <w:div w:id="997617502">
      <w:bodyDiv w:val="1"/>
      <w:marLeft w:val="0"/>
      <w:marRight w:val="0"/>
      <w:marTop w:val="0"/>
      <w:marBottom w:val="0"/>
      <w:divBdr>
        <w:top w:val="none" w:sz="0" w:space="0" w:color="auto"/>
        <w:left w:val="none" w:sz="0" w:space="0" w:color="auto"/>
        <w:bottom w:val="none" w:sz="0" w:space="0" w:color="auto"/>
        <w:right w:val="none" w:sz="0" w:space="0" w:color="auto"/>
      </w:divBdr>
    </w:div>
    <w:div w:id="999039869">
      <w:bodyDiv w:val="1"/>
      <w:marLeft w:val="0"/>
      <w:marRight w:val="0"/>
      <w:marTop w:val="0"/>
      <w:marBottom w:val="0"/>
      <w:divBdr>
        <w:top w:val="none" w:sz="0" w:space="0" w:color="auto"/>
        <w:left w:val="none" w:sz="0" w:space="0" w:color="auto"/>
        <w:bottom w:val="none" w:sz="0" w:space="0" w:color="auto"/>
        <w:right w:val="none" w:sz="0" w:space="0" w:color="auto"/>
      </w:divBdr>
    </w:div>
    <w:div w:id="999886211">
      <w:bodyDiv w:val="1"/>
      <w:marLeft w:val="0"/>
      <w:marRight w:val="0"/>
      <w:marTop w:val="0"/>
      <w:marBottom w:val="0"/>
      <w:divBdr>
        <w:top w:val="none" w:sz="0" w:space="0" w:color="auto"/>
        <w:left w:val="none" w:sz="0" w:space="0" w:color="auto"/>
        <w:bottom w:val="none" w:sz="0" w:space="0" w:color="auto"/>
        <w:right w:val="none" w:sz="0" w:space="0" w:color="auto"/>
      </w:divBdr>
    </w:div>
    <w:div w:id="1008411192">
      <w:bodyDiv w:val="1"/>
      <w:marLeft w:val="0"/>
      <w:marRight w:val="0"/>
      <w:marTop w:val="0"/>
      <w:marBottom w:val="0"/>
      <w:divBdr>
        <w:top w:val="none" w:sz="0" w:space="0" w:color="auto"/>
        <w:left w:val="none" w:sz="0" w:space="0" w:color="auto"/>
        <w:bottom w:val="none" w:sz="0" w:space="0" w:color="auto"/>
        <w:right w:val="none" w:sz="0" w:space="0" w:color="auto"/>
      </w:divBdr>
    </w:div>
    <w:div w:id="1017194681">
      <w:bodyDiv w:val="1"/>
      <w:marLeft w:val="0"/>
      <w:marRight w:val="0"/>
      <w:marTop w:val="0"/>
      <w:marBottom w:val="0"/>
      <w:divBdr>
        <w:top w:val="none" w:sz="0" w:space="0" w:color="auto"/>
        <w:left w:val="none" w:sz="0" w:space="0" w:color="auto"/>
        <w:bottom w:val="none" w:sz="0" w:space="0" w:color="auto"/>
        <w:right w:val="none" w:sz="0" w:space="0" w:color="auto"/>
      </w:divBdr>
    </w:div>
    <w:div w:id="1024477545">
      <w:bodyDiv w:val="1"/>
      <w:marLeft w:val="0"/>
      <w:marRight w:val="0"/>
      <w:marTop w:val="0"/>
      <w:marBottom w:val="0"/>
      <w:divBdr>
        <w:top w:val="none" w:sz="0" w:space="0" w:color="auto"/>
        <w:left w:val="none" w:sz="0" w:space="0" w:color="auto"/>
        <w:bottom w:val="none" w:sz="0" w:space="0" w:color="auto"/>
        <w:right w:val="none" w:sz="0" w:space="0" w:color="auto"/>
      </w:divBdr>
    </w:div>
    <w:div w:id="1033186139">
      <w:bodyDiv w:val="1"/>
      <w:marLeft w:val="0"/>
      <w:marRight w:val="0"/>
      <w:marTop w:val="0"/>
      <w:marBottom w:val="0"/>
      <w:divBdr>
        <w:top w:val="none" w:sz="0" w:space="0" w:color="auto"/>
        <w:left w:val="none" w:sz="0" w:space="0" w:color="auto"/>
        <w:bottom w:val="none" w:sz="0" w:space="0" w:color="auto"/>
        <w:right w:val="none" w:sz="0" w:space="0" w:color="auto"/>
      </w:divBdr>
    </w:div>
    <w:div w:id="1039940187">
      <w:bodyDiv w:val="1"/>
      <w:marLeft w:val="0"/>
      <w:marRight w:val="0"/>
      <w:marTop w:val="0"/>
      <w:marBottom w:val="0"/>
      <w:divBdr>
        <w:top w:val="none" w:sz="0" w:space="0" w:color="auto"/>
        <w:left w:val="none" w:sz="0" w:space="0" w:color="auto"/>
        <w:bottom w:val="none" w:sz="0" w:space="0" w:color="auto"/>
        <w:right w:val="none" w:sz="0" w:space="0" w:color="auto"/>
      </w:divBdr>
    </w:div>
    <w:div w:id="1043948208">
      <w:bodyDiv w:val="1"/>
      <w:marLeft w:val="0"/>
      <w:marRight w:val="0"/>
      <w:marTop w:val="0"/>
      <w:marBottom w:val="0"/>
      <w:divBdr>
        <w:top w:val="none" w:sz="0" w:space="0" w:color="auto"/>
        <w:left w:val="none" w:sz="0" w:space="0" w:color="auto"/>
        <w:bottom w:val="none" w:sz="0" w:space="0" w:color="auto"/>
        <w:right w:val="none" w:sz="0" w:space="0" w:color="auto"/>
      </w:divBdr>
    </w:div>
    <w:div w:id="1061094567">
      <w:bodyDiv w:val="1"/>
      <w:marLeft w:val="0"/>
      <w:marRight w:val="0"/>
      <w:marTop w:val="0"/>
      <w:marBottom w:val="0"/>
      <w:divBdr>
        <w:top w:val="none" w:sz="0" w:space="0" w:color="auto"/>
        <w:left w:val="none" w:sz="0" w:space="0" w:color="auto"/>
        <w:bottom w:val="none" w:sz="0" w:space="0" w:color="auto"/>
        <w:right w:val="none" w:sz="0" w:space="0" w:color="auto"/>
      </w:divBdr>
    </w:div>
    <w:div w:id="1077359088">
      <w:bodyDiv w:val="1"/>
      <w:marLeft w:val="0"/>
      <w:marRight w:val="0"/>
      <w:marTop w:val="0"/>
      <w:marBottom w:val="0"/>
      <w:divBdr>
        <w:top w:val="none" w:sz="0" w:space="0" w:color="auto"/>
        <w:left w:val="none" w:sz="0" w:space="0" w:color="auto"/>
        <w:bottom w:val="none" w:sz="0" w:space="0" w:color="auto"/>
        <w:right w:val="none" w:sz="0" w:space="0" w:color="auto"/>
      </w:divBdr>
    </w:div>
    <w:div w:id="1081490562">
      <w:bodyDiv w:val="1"/>
      <w:marLeft w:val="0"/>
      <w:marRight w:val="0"/>
      <w:marTop w:val="0"/>
      <w:marBottom w:val="0"/>
      <w:divBdr>
        <w:top w:val="none" w:sz="0" w:space="0" w:color="auto"/>
        <w:left w:val="none" w:sz="0" w:space="0" w:color="auto"/>
        <w:bottom w:val="none" w:sz="0" w:space="0" w:color="auto"/>
        <w:right w:val="none" w:sz="0" w:space="0" w:color="auto"/>
      </w:divBdr>
    </w:div>
    <w:div w:id="1081677433">
      <w:bodyDiv w:val="1"/>
      <w:marLeft w:val="0"/>
      <w:marRight w:val="0"/>
      <w:marTop w:val="0"/>
      <w:marBottom w:val="0"/>
      <w:divBdr>
        <w:top w:val="none" w:sz="0" w:space="0" w:color="auto"/>
        <w:left w:val="none" w:sz="0" w:space="0" w:color="auto"/>
        <w:bottom w:val="none" w:sz="0" w:space="0" w:color="auto"/>
        <w:right w:val="none" w:sz="0" w:space="0" w:color="auto"/>
      </w:divBdr>
    </w:div>
    <w:div w:id="1087653029">
      <w:bodyDiv w:val="1"/>
      <w:marLeft w:val="0"/>
      <w:marRight w:val="0"/>
      <w:marTop w:val="0"/>
      <w:marBottom w:val="0"/>
      <w:divBdr>
        <w:top w:val="none" w:sz="0" w:space="0" w:color="auto"/>
        <w:left w:val="none" w:sz="0" w:space="0" w:color="auto"/>
        <w:bottom w:val="none" w:sz="0" w:space="0" w:color="auto"/>
        <w:right w:val="none" w:sz="0" w:space="0" w:color="auto"/>
      </w:divBdr>
    </w:div>
    <w:div w:id="1090274105">
      <w:bodyDiv w:val="1"/>
      <w:marLeft w:val="0"/>
      <w:marRight w:val="0"/>
      <w:marTop w:val="0"/>
      <w:marBottom w:val="0"/>
      <w:divBdr>
        <w:top w:val="none" w:sz="0" w:space="0" w:color="auto"/>
        <w:left w:val="none" w:sz="0" w:space="0" w:color="auto"/>
        <w:bottom w:val="none" w:sz="0" w:space="0" w:color="auto"/>
        <w:right w:val="none" w:sz="0" w:space="0" w:color="auto"/>
      </w:divBdr>
    </w:div>
    <w:div w:id="1096973419">
      <w:bodyDiv w:val="1"/>
      <w:marLeft w:val="0"/>
      <w:marRight w:val="0"/>
      <w:marTop w:val="0"/>
      <w:marBottom w:val="0"/>
      <w:divBdr>
        <w:top w:val="none" w:sz="0" w:space="0" w:color="auto"/>
        <w:left w:val="none" w:sz="0" w:space="0" w:color="auto"/>
        <w:bottom w:val="none" w:sz="0" w:space="0" w:color="auto"/>
        <w:right w:val="none" w:sz="0" w:space="0" w:color="auto"/>
      </w:divBdr>
    </w:div>
    <w:div w:id="1134903914">
      <w:bodyDiv w:val="1"/>
      <w:marLeft w:val="0"/>
      <w:marRight w:val="0"/>
      <w:marTop w:val="0"/>
      <w:marBottom w:val="0"/>
      <w:divBdr>
        <w:top w:val="none" w:sz="0" w:space="0" w:color="auto"/>
        <w:left w:val="none" w:sz="0" w:space="0" w:color="auto"/>
        <w:bottom w:val="none" w:sz="0" w:space="0" w:color="auto"/>
        <w:right w:val="none" w:sz="0" w:space="0" w:color="auto"/>
      </w:divBdr>
    </w:div>
    <w:div w:id="1138377847">
      <w:bodyDiv w:val="1"/>
      <w:marLeft w:val="0"/>
      <w:marRight w:val="0"/>
      <w:marTop w:val="0"/>
      <w:marBottom w:val="0"/>
      <w:divBdr>
        <w:top w:val="none" w:sz="0" w:space="0" w:color="auto"/>
        <w:left w:val="none" w:sz="0" w:space="0" w:color="auto"/>
        <w:bottom w:val="none" w:sz="0" w:space="0" w:color="auto"/>
        <w:right w:val="none" w:sz="0" w:space="0" w:color="auto"/>
      </w:divBdr>
    </w:div>
    <w:div w:id="1141731320">
      <w:bodyDiv w:val="1"/>
      <w:marLeft w:val="0"/>
      <w:marRight w:val="0"/>
      <w:marTop w:val="0"/>
      <w:marBottom w:val="0"/>
      <w:divBdr>
        <w:top w:val="none" w:sz="0" w:space="0" w:color="auto"/>
        <w:left w:val="none" w:sz="0" w:space="0" w:color="auto"/>
        <w:bottom w:val="none" w:sz="0" w:space="0" w:color="auto"/>
        <w:right w:val="none" w:sz="0" w:space="0" w:color="auto"/>
      </w:divBdr>
    </w:div>
    <w:div w:id="1146161517">
      <w:bodyDiv w:val="1"/>
      <w:marLeft w:val="0"/>
      <w:marRight w:val="0"/>
      <w:marTop w:val="0"/>
      <w:marBottom w:val="0"/>
      <w:divBdr>
        <w:top w:val="none" w:sz="0" w:space="0" w:color="auto"/>
        <w:left w:val="none" w:sz="0" w:space="0" w:color="auto"/>
        <w:bottom w:val="none" w:sz="0" w:space="0" w:color="auto"/>
        <w:right w:val="none" w:sz="0" w:space="0" w:color="auto"/>
      </w:divBdr>
    </w:div>
    <w:div w:id="1150898529">
      <w:bodyDiv w:val="1"/>
      <w:marLeft w:val="0"/>
      <w:marRight w:val="0"/>
      <w:marTop w:val="0"/>
      <w:marBottom w:val="0"/>
      <w:divBdr>
        <w:top w:val="none" w:sz="0" w:space="0" w:color="auto"/>
        <w:left w:val="none" w:sz="0" w:space="0" w:color="auto"/>
        <w:bottom w:val="none" w:sz="0" w:space="0" w:color="auto"/>
        <w:right w:val="none" w:sz="0" w:space="0" w:color="auto"/>
      </w:divBdr>
    </w:div>
    <w:div w:id="1152257557">
      <w:bodyDiv w:val="1"/>
      <w:marLeft w:val="0"/>
      <w:marRight w:val="0"/>
      <w:marTop w:val="0"/>
      <w:marBottom w:val="0"/>
      <w:divBdr>
        <w:top w:val="none" w:sz="0" w:space="0" w:color="auto"/>
        <w:left w:val="none" w:sz="0" w:space="0" w:color="auto"/>
        <w:bottom w:val="none" w:sz="0" w:space="0" w:color="auto"/>
        <w:right w:val="none" w:sz="0" w:space="0" w:color="auto"/>
      </w:divBdr>
    </w:div>
    <w:div w:id="1153451791">
      <w:bodyDiv w:val="1"/>
      <w:marLeft w:val="0"/>
      <w:marRight w:val="0"/>
      <w:marTop w:val="0"/>
      <w:marBottom w:val="0"/>
      <w:divBdr>
        <w:top w:val="none" w:sz="0" w:space="0" w:color="auto"/>
        <w:left w:val="none" w:sz="0" w:space="0" w:color="auto"/>
        <w:bottom w:val="none" w:sz="0" w:space="0" w:color="auto"/>
        <w:right w:val="none" w:sz="0" w:space="0" w:color="auto"/>
      </w:divBdr>
    </w:div>
    <w:div w:id="1155339911">
      <w:bodyDiv w:val="1"/>
      <w:marLeft w:val="0"/>
      <w:marRight w:val="0"/>
      <w:marTop w:val="0"/>
      <w:marBottom w:val="0"/>
      <w:divBdr>
        <w:top w:val="none" w:sz="0" w:space="0" w:color="auto"/>
        <w:left w:val="none" w:sz="0" w:space="0" w:color="auto"/>
        <w:bottom w:val="none" w:sz="0" w:space="0" w:color="auto"/>
        <w:right w:val="none" w:sz="0" w:space="0" w:color="auto"/>
      </w:divBdr>
    </w:div>
    <w:div w:id="1155998656">
      <w:bodyDiv w:val="1"/>
      <w:marLeft w:val="0"/>
      <w:marRight w:val="0"/>
      <w:marTop w:val="0"/>
      <w:marBottom w:val="0"/>
      <w:divBdr>
        <w:top w:val="none" w:sz="0" w:space="0" w:color="auto"/>
        <w:left w:val="none" w:sz="0" w:space="0" w:color="auto"/>
        <w:bottom w:val="none" w:sz="0" w:space="0" w:color="auto"/>
        <w:right w:val="none" w:sz="0" w:space="0" w:color="auto"/>
      </w:divBdr>
    </w:div>
    <w:div w:id="1156070574">
      <w:bodyDiv w:val="1"/>
      <w:marLeft w:val="0"/>
      <w:marRight w:val="0"/>
      <w:marTop w:val="0"/>
      <w:marBottom w:val="0"/>
      <w:divBdr>
        <w:top w:val="none" w:sz="0" w:space="0" w:color="auto"/>
        <w:left w:val="none" w:sz="0" w:space="0" w:color="auto"/>
        <w:bottom w:val="none" w:sz="0" w:space="0" w:color="auto"/>
        <w:right w:val="none" w:sz="0" w:space="0" w:color="auto"/>
      </w:divBdr>
    </w:div>
    <w:div w:id="1160462591">
      <w:bodyDiv w:val="1"/>
      <w:marLeft w:val="0"/>
      <w:marRight w:val="0"/>
      <w:marTop w:val="0"/>
      <w:marBottom w:val="0"/>
      <w:divBdr>
        <w:top w:val="none" w:sz="0" w:space="0" w:color="auto"/>
        <w:left w:val="none" w:sz="0" w:space="0" w:color="auto"/>
        <w:bottom w:val="none" w:sz="0" w:space="0" w:color="auto"/>
        <w:right w:val="none" w:sz="0" w:space="0" w:color="auto"/>
      </w:divBdr>
    </w:div>
    <w:div w:id="1161313076">
      <w:bodyDiv w:val="1"/>
      <w:marLeft w:val="0"/>
      <w:marRight w:val="0"/>
      <w:marTop w:val="0"/>
      <w:marBottom w:val="0"/>
      <w:divBdr>
        <w:top w:val="none" w:sz="0" w:space="0" w:color="auto"/>
        <w:left w:val="none" w:sz="0" w:space="0" w:color="auto"/>
        <w:bottom w:val="none" w:sz="0" w:space="0" w:color="auto"/>
        <w:right w:val="none" w:sz="0" w:space="0" w:color="auto"/>
      </w:divBdr>
    </w:div>
    <w:div w:id="1170218117">
      <w:bodyDiv w:val="1"/>
      <w:marLeft w:val="0"/>
      <w:marRight w:val="0"/>
      <w:marTop w:val="0"/>
      <w:marBottom w:val="0"/>
      <w:divBdr>
        <w:top w:val="none" w:sz="0" w:space="0" w:color="auto"/>
        <w:left w:val="none" w:sz="0" w:space="0" w:color="auto"/>
        <w:bottom w:val="none" w:sz="0" w:space="0" w:color="auto"/>
        <w:right w:val="none" w:sz="0" w:space="0" w:color="auto"/>
      </w:divBdr>
    </w:div>
    <w:div w:id="1172716365">
      <w:bodyDiv w:val="1"/>
      <w:marLeft w:val="0"/>
      <w:marRight w:val="0"/>
      <w:marTop w:val="0"/>
      <w:marBottom w:val="0"/>
      <w:divBdr>
        <w:top w:val="none" w:sz="0" w:space="0" w:color="auto"/>
        <w:left w:val="none" w:sz="0" w:space="0" w:color="auto"/>
        <w:bottom w:val="none" w:sz="0" w:space="0" w:color="auto"/>
        <w:right w:val="none" w:sz="0" w:space="0" w:color="auto"/>
      </w:divBdr>
    </w:div>
    <w:div w:id="1176194814">
      <w:bodyDiv w:val="1"/>
      <w:marLeft w:val="0"/>
      <w:marRight w:val="0"/>
      <w:marTop w:val="0"/>
      <w:marBottom w:val="0"/>
      <w:divBdr>
        <w:top w:val="none" w:sz="0" w:space="0" w:color="auto"/>
        <w:left w:val="none" w:sz="0" w:space="0" w:color="auto"/>
        <w:bottom w:val="none" w:sz="0" w:space="0" w:color="auto"/>
        <w:right w:val="none" w:sz="0" w:space="0" w:color="auto"/>
      </w:divBdr>
    </w:div>
    <w:div w:id="1178302789">
      <w:bodyDiv w:val="1"/>
      <w:marLeft w:val="0"/>
      <w:marRight w:val="0"/>
      <w:marTop w:val="0"/>
      <w:marBottom w:val="0"/>
      <w:divBdr>
        <w:top w:val="none" w:sz="0" w:space="0" w:color="auto"/>
        <w:left w:val="none" w:sz="0" w:space="0" w:color="auto"/>
        <w:bottom w:val="none" w:sz="0" w:space="0" w:color="auto"/>
        <w:right w:val="none" w:sz="0" w:space="0" w:color="auto"/>
      </w:divBdr>
    </w:div>
    <w:div w:id="1178471586">
      <w:bodyDiv w:val="1"/>
      <w:marLeft w:val="0"/>
      <w:marRight w:val="0"/>
      <w:marTop w:val="0"/>
      <w:marBottom w:val="0"/>
      <w:divBdr>
        <w:top w:val="none" w:sz="0" w:space="0" w:color="auto"/>
        <w:left w:val="none" w:sz="0" w:space="0" w:color="auto"/>
        <w:bottom w:val="none" w:sz="0" w:space="0" w:color="auto"/>
        <w:right w:val="none" w:sz="0" w:space="0" w:color="auto"/>
      </w:divBdr>
    </w:div>
    <w:div w:id="1181048765">
      <w:bodyDiv w:val="1"/>
      <w:marLeft w:val="0"/>
      <w:marRight w:val="0"/>
      <w:marTop w:val="0"/>
      <w:marBottom w:val="0"/>
      <w:divBdr>
        <w:top w:val="none" w:sz="0" w:space="0" w:color="auto"/>
        <w:left w:val="none" w:sz="0" w:space="0" w:color="auto"/>
        <w:bottom w:val="none" w:sz="0" w:space="0" w:color="auto"/>
        <w:right w:val="none" w:sz="0" w:space="0" w:color="auto"/>
      </w:divBdr>
    </w:div>
    <w:div w:id="1182089428">
      <w:bodyDiv w:val="1"/>
      <w:marLeft w:val="0"/>
      <w:marRight w:val="0"/>
      <w:marTop w:val="0"/>
      <w:marBottom w:val="0"/>
      <w:divBdr>
        <w:top w:val="none" w:sz="0" w:space="0" w:color="auto"/>
        <w:left w:val="none" w:sz="0" w:space="0" w:color="auto"/>
        <w:bottom w:val="none" w:sz="0" w:space="0" w:color="auto"/>
        <w:right w:val="none" w:sz="0" w:space="0" w:color="auto"/>
      </w:divBdr>
    </w:div>
    <w:div w:id="1182669056">
      <w:bodyDiv w:val="1"/>
      <w:marLeft w:val="0"/>
      <w:marRight w:val="0"/>
      <w:marTop w:val="0"/>
      <w:marBottom w:val="0"/>
      <w:divBdr>
        <w:top w:val="none" w:sz="0" w:space="0" w:color="auto"/>
        <w:left w:val="none" w:sz="0" w:space="0" w:color="auto"/>
        <w:bottom w:val="none" w:sz="0" w:space="0" w:color="auto"/>
        <w:right w:val="none" w:sz="0" w:space="0" w:color="auto"/>
      </w:divBdr>
    </w:div>
    <w:div w:id="1199704652">
      <w:bodyDiv w:val="1"/>
      <w:marLeft w:val="0"/>
      <w:marRight w:val="0"/>
      <w:marTop w:val="0"/>
      <w:marBottom w:val="0"/>
      <w:divBdr>
        <w:top w:val="none" w:sz="0" w:space="0" w:color="auto"/>
        <w:left w:val="none" w:sz="0" w:space="0" w:color="auto"/>
        <w:bottom w:val="none" w:sz="0" w:space="0" w:color="auto"/>
        <w:right w:val="none" w:sz="0" w:space="0" w:color="auto"/>
      </w:divBdr>
    </w:div>
    <w:div w:id="1205217098">
      <w:bodyDiv w:val="1"/>
      <w:marLeft w:val="0"/>
      <w:marRight w:val="0"/>
      <w:marTop w:val="0"/>
      <w:marBottom w:val="0"/>
      <w:divBdr>
        <w:top w:val="none" w:sz="0" w:space="0" w:color="auto"/>
        <w:left w:val="none" w:sz="0" w:space="0" w:color="auto"/>
        <w:bottom w:val="none" w:sz="0" w:space="0" w:color="auto"/>
        <w:right w:val="none" w:sz="0" w:space="0" w:color="auto"/>
      </w:divBdr>
    </w:div>
    <w:div w:id="1213545203">
      <w:bodyDiv w:val="1"/>
      <w:marLeft w:val="0"/>
      <w:marRight w:val="0"/>
      <w:marTop w:val="0"/>
      <w:marBottom w:val="0"/>
      <w:divBdr>
        <w:top w:val="none" w:sz="0" w:space="0" w:color="auto"/>
        <w:left w:val="none" w:sz="0" w:space="0" w:color="auto"/>
        <w:bottom w:val="none" w:sz="0" w:space="0" w:color="auto"/>
        <w:right w:val="none" w:sz="0" w:space="0" w:color="auto"/>
      </w:divBdr>
    </w:div>
    <w:div w:id="1213729390">
      <w:bodyDiv w:val="1"/>
      <w:marLeft w:val="0"/>
      <w:marRight w:val="0"/>
      <w:marTop w:val="0"/>
      <w:marBottom w:val="0"/>
      <w:divBdr>
        <w:top w:val="none" w:sz="0" w:space="0" w:color="auto"/>
        <w:left w:val="none" w:sz="0" w:space="0" w:color="auto"/>
        <w:bottom w:val="none" w:sz="0" w:space="0" w:color="auto"/>
        <w:right w:val="none" w:sz="0" w:space="0" w:color="auto"/>
      </w:divBdr>
    </w:div>
    <w:div w:id="1235891109">
      <w:bodyDiv w:val="1"/>
      <w:marLeft w:val="0"/>
      <w:marRight w:val="0"/>
      <w:marTop w:val="0"/>
      <w:marBottom w:val="0"/>
      <w:divBdr>
        <w:top w:val="none" w:sz="0" w:space="0" w:color="auto"/>
        <w:left w:val="none" w:sz="0" w:space="0" w:color="auto"/>
        <w:bottom w:val="none" w:sz="0" w:space="0" w:color="auto"/>
        <w:right w:val="none" w:sz="0" w:space="0" w:color="auto"/>
      </w:divBdr>
    </w:div>
    <w:div w:id="1241404262">
      <w:bodyDiv w:val="1"/>
      <w:marLeft w:val="0"/>
      <w:marRight w:val="0"/>
      <w:marTop w:val="0"/>
      <w:marBottom w:val="0"/>
      <w:divBdr>
        <w:top w:val="none" w:sz="0" w:space="0" w:color="auto"/>
        <w:left w:val="none" w:sz="0" w:space="0" w:color="auto"/>
        <w:bottom w:val="none" w:sz="0" w:space="0" w:color="auto"/>
        <w:right w:val="none" w:sz="0" w:space="0" w:color="auto"/>
      </w:divBdr>
    </w:div>
    <w:div w:id="1242450798">
      <w:bodyDiv w:val="1"/>
      <w:marLeft w:val="0"/>
      <w:marRight w:val="0"/>
      <w:marTop w:val="0"/>
      <w:marBottom w:val="0"/>
      <w:divBdr>
        <w:top w:val="none" w:sz="0" w:space="0" w:color="auto"/>
        <w:left w:val="none" w:sz="0" w:space="0" w:color="auto"/>
        <w:bottom w:val="none" w:sz="0" w:space="0" w:color="auto"/>
        <w:right w:val="none" w:sz="0" w:space="0" w:color="auto"/>
      </w:divBdr>
    </w:div>
    <w:div w:id="1242717060">
      <w:bodyDiv w:val="1"/>
      <w:marLeft w:val="0"/>
      <w:marRight w:val="0"/>
      <w:marTop w:val="0"/>
      <w:marBottom w:val="0"/>
      <w:divBdr>
        <w:top w:val="none" w:sz="0" w:space="0" w:color="auto"/>
        <w:left w:val="none" w:sz="0" w:space="0" w:color="auto"/>
        <w:bottom w:val="none" w:sz="0" w:space="0" w:color="auto"/>
        <w:right w:val="none" w:sz="0" w:space="0" w:color="auto"/>
      </w:divBdr>
    </w:div>
    <w:div w:id="1245216605">
      <w:bodyDiv w:val="1"/>
      <w:marLeft w:val="0"/>
      <w:marRight w:val="0"/>
      <w:marTop w:val="0"/>
      <w:marBottom w:val="0"/>
      <w:divBdr>
        <w:top w:val="none" w:sz="0" w:space="0" w:color="auto"/>
        <w:left w:val="none" w:sz="0" w:space="0" w:color="auto"/>
        <w:bottom w:val="none" w:sz="0" w:space="0" w:color="auto"/>
        <w:right w:val="none" w:sz="0" w:space="0" w:color="auto"/>
      </w:divBdr>
    </w:div>
    <w:div w:id="1255895222">
      <w:bodyDiv w:val="1"/>
      <w:marLeft w:val="0"/>
      <w:marRight w:val="0"/>
      <w:marTop w:val="0"/>
      <w:marBottom w:val="0"/>
      <w:divBdr>
        <w:top w:val="none" w:sz="0" w:space="0" w:color="auto"/>
        <w:left w:val="none" w:sz="0" w:space="0" w:color="auto"/>
        <w:bottom w:val="none" w:sz="0" w:space="0" w:color="auto"/>
        <w:right w:val="none" w:sz="0" w:space="0" w:color="auto"/>
      </w:divBdr>
    </w:div>
    <w:div w:id="1260025037">
      <w:bodyDiv w:val="1"/>
      <w:marLeft w:val="0"/>
      <w:marRight w:val="0"/>
      <w:marTop w:val="0"/>
      <w:marBottom w:val="0"/>
      <w:divBdr>
        <w:top w:val="none" w:sz="0" w:space="0" w:color="auto"/>
        <w:left w:val="none" w:sz="0" w:space="0" w:color="auto"/>
        <w:bottom w:val="none" w:sz="0" w:space="0" w:color="auto"/>
        <w:right w:val="none" w:sz="0" w:space="0" w:color="auto"/>
      </w:divBdr>
    </w:div>
    <w:div w:id="1260524933">
      <w:bodyDiv w:val="1"/>
      <w:marLeft w:val="0"/>
      <w:marRight w:val="0"/>
      <w:marTop w:val="0"/>
      <w:marBottom w:val="0"/>
      <w:divBdr>
        <w:top w:val="none" w:sz="0" w:space="0" w:color="auto"/>
        <w:left w:val="none" w:sz="0" w:space="0" w:color="auto"/>
        <w:bottom w:val="none" w:sz="0" w:space="0" w:color="auto"/>
        <w:right w:val="none" w:sz="0" w:space="0" w:color="auto"/>
      </w:divBdr>
    </w:div>
    <w:div w:id="1267539440">
      <w:bodyDiv w:val="1"/>
      <w:marLeft w:val="0"/>
      <w:marRight w:val="0"/>
      <w:marTop w:val="0"/>
      <w:marBottom w:val="0"/>
      <w:divBdr>
        <w:top w:val="none" w:sz="0" w:space="0" w:color="auto"/>
        <w:left w:val="none" w:sz="0" w:space="0" w:color="auto"/>
        <w:bottom w:val="none" w:sz="0" w:space="0" w:color="auto"/>
        <w:right w:val="none" w:sz="0" w:space="0" w:color="auto"/>
      </w:divBdr>
    </w:div>
    <w:div w:id="1275752461">
      <w:bodyDiv w:val="1"/>
      <w:marLeft w:val="0"/>
      <w:marRight w:val="0"/>
      <w:marTop w:val="0"/>
      <w:marBottom w:val="0"/>
      <w:divBdr>
        <w:top w:val="none" w:sz="0" w:space="0" w:color="auto"/>
        <w:left w:val="none" w:sz="0" w:space="0" w:color="auto"/>
        <w:bottom w:val="none" w:sz="0" w:space="0" w:color="auto"/>
        <w:right w:val="none" w:sz="0" w:space="0" w:color="auto"/>
      </w:divBdr>
    </w:div>
    <w:div w:id="1280527523">
      <w:bodyDiv w:val="1"/>
      <w:marLeft w:val="0"/>
      <w:marRight w:val="0"/>
      <w:marTop w:val="0"/>
      <w:marBottom w:val="0"/>
      <w:divBdr>
        <w:top w:val="none" w:sz="0" w:space="0" w:color="auto"/>
        <w:left w:val="none" w:sz="0" w:space="0" w:color="auto"/>
        <w:bottom w:val="none" w:sz="0" w:space="0" w:color="auto"/>
        <w:right w:val="none" w:sz="0" w:space="0" w:color="auto"/>
      </w:divBdr>
    </w:div>
    <w:div w:id="1285964239">
      <w:bodyDiv w:val="1"/>
      <w:marLeft w:val="0"/>
      <w:marRight w:val="0"/>
      <w:marTop w:val="0"/>
      <w:marBottom w:val="0"/>
      <w:divBdr>
        <w:top w:val="none" w:sz="0" w:space="0" w:color="auto"/>
        <w:left w:val="none" w:sz="0" w:space="0" w:color="auto"/>
        <w:bottom w:val="none" w:sz="0" w:space="0" w:color="auto"/>
        <w:right w:val="none" w:sz="0" w:space="0" w:color="auto"/>
      </w:divBdr>
    </w:div>
    <w:div w:id="1290279692">
      <w:bodyDiv w:val="1"/>
      <w:marLeft w:val="0"/>
      <w:marRight w:val="0"/>
      <w:marTop w:val="0"/>
      <w:marBottom w:val="0"/>
      <w:divBdr>
        <w:top w:val="none" w:sz="0" w:space="0" w:color="auto"/>
        <w:left w:val="none" w:sz="0" w:space="0" w:color="auto"/>
        <w:bottom w:val="none" w:sz="0" w:space="0" w:color="auto"/>
        <w:right w:val="none" w:sz="0" w:space="0" w:color="auto"/>
      </w:divBdr>
    </w:div>
    <w:div w:id="1290479056">
      <w:bodyDiv w:val="1"/>
      <w:marLeft w:val="0"/>
      <w:marRight w:val="0"/>
      <w:marTop w:val="0"/>
      <w:marBottom w:val="0"/>
      <w:divBdr>
        <w:top w:val="none" w:sz="0" w:space="0" w:color="auto"/>
        <w:left w:val="none" w:sz="0" w:space="0" w:color="auto"/>
        <w:bottom w:val="none" w:sz="0" w:space="0" w:color="auto"/>
        <w:right w:val="none" w:sz="0" w:space="0" w:color="auto"/>
      </w:divBdr>
    </w:div>
    <w:div w:id="1292177224">
      <w:bodyDiv w:val="1"/>
      <w:marLeft w:val="0"/>
      <w:marRight w:val="0"/>
      <w:marTop w:val="0"/>
      <w:marBottom w:val="0"/>
      <w:divBdr>
        <w:top w:val="none" w:sz="0" w:space="0" w:color="auto"/>
        <w:left w:val="none" w:sz="0" w:space="0" w:color="auto"/>
        <w:bottom w:val="none" w:sz="0" w:space="0" w:color="auto"/>
        <w:right w:val="none" w:sz="0" w:space="0" w:color="auto"/>
      </w:divBdr>
    </w:div>
    <w:div w:id="1292244883">
      <w:bodyDiv w:val="1"/>
      <w:marLeft w:val="0"/>
      <w:marRight w:val="0"/>
      <w:marTop w:val="0"/>
      <w:marBottom w:val="0"/>
      <w:divBdr>
        <w:top w:val="none" w:sz="0" w:space="0" w:color="auto"/>
        <w:left w:val="none" w:sz="0" w:space="0" w:color="auto"/>
        <w:bottom w:val="none" w:sz="0" w:space="0" w:color="auto"/>
        <w:right w:val="none" w:sz="0" w:space="0" w:color="auto"/>
      </w:divBdr>
    </w:div>
    <w:div w:id="1303997549">
      <w:bodyDiv w:val="1"/>
      <w:marLeft w:val="0"/>
      <w:marRight w:val="0"/>
      <w:marTop w:val="0"/>
      <w:marBottom w:val="0"/>
      <w:divBdr>
        <w:top w:val="none" w:sz="0" w:space="0" w:color="auto"/>
        <w:left w:val="none" w:sz="0" w:space="0" w:color="auto"/>
        <w:bottom w:val="none" w:sz="0" w:space="0" w:color="auto"/>
        <w:right w:val="none" w:sz="0" w:space="0" w:color="auto"/>
      </w:divBdr>
    </w:div>
    <w:div w:id="1305618215">
      <w:bodyDiv w:val="1"/>
      <w:marLeft w:val="0"/>
      <w:marRight w:val="0"/>
      <w:marTop w:val="0"/>
      <w:marBottom w:val="0"/>
      <w:divBdr>
        <w:top w:val="none" w:sz="0" w:space="0" w:color="auto"/>
        <w:left w:val="none" w:sz="0" w:space="0" w:color="auto"/>
        <w:bottom w:val="none" w:sz="0" w:space="0" w:color="auto"/>
        <w:right w:val="none" w:sz="0" w:space="0" w:color="auto"/>
      </w:divBdr>
    </w:div>
    <w:div w:id="1316109787">
      <w:bodyDiv w:val="1"/>
      <w:marLeft w:val="0"/>
      <w:marRight w:val="0"/>
      <w:marTop w:val="0"/>
      <w:marBottom w:val="0"/>
      <w:divBdr>
        <w:top w:val="none" w:sz="0" w:space="0" w:color="auto"/>
        <w:left w:val="none" w:sz="0" w:space="0" w:color="auto"/>
        <w:bottom w:val="none" w:sz="0" w:space="0" w:color="auto"/>
        <w:right w:val="none" w:sz="0" w:space="0" w:color="auto"/>
      </w:divBdr>
    </w:div>
    <w:div w:id="1319530365">
      <w:bodyDiv w:val="1"/>
      <w:marLeft w:val="0"/>
      <w:marRight w:val="0"/>
      <w:marTop w:val="0"/>
      <w:marBottom w:val="0"/>
      <w:divBdr>
        <w:top w:val="none" w:sz="0" w:space="0" w:color="auto"/>
        <w:left w:val="none" w:sz="0" w:space="0" w:color="auto"/>
        <w:bottom w:val="none" w:sz="0" w:space="0" w:color="auto"/>
        <w:right w:val="none" w:sz="0" w:space="0" w:color="auto"/>
      </w:divBdr>
    </w:div>
    <w:div w:id="1320571312">
      <w:bodyDiv w:val="1"/>
      <w:marLeft w:val="0"/>
      <w:marRight w:val="0"/>
      <w:marTop w:val="0"/>
      <w:marBottom w:val="0"/>
      <w:divBdr>
        <w:top w:val="none" w:sz="0" w:space="0" w:color="auto"/>
        <w:left w:val="none" w:sz="0" w:space="0" w:color="auto"/>
        <w:bottom w:val="none" w:sz="0" w:space="0" w:color="auto"/>
        <w:right w:val="none" w:sz="0" w:space="0" w:color="auto"/>
      </w:divBdr>
    </w:div>
    <w:div w:id="1323200576">
      <w:bodyDiv w:val="1"/>
      <w:marLeft w:val="0"/>
      <w:marRight w:val="0"/>
      <w:marTop w:val="0"/>
      <w:marBottom w:val="0"/>
      <w:divBdr>
        <w:top w:val="none" w:sz="0" w:space="0" w:color="auto"/>
        <w:left w:val="none" w:sz="0" w:space="0" w:color="auto"/>
        <w:bottom w:val="none" w:sz="0" w:space="0" w:color="auto"/>
        <w:right w:val="none" w:sz="0" w:space="0" w:color="auto"/>
      </w:divBdr>
    </w:div>
    <w:div w:id="1325163720">
      <w:bodyDiv w:val="1"/>
      <w:marLeft w:val="0"/>
      <w:marRight w:val="0"/>
      <w:marTop w:val="0"/>
      <w:marBottom w:val="0"/>
      <w:divBdr>
        <w:top w:val="none" w:sz="0" w:space="0" w:color="auto"/>
        <w:left w:val="none" w:sz="0" w:space="0" w:color="auto"/>
        <w:bottom w:val="none" w:sz="0" w:space="0" w:color="auto"/>
        <w:right w:val="none" w:sz="0" w:space="0" w:color="auto"/>
      </w:divBdr>
    </w:div>
    <w:div w:id="1330058230">
      <w:bodyDiv w:val="1"/>
      <w:marLeft w:val="0"/>
      <w:marRight w:val="0"/>
      <w:marTop w:val="0"/>
      <w:marBottom w:val="0"/>
      <w:divBdr>
        <w:top w:val="none" w:sz="0" w:space="0" w:color="auto"/>
        <w:left w:val="none" w:sz="0" w:space="0" w:color="auto"/>
        <w:bottom w:val="none" w:sz="0" w:space="0" w:color="auto"/>
        <w:right w:val="none" w:sz="0" w:space="0" w:color="auto"/>
      </w:divBdr>
    </w:div>
    <w:div w:id="1333992323">
      <w:bodyDiv w:val="1"/>
      <w:marLeft w:val="0"/>
      <w:marRight w:val="0"/>
      <w:marTop w:val="0"/>
      <w:marBottom w:val="0"/>
      <w:divBdr>
        <w:top w:val="none" w:sz="0" w:space="0" w:color="auto"/>
        <w:left w:val="none" w:sz="0" w:space="0" w:color="auto"/>
        <w:bottom w:val="none" w:sz="0" w:space="0" w:color="auto"/>
        <w:right w:val="none" w:sz="0" w:space="0" w:color="auto"/>
      </w:divBdr>
    </w:div>
    <w:div w:id="1340497979">
      <w:bodyDiv w:val="1"/>
      <w:marLeft w:val="0"/>
      <w:marRight w:val="0"/>
      <w:marTop w:val="0"/>
      <w:marBottom w:val="0"/>
      <w:divBdr>
        <w:top w:val="none" w:sz="0" w:space="0" w:color="auto"/>
        <w:left w:val="none" w:sz="0" w:space="0" w:color="auto"/>
        <w:bottom w:val="none" w:sz="0" w:space="0" w:color="auto"/>
        <w:right w:val="none" w:sz="0" w:space="0" w:color="auto"/>
      </w:divBdr>
    </w:div>
    <w:div w:id="1354309024">
      <w:bodyDiv w:val="1"/>
      <w:marLeft w:val="0"/>
      <w:marRight w:val="0"/>
      <w:marTop w:val="0"/>
      <w:marBottom w:val="0"/>
      <w:divBdr>
        <w:top w:val="none" w:sz="0" w:space="0" w:color="auto"/>
        <w:left w:val="none" w:sz="0" w:space="0" w:color="auto"/>
        <w:bottom w:val="none" w:sz="0" w:space="0" w:color="auto"/>
        <w:right w:val="none" w:sz="0" w:space="0" w:color="auto"/>
      </w:divBdr>
    </w:div>
    <w:div w:id="1359815188">
      <w:bodyDiv w:val="1"/>
      <w:marLeft w:val="0"/>
      <w:marRight w:val="0"/>
      <w:marTop w:val="0"/>
      <w:marBottom w:val="0"/>
      <w:divBdr>
        <w:top w:val="none" w:sz="0" w:space="0" w:color="auto"/>
        <w:left w:val="none" w:sz="0" w:space="0" w:color="auto"/>
        <w:bottom w:val="none" w:sz="0" w:space="0" w:color="auto"/>
        <w:right w:val="none" w:sz="0" w:space="0" w:color="auto"/>
      </w:divBdr>
    </w:div>
    <w:div w:id="1364478566">
      <w:bodyDiv w:val="1"/>
      <w:marLeft w:val="0"/>
      <w:marRight w:val="0"/>
      <w:marTop w:val="0"/>
      <w:marBottom w:val="0"/>
      <w:divBdr>
        <w:top w:val="none" w:sz="0" w:space="0" w:color="auto"/>
        <w:left w:val="none" w:sz="0" w:space="0" w:color="auto"/>
        <w:bottom w:val="none" w:sz="0" w:space="0" w:color="auto"/>
        <w:right w:val="none" w:sz="0" w:space="0" w:color="auto"/>
      </w:divBdr>
    </w:div>
    <w:div w:id="1365642212">
      <w:bodyDiv w:val="1"/>
      <w:marLeft w:val="0"/>
      <w:marRight w:val="0"/>
      <w:marTop w:val="0"/>
      <w:marBottom w:val="0"/>
      <w:divBdr>
        <w:top w:val="none" w:sz="0" w:space="0" w:color="auto"/>
        <w:left w:val="none" w:sz="0" w:space="0" w:color="auto"/>
        <w:bottom w:val="none" w:sz="0" w:space="0" w:color="auto"/>
        <w:right w:val="none" w:sz="0" w:space="0" w:color="auto"/>
      </w:divBdr>
    </w:div>
    <w:div w:id="1372415734">
      <w:bodyDiv w:val="1"/>
      <w:marLeft w:val="0"/>
      <w:marRight w:val="0"/>
      <w:marTop w:val="0"/>
      <w:marBottom w:val="0"/>
      <w:divBdr>
        <w:top w:val="none" w:sz="0" w:space="0" w:color="auto"/>
        <w:left w:val="none" w:sz="0" w:space="0" w:color="auto"/>
        <w:bottom w:val="none" w:sz="0" w:space="0" w:color="auto"/>
        <w:right w:val="none" w:sz="0" w:space="0" w:color="auto"/>
      </w:divBdr>
    </w:div>
    <w:div w:id="1381709280">
      <w:bodyDiv w:val="1"/>
      <w:marLeft w:val="0"/>
      <w:marRight w:val="0"/>
      <w:marTop w:val="0"/>
      <w:marBottom w:val="0"/>
      <w:divBdr>
        <w:top w:val="none" w:sz="0" w:space="0" w:color="auto"/>
        <w:left w:val="none" w:sz="0" w:space="0" w:color="auto"/>
        <w:bottom w:val="none" w:sz="0" w:space="0" w:color="auto"/>
        <w:right w:val="none" w:sz="0" w:space="0" w:color="auto"/>
      </w:divBdr>
    </w:div>
    <w:div w:id="1387222472">
      <w:bodyDiv w:val="1"/>
      <w:marLeft w:val="0"/>
      <w:marRight w:val="0"/>
      <w:marTop w:val="0"/>
      <w:marBottom w:val="0"/>
      <w:divBdr>
        <w:top w:val="none" w:sz="0" w:space="0" w:color="auto"/>
        <w:left w:val="none" w:sz="0" w:space="0" w:color="auto"/>
        <w:bottom w:val="none" w:sz="0" w:space="0" w:color="auto"/>
        <w:right w:val="none" w:sz="0" w:space="0" w:color="auto"/>
      </w:divBdr>
    </w:div>
    <w:div w:id="1387949057">
      <w:bodyDiv w:val="1"/>
      <w:marLeft w:val="0"/>
      <w:marRight w:val="0"/>
      <w:marTop w:val="0"/>
      <w:marBottom w:val="0"/>
      <w:divBdr>
        <w:top w:val="none" w:sz="0" w:space="0" w:color="auto"/>
        <w:left w:val="none" w:sz="0" w:space="0" w:color="auto"/>
        <w:bottom w:val="none" w:sz="0" w:space="0" w:color="auto"/>
        <w:right w:val="none" w:sz="0" w:space="0" w:color="auto"/>
      </w:divBdr>
    </w:div>
    <w:div w:id="1400178392">
      <w:bodyDiv w:val="1"/>
      <w:marLeft w:val="0"/>
      <w:marRight w:val="0"/>
      <w:marTop w:val="0"/>
      <w:marBottom w:val="0"/>
      <w:divBdr>
        <w:top w:val="none" w:sz="0" w:space="0" w:color="auto"/>
        <w:left w:val="none" w:sz="0" w:space="0" w:color="auto"/>
        <w:bottom w:val="none" w:sz="0" w:space="0" w:color="auto"/>
        <w:right w:val="none" w:sz="0" w:space="0" w:color="auto"/>
      </w:divBdr>
    </w:div>
    <w:div w:id="1401291730">
      <w:bodyDiv w:val="1"/>
      <w:marLeft w:val="0"/>
      <w:marRight w:val="0"/>
      <w:marTop w:val="0"/>
      <w:marBottom w:val="0"/>
      <w:divBdr>
        <w:top w:val="none" w:sz="0" w:space="0" w:color="auto"/>
        <w:left w:val="none" w:sz="0" w:space="0" w:color="auto"/>
        <w:bottom w:val="none" w:sz="0" w:space="0" w:color="auto"/>
        <w:right w:val="none" w:sz="0" w:space="0" w:color="auto"/>
      </w:divBdr>
    </w:div>
    <w:div w:id="1413504182">
      <w:bodyDiv w:val="1"/>
      <w:marLeft w:val="0"/>
      <w:marRight w:val="0"/>
      <w:marTop w:val="0"/>
      <w:marBottom w:val="0"/>
      <w:divBdr>
        <w:top w:val="none" w:sz="0" w:space="0" w:color="auto"/>
        <w:left w:val="none" w:sz="0" w:space="0" w:color="auto"/>
        <w:bottom w:val="none" w:sz="0" w:space="0" w:color="auto"/>
        <w:right w:val="none" w:sz="0" w:space="0" w:color="auto"/>
      </w:divBdr>
    </w:div>
    <w:div w:id="1414231709">
      <w:bodyDiv w:val="1"/>
      <w:marLeft w:val="0"/>
      <w:marRight w:val="0"/>
      <w:marTop w:val="0"/>
      <w:marBottom w:val="0"/>
      <w:divBdr>
        <w:top w:val="none" w:sz="0" w:space="0" w:color="auto"/>
        <w:left w:val="none" w:sz="0" w:space="0" w:color="auto"/>
        <w:bottom w:val="none" w:sz="0" w:space="0" w:color="auto"/>
        <w:right w:val="none" w:sz="0" w:space="0" w:color="auto"/>
      </w:divBdr>
    </w:div>
    <w:div w:id="1414551148">
      <w:bodyDiv w:val="1"/>
      <w:marLeft w:val="0"/>
      <w:marRight w:val="0"/>
      <w:marTop w:val="0"/>
      <w:marBottom w:val="0"/>
      <w:divBdr>
        <w:top w:val="none" w:sz="0" w:space="0" w:color="auto"/>
        <w:left w:val="none" w:sz="0" w:space="0" w:color="auto"/>
        <w:bottom w:val="none" w:sz="0" w:space="0" w:color="auto"/>
        <w:right w:val="none" w:sz="0" w:space="0" w:color="auto"/>
      </w:divBdr>
    </w:div>
    <w:div w:id="1417358330">
      <w:bodyDiv w:val="1"/>
      <w:marLeft w:val="0"/>
      <w:marRight w:val="0"/>
      <w:marTop w:val="0"/>
      <w:marBottom w:val="0"/>
      <w:divBdr>
        <w:top w:val="none" w:sz="0" w:space="0" w:color="auto"/>
        <w:left w:val="none" w:sz="0" w:space="0" w:color="auto"/>
        <w:bottom w:val="none" w:sz="0" w:space="0" w:color="auto"/>
        <w:right w:val="none" w:sz="0" w:space="0" w:color="auto"/>
      </w:divBdr>
    </w:div>
    <w:div w:id="1420324228">
      <w:bodyDiv w:val="1"/>
      <w:marLeft w:val="0"/>
      <w:marRight w:val="0"/>
      <w:marTop w:val="0"/>
      <w:marBottom w:val="0"/>
      <w:divBdr>
        <w:top w:val="none" w:sz="0" w:space="0" w:color="auto"/>
        <w:left w:val="none" w:sz="0" w:space="0" w:color="auto"/>
        <w:bottom w:val="none" w:sz="0" w:space="0" w:color="auto"/>
        <w:right w:val="none" w:sz="0" w:space="0" w:color="auto"/>
      </w:divBdr>
    </w:div>
    <w:div w:id="1420759607">
      <w:bodyDiv w:val="1"/>
      <w:marLeft w:val="0"/>
      <w:marRight w:val="0"/>
      <w:marTop w:val="0"/>
      <w:marBottom w:val="0"/>
      <w:divBdr>
        <w:top w:val="none" w:sz="0" w:space="0" w:color="auto"/>
        <w:left w:val="none" w:sz="0" w:space="0" w:color="auto"/>
        <w:bottom w:val="none" w:sz="0" w:space="0" w:color="auto"/>
        <w:right w:val="none" w:sz="0" w:space="0" w:color="auto"/>
      </w:divBdr>
    </w:div>
    <w:div w:id="1421373594">
      <w:bodyDiv w:val="1"/>
      <w:marLeft w:val="0"/>
      <w:marRight w:val="0"/>
      <w:marTop w:val="0"/>
      <w:marBottom w:val="0"/>
      <w:divBdr>
        <w:top w:val="none" w:sz="0" w:space="0" w:color="auto"/>
        <w:left w:val="none" w:sz="0" w:space="0" w:color="auto"/>
        <w:bottom w:val="none" w:sz="0" w:space="0" w:color="auto"/>
        <w:right w:val="none" w:sz="0" w:space="0" w:color="auto"/>
      </w:divBdr>
    </w:div>
    <w:div w:id="1423912124">
      <w:bodyDiv w:val="1"/>
      <w:marLeft w:val="0"/>
      <w:marRight w:val="0"/>
      <w:marTop w:val="0"/>
      <w:marBottom w:val="0"/>
      <w:divBdr>
        <w:top w:val="none" w:sz="0" w:space="0" w:color="auto"/>
        <w:left w:val="none" w:sz="0" w:space="0" w:color="auto"/>
        <w:bottom w:val="none" w:sz="0" w:space="0" w:color="auto"/>
        <w:right w:val="none" w:sz="0" w:space="0" w:color="auto"/>
      </w:divBdr>
    </w:div>
    <w:div w:id="1429736115">
      <w:bodyDiv w:val="1"/>
      <w:marLeft w:val="0"/>
      <w:marRight w:val="0"/>
      <w:marTop w:val="0"/>
      <w:marBottom w:val="0"/>
      <w:divBdr>
        <w:top w:val="none" w:sz="0" w:space="0" w:color="auto"/>
        <w:left w:val="none" w:sz="0" w:space="0" w:color="auto"/>
        <w:bottom w:val="none" w:sz="0" w:space="0" w:color="auto"/>
        <w:right w:val="none" w:sz="0" w:space="0" w:color="auto"/>
      </w:divBdr>
    </w:div>
    <w:div w:id="1437603891">
      <w:bodyDiv w:val="1"/>
      <w:marLeft w:val="0"/>
      <w:marRight w:val="0"/>
      <w:marTop w:val="0"/>
      <w:marBottom w:val="0"/>
      <w:divBdr>
        <w:top w:val="none" w:sz="0" w:space="0" w:color="auto"/>
        <w:left w:val="none" w:sz="0" w:space="0" w:color="auto"/>
        <w:bottom w:val="none" w:sz="0" w:space="0" w:color="auto"/>
        <w:right w:val="none" w:sz="0" w:space="0" w:color="auto"/>
      </w:divBdr>
    </w:div>
    <w:div w:id="1438253335">
      <w:bodyDiv w:val="1"/>
      <w:marLeft w:val="0"/>
      <w:marRight w:val="0"/>
      <w:marTop w:val="0"/>
      <w:marBottom w:val="0"/>
      <w:divBdr>
        <w:top w:val="none" w:sz="0" w:space="0" w:color="auto"/>
        <w:left w:val="none" w:sz="0" w:space="0" w:color="auto"/>
        <w:bottom w:val="none" w:sz="0" w:space="0" w:color="auto"/>
        <w:right w:val="none" w:sz="0" w:space="0" w:color="auto"/>
      </w:divBdr>
    </w:div>
    <w:div w:id="1441989620">
      <w:bodyDiv w:val="1"/>
      <w:marLeft w:val="0"/>
      <w:marRight w:val="0"/>
      <w:marTop w:val="0"/>
      <w:marBottom w:val="0"/>
      <w:divBdr>
        <w:top w:val="none" w:sz="0" w:space="0" w:color="auto"/>
        <w:left w:val="none" w:sz="0" w:space="0" w:color="auto"/>
        <w:bottom w:val="none" w:sz="0" w:space="0" w:color="auto"/>
        <w:right w:val="none" w:sz="0" w:space="0" w:color="auto"/>
      </w:divBdr>
    </w:div>
    <w:div w:id="1445535681">
      <w:bodyDiv w:val="1"/>
      <w:marLeft w:val="0"/>
      <w:marRight w:val="0"/>
      <w:marTop w:val="0"/>
      <w:marBottom w:val="0"/>
      <w:divBdr>
        <w:top w:val="none" w:sz="0" w:space="0" w:color="auto"/>
        <w:left w:val="none" w:sz="0" w:space="0" w:color="auto"/>
        <w:bottom w:val="none" w:sz="0" w:space="0" w:color="auto"/>
        <w:right w:val="none" w:sz="0" w:space="0" w:color="auto"/>
      </w:divBdr>
    </w:div>
    <w:div w:id="1447113429">
      <w:bodyDiv w:val="1"/>
      <w:marLeft w:val="0"/>
      <w:marRight w:val="0"/>
      <w:marTop w:val="0"/>
      <w:marBottom w:val="0"/>
      <w:divBdr>
        <w:top w:val="none" w:sz="0" w:space="0" w:color="auto"/>
        <w:left w:val="none" w:sz="0" w:space="0" w:color="auto"/>
        <w:bottom w:val="none" w:sz="0" w:space="0" w:color="auto"/>
        <w:right w:val="none" w:sz="0" w:space="0" w:color="auto"/>
      </w:divBdr>
    </w:div>
    <w:div w:id="1448550625">
      <w:bodyDiv w:val="1"/>
      <w:marLeft w:val="0"/>
      <w:marRight w:val="0"/>
      <w:marTop w:val="0"/>
      <w:marBottom w:val="0"/>
      <w:divBdr>
        <w:top w:val="none" w:sz="0" w:space="0" w:color="auto"/>
        <w:left w:val="none" w:sz="0" w:space="0" w:color="auto"/>
        <w:bottom w:val="none" w:sz="0" w:space="0" w:color="auto"/>
        <w:right w:val="none" w:sz="0" w:space="0" w:color="auto"/>
      </w:divBdr>
    </w:div>
    <w:div w:id="1454060003">
      <w:bodyDiv w:val="1"/>
      <w:marLeft w:val="0"/>
      <w:marRight w:val="0"/>
      <w:marTop w:val="0"/>
      <w:marBottom w:val="0"/>
      <w:divBdr>
        <w:top w:val="none" w:sz="0" w:space="0" w:color="auto"/>
        <w:left w:val="none" w:sz="0" w:space="0" w:color="auto"/>
        <w:bottom w:val="none" w:sz="0" w:space="0" w:color="auto"/>
        <w:right w:val="none" w:sz="0" w:space="0" w:color="auto"/>
      </w:divBdr>
    </w:div>
    <w:div w:id="1461068314">
      <w:bodyDiv w:val="1"/>
      <w:marLeft w:val="0"/>
      <w:marRight w:val="0"/>
      <w:marTop w:val="0"/>
      <w:marBottom w:val="0"/>
      <w:divBdr>
        <w:top w:val="none" w:sz="0" w:space="0" w:color="auto"/>
        <w:left w:val="none" w:sz="0" w:space="0" w:color="auto"/>
        <w:bottom w:val="none" w:sz="0" w:space="0" w:color="auto"/>
        <w:right w:val="none" w:sz="0" w:space="0" w:color="auto"/>
      </w:divBdr>
    </w:div>
    <w:div w:id="1466115700">
      <w:bodyDiv w:val="1"/>
      <w:marLeft w:val="0"/>
      <w:marRight w:val="0"/>
      <w:marTop w:val="0"/>
      <w:marBottom w:val="0"/>
      <w:divBdr>
        <w:top w:val="none" w:sz="0" w:space="0" w:color="auto"/>
        <w:left w:val="none" w:sz="0" w:space="0" w:color="auto"/>
        <w:bottom w:val="none" w:sz="0" w:space="0" w:color="auto"/>
        <w:right w:val="none" w:sz="0" w:space="0" w:color="auto"/>
      </w:divBdr>
    </w:div>
    <w:div w:id="1491752939">
      <w:bodyDiv w:val="1"/>
      <w:marLeft w:val="0"/>
      <w:marRight w:val="0"/>
      <w:marTop w:val="0"/>
      <w:marBottom w:val="0"/>
      <w:divBdr>
        <w:top w:val="none" w:sz="0" w:space="0" w:color="auto"/>
        <w:left w:val="none" w:sz="0" w:space="0" w:color="auto"/>
        <w:bottom w:val="none" w:sz="0" w:space="0" w:color="auto"/>
        <w:right w:val="none" w:sz="0" w:space="0" w:color="auto"/>
      </w:divBdr>
    </w:div>
    <w:div w:id="1495338147">
      <w:bodyDiv w:val="1"/>
      <w:marLeft w:val="0"/>
      <w:marRight w:val="0"/>
      <w:marTop w:val="0"/>
      <w:marBottom w:val="0"/>
      <w:divBdr>
        <w:top w:val="none" w:sz="0" w:space="0" w:color="auto"/>
        <w:left w:val="none" w:sz="0" w:space="0" w:color="auto"/>
        <w:bottom w:val="none" w:sz="0" w:space="0" w:color="auto"/>
        <w:right w:val="none" w:sz="0" w:space="0" w:color="auto"/>
      </w:divBdr>
    </w:div>
    <w:div w:id="1496264011">
      <w:bodyDiv w:val="1"/>
      <w:marLeft w:val="0"/>
      <w:marRight w:val="0"/>
      <w:marTop w:val="0"/>
      <w:marBottom w:val="0"/>
      <w:divBdr>
        <w:top w:val="none" w:sz="0" w:space="0" w:color="auto"/>
        <w:left w:val="none" w:sz="0" w:space="0" w:color="auto"/>
        <w:bottom w:val="none" w:sz="0" w:space="0" w:color="auto"/>
        <w:right w:val="none" w:sz="0" w:space="0" w:color="auto"/>
      </w:divBdr>
    </w:div>
    <w:div w:id="1497108741">
      <w:bodyDiv w:val="1"/>
      <w:marLeft w:val="0"/>
      <w:marRight w:val="0"/>
      <w:marTop w:val="0"/>
      <w:marBottom w:val="0"/>
      <w:divBdr>
        <w:top w:val="none" w:sz="0" w:space="0" w:color="auto"/>
        <w:left w:val="none" w:sz="0" w:space="0" w:color="auto"/>
        <w:bottom w:val="none" w:sz="0" w:space="0" w:color="auto"/>
        <w:right w:val="none" w:sz="0" w:space="0" w:color="auto"/>
      </w:divBdr>
    </w:div>
    <w:div w:id="1513648405">
      <w:bodyDiv w:val="1"/>
      <w:marLeft w:val="0"/>
      <w:marRight w:val="0"/>
      <w:marTop w:val="0"/>
      <w:marBottom w:val="0"/>
      <w:divBdr>
        <w:top w:val="none" w:sz="0" w:space="0" w:color="auto"/>
        <w:left w:val="none" w:sz="0" w:space="0" w:color="auto"/>
        <w:bottom w:val="none" w:sz="0" w:space="0" w:color="auto"/>
        <w:right w:val="none" w:sz="0" w:space="0" w:color="auto"/>
      </w:divBdr>
    </w:div>
    <w:div w:id="1534805716">
      <w:bodyDiv w:val="1"/>
      <w:marLeft w:val="0"/>
      <w:marRight w:val="0"/>
      <w:marTop w:val="0"/>
      <w:marBottom w:val="0"/>
      <w:divBdr>
        <w:top w:val="none" w:sz="0" w:space="0" w:color="auto"/>
        <w:left w:val="none" w:sz="0" w:space="0" w:color="auto"/>
        <w:bottom w:val="none" w:sz="0" w:space="0" w:color="auto"/>
        <w:right w:val="none" w:sz="0" w:space="0" w:color="auto"/>
      </w:divBdr>
    </w:div>
    <w:div w:id="1543520411">
      <w:bodyDiv w:val="1"/>
      <w:marLeft w:val="0"/>
      <w:marRight w:val="0"/>
      <w:marTop w:val="0"/>
      <w:marBottom w:val="0"/>
      <w:divBdr>
        <w:top w:val="none" w:sz="0" w:space="0" w:color="auto"/>
        <w:left w:val="none" w:sz="0" w:space="0" w:color="auto"/>
        <w:bottom w:val="none" w:sz="0" w:space="0" w:color="auto"/>
        <w:right w:val="none" w:sz="0" w:space="0" w:color="auto"/>
      </w:divBdr>
    </w:div>
    <w:div w:id="1546716300">
      <w:bodyDiv w:val="1"/>
      <w:marLeft w:val="0"/>
      <w:marRight w:val="0"/>
      <w:marTop w:val="0"/>
      <w:marBottom w:val="0"/>
      <w:divBdr>
        <w:top w:val="none" w:sz="0" w:space="0" w:color="auto"/>
        <w:left w:val="none" w:sz="0" w:space="0" w:color="auto"/>
        <w:bottom w:val="none" w:sz="0" w:space="0" w:color="auto"/>
        <w:right w:val="none" w:sz="0" w:space="0" w:color="auto"/>
      </w:divBdr>
    </w:div>
    <w:div w:id="1564485031">
      <w:bodyDiv w:val="1"/>
      <w:marLeft w:val="0"/>
      <w:marRight w:val="0"/>
      <w:marTop w:val="0"/>
      <w:marBottom w:val="0"/>
      <w:divBdr>
        <w:top w:val="none" w:sz="0" w:space="0" w:color="auto"/>
        <w:left w:val="none" w:sz="0" w:space="0" w:color="auto"/>
        <w:bottom w:val="none" w:sz="0" w:space="0" w:color="auto"/>
        <w:right w:val="none" w:sz="0" w:space="0" w:color="auto"/>
      </w:divBdr>
    </w:div>
    <w:div w:id="1567178927">
      <w:bodyDiv w:val="1"/>
      <w:marLeft w:val="0"/>
      <w:marRight w:val="0"/>
      <w:marTop w:val="0"/>
      <w:marBottom w:val="0"/>
      <w:divBdr>
        <w:top w:val="none" w:sz="0" w:space="0" w:color="auto"/>
        <w:left w:val="none" w:sz="0" w:space="0" w:color="auto"/>
        <w:bottom w:val="none" w:sz="0" w:space="0" w:color="auto"/>
        <w:right w:val="none" w:sz="0" w:space="0" w:color="auto"/>
      </w:divBdr>
    </w:div>
    <w:div w:id="1568302113">
      <w:bodyDiv w:val="1"/>
      <w:marLeft w:val="0"/>
      <w:marRight w:val="0"/>
      <w:marTop w:val="0"/>
      <w:marBottom w:val="0"/>
      <w:divBdr>
        <w:top w:val="none" w:sz="0" w:space="0" w:color="auto"/>
        <w:left w:val="none" w:sz="0" w:space="0" w:color="auto"/>
        <w:bottom w:val="none" w:sz="0" w:space="0" w:color="auto"/>
        <w:right w:val="none" w:sz="0" w:space="0" w:color="auto"/>
      </w:divBdr>
    </w:div>
    <w:div w:id="1568881326">
      <w:bodyDiv w:val="1"/>
      <w:marLeft w:val="0"/>
      <w:marRight w:val="0"/>
      <w:marTop w:val="0"/>
      <w:marBottom w:val="0"/>
      <w:divBdr>
        <w:top w:val="none" w:sz="0" w:space="0" w:color="auto"/>
        <w:left w:val="none" w:sz="0" w:space="0" w:color="auto"/>
        <w:bottom w:val="none" w:sz="0" w:space="0" w:color="auto"/>
        <w:right w:val="none" w:sz="0" w:space="0" w:color="auto"/>
      </w:divBdr>
    </w:div>
    <w:div w:id="1571887251">
      <w:bodyDiv w:val="1"/>
      <w:marLeft w:val="0"/>
      <w:marRight w:val="0"/>
      <w:marTop w:val="0"/>
      <w:marBottom w:val="0"/>
      <w:divBdr>
        <w:top w:val="none" w:sz="0" w:space="0" w:color="auto"/>
        <w:left w:val="none" w:sz="0" w:space="0" w:color="auto"/>
        <w:bottom w:val="none" w:sz="0" w:space="0" w:color="auto"/>
        <w:right w:val="none" w:sz="0" w:space="0" w:color="auto"/>
      </w:divBdr>
    </w:div>
    <w:div w:id="1587615866">
      <w:bodyDiv w:val="1"/>
      <w:marLeft w:val="0"/>
      <w:marRight w:val="0"/>
      <w:marTop w:val="0"/>
      <w:marBottom w:val="0"/>
      <w:divBdr>
        <w:top w:val="none" w:sz="0" w:space="0" w:color="auto"/>
        <w:left w:val="none" w:sz="0" w:space="0" w:color="auto"/>
        <w:bottom w:val="none" w:sz="0" w:space="0" w:color="auto"/>
        <w:right w:val="none" w:sz="0" w:space="0" w:color="auto"/>
      </w:divBdr>
    </w:div>
    <w:div w:id="1593590628">
      <w:bodyDiv w:val="1"/>
      <w:marLeft w:val="0"/>
      <w:marRight w:val="0"/>
      <w:marTop w:val="0"/>
      <w:marBottom w:val="0"/>
      <w:divBdr>
        <w:top w:val="none" w:sz="0" w:space="0" w:color="auto"/>
        <w:left w:val="none" w:sz="0" w:space="0" w:color="auto"/>
        <w:bottom w:val="none" w:sz="0" w:space="0" w:color="auto"/>
        <w:right w:val="none" w:sz="0" w:space="0" w:color="auto"/>
      </w:divBdr>
    </w:div>
    <w:div w:id="1599362163">
      <w:bodyDiv w:val="1"/>
      <w:marLeft w:val="0"/>
      <w:marRight w:val="0"/>
      <w:marTop w:val="0"/>
      <w:marBottom w:val="0"/>
      <w:divBdr>
        <w:top w:val="none" w:sz="0" w:space="0" w:color="auto"/>
        <w:left w:val="none" w:sz="0" w:space="0" w:color="auto"/>
        <w:bottom w:val="none" w:sz="0" w:space="0" w:color="auto"/>
        <w:right w:val="none" w:sz="0" w:space="0" w:color="auto"/>
      </w:divBdr>
    </w:div>
    <w:div w:id="1599370326">
      <w:bodyDiv w:val="1"/>
      <w:marLeft w:val="0"/>
      <w:marRight w:val="0"/>
      <w:marTop w:val="0"/>
      <w:marBottom w:val="0"/>
      <w:divBdr>
        <w:top w:val="none" w:sz="0" w:space="0" w:color="auto"/>
        <w:left w:val="none" w:sz="0" w:space="0" w:color="auto"/>
        <w:bottom w:val="none" w:sz="0" w:space="0" w:color="auto"/>
        <w:right w:val="none" w:sz="0" w:space="0" w:color="auto"/>
      </w:divBdr>
    </w:div>
    <w:div w:id="1620642830">
      <w:bodyDiv w:val="1"/>
      <w:marLeft w:val="0"/>
      <w:marRight w:val="0"/>
      <w:marTop w:val="0"/>
      <w:marBottom w:val="0"/>
      <w:divBdr>
        <w:top w:val="none" w:sz="0" w:space="0" w:color="auto"/>
        <w:left w:val="none" w:sz="0" w:space="0" w:color="auto"/>
        <w:bottom w:val="none" w:sz="0" w:space="0" w:color="auto"/>
        <w:right w:val="none" w:sz="0" w:space="0" w:color="auto"/>
      </w:divBdr>
    </w:div>
    <w:div w:id="1637641314">
      <w:bodyDiv w:val="1"/>
      <w:marLeft w:val="0"/>
      <w:marRight w:val="0"/>
      <w:marTop w:val="0"/>
      <w:marBottom w:val="0"/>
      <w:divBdr>
        <w:top w:val="none" w:sz="0" w:space="0" w:color="auto"/>
        <w:left w:val="none" w:sz="0" w:space="0" w:color="auto"/>
        <w:bottom w:val="none" w:sz="0" w:space="0" w:color="auto"/>
        <w:right w:val="none" w:sz="0" w:space="0" w:color="auto"/>
      </w:divBdr>
    </w:div>
    <w:div w:id="1640186477">
      <w:bodyDiv w:val="1"/>
      <w:marLeft w:val="0"/>
      <w:marRight w:val="0"/>
      <w:marTop w:val="0"/>
      <w:marBottom w:val="0"/>
      <w:divBdr>
        <w:top w:val="none" w:sz="0" w:space="0" w:color="auto"/>
        <w:left w:val="none" w:sz="0" w:space="0" w:color="auto"/>
        <w:bottom w:val="none" w:sz="0" w:space="0" w:color="auto"/>
        <w:right w:val="none" w:sz="0" w:space="0" w:color="auto"/>
      </w:divBdr>
    </w:div>
    <w:div w:id="1641036236">
      <w:bodyDiv w:val="1"/>
      <w:marLeft w:val="0"/>
      <w:marRight w:val="0"/>
      <w:marTop w:val="0"/>
      <w:marBottom w:val="0"/>
      <w:divBdr>
        <w:top w:val="none" w:sz="0" w:space="0" w:color="auto"/>
        <w:left w:val="none" w:sz="0" w:space="0" w:color="auto"/>
        <w:bottom w:val="none" w:sz="0" w:space="0" w:color="auto"/>
        <w:right w:val="none" w:sz="0" w:space="0" w:color="auto"/>
      </w:divBdr>
    </w:div>
    <w:div w:id="1645624096">
      <w:bodyDiv w:val="1"/>
      <w:marLeft w:val="0"/>
      <w:marRight w:val="0"/>
      <w:marTop w:val="0"/>
      <w:marBottom w:val="0"/>
      <w:divBdr>
        <w:top w:val="none" w:sz="0" w:space="0" w:color="auto"/>
        <w:left w:val="none" w:sz="0" w:space="0" w:color="auto"/>
        <w:bottom w:val="none" w:sz="0" w:space="0" w:color="auto"/>
        <w:right w:val="none" w:sz="0" w:space="0" w:color="auto"/>
      </w:divBdr>
    </w:div>
    <w:div w:id="1649746946">
      <w:bodyDiv w:val="1"/>
      <w:marLeft w:val="0"/>
      <w:marRight w:val="0"/>
      <w:marTop w:val="0"/>
      <w:marBottom w:val="0"/>
      <w:divBdr>
        <w:top w:val="none" w:sz="0" w:space="0" w:color="auto"/>
        <w:left w:val="none" w:sz="0" w:space="0" w:color="auto"/>
        <w:bottom w:val="none" w:sz="0" w:space="0" w:color="auto"/>
        <w:right w:val="none" w:sz="0" w:space="0" w:color="auto"/>
      </w:divBdr>
    </w:div>
    <w:div w:id="1659843967">
      <w:bodyDiv w:val="1"/>
      <w:marLeft w:val="0"/>
      <w:marRight w:val="0"/>
      <w:marTop w:val="0"/>
      <w:marBottom w:val="0"/>
      <w:divBdr>
        <w:top w:val="none" w:sz="0" w:space="0" w:color="auto"/>
        <w:left w:val="none" w:sz="0" w:space="0" w:color="auto"/>
        <w:bottom w:val="none" w:sz="0" w:space="0" w:color="auto"/>
        <w:right w:val="none" w:sz="0" w:space="0" w:color="auto"/>
      </w:divBdr>
    </w:div>
    <w:div w:id="1667977753">
      <w:bodyDiv w:val="1"/>
      <w:marLeft w:val="0"/>
      <w:marRight w:val="0"/>
      <w:marTop w:val="0"/>
      <w:marBottom w:val="0"/>
      <w:divBdr>
        <w:top w:val="none" w:sz="0" w:space="0" w:color="auto"/>
        <w:left w:val="none" w:sz="0" w:space="0" w:color="auto"/>
        <w:bottom w:val="none" w:sz="0" w:space="0" w:color="auto"/>
        <w:right w:val="none" w:sz="0" w:space="0" w:color="auto"/>
      </w:divBdr>
    </w:div>
    <w:div w:id="1668092597">
      <w:bodyDiv w:val="1"/>
      <w:marLeft w:val="0"/>
      <w:marRight w:val="0"/>
      <w:marTop w:val="0"/>
      <w:marBottom w:val="0"/>
      <w:divBdr>
        <w:top w:val="none" w:sz="0" w:space="0" w:color="auto"/>
        <w:left w:val="none" w:sz="0" w:space="0" w:color="auto"/>
        <w:bottom w:val="none" w:sz="0" w:space="0" w:color="auto"/>
        <w:right w:val="none" w:sz="0" w:space="0" w:color="auto"/>
      </w:divBdr>
    </w:div>
    <w:div w:id="1676154961">
      <w:bodyDiv w:val="1"/>
      <w:marLeft w:val="0"/>
      <w:marRight w:val="0"/>
      <w:marTop w:val="0"/>
      <w:marBottom w:val="0"/>
      <w:divBdr>
        <w:top w:val="none" w:sz="0" w:space="0" w:color="auto"/>
        <w:left w:val="none" w:sz="0" w:space="0" w:color="auto"/>
        <w:bottom w:val="none" w:sz="0" w:space="0" w:color="auto"/>
        <w:right w:val="none" w:sz="0" w:space="0" w:color="auto"/>
      </w:divBdr>
    </w:div>
    <w:div w:id="1680037866">
      <w:bodyDiv w:val="1"/>
      <w:marLeft w:val="0"/>
      <w:marRight w:val="0"/>
      <w:marTop w:val="0"/>
      <w:marBottom w:val="0"/>
      <w:divBdr>
        <w:top w:val="none" w:sz="0" w:space="0" w:color="auto"/>
        <w:left w:val="none" w:sz="0" w:space="0" w:color="auto"/>
        <w:bottom w:val="none" w:sz="0" w:space="0" w:color="auto"/>
        <w:right w:val="none" w:sz="0" w:space="0" w:color="auto"/>
      </w:divBdr>
    </w:div>
    <w:div w:id="1682975779">
      <w:bodyDiv w:val="1"/>
      <w:marLeft w:val="0"/>
      <w:marRight w:val="0"/>
      <w:marTop w:val="0"/>
      <w:marBottom w:val="0"/>
      <w:divBdr>
        <w:top w:val="none" w:sz="0" w:space="0" w:color="auto"/>
        <w:left w:val="none" w:sz="0" w:space="0" w:color="auto"/>
        <w:bottom w:val="none" w:sz="0" w:space="0" w:color="auto"/>
        <w:right w:val="none" w:sz="0" w:space="0" w:color="auto"/>
      </w:divBdr>
    </w:div>
    <w:div w:id="1685932576">
      <w:bodyDiv w:val="1"/>
      <w:marLeft w:val="0"/>
      <w:marRight w:val="0"/>
      <w:marTop w:val="0"/>
      <w:marBottom w:val="0"/>
      <w:divBdr>
        <w:top w:val="none" w:sz="0" w:space="0" w:color="auto"/>
        <w:left w:val="none" w:sz="0" w:space="0" w:color="auto"/>
        <w:bottom w:val="none" w:sz="0" w:space="0" w:color="auto"/>
        <w:right w:val="none" w:sz="0" w:space="0" w:color="auto"/>
      </w:divBdr>
    </w:div>
    <w:div w:id="1695837638">
      <w:bodyDiv w:val="1"/>
      <w:marLeft w:val="0"/>
      <w:marRight w:val="0"/>
      <w:marTop w:val="0"/>
      <w:marBottom w:val="0"/>
      <w:divBdr>
        <w:top w:val="none" w:sz="0" w:space="0" w:color="auto"/>
        <w:left w:val="none" w:sz="0" w:space="0" w:color="auto"/>
        <w:bottom w:val="none" w:sz="0" w:space="0" w:color="auto"/>
        <w:right w:val="none" w:sz="0" w:space="0" w:color="auto"/>
      </w:divBdr>
    </w:div>
    <w:div w:id="1699161826">
      <w:bodyDiv w:val="1"/>
      <w:marLeft w:val="0"/>
      <w:marRight w:val="0"/>
      <w:marTop w:val="0"/>
      <w:marBottom w:val="0"/>
      <w:divBdr>
        <w:top w:val="none" w:sz="0" w:space="0" w:color="auto"/>
        <w:left w:val="none" w:sz="0" w:space="0" w:color="auto"/>
        <w:bottom w:val="none" w:sz="0" w:space="0" w:color="auto"/>
        <w:right w:val="none" w:sz="0" w:space="0" w:color="auto"/>
      </w:divBdr>
    </w:div>
    <w:div w:id="1706558959">
      <w:bodyDiv w:val="1"/>
      <w:marLeft w:val="0"/>
      <w:marRight w:val="0"/>
      <w:marTop w:val="0"/>
      <w:marBottom w:val="0"/>
      <w:divBdr>
        <w:top w:val="none" w:sz="0" w:space="0" w:color="auto"/>
        <w:left w:val="none" w:sz="0" w:space="0" w:color="auto"/>
        <w:bottom w:val="none" w:sz="0" w:space="0" w:color="auto"/>
        <w:right w:val="none" w:sz="0" w:space="0" w:color="auto"/>
      </w:divBdr>
    </w:div>
    <w:div w:id="1707411748">
      <w:bodyDiv w:val="1"/>
      <w:marLeft w:val="0"/>
      <w:marRight w:val="0"/>
      <w:marTop w:val="0"/>
      <w:marBottom w:val="0"/>
      <w:divBdr>
        <w:top w:val="none" w:sz="0" w:space="0" w:color="auto"/>
        <w:left w:val="none" w:sz="0" w:space="0" w:color="auto"/>
        <w:bottom w:val="none" w:sz="0" w:space="0" w:color="auto"/>
        <w:right w:val="none" w:sz="0" w:space="0" w:color="auto"/>
      </w:divBdr>
    </w:div>
    <w:div w:id="1723866291">
      <w:bodyDiv w:val="1"/>
      <w:marLeft w:val="0"/>
      <w:marRight w:val="0"/>
      <w:marTop w:val="0"/>
      <w:marBottom w:val="0"/>
      <w:divBdr>
        <w:top w:val="none" w:sz="0" w:space="0" w:color="auto"/>
        <w:left w:val="none" w:sz="0" w:space="0" w:color="auto"/>
        <w:bottom w:val="none" w:sz="0" w:space="0" w:color="auto"/>
        <w:right w:val="none" w:sz="0" w:space="0" w:color="auto"/>
      </w:divBdr>
    </w:div>
    <w:div w:id="1725761895">
      <w:bodyDiv w:val="1"/>
      <w:marLeft w:val="0"/>
      <w:marRight w:val="0"/>
      <w:marTop w:val="0"/>
      <w:marBottom w:val="0"/>
      <w:divBdr>
        <w:top w:val="none" w:sz="0" w:space="0" w:color="auto"/>
        <w:left w:val="none" w:sz="0" w:space="0" w:color="auto"/>
        <w:bottom w:val="none" w:sz="0" w:space="0" w:color="auto"/>
        <w:right w:val="none" w:sz="0" w:space="0" w:color="auto"/>
      </w:divBdr>
    </w:div>
    <w:div w:id="1733849310">
      <w:bodyDiv w:val="1"/>
      <w:marLeft w:val="0"/>
      <w:marRight w:val="0"/>
      <w:marTop w:val="0"/>
      <w:marBottom w:val="0"/>
      <w:divBdr>
        <w:top w:val="none" w:sz="0" w:space="0" w:color="auto"/>
        <w:left w:val="none" w:sz="0" w:space="0" w:color="auto"/>
        <w:bottom w:val="none" w:sz="0" w:space="0" w:color="auto"/>
        <w:right w:val="none" w:sz="0" w:space="0" w:color="auto"/>
      </w:divBdr>
    </w:div>
    <w:div w:id="1748189215">
      <w:bodyDiv w:val="1"/>
      <w:marLeft w:val="0"/>
      <w:marRight w:val="0"/>
      <w:marTop w:val="0"/>
      <w:marBottom w:val="0"/>
      <w:divBdr>
        <w:top w:val="none" w:sz="0" w:space="0" w:color="auto"/>
        <w:left w:val="none" w:sz="0" w:space="0" w:color="auto"/>
        <w:bottom w:val="none" w:sz="0" w:space="0" w:color="auto"/>
        <w:right w:val="none" w:sz="0" w:space="0" w:color="auto"/>
      </w:divBdr>
    </w:div>
    <w:div w:id="1750997914">
      <w:bodyDiv w:val="1"/>
      <w:marLeft w:val="0"/>
      <w:marRight w:val="0"/>
      <w:marTop w:val="0"/>
      <w:marBottom w:val="0"/>
      <w:divBdr>
        <w:top w:val="none" w:sz="0" w:space="0" w:color="auto"/>
        <w:left w:val="none" w:sz="0" w:space="0" w:color="auto"/>
        <w:bottom w:val="none" w:sz="0" w:space="0" w:color="auto"/>
        <w:right w:val="none" w:sz="0" w:space="0" w:color="auto"/>
      </w:divBdr>
    </w:div>
    <w:div w:id="1755586498">
      <w:bodyDiv w:val="1"/>
      <w:marLeft w:val="0"/>
      <w:marRight w:val="0"/>
      <w:marTop w:val="0"/>
      <w:marBottom w:val="0"/>
      <w:divBdr>
        <w:top w:val="none" w:sz="0" w:space="0" w:color="auto"/>
        <w:left w:val="none" w:sz="0" w:space="0" w:color="auto"/>
        <w:bottom w:val="none" w:sz="0" w:space="0" w:color="auto"/>
        <w:right w:val="none" w:sz="0" w:space="0" w:color="auto"/>
      </w:divBdr>
    </w:div>
    <w:div w:id="1756779689">
      <w:bodyDiv w:val="1"/>
      <w:marLeft w:val="0"/>
      <w:marRight w:val="0"/>
      <w:marTop w:val="0"/>
      <w:marBottom w:val="0"/>
      <w:divBdr>
        <w:top w:val="none" w:sz="0" w:space="0" w:color="auto"/>
        <w:left w:val="none" w:sz="0" w:space="0" w:color="auto"/>
        <w:bottom w:val="none" w:sz="0" w:space="0" w:color="auto"/>
        <w:right w:val="none" w:sz="0" w:space="0" w:color="auto"/>
      </w:divBdr>
    </w:div>
    <w:div w:id="1758668759">
      <w:bodyDiv w:val="1"/>
      <w:marLeft w:val="0"/>
      <w:marRight w:val="0"/>
      <w:marTop w:val="0"/>
      <w:marBottom w:val="0"/>
      <w:divBdr>
        <w:top w:val="none" w:sz="0" w:space="0" w:color="auto"/>
        <w:left w:val="none" w:sz="0" w:space="0" w:color="auto"/>
        <w:bottom w:val="none" w:sz="0" w:space="0" w:color="auto"/>
        <w:right w:val="none" w:sz="0" w:space="0" w:color="auto"/>
      </w:divBdr>
    </w:div>
    <w:div w:id="1769613987">
      <w:bodyDiv w:val="1"/>
      <w:marLeft w:val="0"/>
      <w:marRight w:val="0"/>
      <w:marTop w:val="0"/>
      <w:marBottom w:val="0"/>
      <w:divBdr>
        <w:top w:val="none" w:sz="0" w:space="0" w:color="auto"/>
        <w:left w:val="none" w:sz="0" w:space="0" w:color="auto"/>
        <w:bottom w:val="none" w:sz="0" w:space="0" w:color="auto"/>
        <w:right w:val="none" w:sz="0" w:space="0" w:color="auto"/>
      </w:divBdr>
    </w:div>
    <w:div w:id="1771244264">
      <w:bodyDiv w:val="1"/>
      <w:marLeft w:val="0"/>
      <w:marRight w:val="0"/>
      <w:marTop w:val="0"/>
      <w:marBottom w:val="0"/>
      <w:divBdr>
        <w:top w:val="none" w:sz="0" w:space="0" w:color="auto"/>
        <w:left w:val="none" w:sz="0" w:space="0" w:color="auto"/>
        <w:bottom w:val="none" w:sz="0" w:space="0" w:color="auto"/>
        <w:right w:val="none" w:sz="0" w:space="0" w:color="auto"/>
      </w:divBdr>
    </w:div>
    <w:div w:id="1779061804">
      <w:bodyDiv w:val="1"/>
      <w:marLeft w:val="0"/>
      <w:marRight w:val="0"/>
      <w:marTop w:val="0"/>
      <w:marBottom w:val="0"/>
      <w:divBdr>
        <w:top w:val="none" w:sz="0" w:space="0" w:color="auto"/>
        <w:left w:val="none" w:sz="0" w:space="0" w:color="auto"/>
        <w:bottom w:val="none" w:sz="0" w:space="0" w:color="auto"/>
        <w:right w:val="none" w:sz="0" w:space="0" w:color="auto"/>
      </w:divBdr>
    </w:div>
    <w:div w:id="1783108917">
      <w:bodyDiv w:val="1"/>
      <w:marLeft w:val="0"/>
      <w:marRight w:val="0"/>
      <w:marTop w:val="0"/>
      <w:marBottom w:val="0"/>
      <w:divBdr>
        <w:top w:val="none" w:sz="0" w:space="0" w:color="auto"/>
        <w:left w:val="none" w:sz="0" w:space="0" w:color="auto"/>
        <w:bottom w:val="none" w:sz="0" w:space="0" w:color="auto"/>
        <w:right w:val="none" w:sz="0" w:space="0" w:color="auto"/>
      </w:divBdr>
    </w:div>
    <w:div w:id="1784500753">
      <w:bodyDiv w:val="1"/>
      <w:marLeft w:val="0"/>
      <w:marRight w:val="0"/>
      <w:marTop w:val="0"/>
      <w:marBottom w:val="0"/>
      <w:divBdr>
        <w:top w:val="none" w:sz="0" w:space="0" w:color="auto"/>
        <w:left w:val="none" w:sz="0" w:space="0" w:color="auto"/>
        <w:bottom w:val="none" w:sz="0" w:space="0" w:color="auto"/>
        <w:right w:val="none" w:sz="0" w:space="0" w:color="auto"/>
      </w:divBdr>
    </w:div>
    <w:div w:id="1786071450">
      <w:bodyDiv w:val="1"/>
      <w:marLeft w:val="0"/>
      <w:marRight w:val="0"/>
      <w:marTop w:val="0"/>
      <w:marBottom w:val="0"/>
      <w:divBdr>
        <w:top w:val="none" w:sz="0" w:space="0" w:color="auto"/>
        <w:left w:val="none" w:sz="0" w:space="0" w:color="auto"/>
        <w:bottom w:val="none" w:sz="0" w:space="0" w:color="auto"/>
        <w:right w:val="none" w:sz="0" w:space="0" w:color="auto"/>
      </w:divBdr>
    </w:div>
    <w:div w:id="1799176331">
      <w:bodyDiv w:val="1"/>
      <w:marLeft w:val="0"/>
      <w:marRight w:val="0"/>
      <w:marTop w:val="0"/>
      <w:marBottom w:val="0"/>
      <w:divBdr>
        <w:top w:val="none" w:sz="0" w:space="0" w:color="auto"/>
        <w:left w:val="none" w:sz="0" w:space="0" w:color="auto"/>
        <w:bottom w:val="none" w:sz="0" w:space="0" w:color="auto"/>
        <w:right w:val="none" w:sz="0" w:space="0" w:color="auto"/>
      </w:divBdr>
    </w:div>
    <w:div w:id="1804081539">
      <w:bodyDiv w:val="1"/>
      <w:marLeft w:val="0"/>
      <w:marRight w:val="0"/>
      <w:marTop w:val="0"/>
      <w:marBottom w:val="0"/>
      <w:divBdr>
        <w:top w:val="none" w:sz="0" w:space="0" w:color="auto"/>
        <w:left w:val="none" w:sz="0" w:space="0" w:color="auto"/>
        <w:bottom w:val="none" w:sz="0" w:space="0" w:color="auto"/>
        <w:right w:val="none" w:sz="0" w:space="0" w:color="auto"/>
      </w:divBdr>
    </w:div>
    <w:div w:id="1807357619">
      <w:bodyDiv w:val="1"/>
      <w:marLeft w:val="0"/>
      <w:marRight w:val="0"/>
      <w:marTop w:val="0"/>
      <w:marBottom w:val="0"/>
      <w:divBdr>
        <w:top w:val="none" w:sz="0" w:space="0" w:color="auto"/>
        <w:left w:val="none" w:sz="0" w:space="0" w:color="auto"/>
        <w:bottom w:val="none" w:sz="0" w:space="0" w:color="auto"/>
        <w:right w:val="none" w:sz="0" w:space="0" w:color="auto"/>
      </w:divBdr>
    </w:div>
    <w:div w:id="1819228352">
      <w:bodyDiv w:val="1"/>
      <w:marLeft w:val="0"/>
      <w:marRight w:val="0"/>
      <w:marTop w:val="0"/>
      <w:marBottom w:val="0"/>
      <w:divBdr>
        <w:top w:val="none" w:sz="0" w:space="0" w:color="auto"/>
        <w:left w:val="none" w:sz="0" w:space="0" w:color="auto"/>
        <w:bottom w:val="none" w:sz="0" w:space="0" w:color="auto"/>
        <w:right w:val="none" w:sz="0" w:space="0" w:color="auto"/>
      </w:divBdr>
    </w:div>
    <w:div w:id="1821771441">
      <w:bodyDiv w:val="1"/>
      <w:marLeft w:val="0"/>
      <w:marRight w:val="0"/>
      <w:marTop w:val="0"/>
      <w:marBottom w:val="0"/>
      <w:divBdr>
        <w:top w:val="none" w:sz="0" w:space="0" w:color="auto"/>
        <w:left w:val="none" w:sz="0" w:space="0" w:color="auto"/>
        <w:bottom w:val="none" w:sz="0" w:space="0" w:color="auto"/>
        <w:right w:val="none" w:sz="0" w:space="0" w:color="auto"/>
      </w:divBdr>
    </w:div>
    <w:div w:id="1837107095">
      <w:bodyDiv w:val="1"/>
      <w:marLeft w:val="0"/>
      <w:marRight w:val="0"/>
      <w:marTop w:val="0"/>
      <w:marBottom w:val="0"/>
      <w:divBdr>
        <w:top w:val="none" w:sz="0" w:space="0" w:color="auto"/>
        <w:left w:val="none" w:sz="0" w:space="0" w:color="auto"/>
        <w:bottom w:val="none" w:sz="0" w:space="0" w:color="auto"/>
        <w:right w:val="none" w:sz="0" w:space="0" w:color="auto"/>
      </w:divBdr>
    </w:div>
    <w:div w:id="1838181472">
      <w:bodyDiv w:val="1"/>
      <w:marLeft w:val="0"/>
      <w:marRight w:val="0"/>
      <w:marTop w:val="0"/>
      <w:marBottom w:val="0"/>
      <w:divBdr>
        <w:top w:val="none" w:sz="0" w:space="0" w:color="auto"/>
        <w:left w:val="none" w:sz="0" w:space="0" w:color="auto"/>
        <w:bottom w:val="none" w:sz="0" w:space="0" w:color="auto"/>
        <w:right w:val="none" w:sz="0" w:space="0" w:color="auto"/>
      </w:divBdr>
    </w:div>
    <w:div w:id="1847357779">
      <w:bodyDiv w:val="1"/>
      <w:marLeft w:val="0"/>
      <w:marRight w:val="0"/>
      <w:marTop w:val="0"/>
      <w:marBottom w:val="0"/>
      <w:divBdr>
        <w:top w:val="none" w:sz="0" w:space="0" w:color="auto"/>
        <w:left w:val="none" w:sz="0" w:space="0" w:color="auto"/>
        <w:bottom w:val="none" w:sz="0" w:space="0" w:color="auto"/>
        <w:right w:val="none" w:sz="0" w:space="0" w:color="auto"/>
      </w:divBdr>
    </w:div>
    <w:div w:id="1875069118">
      <w:bodyDiv w:val="1"/>
      <w:marLeft w:val="0"/>
      <w:marRight w:val="0"/>
      <w:marTop w:val="0"/>
      <w:marBottom w:val="0"/>
      <w:divBdr>
        <w:top w:val="none" w:sz="0" w:space="0" w:color="auto"/>
        <w:left w:val="none" w:sz="0" w:space="0" w:color="auto"/>
        <w:bottom w:val="none" w:sz="0" w:space="0" w:color="auto"/>
        <w:right w:val="none" w:sz="0" w:space="0" w:color="auto"/>
      </w:divBdr>
    </w:div>
    <w:div w:id="1885100180">
      <w:bodyDiv w:val="1"/>
      <w:marLeft w:val="0"/>
      <w:marRight w:val="0"/>
      <w:marTop w:val="0"/>
      <w:marBottom w:val="0"/>
      <w:divBdr>
        <w:top w:val="none" w:sz="0" w:space="0" w:color="auto"/>
        <w:left w:val="none" w:sz="0" w:space="0" w:color="auto"/>
        <w:bottom w:val="none" w:sz="0" w:space="0" w:color="auto"/>
        <w:right w:val="none" w:sz="0" w:space="0" w:color="auto"/>
      </w:divBdr>
    </w:div>
    <w:div w:id="1887183437">
      <w:bodyDiv w:val="1"/>
      <w:marLeft w:val="0"/>
      <w:marRight w:val="0"/>
      <w:marTop w:val="0"/>
      <w:marBottom w:val="0"/>
      <w:divBdr>
        <w:top w:val="none" w:sz="0" w:space="0" w:color="auto"/>
        <w:left w:val="none" w:sz="0" w:space="0" w:color="auto"/>
        <w:bottom w:val="none" w:sz="0" w:space="0" w:color="auto"/>
        <w:right w:val="none" w:sz="0" w:space="0" w:color="auto"/>
      </w:divBdr>
    </w:div>
    <w:div w:id="1892813125">
      <w:bodyDiv w:val="1"/>
      <w:marLeft w:val="0"/>
      <w:marRight w:val="0"/>
      <w:marTop w:val="0"/>
      <w:marBottom w:val="0"/>
      <w:divBdr>
        <w:top w:val="none" w:sz="0" w:space="0" w:color="auto"/>
        <w:left w:val="none" w:sz="0" w:space="0" w:color="auto"/>
        <w:bottom w:val="none" w:sz="0" w:space="0" w:color="auto"/>
        <w:right w:val="none" w:sz="0" w:space="0" w:color="auto"/>
      </w:divBdr>
    </w:div>
    <w:div w:id="1905607596">
      <w:bodyDiv w:val="1"/>
      <w:marLeft w:val="0"/>
      <w:marRight w:val="0"/>
      <w:marTop w:val="0"/>
      <w:marBottom w:val="0"/>
      <w:divBdr>
        <w:top w:val="none" w:sz="0" w:space="0" w:color="auto"/>
        <w:left w:val="none" w:sz="0" w:space="0" w:color="auto"/>
        <w:bottom w:val="none" w:sz="0" w:space="0" w:color="auto"/>
        <w:right w:val="none" w:sz="0" w:space="0" w:color="auto"/>
      </w:divBdr>
    </w:div>
    <w:div w:id="1907109437">
      <w:bodyDiv w:val="1"/>
      <w:marLeft w:val="0"/>
      <w:marRight w:val="0"/>
      <w:marTop w:val="0"/>
      <w:marBottom w:val="0"/>
      <w:divBdr>
        <w:top w:val="none" w:sz="0" w:space="0" w:color="auto"/>
        <w:left w:val="none" w:sz="0" w:space="0" w:color="auto"/>
        <w:bottom w:val="none" w:sz="0" w:space="0" w:color="auto"/>
        <w:right w:val="none" w:sz="0" w:space="0" w:color="auto"/>
      </w:divBdr>
    </w:div>
    <w:div w:id="1908146270">
      <w:bodyDiv w:val="1"/>
      <w:marLeft w:val="0"/>
      <w:marRight w:val="0"/>
      <w:marTop w:val="0"/>
      <w:marBottom w:val="0"/>
      <w:divBdr>
        <w:top w:val="none" w:sz="0" w:space="0" w:color="auto"/>
        <w:left w:val="none" w:sz="0" w:space="0" w:color="auto"/>
        <w:bottom w:val="none" w:sz="0" w:space="0" w:color="auto"/>
        <w:right w:val="none" w:sz="0" w:space="0" w:color="auto"/>
      </w:divBdr>
    </w:div>
    <w:div w:id="1908153360">
      <w:bodyDiv w:val="1"/>
      <w:marLeft w:val="0"/>
      <w:marRight w:val="0"/>
      <w:marTop w:val="0"/>
      <w:marBottom w:val="0"/>
      <w:divBdr>
        <w:top w:val="none" w:sz="0" w:space="0" w:color="auto"/>
        <w:left w:val="none" w:sz="0" w:space="0" w:color="auto"/>
        <w:bottom w:val="none" w:sz="0" w:space="0" w:color="auto"/>
        <w:right w:val="none" w:sz="0" w:space="0" w:color="auto"/>
      </w:divBdr>
    </w:div>
    <w:div w:id="1925339059">
      <w:bodyDiv w:val="1"/>
      <w:marLeft w:val="0"/>
      <w:marRight w:val="0"/>
      <w:marTop w:val="0"/>
      <w:marBottom w:val="0"/>
      <w:divBdr>
        <w:top w:val="none" w:sz="0" w:space="0" w:color="auto"/>
        <w:left w:val="none" w:sz="0" w:space="0" w:color="auto"/>
        <w:bottom w:val="none" w:sz="0" w:space="0" w:color="auto"/>
        <w:right w:val="none" w:sz="0" w:space="0" w:color="auto"/>
      </w:divBdr>
    </w:div>
    <w:div w:id="1927424740">
      <w:bodyDiv w:val="1"/>
      <w:marLeft w:val="0"/>
      <w:marRight w:val="0"/>
      <w:marTop w:val="0"/>
      <w:marBottom w:val="0"/>
      <w:divBdr>
        <w:top w:val="none" w:sz="0" w:space="0" w:color="auto"/>
        <w:left w:val="none" w:sz="0" w:space="0" w:color="auto"/>
        <w:bottom w:val="none" w:sz="0" w:space="0" w:color="auto"/>
        <w:right w:val="none" w:sz="0" w:space="0" w:color="auto"/>
      </w:divBdr>
    </w:div>
    <w:div w:id="1934625795">
      <w:bodyDiv w:val="1"/>
      <w:marLeft w:val="0"/>
      <w:marRight w:val="0"/>
      <w:marTop w:val="0"/>
      <w:marBottom w:val="0"/>
      <w:divBdr>
        <w:top w:val="none" w:sz="0" w:space="0" w:color="auto"/>
        <w:left w:val="none" w:sz="0" w:space="0" w:color="auto"/>
        <w:bottom w:val="none" w:sz="0" w:space="0" w:color="auto"/>
        <w:right w:val="none" w:sz="0" w:space="0" w:color="auto"/>
      </w:divBdr>
    </w:div>
    <w:div w:id="1940334303">
      <w:bodyDiv w:val="1"/>
      <w:marLeft w:val="0"/>
      <w:marRight w:val="0"/>
      <w:marTop w:val="0"/>
      <w:marBottom w:val="0"/>
      <w:divBdr>
        <w:top w:val="none" w:sz="0" w:space="0" w:color="auto"/>
        <w:left w:val="none" w:sz="0" w:space="0" w:color="auto"/>
        <w:bottom w:val="none" w:sz="0" w:space="0" w:color="auto"/>
        <w:right w:val="none" w:sz="0" w:space="0" w:color="auto"/>
      </w:divBdr>
    </w:div>
    <w:div w:id="1951813553">
      <w:bodyDiv w:val="1"/>
      <w:marLeft w:val="0"/>
      <w:marRight w:val="0"/>
      <w:marTop w:val="0"/>
      <w:marBottom w:val="0"/>
      <w:divBdr>
        <w:top w:val="none" w:sz="0" w:space="0" w:color="auto"/>
        <w:left w:val="none" w:sz="0" w:space="0" w:color="auto"/>
        <w:bottom w:val="none" w:sz="0" w:space="0" w:color="auto"/>
        <w:right w:val="none" w:sz="0" w:space="0" w:color="auto"/>
      </w:divBdr>
    </w:div>
    <w:div w:id="1956670551">
      <w:bodyDiv w:val="1"/>
      <w:marLeft w:val="0"/>
      <w:marRight w:val="0"/>
      <w:marTop w:val="0"/>
      <w:marBottom w:val="0"/>
      <w:divBdr>
        <w:top w:val="none" w:sz="0" w:space="0" w:color="auto"/>
        <w:left w:val="none" w:sz="0" w:space="0" w:color="auto"/>
        <w:bottom w:val="none" w:sz="0" w:space="0" w:color="auto"/>
        <w:right w:val="none" w:sz="0" w:space="0" w:color="auto"/>
      </w:divBdr>
    </w:div>
    <w:div w:id="1973241545">
      <w:bodyDiv w:val="1"/>
      <w:marLeft w:val="0"/>
      <w:marRight w:val="0"/>
      <w:marTop w:val="0"/>
      <w:marBottom w:val="0"/>
      <w:divBdr>
        <w:top w:val="none" w:sz="0" w:space="0" w:color="auto"/>
        <w:left w:val="none" w:sz="0" w:space="0" w:color="auto"/>
        <w:bottom w:val="none" w:sz="0" w:space="0" w:color="auto"/>
        <w:right w:val="none" w:sz="0" w:space="0" w:color="auto"/>
      </w:divBdr>
    </w:div>
    <w:div w:id="1977442800">
      <w:bodyDiv w:val="1"/>
      <w:marLeft w:val="0"/>
      <w:marRight w:val="0"/>
      <w:marTop w:val="0"/>
      <w:marBottom w:val="0"/>
      <w:divBdr>
        <w:top w:val="none" w:sz="0" w:space="0" w:color="auto"/>
        <w:left w:val="none" w:sz="0" w:space="0" w:color="auto"/>
        <w:bottom w:val="none" w:sz="0" w:space="0" w:color="auto"/>
        <w:right w:val="none" w:sz="0" w:space="0" w:color="auto"/>
      </w:divBdr>
    </w:div>
    <w:div w:id="1977954682">
      <w:bodyDiv w:val="1"/>
      <w:marLeft w:val="0"/>
      <w:marRight w:val="0"/>
      <w:marTop w:val="0"/>
      <w:marBottom w:val="0"/>
      <w:divBdr>
        <w:top w:val="none" w:sz="0" w:space="0" w:color="auto"/>
        <w:left w:val="none" w:sz="0" w:space="0" w:color="auto"/>
        <w:bottom w:val="none" w:sz="0" w:space="0" w:color="auto"/>
        <w:right w:val="none" w:sz="0" w:space="0" w:color="auto"/>
      </w:divBdr>
    </w:div>
    <w:div w:id="1978677492">
      <w:bodyDiv w:val="1"/>
      <w:marLeft w:val="0"/>
      <w:marRight w:val="0"/>
      <w:marTop w:val="0"/>
      <w:marBottom w:val="0"/>
      <w:divBdr>
        <w:top w:val="none" w:sz="0" w:space="0" w:color="auto"/>
        <w:left w:val="none" w:sz="0" w:space="0" w:color="auto"/>
        <w:bottom w:val="none" w:sz="0" w:space="0" w:color="auto"/>
        <w:right w:val="none" w:sz="0" w:space="0" w:color="auto"/>
      </w:divBdr>
    </w:div>
    <w:div w:id="1978879293">
      <w:bodyDiv w:val="1"/>
      <w:marLeft w:val="0"/>
      <w:marRight w:val="0"/>
      <w:marTop w:val="0"/>
      <w:marBottom w:val="0"/>
      <w:divBdr>
        <w:top w:val="none" w:sz="0" w:space="0" w:color="auto"/>
        <w:left w:val="none" w:sz="0" w:space="0" w:color="auto"/>
        <w:bottom w:val="none" w:sz="0" w:space="0" w:color="auto"/>
        <w:right w:val="none" w:sz="0" w:space="0" w:color="auto"/>
      </w:divBdr>
    </w:div>
    <w:div w:id="1981304517">
      <w:bodyDiv w:val="1"/>
      <w:marLeft w:val="0"/>
      <w:marRight w:val="0"/>
      <w:marTop w:val="0"/>
      <w:marBottom w:val="0"/>
      <w:divBdr>
        <w:top w:val="none" w:sz="0" w:space="0" w:color="auto"/>
        <w:left w:val="none" w:sz="0" w:space="0" w:color="auto"/>
        <w:bottom w:val="none" w:sz="0" w:space="0" w:color="auto"/>
        <w:right w:val="none" w:sz="0" w:space="0" w:color="auto"/>
      </w:divBdr>
    </w:div>
    <w:div w:id="1983074702">
      <w:bodyDiv w:val="1"/>
      <w:marLeft w:val="0"/>
      <w:marRight w:val="0"/>
      <w:marTop w:val="0"/>
      <w:marBottom w:val="0"/>
      <w:divBdr>
        <w:top w:val="none" w:sz="0" w:space="0" w:color="auto"/>
        <w:left w:val="none" w:sz="0" w:space="0" w:color="auto"/>
        <w:bottom w:val="none" w:sz="0" w:space="0" w:color="auto"/>
        <w:right w:val="none" w:sz="0" w:space="0" w:color="auto"/>
      </w:divBdr>
    </w:div>
    <w:div w:id="1987394696">
      <w:bodyDiv w:val="1"/>
      <w:marLeft w:val="0"/>
      <w:marRight w:val="0"/>
      <w:marTop w:val="0"/>
      <w:marBottom w:val="0"/>
      <w:divBdr>
        <w:top w:val="none" w:sz="0" w:space="0" w:color="auto"/>
        <w:left w:val="none" w:sz="0" w:space="0" w:color="auto"/>
        <w:bottom w:val="none" w:sz="0" w:space="0" w:color="auto"/>
        <w:right w:val="none" w:sz="0" w:space="0" w:color="auto"/>
      </w:divBdr>
    </w:div>
    <w:div w:id="1993755064">
      <w:bodyDiv w:val="1"/>
      <w:marLeft w:val="0"/>
      <w:marRight w:val="0"/>
      <w:marTop w:val="0"/>
      <w:marBottom w:val="0"/>
      <w:divBdr>
        <w:top w:val="none" w:sz="0" w:space="0" w:color="auto"/>
        <w:left w:val="none" w:sz="0" w:space="0" w:color="auto"/>
        <w:bottom w:val="none" w:sz="0" w:space="0" w:color="auto"/>
        <w:right w:val="none" w:sz="0" w:space="0" w:color="auto"/>
      </w:divBdr>
    </w:div>
    <w:div w:id="2001152895">
      <w:bodyDiv w:val="1"/>
      <w:marLeft w:val="0"/>
      <w:marRight w:val="0"/>
      <w:marTop w:val="0"/>
      <w:marBottom w:val="0"/>
      <w:divBdr>
        <w:top w:val="none" w:sz="0" w:space="0" w:color="auto"/>
        <w:left w:val="none" w:sz="0" w:space="0" w:color="auto"/>
        <w:bottom w:val="none" w:sz="0" w:space="0" w:color="auto"/>
        <w:right w:val="none" w:sz="0" w:space="0" w:color="auto"/>
      </w:divBdr>
    </w:div>
    <w:div w:id="2017688290">
      <w:bodyDiv w:val="1"/>
      <w:marLeft w:val="0"/>
      <w:marRight w:val="0"/>
      <w:marTop w:val="0"/>
      <w:marBottom w:val="0"/>
      <w:divBdr>
        <w:top w:val="none" w:sz="0" w:space="0" w:color="auto"/>
        <w:left w:val="none" w:sz="0" w:space="0" w:color="auto"/>
        <w:bottom w:val="none" w:sz="0" w:space="0" w:color="auto"/>
        <w:right w:val="none" w:sz="0" w:space="0" w:color="auto"/>
      </w:divBdr>
    </w:div>
    <w:div w:id="2023584254">
      <w:bodyDiv w:val="1"/>
      <w:marLeft w:val="0"/>
      <w:marRight w:val="0"/>
      <w:marTop w:val="0"/>
      <w:marBottom w:val="0"/>
      <w:divBdr>
        <w:top w:val="none" w:sz="0" w:space="0" w:color="auto"/>
        <w:left w:val="none" w:sz="0" w:space="0" w:color="auto"/>
        <w:bottom w:val="none" w:sz="0" w:space="0" w:color="auto"/>
        <w:right w:val="none" w:sz="0" w:space="0" w:color="auto"/>
      </w:divBdr>
    </w:div>
    <w:div w:id="2023587484">
      <w:bodyDiv w:val="1"/>
      <w:marLeft w:val="0"/>
      <w:marRight w:val="0"/>
      <w:marTop w:val="0"/>
      <w:marBottom w:val="0"/>
      <w:divBdr>
        <w:top w:val="none" w:sz="0" w:space="0" w:color="auto"/>
        <w:left w:val="none" w:sz="0" w:space="0" w:color="auto"/>
        <w:bottom w:val="none" w:sz="0" w:space="0" w:color="auto"/>
        <w:right w:val="none" w:sz="0" w:space="0" w:color="auto"/>
      </w:divBdr>
    </w:div>
    <w:div w:id="2043701519">
      <w:bodyDiv w:val="1"/>
      <w:marLeft w:val="0"/>
      <w:marRight w:val="0"/>
      <w:marTop w:val="0"/>
      <w:marBottom w:val="0"/>
      <w:divBdr>
        <w:top w:val="none" w:sz="0" w:space="0" w:color="auto"/>
        <w:left w:val="none" w:sz="0" w:space="0" w:color="auto"/>
        <w:bottom w:val="none" w:sz="0" w:space="0" w:color="auto"/>
        <w:right w:val="none" w:sz="0" w:space="0" w:color="auto"/>
      </w:divBdr>
    </w:div>
    <w:div w:id="2044863004">
      <w:bodyDiv w:val="1"/>
      <w:marLeft w:val="0"/>
      <w:marRight w:val="0"/>
      <w:marTop w:val="0"/>
      <w:marBottom w:val="0"/>
      <w:divBdr>
        <w:top w:val="none" w:sz="0" w:space="0" w:color="auto"/>
        <w:left w:val="none" w:sz="0" w:space="0" w:color="auto"/>
        <w:bottom w:val="none" w:sz="0" w:space="0" w:color="auto"/>
        <w:right w:val="none" w:sz="0" w:space="0" w:color="auto"/>
      </w:divBdr>
    </w:div>
    <w:div w:id="2046170746">
      <w:bodyDiv w:val="1"/>
      <w:marLeft w:val="0"/>
      <w:marRight w:val="0"/>
      <w:marTop w:val="0"/>
      <w:marBottom w:val="0"/>
      <w:divBdr>
        <w:top w:val="none" w:sz="0" w:space="0" w:color="auto"/>
        <w:left w:val="none" w:sz="0" w:space="0" w:color="auto"/>
        <w:bottom w:val="none" w:sz="0" w:space="0" w:color="auto"/>
        <w:right w:val="none" w:sz="0" w:space="0" w:color="auto"/>
      </w:divBdr>
    </w:div>
    <w:div w:id="2047639199">
      <w:bodyDiv w:val="1"/>
      <w:marLeft w:val="0"/>
      <w:marRight w:val="0"/>
      <w:marTop w:val="0"/>
      <w:marBottom w:val="0"/>
      <w:divBdr>
        <w:top w:val="none" w:sz="0" w:space="0" w:color="auto"/>
        <w:left w:val="none" w:sz="0" w:space="0" w:color="auto"/>
        <w:bottom w:val="none" w:sz="0" w:space="0" w:color="auto"/>
        <w:right w:val="none" w:sz="0" w:space="0" w:color="auto"/>
      </w:divBdr>
    </w:div>
    <w:div w:id="2051563414">
      <w:bodyDiv w:val="1"/>
      <w:marLeft w:val="0"/>
      <w:marRight w:val="0"/>
      <w:marTop w:val="0"/>
      <w:marBottom w:val="0"/>
      <w:divBdr>
        <w:top w:val="none" w:sz="0" w:space="0" w:color="auto"/>
        <w:left w:val="none" w:sz="0" w:space="0" w:color="auto"/>
        <w:bottom w:val="none" w:sz="0" w:space="0" w:color="auto"/>
        <w:right w:val="none" w:sz="0" w:space="0" w:color="auto"/>
      </w:divBdr>
    </w:div>
    <w:div w:id="2056268440">
      <w:bodyDiv w:val="1"/>
      <w:marLeft w:val="0"/>
      <w:marRight w:val="0"/>
      <w:marTop w:val="0"/>
      <w:marBottom w:val="0"/>
      <w:divBdr>
        <w:top w:val="none" w:sz="0" w:space="0" w:color="auto"/>
        <w:left w:val="none" w:sz="0" w:space="0" w:color="auto"/>
        <w:bottom w:val="none" w:sz="0" w:space="0" w:color="auto"/>
        <w:right w:val="none" w:sz="0" w:space="0" w:color="auto"/>
      </w:divBdr>
    </w:div>
    <w:div w:id="2058888564">
      <w:bodyDiv w:val="1"/>
      <w:marLeft w:val="0"/>
      <w:marRight w:val="0"/>
      <w:marTop w:val="0"/>
      <w:marBottom w:val="0"/>
      <w:divBdr>
        <w:top w:val="none" w:sz="0" w:space="0" w:color="auto"/>
        <w:left w:val="none" w:sz="0" w:space="0" w:color="auto"/>
        <w:bottom w:val="none" w:sz="0" w:space="0" w:color="auto"/>
        <w:right w:val="none" w:sz="0" w:space="0" w:color="auto"/>
      </w:divBdr>
    </w:div>
    <w:div w:id="2059888944">
      <w:bodyDiv w:val="1"/>
      <w:marLeft w:val="0"/>
      <w:marRight w:val="0"/>
      <w:marTop w:val="0"/>
      <w:marBottom w:val="0"/>
      <w:divBdr>
        <w:top w:val="none" w:sz="0" w:space="0" w:color="auto"/>
        <w:left w:val="none" w:sz="0" w:space="0" w:color="auto"/>
        <w:bottom w:val="none" w:sz="0" w:space="0" w:color="auto"/>
        <w:right w:val="none" w:sz="0" w:space="0" w:color="auto"/>
      </w:divBdr>
    </w:div>
    <w:div w:id="2069108031">
      <w:bodyDiv w:val="1"/>
      <w:marLeft w:val="0"/>
      <w:marRight w:val="0"/>
      <w:marTop w:val="0"/>
      <w:marBottom w:val="0"/>
      <w:divBdr>
        <w:top w:val="none" w:sz="0" w:space="0" w:color="auto"/>
        <w:left w:val="none" w:sz="0" w:space="0" w:color="auto"/>
        <w:bottom w:val="none" w:sz="0" w:space="0" w:color="auto"/>
        <w:right w:val="none" w:sz="0" w:space="0" w:color="auto"/>
      </w:divBdr>
    </w:div>
    <w:div w:id="2071269216">
      <w:bodyDiv w:val="1"/>
      <w:marLeft w:val="0"/>
      <w:marRight w:val="0"/>
      <w:marTop w:val="0"/>
      <w:marBottom w:val="0"/>
      <w:divBdr>
        <w:top w:val="none" w:sz="0" w:space="0" w:color="auto"/>
        <w:left w:val="none" w:sz="0" w:space="0" w:color="auto"/>
        <w:bottom w:val="none" w:sz="0" w:space="0" w:color="auto"/>
        <w:right w:val="none" w:sz="0" w:space="0" w:color="auto"/>
      </w:divBdr>
    </w:div>
    <w:div w:id="2084906343">
      <w:bodyDiv w:val="1"/>
      <w:marLeft w:val="0"/>
      <w:marRight w:val="0"/>
      <w:marTop w:val="0"/>
      <w:marBottom w:val="0"/>
      <w:divBdr>
        <w:top w:val="none" w:sz="0" w:space="0" w:color="auto"/>
        <w:left w:val="none" w:sz="0" w:space="0" w:color="auto"/>
        <w:bottom w:val="none" w:sz="0" w:space="0" w:color="auto"/>
        <w:right w:val="none" w:sz="0" w:space="0" w:color="auto"/>
      </w:divBdr>
    </w:div>
    <w:div w:id="2087262397">
      <w:bodyDiv w:val="1"/>
      <w:marLeft w:val="0"/>
      <w:marRight w:val="0"/>
      <w:marTop w:val="0"/>
      <w:marBottom w:val="0"/>
      <w:divBdr>
        <w:top w:val="none" w:sz="0" w:space="0" w:color="auto"/>
        <w:left w:val="none" w:sz="0" w:space="0" w:color="auto"/>
        <w:bottom w:val="none" w:sz="0" w:space="0" w:color="auto"/>
        <w:right w:val="none" w:sz="0" w:space="0" w:color="auto"/>
      </w:divBdr>
    </w:div>
    <w:div w:id="2092580303">
      <w:bodyDiv w:val="1"/>
      <w:marLeft w:val="0"/>
      <w:marRight w:val="0"/>
      <w:marTop w:val="0"/>
      <w:marBottom w:val="0"/>
      <w:divBdr>
        <w:top w:val="none" w:sz="0" w:space="0" w:color="auto"/>
        <w:left w:val="none" w:sz="0" w:space="0" w:color="auto"/>
        <w:bottom w:val="none" w:sz="0" w:space="0" w:color="auto"/>
        <w:right w:val="none" w:sz="0" w:space="0" w:color="auto"/>
      </w:divBdr>
    </w:div>
    <w:div w:id="2103380577">
      <w:bodyDiv w:val="1"/>
      <w:marLeft w:val="0"/>
      <w:marRight w:val="0"/>
      <w:marTop w:val="0"/>
      <w:marBottom w:val="0"/>
      <w:divBdr>
        <w:top w:val="none" w:sz="0" w:space="0" w:color="auto"/>
        <w:left w:val="none" w:sz="0" w:space="0" w:color="auto"/>
        <w:bottom w:val="none" w:sz="0" w:space="0" w:color="auto"/>
        <w:right w:val="none" w:sz="0" w:space="0" w:color="auto"/>
      </w:divBdr>
    </w:div>
    <w:div w:id="2104301809">
      <w:bodyDiv w:val="1"/>
      <w:marLeft w:val="0"/>
      <w:marRight w:val="0"/>
      <w:marTop w:val="0"/>
      <w:marBottom w:val="0"/>
      <w:divBdr>
        <w:top w:val="none" w:sz="0" w:space="0" w:color="auto"/>
        <w:left w:val="none" w:sz="0" w:space="0" w:color="auto"/>
        <w:bottom w:val="none" w:sz="0" w:space="0" w:color="auto"/>
        <w:right w:val="none" w:sz="0" w:space="0" w:color="auto"/>
      </w:divBdr>
    </w:div>
    <w:div w:id="21060005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0464688">
      <w:bodyDiv w:val="1"/>
      <w:marLeft w:val="0"/>
      <w:marRight w:val="0"/>
      <w:marTop w:val="0"/>
      <w:marBottom w:val="0"/>
      <w:divBdr>
        <w:top w:val="none" w:sz="0" w:space="0" w:color="auto"/>
        <w:left w:val="none" w:sz="0" w:space="0" w:color="auto"/>
        <w:bottom w:val="none" w:sz="0" w:space="0" w:color="auto"/>
        <w:right w:val="none" w:sz="0" w:space="0" w:color="auto"/>
      </w:divBdr>
    </w:div>
    <w:div w:id="2110542304">
      <w:bodyDiv w:val="1"/>
      <w:marLeft w:val="0"/>
      <w:marRight w:val="0"/>
      <w:marTop w:val="0"/>
      <w:marBottom w:val="0"/>
      <w:divBdr>
        <w:top w:val="none" w:sz="0" w:space="0" w:color="auto"/>
        <w:left w:val="none" w:sz="0" w:space="0" w:color="auto"/>
        <w:bottom w:val="none" w:sz="0" w:space="0" w:color="auto"/>
        <w:right w:val="none" w:sz="0" w:space="0" w:color="auto"/>
      </w:divBdr>
    </w:div>
    <w:div w:id="2116559663">
      <w:bodyDiv w:val="1"/>
      <w:marLeft w:val="0"/>
      <w:marRight w:val="0"/>
      <w:marTop w:val="0"/>
      <w:marBottom w:val="0"/>
      <w:divBdr>
        <w:top w:val="none" w:sz="0" w:space="0" w:color="auto"/>
        <w:left w:val="none" w:sz="0" w:space="0" w:color="auto"/>
        <w:bottom w:val="none" w:sz="0" w:space="0" w:color="auto"/>
        <w:right w:val="none" w:sz="0" w:space="0" w:color="auto"/>
      </w:divBdr>
    </w:div>
    <w:div w:id="2118258527">
      <w:bodyDiv w:val="1"/>
      <w:marLeft w:val="0"/>
      <w:marRight w:val="0"/>
      <w:marTop w:val="0"/>
      <w:marBottom w:val="0"/>
      <w:divBdr>
        <w:top w:val="none" w:sz="0" w:space="0" w:color="auto"/>
        <w:left w:val="none" w:sz="0" w:space="0" w:color="auto"/>
        <w:bottom w:val="none" w:sz="0" w:space="0" w:color="auto"/>
        <w:right w:val="none" w:sz="0" w:space="0" w:color="auto"/>
      </w:divBdr>
    </w:div>
    <w:div w:id="2131626029">
      <w:bodyDiv w:val="1"/>
      <w:marLeft w:val="0"/>
      <w:marRight w:val="0"/>
      <w:marTop w:val="0"/>
      <w:marBottom w:val="0"/>
      <w:divBdr>
        <w:top w:val="none" w:sz="0" w:space="0" w:color="auto"/>
        <w:left w:val="none" w:sz="0" w:space="0" w:color="auto"/>
        <w:bottom w:val="none" w:sz="0" w:space="0" w:color="auto"/>
        <w:right w:val="none" w:sz="0" w:space="0" w:color="auto"/>
      </w:divBdr>
    </w:div>
    <w:div w:id="2132625370">
      <w:bodyDiv w:val="1"/>
      <w:marLeft w:val="0"/>
      <w:marRight w:val="0"/>
      <w:marTop w:val="0"/>
      <w:marBottom w:val="0"/>
      <w:divBdr>
        <w:top w:val="none" w:sz="0" w:space="0" w:color="auto"/>
        <w:left w:val="none" w:sz="0" w:space="0" w:color="auto"/>
        <w:bottom w:val="none" w:sz="0" w:space="0" w:color="auto"/>
        <w:right w:val="none" w:sz="0" w:space="0" w:color="auto"/>
      </w:divBdr>
    </w:div>
    <w:div w:id="2145349294">
      <w:bodyDiv w:val="1"/>
      <w:marLeft w:val="0"/>
      <w:marRight w:val="0"/>
      <w:marTop w:val="0"/>
      <w:marBottom w:val="0"/>
      <w:divBdr>
        <w:top w:val="none" w:sz="0" w:space="0" w:color="auto"/>
        <w:left w:val="none" w:sz="0" w:space="0" w:color="auto"/>
        <w:bottom w:val="none" w:sz="0" w:space="0" w:color="auto"/>
        <w:right w:val="none" w:sz="0" w:space="0" w:color="auto"/>
      </w:divBdr>
    </w:div>
    <w:div w:id="214735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Klo02</b:Tag>
    <b:SourceType>Report</b:SourceType>
    <b:Guid>{51CA4FD4-159D-47B5-A62B-2E813555A569}</b:Guid>
    <b:Title>Managing Project Quality</b:Title>
    <b:Year>2002</b:Year>
    <b:Publisher>Berrett-Koehler Pub;ishers</b:Publisher>
    <b:Author>
      <b:Author>
        <b:NameList>
          <b:Person>
            <b:Last>Kloppenborg</b:Last>
            <b:Middle>J</b:Middle>
            <b:First>Timothy</b:First>
          </b:Person>
          <b:Person>
            <b:Last>Petrick</b:Last>
            <b:Middle>A</b:Middle>
            <b:First>Joseph </b:First>
          </b:Person>
        </b:NameList>
      </b:Author>
    </b:Author>
    <b:RefOrder>2</b:RefOrder>
  </b:Source>
  <b:Source>
    <b:Tag>Ray181</b:Tag>
    <b:SourceType>InternetSite</b:SourceType>
    <b:Guid>{4182ADA1-41AC-49A9-AC10-4BF63705AA51}</b:Guid>
    <b:Title>Project Manager</b:Title>
    <b:Year>2018</b:Year>
    <b:Author>
      <b:Author>
        <b:NameList>
          <b:Person>
            <b:Last>Ray</b:Last>
            <b:First>Stephanie</b:First>
          </b:Person>
        </b:NameList>
      </b:Author>
    </b:Author>
    <b:YearAccessed>2019</b:YearAccessed>
    <b:MonthAccessed>05</b:MonthAccessed>
    <b:DayAccessed>01</b:DayAccessed>
    <b:URL>https://www.projectmanager.com/blog/project-quality-management-quick-guide</b:URL>
    <b:RefOrder>1</b:RefOrder>
  </b:Source>
  <b:Source>
    <b:Tag>Sch18</b:Tag>
    <b:SourceType>InternetSite</b:SourceType>
    <b:Guid>{E6DE9B22-8F14-42E2-8B63-E36FF42EFFF2}</b:Guid>
    <b:Title>Averson</b:Title>
    <b:Year>2018</b:Year>
    <b:YearAccessed>2019</b:YearAccessed>
    <b:MonthAccessed>05</b:MonthAccessed>
    <b:DayAccessed>03</b:DayAccessed>
    <b:URL>https://www.aversan.com/top-3-characteristics-of-an-effective-quality-management-system/</b:URL>
    <b:Author>
      <b:Author>
        <b:NameList>
          <b:Person>
            <b:Last>Schiebel</b:Last>
            <b:First>John</b:First>
          </b:Person>
        </b:NameList>
      </b:Author>
    </b:Author>
    <b:RefOrder>3</b:RefOrder>
  </b:Source>
  <b:Source>
    <b:Tag>liv17</b:Tag>
    <b:SourceType>InternetSite</b:SourceType>
    <b:Guid>{16454A79-1998-46F8-A9B4-683390BC1112}</b:Guid>
    <b:Title>livingplanit</b:Title>
    <b:Year>2017</b:Year>
    <b:YearAccessed>2019</b:YearAccessed>
    <b:MonthAccessed>03</b:MonthAccessed>
    <b:DayAccessed>05</b:DayAccessed>
    <b:URL>https://www.livingplanit.com.au/project-quality-management/</b:URL>
    <b:RefOrder>4</b:RefOrder>
  </b:Source>
  <b:Source>
    <b:Tag>Sta09</b:Tag>
    <b:SourceType>Book</b:SourceType>
    <b:Guid>{DB020594-85DE-4B0A-9354-58BB5D1F7C34}</b:Guid>
    <b:Title>The Benchmarking Book: A how-to-guide to best practice for managers and practicioners</b:Title>
    <b:Year>2009</b:Year>
    <b:City>Oxford</b:City>
    <b:Publisher>BRoutledge</b:Publisher>
    <b:Edition>1st</b:Edition>
    <b:Author>
      <b:Author>
        <b:NameList>
          <b:Person>
            <b:Last>Stapenhurst</b:Last>
            <b:First>Tim</b:First>
          </b:Person>
        </b:NameList>
      </b:Author>
    </b:Author>
    <b:RefOrder>7</b:RefOrder>
  </b:Source>
  <b:Source>
    <b:Tag>Tur14</b:Tag>
    <b:SourceType>Book</b:SourceType>
    <b:Guid>{03BF560A-A9CC-4B95-A464-3EBA2B923FAF}</b:Guid>
    <b:Title>Gower Handbook of Project Management</b:Title>
    <b:Year>2014</b:Year>
    <b:City>Farnham</b:City>
    <b:Publisher>Gower Publishing Limited</b:Publisher>
    <b:Author>
      <b:Editor>
        <b:NameList>
          <b:Person>
            <b:Last>Turner</b:Last>
            <b:First>Rodney</b:First>
          </b:Person>
        </b:NameList>
      </b:Editor>
      <b:Author>
        <b:NameList>
          <b:Person>
            <b:Last>Turner</b:Last>
            <b:First>Rodney</b:First>
          </b:Person>
        </b:NameList>
      </b:Author>
    </b:Author>
    <b:Edition>5th </b:Edition>
    <b:YearAccessed>2018</b:YearAccessed>
    <b:MonthAccessed>December</b:MonthAccessed>
    <b:DayAccessed>5</b:DayAccessed>
    <b:RefOrder>8</b:RefOrder>
  </b:Source>
  <b:Source>
    <b:Tag>Ker09</b:Tag>
    <b:SourceType>Book</b:SourceType>
    <b:Guid>{881CD09B-B358-4A80-A391-5923B5F3B444}</b:Guid>
    <b:Title>Project Management: A Systems Approach to Planning, Scheduling, and Controlling</b:Title>
    <b:Year>2009</b:Year>
    <b:City>Hoboken, NJ</b:City>
    <b:Publisher>Wiley</b:Publisher>
    <b:Edition>10th</b:Edition>
    <b:Author>
      <b:Author>
        <b:NameList>
          <b:Person>
            <b:Last>Kerzner</b:Last>
            <b:First>H</b:First>
          </b:Person>
        </b:NameList>
      </b:Author>
    </b:Author>
    <b:RefOrder>11</b:RefOrder>
  </b:Source>
  <b:Source>
    <b:Tag>Bre3</b:Tag>
    <b:SourceType>Misc</b:SourceType>
    <b:Guid>{BD45480F-0A4B-4C4B-B3EC-F2A9240E869B}</b:Guid>
    <b:Title>Unit 7 - Project Quality Managment</b:Title>
    <b:Author>
      <b:Author>
        <b:Corporate>Brentwood Open Learning College</b:Corporate>
      </b:Author>
    </b:Author>
    <b:Year>2019</b:Year>
    <b:RefOrder>6</b:RefOrder>
  </b:Source>
  <b:Source>
    <b:Tag>Oxf19</b:Tag>
    <b:SourceType>InternetSite</b:SourceType>
    <b:Guid>{458B399A-5FFE-42AD-A4FE-E2BC2E5F2F4F}</b:Guid>
    <b:Title>Oxford English Dictionary</b:Title>
    <b:Year>2019</b:Year>
    <b:YearAccessed>2019</b:YearAccessed>
    <b:MonthAccessed>May</b:MonthAccessed>
    <b:DayAccessed>23 </b:DayAccessed>
    <b:URL>https://en.oxforddictionaries.com/</b:URL>
    <b:RefOrder>9</b:RefOrder>
  </b:Source>
  <b:Source>
    <b:Tag>Joi95</b:Tag>
    <b:SourceType>Book</b:SourceType>
    <b:Guid>{D75C9144-437F-475A-B3C8-F64622B2A61F}</b:Guid>
    <b:Title>Cause and Effect Diagrams - Plain and Simple</b:Title>
    <b:Year>1995</b:Year>
    <b:Author>
      <b:Author>
        <b:Corporate>Joiner Associates</b:Corporate>
      </b:Author>
    </b:Author>
    <b:Publisher>Oriel Incorporated </b:Publisher>
    <b:RefOrder>10</b:RefOrder>
  </b:Source>
  <b:Source>
    <b:Tag>Sma19</b:Tag>
    <b:SourceType>InternetSite</b:SourceType>
    <b:Guid>{A90AD06B-1082-4643-A72D-532AE25AEBC2}</b:Guid>
    <b:Title>Smartsheet</b:Title>
    <b:Year>2019</b:Year>
    <b:YearAccessed>2019</b:YearAccessed>
    <b:MonthAccessed>May</b:MonthAccessed>
    <b:DayAccessed>23</b:DayAccessed>
    <b:URL>https://www.smartsheet.com/expert-guide-cost-benefit-analysis</b:URL>
    <b:RefOrder>5</b:RefOrder>
  </b:Source>
</b:Sources>
</file>

<file path=customXml/itemProps1.xml><?xml version="1.0" encoding="utf-8"?>
<ds:datastoreItem xmlns:ds="http://schemas.openxmlformats.org/officeDocument/2006/customXml" ds:itemID="{1BBEC7C8-9DD8-4CBC-B1E3-99B930D9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1</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McFarlane, David D (DIO RD OSTrg-WW Castlemar SnrOME)</cp:lastModifiedBy>
  <cp:revision>28</cp:revision>
  <dcterms:created xsi:type="dcterms:W3CDTF">2019-03-05T13:15:00Z</dcterms:created>
  <dcterms:modified xsi:type="dcterms:W3CDTF">2019-05-29T14:52:00Z</dcterms:modified>
</cp:coreProperties>
</file>