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AA69217" w14:textId="77777777" w:rsidR="005A69AB" w:rsidRDefault="005A69AB" w:rsidP="00A851DA">
      <w:pPr>
        <w:pStyle w:val="Default"/>
        <w:rPr>
          <w:rFonts w:asciiTheme="minorHAnsi" w:hAnsiTheme="minorHAnsi"/>
        </w:rPr>
      </w:pPr>
    </w:p>
    <w:p w14:paraId="133F78E4" w14:textId="77777777" w:rsidR="005A69AB" w:rsidRDefault="005A69AB" w:rsidP="00A851DA">
      <w:pPr>
        <w:pStyle w:val="Default"/>
        <w:rPr>
          <w:rFonts w:asciiTheme="minorHAnsi" w:hAnsiTheme="minorHAnsi"/>
        </w:rPr>
      </w:pPr>
    </w:p>
    <w:p w14:paraId="12B230FD" w14:textId="77777777" w:rsidR="00A851DA" w:rsidRPr="00B0415E" w:rsidRDefault="00607874" w:rsidP="00A851DA">
      <w:pPr>
        <w:pStyle w:val="Default"/>
        <w:rPr>
          <w:rFonts w:asciiTheme="minorHAnsi" w:hAnsiTheme="minorHAnsi"/>
        </w:rPr>
      </w:pPr>
      <w:bookmarkStart w:id="0" w:name="_GoBack"/>
      <w:bookmarkEnd w:id="0"/>
      <w:r>
        <w:rPr>
          <w:rFonts w:asciiTheme="minorHAnsi" w:hAnsiTheme="minorHAnsi"/>
          <w:noProof/>
        </w:rPr>
        <w:drawing>
          <wp:anchor distT="0" distB="0" distL="114300" distR="114300" simplePos="0" relativeHeight="251658240" behindDoc="0" locked="0" layoutInCell="1" allowOverlap="1" wp14:anchorId="0092DB5B" wp14:editId="2E643866">
            <wp:simplePos x="0" y="0"/>
            <wp:positionH relativeFrom="column">
              <wp:posOffset>-342900</wp:posOffset>
            </wp:positionH>
            <wp:positionV relativeFrom="paragraph">
              <wp:posOffset>-685134</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590E11F5" w14:textId="4B9BFAAB" w:rsidR="00607874" w:rsidRDefault="00B82DD5" w:rsidP="00A851DA">
      <w:r>
        <w:rPr>
          <w:noProof/>
        </w:rPr>
        <mc:AlternateContent>
          <mc:Choice Requires="wps">
            <w:drawing>
              <wp:anchor distT="0" distB="0" distL="114300" distR="114300" simplePos="0" relativeHeight="251660288" behindDoc="0" locked="0" layoutInCell="1" allowOverlap="1" wp14:anchorId="1E06A661" wp14:editId="1CD5A808">
                <wp:simplePos x="0" y="0"/>
                <wp:positionH relativeFrom="column">
                  <wp:posOffset>2889885</wp:posOffset>
                </wp:positionH>
                <wp:positionV relativeFrom="paragraph">
                  <wp:posOffset>99695</wp:posOffset>
                </wp:positionV>
                <wp:extent cx="3114040" cy="466725"/>
                <wp:effectExtent l="0" t="0" r="3175" b="50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AA2D7D5" w14:textId="77777777" w:rsidR="00405895" w:rsidRDefault="00405895" w:rsidP="00405895">
                            <w:pPr>
                              <w:jc w:val="center"/>
                              <w:rPr>
                                <w:b/>
                                <w:bCs/>
                                <w:color w:val="002060"/>
                                <w:sz w:val="44"/>
                                <w:szCs w:val="40"/>
                              </w:rPr>
                            </w:pPr>
                            <w:r>
                              <w:t xml:space="preserve">   </w:t>
                            </w:r>
                            <w:r>
                              <w:rPr>
                                <w:b/>
                                <w:bCs/>
                                <w:color w:val="002060"/>
                                <w:sz w:val="44"/>
                                <w:szCs w:val="40"/>
                              </w:rPr>
                              <w:t>Assignment Cover Sheet</w:t>
                            </w:r>
                          </w:p>
                          <w:p w14:paraId="543F0E5F"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E06A661" id="_x0000_t202" coordsize="21600,21600" o:spt="202" path="m0,0l0,21600,21600,21600,21600,0xe">
                <v:stroke joinstyle="miter"/>
                <v:path gradientshapeok="t" o:connecttype="rect"/>
              </v:shapetype>
              <v:shape id="Text_x0020_Box_x0020_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9Mgto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mxKeazcpmuZmlW3pSLtCiLu833QDArqlYwxtW9UPykwKz4uwofe2HUTtQg6mtcziE7Ma4p&#10;ezcNMo3fn4LshIeGlKKr8ersRKpQ2NeKQdik8kTIcZ78TD9mGXJw+sesRBmEyo8a8MN2AJSgja1m&#10;TyAIq6FeUFp4RWDSavsVox46ssbuy55YjpF8q0BUZVYEBfi4KObLHBZ2atlOLURRgKqxx2ic3vqx&#10;7ffGil0LN40yVvoahNiIqJFnVkf5QtfFYI4vRGjr6Tp6Pb9j6x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j0yC2ggIA&#10;AA8FAAAOAAAAAAAAAAAAAAAAACwCAABkcnMvZTJvRG9jLnhtbFBLAQItABQABgAIAAAAIQApxNhb&#10;3QAAAAkBAAAPAAAAAAAAAAAAAAAAANoEAABkcnMvZG93bnJldi54bWxQSwUGAAAAAAQABADzAAAA&#10;5AUAAAAA&#10;" stroked="f">
                <v:textbox>
                  <w:txbxContent>
                    <w:p w14:paraId="7AA2D7D5" w14:textId="77777777" w:rsidR="00405895" w:rsidRDefault="00405895" w:rsidP="00405895">
                      <w:pPr>
                        <w:jc w:val="center"/>
                        <w:rPr>
                          <w:b/>
                          <w:bCs/>
                          <w:color w:val="002060"/>
                          <w:sz w:val="44"/>
                          <w:szCs w:val="40"/>
                        </w:rPr>
                      </w:pPr>
                      <w:r>
                        <w:t xml:space="preserve">   </w:t>
                      </w:r>
                      <w:r>
                        <w:rPr>
                          <w:b/>
                          <w:bCs/>
                          <w:color w:val="002060"/>
                          <w:sz w:val="44"/>
                          <w:szCs w:val="40"/>
                        </w:rPr>
                        <w:t>Assignment Cover Sheet</w:t>
                      </w:r>
                    </w:p>
                    <w:p w14:paraId="543F0E5F" w14:textId="77777777" w:rsidR="00405895" w:rsidRDefault="00405895"/>
                  </w:txbxContent>
                </v:textbox>
              </v:shape>
            </w:pict>
          </mc:Fallback>
        </mc:AlternateContent>
      </w:r>
    </w:p>
    <w:p w14:paraId="0BD3B8C0" w14:textId="77777777" w:rsidR="00607874" w:rsidRDefault="00607874" w:rsidP="00A851DA"/>
    <w:p w14:paraId="546361EF" w14:textId="77777777" w:rsidR="00607874" w:rsidRDefault="00607874" w:rsidP="00A851DA"/>
    <w:p w14:paraId="03B0F2E8" w14:textId="77777777" w:rsidR="00607874" w:rsidRDefault="00607874" w:rsidP="00A851DA"/>
    <w:tbl>
      <w:tblPr>
        <w:tblStyle w:val="TableGrid"/>
        <w:tblW w:w="0" w:type="auto"/>
        <w:tblLook w:val="04A0" w:firstRow="1" w:lastRow="0" w:firstColumn="1" w:lastColumn="0" w:noHBand="0" w:noVBand="1"/>
      </w:tblPr>
      <w:tblGrid>
        <w:gridCol w:w="2525"/>
        <w:gridCol w:w="6491"/>
      </w:tblGrid>
      <w:tr w:rsidR="00A851DA" w:rsidRPr="00B0415E" w14:paraId="7573905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6636308"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1DDAFEF4" w14:textId="77777777" w:rsidR="00A851DA" w:rsidRPr="00B0415E" w:rsidRDefault="00065614">
            <w:pPr>
              <w:pStyle w:val="Default"/>
              <w:rPr>
                <w:rFonts w:asciiTheme="minorHAnsi" w:hAnsiTheme="minorHAnsi"/>
              </w:rPr>
            </w:pPr>
            <w:proofErr w:type="spellStart"/>
            <w:r>
              <w:rPr>
                <w:rFonts w:asciiTheme="minorHAnsi" w:hAnsiTheme="minorHAnsi"/>
              </w:rPr>
              <w:t>Md</w:t>
            </w:r>
            <w:proofErr w:type="spellEnd"/>
            <w:r>
              <w:rPr>
                <w:rFonts w:asciiTheme="minorHAnsi" w:hAnsiTheme="minorHAnsi"/>
              </w:rPr>
              <w:t xml:space="preserve"> </w:t>
            </w:r>
            <w:proofErr w:type="spellStart"/>
            <w:r>
              <w:rPr>
                <w:rFonts w:asciiTheme="minorHAnsi" w:hAnsiTheme="minorHAnsi"/>
              </w:rPr>
              <w:t>Zahed</w:t>
            </w:r>
            <w:proofErr w:type="spellEnd"/>
            <w:r>
              <w:rPr>
                <w:rFonts w:asciiTheme="minorHAnsi" w:hAnsiTheme="minorHAnsi"/>
              </w:rPr>
              <w:t xml:space="preserve"> Ahmed</w:t>
            </w:r>
          </w:p>
        </w:tc>
      </w:tr>
      <w:tr w:rsidR="00A851DA" w:rsidRPr="00B0415E" w14:paraId="35D13EF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D7507D5"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3DBA796E" w14:textId="77777777" w:rsidR="00A851DA" w:rsidRPr="00B0415E" w:rsidRDefault="00065614" w:rsidP="00065614">
            <w:pPr>
              <w:pStyle w:val="Default"/>
              <w:rPr>
                <w:rFonts w:asciiTheme="minorHAnsi" w:hAnsiTheme="minorHAnsi"/>
              </w:rPr>
            </w:pPr>
            <w:r>
              <w:rPr>
                <w:rFonts w:asciiTheme="minorHAnsi" w:hAnsiTheme="minorHAnsi"/>
              </w:rPr>
              <w:t xml:space="preserve">32916 </w:t>
            </w:r>
          </w:p>
        </w:tc>
      </w:tr>
      <w:tr w:rsidR="00A851DA" w:rsidRPr="00B0415E" w14:paraId="1F91599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7694094"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5BDF461B" w14:textId="77777777" w:rsidR="00A851DA" w:rsidRPr="00B0415E" w:rsidRDefault="00065614" w:rsidP="00065614">
            <w:pPr>
              <w:rPr>
                <w:rFonts w:asciiTheme="minorHAnsi" w:hAnsiTheme="minorHAnsi"/>
              </w:rPr>
            </w:pPr>
            <w:r>
              <w:rPr>
                <w:rFonts w:asciiTheme="minorHAnsi" w:hAnsiTheme="minorHAnsi"/>
              </w:rPr>
              <w:t>Advanced Diploma in Logistics Management (Level 5)</w:t>
            </w:r>
          </w:p>
        </w:tc>
      </w:tr>
      <w:tr w:rsidR="00A851DA" w:rsidRPr="00B0415E" w14:paraId="3BBC4DD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625EEC3"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18457593" w14:textId="39C373AA" w:rsidR="00A851DA" w:rsidRPr="00B0415E" w:rsidRDefault="00CF0880">
            <w:r>
              <w:t>4</w:t>
            </w:r>
          </w:p>
        </w:tc>
      </w:tr>
    </w:tbl>
    <w:p w14:paraId="4203D95F" w14:textId="77777777" w:rsidR="00CC2FB3" w:rsidRDefault="00CC2FB3" w:rsidP="00A851DA">
      <w:pPr>
        <w:rPr>
          <w:b/>
        </w:rPr>
      </w:pPr>
    </w:p>
    <w:p w14:paraId="3450FB38" w14:textId="77777777" w:rsidR="00FA79A1" w:rsidRDefault="00FA79A1" w:rsidP="00A851DA">
      <w:pPr>
        <w:rPr>
          <w:b/>
        </w:rPr>
      </w:pPr>
    </w:p>
    <w:p w14:paraId="28B6F34B" w14:textId="77777777" w:rsidR="00443E6F" w:rsidRDefault="00527C11" w:rsidP="00A851DA">
      <w:pPr>
        <w:rPr>
          <w:b/>
          <w:sz w:val="28"/>
        </w:rPr>
      </w:pPr>
      <w:r w:rsidRPr="00443E6F">
        <w:rPr>
          <w:b/>
          <w:sz w:val="28"/>
        </w:rPr>
        <w:t>Marking Criteria:</w:t>
      </w:r>
    </w:p>
    <w:p w14:paraId="0DA05FA9" w14:textId="77777777"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14:paraId="5C82A0F2" w14:textId="77777777" w:rsidR="00527C11"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p w14:paraId="14320A75" w14:textId="77777777" w:rsidR="00FA79A1" w:rsidRDefault="00FA79A1" w:rsidP="00A851DA"/>
    <w:p w14:paraId="5EC7DC08" w14:textId="77777777" w:rsidR="00FA79A1" w:rsidRPr="00443E6F" w:rsidRDefault="00FA79A1" w:rsidP="00A851DA"/>
    <w:tbl>
      <w:tblPr>
        <w:tblStyle w:val="TableGrid"/>
        <w:tblW w:w="0" w:type="auto"/>
        <w:tblLook w:val="04A0" w:firstRow="1" w:lastRow="0" w:firstColumn="1" w:lastColumn="0" w:noHBand="0" w:noVBand="1"/>
      </w:tblPr>
      <w:tblGrid>
        <w:gridCol w:w="9016"/>
      </w:tblGrid>
      <w:tr w:rsidR="00CC2FB3" w14:paraId="43B1E030" w14:textId="77777777" w:rsidTr="00CC2FB3">
        <w:tc>
          <w:tcPr>
            <w:tcW w:w="9242" w:type="dxa"/>
          </w:tcPr>
          <w:p w14:paraId="369EF5D8" w14:textId="0B555A98" w:rsidR="00446CBC" w:rsidRDefault="00446CBC" w:rsidP="00446CBC">
            <w:pPr>
              <w:pStyle w:val="ListParagraph"/>
              <w:rPr>
                <w:b/>
              </w:rPr>
            </w:pPr>
          </w:p>
          <w:p w14:paraId="4E363F0E" w14:textId="77777777" w:rsidR="000B5B79" w:rsidRPr="00446CBC" w:rsidRDefault="000B5B79" w:rsidP="00446CBC">
            <w:pPr>
              <w:pStyle w:val="ListParagraph"/>
              <w:rPr>
                <w:b/>
              </w:rPr>
            </w:pPr>
          </w:p>
          <w:p w14:paraId="3D34D64A" w14:textId="51F93B80" w:rsidR="00065614" w:rsidRPr="0024560B" w:rsidRDefault="00DF45FC" w:rsidP="00065614">
            <w:pPr>
              <w:pStyle w:val="ListParagraph"/>
              <w:numPr>
                <w:ilvl w:val="0"/>
                <w:numId w:val="2"/>
              </w:numPr>
              <w:rPr>
                <w:b/>
              </w:rPr>
            </w:pPr>
            <w:r>
              <w:rPr>
                <w:rFonts w:ascii="Arial" w:hAnsi="Arial" w:cs="Arial"/>
              </w:rPr>
              <w:t xml:space="preserve">Give </w:t>
            </w:r>
            <w:r w:rsidR="00EF241E">
              <w:rPr>
                <w:rFonts w:ascii="Arial" w:hAnsi="Arial" w:cs="Arial"/>
              </w:rPr>
              <w:t>short</w:t>
            </w:r>
            <w:r>
              <w:rPr>
                <w:rFonts w:ascii="Arial" w:hAnsi="Arial" w:cs="Arial"/>
              </w:rPr>
              <w:t xml:space="preserve"> answers for the following questions:</w:t>
            </w:r>
          </w:p>
          <w:p w14:paraId="1DA0D18F" w14:textId="77777777" w:rsidR="0024560B" w:rsidRPr="0024560B" w:rsidRDefault="0024560B" w:rsidP="0024560B">
            <w:pPr>
              <w:pStyle w:val="ListParagraph"/>
              <w:rPr>
                <w:b/>
              </w:rPr>
            </w:pPr>
          </w:p>
          <w:p w14:paraId="2F0DA369" w14:textId="33335E4E" w:rsidR="00065614" w:rsidRDefault="007B39D4" w:rsidP="00DF45FC">
            <w:pPr>
              <w:pStyle w:val="ListParagraph"/>
              <w:numPr>
                <w:ilvl w:val="0"/>
                <w:numId w:val="5"/>
              </w:numPr>
              <w:rPr>
                <w:b/>
              </w:rPr>
            </w:pPr>
            <w:r>
              <w:rPr>
                <w:b/>
              </w:rPr>
              <w:t>Name the different kinds of transportation used for moving goods in logistics</w:t>
            </w:r>
            <w:r w:rsidR="00DF45FC" w:rsidRPr="00DF45FC">
              <w:rPr>
                <w:b/>
              </w:rPr>
              <w:t>?</w:t>
            </w:r>
          </w:p>
          <w:p w14:paraId="6248FE7F" w14:textId="77777777" w:rsidR="00B332B8" w:rsidRDefault="00B332B8" w:rsidP="00284933">
            <w:pPr>
              <w:rPr>
                <w:color w:val="000000" w:themeColor="text1"/>
              </w:rPr>
            </w:pPr>
            <w:r>
              <w:rPr>
                <w:color w:val="000000" w:themeColor="text1"/>
              </w:rPr>
              <w:t>Depends on what goods to be moved, we use many</w:t>
            </w:r>
            <w:r w:rsidR="007632D0" w:rsidRPr="00B332B8">
              <w:rPr>
                <w:color w:val="000000" w:themeColor="text1"/>
              </w:rPr>
              <w:t xml:space="preserve"> kinds of transportation </w:t>
            </w:r>
            <w:r w:rsidRPr="00B332B8">
              <w:rPr>
                <w:color w:val="000000" w:themeColor="text1"/>
              </w:rPr>
              <w:t xml:space="preserve">in logistics. </w:t>
            </w:r>
            <w:r>
              <w:rPr>
                <w:color w:val="000000" w:themeColor="text1"/>
              </w:rPr>
              <w:t>The common five Transport options are listed below:</w:t>
            </w:r>
          </w:p>
          <w:p w14:paraId="295C5654" w14:textId="77777777" w:rsidR="00B332B8" w:rsidRDefault="00B332B8" w:rsidP="00284933">
            <w:pPr>
              <w:rPr>
                <w:color w:val="000000" w:themeColor="text1"/>
              </w:rPr>
            </w:pPr>
          </w:p>
          <w:p w14:paraId="47A96E5E" w14:textId="6E6913DA" w:rsidR="00B332B8" w:rsidRPr="00F818DD" w:rsidRDefault="00B332B8" w:rsidP="00B332B8">
            <w:pPr>
              <w:pStyle w:val="ListParagraph"/>
              <w:numPr>
                <w:ilvl w:val="0"/>
                <w:numId w:val="12"/>
              </w:numPr>
              <w:rPr>
                <w:b/>
                <w:color w:val="000000" w:themeColor="text1"/>
              </w:rPr>
            </w:pPr>
            <w:r w:rsidRPr="00F818DD">
              <w:rPr>
                <w:b/>
                <w:color w:val="000000" w:themeColor="text1"/>
              </w:rPr>
              <w:t>Transport by Rail</w:t>
            </w:r>
          </w:p>
          <w:p w14:paraId="302570AA" w14:textId="77777777" w:rsidR="0039571A" w:rsidRDefault="0039571A" w:rsidP="0039571A">
            <w:pPr>
              <w:rPr>
                <w:color w:val="000000" w:themeColor="text1"/>
              </w:rPr>
            </w:pPr>
            <w:r>
              <w:rPr>
                <w:color w:val="000000" w:themeColor="text1"/>
              </w:rPr>
              <w:t>The best option for moving heavy and bulky goods is Rail transport. It is faster and cheaper option to move item in bulk.</w:t>
            </w:r>
          </w:p>
          <w:p w14:paraId="3AC01202" w14:textId="7B52BCE4" w:rsidR="0039571A" w:rsidRPr="0039571A" w:rsidRDefault="0039571A" w:rsidP="0039571A">
            <w:pPr>
              <w:rPr>
                <w:color w:val="000000" w:themeColor="text1"/>
              </w:rPr>
            </w:pPr>
            <w:r>
              <w:rPr>
                <w:color w:val="000000" w:themeColor="text1"/>
              </w:rPr>
              <w:t xml:space="preserve"> </w:t>
            </w:r>
          </w:p>
          <w:p w14:paraId="25BC8131" w14:textId="77777777" w:rsidR="0039571A" w:rsidRPr="00F818DD" w:rsidRDefault="00B332B8" w:rsidP="00B332B8">
            <w:pPr>
              <w:pStyle w:val="ListParagraph"/>
              <w:numPr>
                <w:ilvl w:val="0"/>
                <w:numId w:val="12"/>
              </w:numPr>
              <w:rPr>
                <w:b/>
                <w:color w:val="000000" w:themeColor="text1"/>
              </w:rPr>
            </w:pPr>
            <w:r w:rsidRPr="00F818DD">
              <w:rPr>
                <w:b/>
                <w:color w:val="000000" w:themeColor="text1"/>
              </w:rPr>
              <w:t>Road</w:t>
            </w:r>
          </w:p>
          <w:p w14:paraId="7C54CE8A" w14:textId="77777777" w:rsidR="005C1ECD" w:rsidRDefault="00BE017F" w:rsidP="0039571A">
            <w:pPr>
              <w:rPr>
                <w:color w:val="000000" w:themeColor="text1"/>
              </w:rPr>
            </w:pPr>
            <w:r>
              <w:rPr>
                <w:color w:val="000000" w:themeColor="text1"/>
              </w:rPr>
              <w:t>R</w:t>
            </w:r>
            <w:r w:rsidR="009C0BF0">
              <w:rPr>
                <w:color w:val="000000" w:themeColor="text1"/>
              </w:rPr>
              <w:t xml:space="preserve">oad is most common </w:t>
            </w:r>
            <w:r w:rsidR="00B33FDE">
              <w:rPr>
                <w:color w:val="000000" w:themeColor="text1"/>
              </w:rPr>
              <w:t xml:space="preserve">type of transportation used for moving </w:t>
            </w:r>
            <w:r w:rsidR="005C1ECD">
              <w:rPr>
                <w:color w:val="000000" w:themeColor="text1"/>
              </w:rPr>
              <w:t xml:space="preserve">goods. It is very flexible to visit multiple locations. </w:t>
            </w:r>
          </w:p>
          <w:p w14:paraId="68A57772" w14:textId="41412C7F" w:rsidR="00290E7A" w:rsidRPr="0039571A" w:rsidRDefault="00B332B8" w:rsidP="0039571A">
            <w:pPr>
              <w:rPr>
                <w:color w:val="000000" w:themeColor="text1"/>
              </w:rPr>
            </w:pPr>
            <w:r w:rsidRPr="0039571A">
              <w:rPr>
                <w:color w:val="000000" w:themeColor="text1"/>
              </w:rPr>
              <w:t xml:space="preserve"> </w:t>
            </w:r>
          </w:p>
          <w:p w14:paraId="2FC067D7" w14:textId="0BA59EF2" w:rsidR="00B332B8" w:rsidRPr="00F818DD" w:rsidRDefault="00B332B8" w:rsidP="00B332B8">
            <w:pPr>
              <w:pStyle w:val="ListParagraph"/>
              <w:numPr>
                <w:ilvl w:val="0"/>
                <w:numId w:val="12"/>
              </w:numPr>
              <w:rPr>
                <w:b/>
                <w:color w:val="000000" w:themeColor="text1"/>
              </w:rPr>
            </w:pPr>
            <w:r w:rsidRPr="00F818DD">
              <w:rPr>
                <w:b/>
                <w:color w:val="000000" w:themeColor="text1"/>
              </w:rPr>
              <w:t xml:space="preserve">Water </w:t>
            </w:r>
          </w:p>
          <w:p w14:paraId="16E657B7" w14:textId="2EE23737" w:rsidR="005C1ECD" w:rsidRDefault="00AC0FEE" w:rsidP="005C1ECD">
            <w:pPr>
              <w:rPr>
                <w:color w:val="000000" w:themeColor="text1"/>
              </w:rPr>
            </w:pPr>
            <w:r>
              <w:rPr>
                <w:color w:val="000000" w:themeColor="text1"/>
              </w:rPr>
              <w:t xml:space="preserve">Cheapest option for moving heavy goods is by water. About 90% of world trade is moved by sea. There are three kinds of water transport is canals, rivers, and ocean. </w:t>
            </w:r>
          </w:p>
          <w:p w14:paraId="376D0ABB" w14:textId="77777777" w:rsidR="00AC0FEE" w:rsidRPr="005C1ECD" w:rsidRDefault="00AC0FEE" w:rsidP="005C1ECD">
            <w:pPr>
              <w:rPr>
                <w:color w:val="000000" w:themeColor="text1"/>
              </w:rPr>
            </w:pPr>
          </w:p>
          <w:p w14:paraId="6BCF6BB3" w14:textId="0F639E4D" w:rsidR="00B332B8" w:rsidRPr="00F818DD" w:rsidRDefault="00B332B8" w:rsidP="00B332B8">
            <w:pPr>
              <w:pStyle w:val="ListParagraph"/>
              <w:numPr>
                <w:ilvl w:val="0"/>
                <w:numId w:val="12"/>
              </w:numPr>
              <w:rPr>
                <w:b/>
                <w:color w:val="000000" w:themeColor="text1"/>
              </w:rPr>
            </w:pPr>
            <w:r w:rsidRPr="00F818DD">
              <w:rPr>
                <w:b/>
                <w:color w:val="000000" w:themeColor="text1"/>
              </w:rPr>
              <w:t>By Air</w:t>
            </w:r>
          </w:p>
          <w:p w14:paraId="020FEDAE" w14:textId="2B7BD721" w:rsidR="00AC0FEE" w:rsidRDefault="00F818DD" w:rsidP="00AC0FEE">
            <w:pPr>
              <w:rPr>
                <w:color w:val="000000" w:themeColor="text1"/>
              </w:rPr>
            </w:pPr>
            <w:r>
              <w:rPr>
                <w:color w:val="000000" w:themeColor="text1"/>
              </w:rPr>
              <w:t>Water transport is cheaper but it is very slow. So, the best, quickest and most convenient international delivery option is by Air.</w:t>
            </w:r>
          </w:p>
          <w:p w14:paraId="48F8DF7C" w14:textId="77777777" w:rsidR="00F818DD" w:rsidRPr="00AC0FEE" w:rsidRDefault="00F818DD" w:rsidP="00AC0FEE">
            <w:pPr>
              <w:rPr>
                <w:color w:val="000000" w:themeColor="text1"/>
              </w:rPr>
            </w:pPr>
          </w:p>
          <w:p w14:paraId="7BBCB594" w14:textId="118EE528" w:rsidR="00B332B8" w:rsidRPr="00F818DD" w:rsidRDefault="00B332B8" w:rsidP="00B332B8">
            <w:pPr>
              <w:pStyle w:val="ListParagraph"/>
              <w:numPr>
                <w:ilvl w:val="0"/>
                <w:numId w:val="12"/>
              </w:numPr>
              <w:rPr>
                <w:b/>
                <w:color w:val="000000" w:themeColor="text1"/>
              </w:rPr>
            </w:pPr>
            <w:r w:rsidRPr="00F818DD">
              <w:rPr>
                <w:b/>
                <w:color w:val="000000" w:themeColor="text1"/>
              </w:rPr>
              <w:lastRenderedPageBreak/>
              <w:t>Pipeline</w:t>
            </w:r>
          </w:p>
          <w:p w14:paraId="0EA2715D" w14:textId="260D2131" w:rsidR="00F818DD" w:rsidRPr="00F818DD" w:rsidRDefault="00F818DD" w:rsidP="00F818DD">
            <w:pPr>
              <w:rPr>
                <w:color w:val="000000" w:themeColor="text1"/>
              </w:rPr>
            </w:pPr>
            <w:r>
              <w:rPr>
                <w:color w:val="000000" w:themeColor="text1"/>
              </w:rPr>
              <w:t xml:space="preserve">The major uses of pipelines are gas and oil together with the utilities of sewage and water. Pipelines have the benefit of moving big quantities over long distances. </w:t>
            </w:r>
          </w:p>
          <w:p w14:paraId="4EA95170" w14:textId="77777777" w:rsidR="00705386" w:rsidRPr="00284933" w:rsidRDefault="00705386" w:rsidP="00284933">
            <w:pPr>
              <w:rPr>
                <w:b/>
              </w:rPr>
            </w:pPr>
          </w:p>
          <w:p w14:paraId="2806A989" w14:textId="0335891C" w:rsidR="00DF45FC" w:rsidRDefault="007B39D4" w:rsidP="00DF45FC">
            <w:pPr>
              <w:pStyle w:val="ListParagraph"/>
              <w:numPr>
                <w:ilvl w:val="0"/>
                <w:numId w:val="5"/>
              </w:numPr>
              <w:rPr>
                <w:b/>
              </w:rPr>
            </w:pPr>
            <w:r>
              <w:rPr>
                <w:b/>
              </w:rPr>
              <w:t>Outline the benefits of using road transportation.</w:t>
            </w:r>
          </w:p>
          <w:p w14:paraId="3A6BE1DE" w14:textId="14D3ADE2" w:rsidR="00DE3053" w:rsidRDefault="00DE3053" w:rsidP="00AF7B16">
            <w:pPr>
              <w:rPr>
                <w:color w:val="000000" w:themeColor="text1"/>
              </w:rPr>
            </w:pPr>
            <w:r>
              <w:rPr>
                <w:color w:val="000000" w:themeColor="text1"/>
              </w:rPr>
              <w:t>Using road transportation is more common and very flexible option.</w:t>
            </w:r>
            <w:r w:rsidR="001E2905">
              <w:rPr>
                <w:color w:val="000000" w:themeColor="text1"/>
              </w:rPr>
              <w:t xml:space="preserve"> Door to door delivery options is one of the main advantages of the road transportation.</w:t>
            </w:r>
            <w:r>
              <w:rPr>
                <w:color w:val="000000" w:themeColor="text1"/>
              </w:rPr>
              <w:t xml:space="preserve"> </w:t>
            </w:r>
            <w:r w:rsidR="001E2905">
              <w:rPr>
                <w:color w:val="000000" w:themeColor="text1"/>
              </w:rPr>
              <w:t xml:space="preserve">It saves time in compare to the other delivery options. Road transport has another benefit is wide road networks. Road transport can usually carry loads up to 20-30 tones. </w:t>
            </w:r>
          </w:p>
          <w:p w14:paraId="3560D12B" w14:textId="77777777" w:rsidR="00C20B7B" w:rsidRPr="00DE3053" w:rsidRDefault="00C20B7B" w:rsidP="00C20B7B">
            <w:pPr>
              <w:pStyle w:val="ListParagraph"/>
              <w:rPr>
                <w:b/>
                <w:color w:val="000000" w:themeColor="text1"/>
              </w:rPr>
            </w:pPr>
          </w:p>
          <w:p w14:paraId="4F4DE4EF" w14:textId="0C258ECB" w:rsidR="00DF45FC" w:rsidRDefault="007B39D4" w:rsidP="00DF45FC">
            <w:pPr>
              <w:pStyle w:val="ListParagraph"/>
              <w:numPr>
                <w:ilvl w:val="0"/>
                <w:numId w:val="5"/>
              </w:numPr>
              <w:rPr>
                <w:b/>
              </w:rPr>
            </w:pPr>
            <w:r>
              <w:rPr>
                <w:b/>
              </w:rPr>
              <w:t>What are the different types of shipments used for transporting goods</w:t>
            </w:r>
            <w:r w:rsidR="00DF45FC" w:rsidRPr="00DF45FC">
              <w:rPr>
                <w:b/>
              </w:rPr>
              <w:t>?</w:t>
            </w:r>
          </w:p>
          <w:p w14:paraId="33A510A1" w14:textId="1D90D774" w:rsidR="00982E5C" w:rsidRPr="003341D3" w:rsidRDefault="005D3059" w:rsidP="00AF7B16">
            <w:pPr>
              <w:rPr>
                <w:color w:val="000000" w:themeColor="text1"/>
              </w:rPr>
            </w:pPr>
            <w:r>
              <w:rPr>
                <w:color w:val="000000" w:themeColor="text1"/>
              </w:rPr>
              <w:t xml:space="preserve">There are five different options available for transporting goods. They are: rail, road, water, air, and pipeline. </w:t>
            </w:r>
          </w:p>
          <w:p w14:paraId="030B304C" w14:textId="2D25867F" w:rsidR="00BB4DCA" w:rsidRPr="007B39D4" w:rsidRDefault="00BB4DCA" w:rsidP="00AF7B16">
            <w:pPr>
              <w:rPr>
                <w:color w:val="FF0000"/>
              </w:rPr>
            </w:pPr>
          </w:p>
          <w:p w14:paraId="4F0B7D63" w14:textId="77777777" w:rsidR="00591341" w:rsidRPr="00AF7B16" w:rsidRDefault="00591341" w:rsidP="00AF7B16"/>
          <w:p w14:paraId="1E5E4A10" w14:textId="09BEAD98" w:rsidR="00DF45FC" w:rsidRDefault="00DF45FC" w:rsidP="00DF45FC">
            <w:pPr>
              <w:pStyle w:val="ListParagraph"/>
              <w:numPr>
                <w:ilvl w:val="0"/>
                <w:numId w:val="5"/>
              </w:numPr>
              <w:rPr>
                <w:b/>
              </w:rPr>
            </w:pPr>
            <w:r w:rsidRPr="00DF45FC">
              <w:rPr>
                <w:b/>
              </w:rPr>
              <w:t>W</w:t>
            </w:r>
            <w:r w:rsidR="007B39D4">
              <w:rPr>
                <w:b/>
              </w:rPr>
              <w:t xml:space="preserve">hich factors should be considered when choosing a mode of </w:t>
            </w:r>
            <w:r w:rsidR="00836626">
              <w:rPr>
                <w:b/>
              </w:rPr>
              <w:t>transport for transporting goods</w:t>
            </w:r>
            <w:r w:rsidRPr="00DF45FC">
              <w:rPr>
                <w:b/>
              </w:rPr>
              <w:t>?</w:t>
            </w:r>
          </w:p>
          <w:p w14:paraId="58A64B4A" w14:textId="3E0DD9D6" w:rsidR="00497309" w:rsidRPr="003341D3" w:rsidRDefault="00497309" w:rsidP="00497309">
            <w:pPr>
              <w:rPr>
                <w:color w:val="000000" w:themeColor="text1"/>
              </w:rPr>
            </w:pPr>
            <w:r>
              <w:rPr>
                <w:color w:val="000000" w:themeColor="text1"/>
              </w:rPr>
              <w:t>Using different options depends on the size of the goods, location, value, distance and a whole variety of other things.</w:t>
            </w:r>
            <w:r w:rsidR="00AA1EDC">
              <w:rPr>
                <w:color w:val="000000" w:themeColor="text1"/>
              </w:rPr>
              <w:t xml:space="preserve"> Door to door daily delivery with short distance, people prefer to use road. It is very flexible and convenient option and easy to move. For urgent international delivery, air is the best option. For cheaper delivery, sea is the best option.  </w:t>
            </w:r>
          </w:p>
          <w:p w14:paraId="5EE9E3DA" w14:textId="638A656B" w:rsidR="00591341" w:rsidRPr="00591341" w:rsidRDefault="00591341" w:rsidP="00591341">
            <w:r>
              <w:t xml:space="preserve"> </w:t>
            </w:r>
          </w:p>
          <w:p w14:paraId="23998265" w14:textId="3A59480D" w:rsidR="00DF45FC" w:rsidRDefault="00836626" w:rsidP="00DF45FC">
            <w:pPr>
              <w:pStyle w:val="ListParagraph"/>
              <w:numPr>
                <w:ilvl w:val="0"/>
                <w:numId w:val="5"/>
              </w:numPr>
              <w:rPr>
                <w:b/>
              </w:rPr>
            </w:pPr>
            <w:r>
              <w:rPr>
                <w:b/>
              </w:rPr>
              <w:t>Explain the different types of operations available for moving goods by air</w:t>
            </w:r>
            <w:r w:rsidR="00DF45FC">
              <w:rPr>
                <w:b/>
              </w:rPr>
              <w:t>?</w:t>
            </w:r>
          </w:p>
          <w:p w14:paraId="465C5EF9" w14:textId="77777777" w:rsidR="00AA1EDC" w:rsidRDefault="00497309" w:rsidP="00591341">
            <w:pPr>
              <w:rPr>
                <w:color w:val="000000" w:themeColor="text1"/>
              </w:rPr>
            </w:pPr>
            <w:r>
              <w:rPr>
                <w:color w:val="000000" w:themeColor="text1"/>
              </w:rPr>
              <w:t xml:space="preserve">There are three major types of operation. </w:t>
            </w:r>
          </w:p>
          <w:p w14:paraId="61B1F990" w14:textId="77777777" w:rsidR="00AA1EDC" w:rsidRDefault="00AA1EDC" w:rsidP="00AA1EDC">
            <w:pPr>
              <w:pStyle w:val="ListParagraph"/>
              <w:numPr>
                <w:ilvl w:val="0"/>
                <w:numId w:val="14"/>
              </w:numPr>
              <w:rPr>
                <w:color w:val="000000" w:themeColor="text1"/>
              </w:rPr>
            </w:pPr>
            <w:r w:rsidRPr="00AA1EDC">
              <w:rPr>
                <w:color w:val="000000" w:themeColor="text1"/>
              </w:rPr>
              <w:t>It</w:t>
            </w:r>
            <w:r w:rsidR="00497309" w:rsidRPr="00AA1EDC">
              <w:rPr>
                <w:color w:val="000000" w:themeColor="text1"/>
              </w:rPr>
              <w:t xml:space="preserve"> is usual service, where airlines use the cargo space in passenger aircraft that is not required for baggage. </w:t>
            </w:r>
          </w:p>
          <w:p w14:paraId="24E0EEF6" w14:textId="77777777" w:rsidR="00AA1EDC" w:rsidRDefault="00AA1EDC" w:rsidP="00AA1EDC">
            <w:pPr>
              <w:pStyle w:val="ListParagraph"/>
              <w:numPr>
                <w:ilvl w:val="0"/>
                <w:numId w:val="14"/>
              </w:numPr>
              <w:rPr>
                <w:color w:val="000000" w:themeColor="text1"/>
              </w:rPr>
            </w:pPr>
            <w:r>
              <w:rPr>
                <w:color w:val="000000" w:themeColor="text1"/>
              </w:rPr>
              <w:t>It</w:t>
            </w:r>
            <w:r w:rsidR="00497309" w:rsidRPr="00AA1EDC">
              <w:rPr>
                <w:color w:val="000000" w:themeColor="text1"/>
              </w:rPr>
              <w:t xml:space="preserve"> is cargo service, where opera</w:t>
            </w:r>
            <w:r>
              <w:rPr>
                <w:color w:val="000000" w:themeColor="text1"/>
              </w:rPr>
              <w:t>tors operate cargo planes on usual schedules.</w:t>
            </w:r>
          </w:p>
          <w:p w14:paraId="1D0D64B2" w14:textId="653FD1EB" w:rsidR="00591341" w:rsidRPr="00AA1EDC" w:rsidRDefault="00AA1EDC" w:rsidP="00AA1EDC">
            <w:pPr>
              <w:pStyle w:val="ListParagraph"/>
              <w:numPr>
                <w:ilvl w:val="0"/>
                <w:numId w:val="14"/>
              </w:numPr>
              <w:rPr>
                <w:color w:val="000000" w:themeColor="text1"/>
              </w:rPr>
            </w:pPr>
            <w:r>
              <w:rPr>
                <w:color w:val="000000" w:themeColor="text1"/>
              </w:rPr>
              <w:t>The entire plane is hired for a specific delivery.</w:t>
            </w:r>
            <w:r w:rsidR="00497309" w:rsidRPr="00AA1EDC">
              <w:rPr>
                <w:color w:val="000000" w:themeColor="text1"/>
              </w:rPr>
              <w:t xml:space="preserve"> </w:t>
            </w:r>
            <w:r w:rsidR="007264F7" w:rsidRPr="00AA1EDC">
              <w:rPr>
                <w:color w:val="000000" w:themeColor="text1"/>
              </w:rPr>
              <w:t xml:space="preserve"> </w:t>
            </w:r>
          </w:p>
          <w:p w14:paraId="7058D44D" w14:textId="51865682" w:rsidR="00F5791A" w:rsidRPr="008A0B8C" w:rsidRDefault="00F5791A" w:rsidP="008A0B8C">
            <w:pPr>
              <w:rPr>
                <w:color w:val="000000" w:themeColor="text1"/>
              </w:rPr>
            </w:pPr>
          </w:p>
          <w:p w14:paraId="6BFB2BD8" w14:textId="77777777" w:rsidR="00CE3BED" w:rsidRPr="00563B69" w:rsidRDefault="00CE3BED" w:rsidP="00065614"/>
          <w:p w14:paraId="7AFF10FC" w14:textId="34BEE5C5" w:rsidR="00D71335" w:rsidRDefault="00836626" w:rsidP="0024560B">
            <w:pPr>
              <w:pStyle w:val="ListParagraph"/>
              <w:numPr>
                <w:ilvl w:val="0"/>
                <w:numId w:val="2"/>
              </w:numPr>
              <w:rPr>
                <w:b/>
              </w:rPr>
            </w:pPr>
            <w:r>
              <w:rPr>
                <w:b/>
              </w:rPr>
              <w:t xml:space="preserve">What is intermodal transportation? What are the key advantages of using this type of transport </w:t>
            </w:r>
            <w:r w:rsidR="00AA1EDC">
              <w:rPr>
                <w:b/>
              </w:rPr>
              <w:t>system?</w:t>
            </w:r>
          </w:p>
          <w:p w14:paraId="28A396A2" w14:textId="7A844EB0" w:rsidR="004568A4" w:rsidRDefault="00323E59" w:rsidP="004568A4">
            <w:pPr>
              <w:rPr>
                <w:rFonts w:ascii="Calibri" w:hAnsi="Calibri"/>
                <w:color w:val="000000" w:themeColor="text1"/>
                <w:sz w:val="22"/>
                <w:szCs w:val="22"/>
              </w:rPr>
            </w:pPr>
            <w:r>
              <w:rPr>
                <w:rFonts w:ascii="Calibri" w:hAnsi="Calibri"/>
                <w:color w:val="000000" w:themeColor="text1"/>
                <w:sz w:val="22"/>
                <w:szCs w:val="22"/>
              </w:rPr>
              <w:t>Intermodal transportation is the use of two or more modes, or carriers, to transport goods from shipper to consignee. Special standardized containers are used for intermodal transport of cargo on tracks, freight trains, and ships are the typical example of intermodal freight.</w:t>
            </w:r>
            <w:r w:rsidR="004E228B" w:rsidRPr="00323E59">
              <w:rPr>
                <w:rFonts w:ascii="Calibri" w:hAnsi="Calibri"/>
                <w:color w:val="000000" w:themeColor="text1"/>
                <w:sz w:val="22"/>
                <w:szCs w:val="22"/>
              </w:rPr>
              <w:t xml:space="preserve"> </w:t>
            </w:r>
          </w:p>
          <w:p w14:paraId="40CB9FA9" w14:textId="77777777" w:rsidR="00323E59" w:rsidRDefault="00323E59" w:rsidP="004568A4">
            <w:pPr>
              <w:rPr>
                <w:rFonts w:ascii="Calibri" w:hAnsi="Calibri"/>
                <w:color w:val="000000" w:themeColor="text1"/>
                <w:sz w:val="22"/>
                <w:szCs w:val="22"/>
              </w:rPr>
            </w:pPr>
          </w:p>
          <w:p w14:paraId="5EB8FB9F" w14:textId="77777777" w:rsidR="00323E59" w:rsidRPr="006C2993" w:rsidRDefault="00323E59" w:rsidP="004568A4">
            <w:pPr>
              <w:rPr>
                <w:rFonts w:ascii="Calibri" w:hAnsi="Calibri"/>
                <w:b/>
                <w:color w:val="000000" w:themeColor="text1"/>
                <w:sz w:val="22"/>
                <w:szCs w:val="22"/>
              </w:rPr>
            </w:pPr>
            <w:r w:rsidRPr="006C2993">
              <w:rPr>
                <w:rFonts w:ascii="Calibri" w:hAnsi="Calibri"/>
                <w:b/>
                <w:color w:val="000000" w:themeColor="text1"/>
                <w:sz w:val="22"/>
                <w:szCs w:val="22"/>
              </w:rPr>
              <w:t>Advantages of using intermodal transportation:</w:t>
            </w:r>
          </w:p>
          <w:p w14:paraId="7999EBCF" w14:textId="77777777" w:rsidR="00323E59" w:rsidRPr="006C2993" w:rsidRDefault="00323E59" w:rsidP="004568A4">
            <w:pPr>
              <w:rPr>
                <w:rFonts w:ascii="Calibri" w:hAnsi="Calibri"/>
                <w:b/>
                <w:color w:val="000000" w:themeColor="text1"/>
                <w:sz w:val="22"/>
                <w:szCs w:val="22"/>
              </w:rPr>
            </w:pPr>
          </w:p>
          <w:p w14:paraId="723C6BAA" w14:textId="12FB53A5" w:rsidR="00323E59" w:rsidRDefault="00323E59" w:rsidP="004568A4">
            <w:pPr>
              <w:rPr>
                <w:rFonts w:ascii="Calibri" w:hAnsi="Calibri"/>
                <w:b/>
                <w:color w:val="000000" w:themeColor="text1"/>
                <w:sz w:val="22"/>
                <w:szCs w:val="22"/>
              </w:rPr>
            </w:pPr>
            <w:r w:rsidRPr="006C2993">
              <w:rPr>
                <w:rFonts w:ascii="Calibri" w:hAnsi="Calibri"/>
                <w:b/>
                <w:color w:val="000000" w:themeColor="text1"/>
                <w:sz w:val="22"/>
                <w:szCs w:val="22"/>
              </w:rPr>
              <w:t>S</w:t>
            </w:r>
            <w:r w:rsidR="006C2993" w:rsidRPr="006C2993">
              <w:rPr>
                <w:rFonts w:ascii="Calibri" w:hAnsi="Calibri"/>
                <w:b/>
                <w:color w:val="000000" w:themeColor="text1"/>
                <w:sz w:val="22"/>
                <w:szCs w:val="22"/>
              </w:rPr>
              <w:t>implified transport and flow of goods</w:t>
            </w:r>
          </w:p>
          <w:p w14:paraId="1A97908B" w14:textId="42CDE73E" w:rsidR="006C2993" w:rsidRDefault="006C2993" w:rsidP="004568A4">
            <w:pPr>
              <w:rPr>
                <w:rFonts w:ascii="Calibri" w:hAnsi="Calibri"/>
                <w:color w:val="000000" w:themeColor="text1"/>
                <w:sz w:val="22"/>
                <w:szCs w:val="22"/>
              </w:rPr>
            </w:pPr>
            <w:r w:rsidRPr="006C2993">
              <w:rPr>
                <w:rFonts w:ascii="Calibri" w:hAnsi="Calibri"/>
                <w:color w:val="000000" w:themeColor="text1"/>
                <w:sz w:val="22"/>
                <w:szCs w:val="22"/>
              </w:rPr>
              <w:t>F</w:t>
            </w:r>
            <w:r>
              <w:rPr>
                <w:rFonts w:ascii="Calibri" w:hAnsi="Calibri"/>
                <w:color w:val="000000" w:themeColor="text1"/>
                <w:sz w:val="22"/>
                <w:szCs w:val="22"/>
              </w:rPr>
              <w:t>inding the best possible option helps to make simple plan for effective delivery.</w:t>
            </w:r>
          </w:p>
          <w:p w14:paraId="702D1188" w14:textId="77777777" w:rsidR="006C2993" w:rsidRPr="006C2993" w:rsidRDefault="006C2993" w:rsidP="004568A4">
            <w:pPr>
              <w:rPr>
                <w:rFonts w:ascii="Calibri" w:hAnsi="Calibri"/>
                <w:color w:val="000000" w:themeColor="text1"/>
                <w:sz w:val="22"/>
                <w:szCs w:val="22"/>
              </w:rPr>
            </w:pPr>
          </w:p>
          <w:p w14:paraId="1BB48603" w14:textId="4707CA5C" w:rsidR="006C2993" w:rsidRDefault="006C2993" w:rsidP="004568A4">
            <w:pPr>
              <w:rPr>
                <w:rFonts w:ascii="Calibri" w:hAnsi="Calibri"/>
                <w:b/>
                <w:color w:val="000000" w:themeColor="text1"/>
                <w:sz w:val="22"/>
                <w:szCs w:val="22"/>
              </w:rPr>
            </w:pPr>
            <w:r w:rsidRPr="006C2993">
              <w:rPr>
                <w:rFonts w:ascii="Calibri" w:hAnsi="Calibri"/>
                <w:b/>
                <w:color w:val="000000" w:themeColor="text1"/>
                <w:sz w:val="22"/>
                <w:szCs w:val="22"/>
              </w:rPr>
              <w:t>Easier and faster handling</w:t>
            </w:r>
          </w:p>
          <w:p w14:paraId="72EA44CB" w14:textId="205E262B" w:rsidR="006C2993" w:rsidRDefault="006C2993" w:rsidP="004568A4">
            <w:pPr>
              <w:rPr>
                <w:rFonts w:ascii="Calibri" w:hAnsi="Calibri"/>
                <w:color w:val="000000" w:themeColor="text1"/>
                <w:sz w:val="22"/>
                <w:szCs w:val="22"/>
              </w:rPr>
            </w:pPr>
            <w:r w:rsidRPr="006C2993">
              <w:rPr>
                <w:rFonts w:ascii="Calibri" w:hAnsi="Calibri"/>
                <w:color w:val="000000" w:themeColor="text1"/>
                <w:sz w:val="22"/>
                <w:szCs w:val="22"/>
              </w:rPr>
              <w:t>I</w:t>
            </w:r>
            <w:r>
              <w:rPr>
                <w:rFonts w:ascii="Calibri" w:hAnsi="Calibri"/>
                <w:color w:val="000000" w:themeColor="text1"/>
                <w:sz w:val="22"/>
                <w:szCs w:val="22"/>
              </w:rPr>
              <w:t xml:space="preserve">t is quick and faster option and make customer happy. </w:t>
            </w:r>
          </w:p>
          <w:p w14:paraId="56EB145D" w14:textId="77777777" w:rsidR="006C2993" w:rsidRPr="006C2993" w:rsidRDefault="006C2993" w:rsidP="004568A4">
            <w:pPr>
              <w:rPr>
                <w:rFonts w:ascii="Calibri" w:hAnsi="Calibri"/>
                <w:color w:val="000000" w:themeColor="text1"/>
                <w:sz w:val="22"/>
                <w:szCs w:val="22"/>
              </w:rPr>
            </w:pPr>
          </w:p>
          <w:p w14:paraId="10EAFC6D" w14:textId="7C4A70C9" w:rsidR="006C2993" w:rsidRDefault="006C2993" w:rsidP="004568A4">
            <w:pPr>
              <w:rPr>
                <w:rFonts w:ascii="Calibri" w:hAnsi="Calibri"/>
                <w:b/>
                <w:color w:val="000000" w:themeColor="text1"/>
                <w:sz w:val="22"/>
                <w:szCs w:val="22"/>
              </w:rPr>
            </w:pPr>
            <w:r w:rsidRPr="006C2993">
              <w:rPr>
                <w:rFonts w:ascii="Calibri" w:hAnsi="Calibri"/>
                <w:b/>
                <w:color w:val="000000" w:themeColor="text1"/>
                <w:sz w:val="22"/>
                <w:szCs w:val="22"/>
              </w:rPr>
              <w:lastRenderedPageBreak/>
              <w:t>Genuine door-to-door service</w:t>
            </w:r>
          </w:p>
          <w:p w14:paraId="288D87F5" w14:textId="5DF349D4" w:rsidR="006C2993" w:rsidRDefault="006C2993" w:rsidP="004568A4">
            <w:pPr>
              <w:rPr>
                <w:rFonts w:ascii="Calibri" w:hAnsi="Calibri"/>
                <w:color w:val="000000" w:themeColor="text1"/>
                <w:sz w:val="22"/>
                <w:szCs w:val="22"/>
              </w:rPr>
            </w:pPr>
            <w:r>
              <w:rPr>
                <w:rFonts w:ascii="Calibri" w:hAnsi="Calibri"/>
                <w:color w:val="000000" w:themeColor="text1"/>
                <w:sz w:val="22"/>
                <w:szCs w:val="22"/>
              </w:rPr>
              <w:t xml:space="preserve">No matter where is the location is, </w:t>
            </w:r>
            <w:r w:rsidRPr="006C2993">
              <w:rPr>
                <w:rFonts w:ascii="Calibri" w:hAnsi="Calibri"/>
                <w:color w:val="000000" w:themeColor="text1"/>
                <w:sz w:val="22"/>
                <w:szCs w:val="22"/>
              </w:rPr>
              <w:t>using</w:t>
            </w:r>
            <w:r>
              <w:rPr>
                <w:rFonts w:ascii="Calibri" w:hAnsi="Calibri"/>
                <w:color w:val="000000" w:themeColor="text1"/>
                <w:sz w:val="22"/>
                <w:szCs w:val="22"/>
              </w:rPr>
              <w:t xml:space="preserve"> multiple options helps to deliver goods customer doorstep. </w:t>
            </w:r>
          </w:p>
          <w:p w14:paraId="263782F8" w14:textId="77777777" w:rsidR="006C2993" w:rsidRPr="006C2993" w:rsidRDefault="006C2993" w:rsidP="004568A4">
            <w:pPr>
              <w:rPr>
                <w:rFonts w:ascii="Calibri" w:hAnsi="Calibri"/>
                <w:color w:val="000000" w:themeColor="text1"/>
                <w:sz w:val="22"/>
                <w:szCs w:val="22"/>
              </w:rPr>
            </w:pPr>
          </w:p>
          <w:p w14:paraId="4ED5B7FE" w14:textId="5B69EF0C" w:rsidR="006C2993" w:rsidRDefault="006C2993" w:rsidP="004568A4">
            <w:pPr>
              <w:rPr>
                <w:rFonts w:ascii="Calibri" w:hAnsi="Calibri"/>
                <w:b/>
                <w:color w:val="000000" w:themeColor="text1"/>
                <w:sz w:val="22"/>
                <w:szCs w:val="22"/>
              </w:rPr>
            </w:pPr>
            <w:r w:rsidRPr="006C2993">
              <w:rPr>
                <w:rFonts w:ascii="Calibri" w:hAnsi="Calibri"/>
                <w:b/>
                <w:color w:val="000000" w:themeColor="text1"/>
                <w:sz w:val="22"/>
                <w:szCs w:val="22"/>
              </w:rPr>
              <w:t>Faster deliveries</w:t>
            </w:r>
          </w:p>
          <w:p w14:paraId="4763FF90" w14:textId="77777777" w:rsidR="006C2993" w:rsidRPr="006C2993" w:rsidRDefault="006C2993" w:rsidP="006C2993">
            <w:pPr>
              <w:rPr>
                <w:rFonts w:ascii="Calibri" w:hAnsi="Calibri"/>
                <w:b/>
                <w:color w:val="000000" w:themeColor="text1"/>
                <w:sz w:val="22"/>
                <w:szCs w:val="22"/>
              </w:rPr>
            </w:pPr>
            <w:r w:rsidRPr="006C2993">
              <w:rPr>
                <w:rFonts w:ascii="Calibri" w:hAnsi="Calibri"/>
                <w:color w:val="000000" w:themeColor="text1"/>
                <w:sz w:val="22"/>
                <w:szCs w:val="22"/>
              </w:rPr>
              <w:t>It</w:t>
            </w:r>
            <w:r>
              <w:rPr>
                <w:rFonts w:ascii="Calibri" w:hAnsi="Calibri"/>
                <w:color w:val="000000" w:themeColor="text1"/>
                <w:sz w:val="22"/>
                <w:szCs w:val="22"/>
              </w:rPr>
              <w:t xml:space="preserve"> creates faster delivery options and </w:t>
            </w:r>
            <w:r w:rsidRPr="006C2993">
              <w:rPr>
                <w:rFonts w:ascii="Calibri" w:hAnsi="Calibri"/>
                <w:color w:val="000000" w:themeColor="text1"/>
                <w:sz w:val="22"/>
                <w:szCs w:val="22"/>
              </w:rPr>
              <w:t>Use of less congested routes</w:t>
            </w:r>
          </w:p>
          <w:p w14:paraId="572487F6" w14:textId="77777777" w:rsidR="006C2993" w:rsidRPr="006C2993" w:rsidRDefault="006C2993" w:rsidP="004568A4">
            <w:pPr>
              <w:rPr>
                <w:rFonts w:ascii="Calibri" w:hAnsi="Calibri"/>
                <w:color w:val="000000" w:themeColor="text1"/>
                <w:sz w:val="22"/>
                <w:szCs w:val="22"/>
              </w:rPr>
            </w:pPr>
          </w:p>
          <w:p w14:paraId="1A8E68CA" w14:textId="55078F03" w:rsidR="006C2993" w:rsidRDefault="006C2993" w:rsidP="004568A4">
            <w:pPr>
              <w:rPr>
                <w:rFonts w:ascii="Calibri" w:hAnsi="Calibri"/>
                <w:b/>
                <w:color w:val="000000" w:themeColor="text1"/>
                <w:sz w:val="22"/>
                <w:szCs w:val="22"/>
              </w:rPr>
            </w:pPr>
            <w:r w:rsidRPr="006C2993">
              <w:rPr>
                <w:rFonts w:ascii="Calibri" w:hAnsi="Calibri"/>
                <w:b/>
                <w:color w:val="000000" w:themeColor="text1"/>
                <w:sz w:val="22"/>
                <w:szCs w:val="22"/>
              </w:rPr>
              <w:t>Reduced packing costs</w:t>
            </w:r>
          </w:p>
          <w:p w14:paraId="618F8E4F" w14:textId="65EF1918" w:rsidR="006C2993" w:rsidRPr="006C2993" w:rsidRDefault="006C2993" w:rsidP="006C2993">
            <w:pPr>
              <w:rPr>
                <w:rFonts w:ascii="Calibri" w:hAnsi="Calibri"/>
                <w:color w:val="000000" w:themeColor="text1"/>
                <w:sz w:val="22"/>
                <w:szCs w:val="22"/>
              </w:rPr>
            </w:pPr>
            <w:r w:rsidRPr="006C2993">
              <w:rPr>
                <w:rFonts w:ascii="Calibri" w:hAnsi="Calibri"/>
                <w:color w:val="000000" w:themeColor="text1"/>
                <w:sz w:val="22"/>
                <w:szCs w:val="22"/>
              </w:rPr>
              <w:t>Reduced loss due to damage, misplacement, and pilferage</w:t>
            </w:r>
            <w:r>
              <w:rPr>
                <w:rFonts w:ascii="Calibri" w:hAnsi="Calibri"/>
                <w:color w:val="000000" w:themeColor="text1"/>
                <w:sz w:val="22"/>
                <w:szCs w:val="22"/>
              </w:rPr>
              <w:t xml:space="preserve">. So, it reduces packing costs. </w:t>
            </w:r>
          </w:p>
          <w:p w14:paraId="35A04BFA" w14:textId="77777777" w:rsidR="006C2993" w:rsidRPr="006C2993" w:rsidRDefault="006C2993" w:rsidP="004568A4">
            <w:pPr>
              <w:rPr>
                <w:rFonts w:ascii="Calibri" w:hAnsi="Calibri"/>
                <w:b/>
                <w:color w:val="000000" w:themeColor="text1"/>
                <w:sz w:val="22"/>
                <w:szCs w:val="22"/>
              </w:rPr>
            </w:pPr>
          </w:p>
          <w:p w14:paraId="6A9E2F6A" w14:textId="319DBDC7" w:rsidR="006C2993" w:rsidRDefault="006C2993" w:rsidP="004568A4">
            <w:pPr>
              <w:rPr>
                <w:rFonts w:ascii="Calibri" w:hAnsi="Calibri"/>
                <w:b/>
                <w:color w:val="000000" w:themeColor="text1"/>
                <w:sz w:val="22"/>
                <w:szCs w:val="22"/>
              </w:rPr>
            </w:pPr>
            <w:r w:rsidRPr="006C2993">
              <w:rPr>
                <w:rFonts w:ascii="Calibri" w:hAnsi="Calibri"/>
                <w:b/>
                <w:color w:val="000000" w:themeColor="text1"/>
                <w:sz w:val="22"/>
                <w:szCs w:val="22"/>
              </w:rPr>
              <w:t>Separation of incompatible goods</w:t>
            </w:r>
          </w:p>
          <w:p w14:paraId="34B85E8C" w14:textId="364B0CD7" w:rsidR="006C2993" w:rsidRPr="006C2993" w:rsidRDefault="006C2993" w:rsidP="006C2993">
            <w:pPr>
              <w:rPr>
                <w:rFonts w:ascii="Calibri" w:hAnsi="Calibri"/>
                <w:color w:val="000000" w:themeColor="text1"/>
                <w:sz w:val="22"/>
                <w:szCs w:val="22"/>
              </w:rPr>
            </w:pPr>
            <w:r w:rsidRPr="006C2993">
              <w:rPr>
                <w:rFonts w:ascii="Calibri" w:hAnsi="Calibri"/>
                <w:color w:val="000000" w:themeColor="text1"/>
                <w:sz w:val="22"/>
                <w:szCs w:val="22"/>
              </w:rPr>
              <w:t>Helps to separate incompatible goods, Improved transport encourages trade and Lower insurance costs</w:t>
            </w:r>
          </w:p>
          <w:p w14:paraId="61336F2E" w14:textId="7EEBBCD6" w:rsidR="006C2993" w:rsidRPr="006C2993" w:rsidRDefault="006C2993" w:rsidP="004568A4">
            <w:pPr>
              <w:rPr>
                <w:rFonts w:ascii="Calibri" w:hAnsi="Calibri"/>
                <w:color w:val="000000" w:themeColor="text1"/>
                <w:sz w:val="22"/>
                <w:szCs w:val="22"/>
              </w:rPr>
            </w:pPr>
          </w:p>
          <w:p w14:paraId="4F335D10" w14:textId="77777777" w:rsidR="00602383" w:rsidRPr="00602383" w:rsidRDefault="00602383" w:rsidP="00602383">
            <w:pPr>
              <w:rPr>
                <w:color w:val="FF0000"/>
              </w:rPr>
            </w:pPr>
          </w:p>
          <w:p w14:paraId="77B0E0D2" w14:textId="23A22C75" w:rsidR="00AE4AE1" w:rsidRPr="00C46217" w:rsidRDefault="00836626" w:rsidP="00AE4AE1">
            <w:pPr>
              <w:pStyle w:val="ListParagraph"/>
              <w:numPr>
                <w:ilvl w:val="0"/>
                <w:numId w:val="2"/>
              </w:numPr>
              <w:rPr>
                <w:b/>
              </w:rPr>
            </w:pPr>
            <w:r>
              <w:rPr>
                <w:b/>
              </w:rPr>
              <w:t>What is third party transport? Describe the advantages of using this type of transportation.</w:t>
            </w:r>
          </w:p>
          <w:p w14:paraId="0CE91C3B" w14:textId="6ACC8A7E" w:rsidR="009F6982" w:rsidRPr="00836626" w:rsidRDefault="009F6982" w:rsidP="00AE4AE1">
            <w:pPr>
              <w:rPr>
                <w:rFonts w:ascii="Calibri" w:hAnsi="Calibri"/>
                <w:color w:val="FF0000"/>
                <w:sz w:val="22"/>
                <w:szCs w:val="22"/>
              </w:rPr>
            </w:pPr>
          </w:p>
          <w:p w14:paraId="65ECBEA0" w14:textId="7B8AD1FC" w:rsidR="009F6982" w:rsidRDefault="0077583A" w:rsidP="00AE4AE1">
            <w:pPr>
              <w:rPr>
                <w:rFonts w:ascii="Calibri" w:hAnsi="Calibri"/>
                <w:color w:val="000000" w:themeColor="text1"/>
                <w:sz w:val="22"/>
                <w:szCs w:val="22"/>
              </w:rPr>
            </w:pPr>
            <w:r>
              <w:rPr>
                <w:rFonts w:ascii="Calibri" w:hAnsi="Calibri"/>
                <w:color w:val="000000" w:themeColor="text1"/>
                <w:sz w:val="22"/>
                <w:szCs w:val="22"/>
              </w:rPr>
              <w:t>Third-party logistics pro</w:t>
            </w:r>
            <w:r w:rsidR="00381890">
              <w:rPr>
                <w:rFonts w:ascii="Calibri" w:hAnsi="Calibri"/>
                <w:color w:val="000000" w:themeColor="text1"/>
                <w:sz w:val="22"/>
                <w:szCs w:val="22"/>
              </w:rPr>
              <w:t xml:space="preserve">viders include courier companies, freight forwarders, as well as other companies integrating and offering subcontracted logistics and transportation services. Most third party transport is supplied by common carriers. These are business like TNT and Excel logistics which shift materials on a one-off basis when asked by another organization to think of its core operations. </w:t>
            </w:r>
          </w:p>
          <w:p w14:paraId="17A6ACB5" w14:textId="70F22E4A" w:rsidR="00381890" w:rsidRDefault="00381890" w:rsidP="00AE4AE1">
            <w:pPr>
              <w:rPr>
                <w:rFonts w:ascii="Calibri" w:hAnsi="Calibri"/>
                <w:color w:val="000000" w:themeColor="text1"/>
                <w:sz w:val="22"/>
                <w:szCs w:val="22"/>
              </w:rPr>
            </w:pPr>
            <w:r>
              <w:rPr>
                <w:rFonts w:ascii="Calibri" w:hAnsi="Calibri"/>
                <w:color w:val="000000" w:themeColor="text1"/>
                <w:sz w:val="22"/>
                <w:szCs w:val="22"/>
              </w:rPr>
              <w:t>Advantages of using third party transportation:</w:t>
            </w:r>
          </w:p>
          <w:p w14:paraId="15E6BDBA" w14:textId="77777777" w:rsidR="00381890" w:rsidRDefault="00381890" w:rsidP="00AE4AE1">
            <w:pPr>
              <w:rPr>
                <w:rFonts w:ascii="Calibri" w:hAnsi="Calibri"/>
                <w:b/>
                <w:color w:val="000000" w:themeColor="text1"/>
                <w:sz w:val="22"/>
                <w:szCs w:val="22"/>
              </w:rPr>
            </w:pPr>
            <w:r w:rsidRPr="00381890">
              <w:rPr>
                <w:rFonts w:ascii="Calibri" w:hAnsi="Calibri"/>
                <w:b/>
                <w:color w:val="000000" w:themeColor="text1"/>
                <w:sz w:val="22"/>
                <w:szCs w:val="22"/>
              </w:rPr>
              <w:t>Operation cost:</w:t>
            </w:r>
          </w:p>
          <w:p w14:paraId="6CEFBD02" w14:textId="77777777" w:rsidR="00673785" w:rsidRDefault="00381890" w:rsidP="00AE4AE1">
            <w:pPr>
              <w:rPr>
                <w:rFonts w:ascii="Calibri" w:hAnsi="Calibri"/>
                <w:color w:val="000000" w:themeColor="text1"/>
                <w:sz w:val="22"/>
                <w:szCs w:val="22"/>
              </w:rPr>
            </w:pPr>
            <w:r>
              <w:rPr>
                <w:rFonts w:ascii="Calibri" w:hAnsi="Calibri"/>
                <w:color w:val="000000" w:themeColor="text1"/>
                <w:sz w:val="22"/>
                <w:szCs w:val="22"/>
              </w:rPr>
              <w:t>Using a third party account is cheaper than o</w:t>
            </w:r>
            <w:r w:rsidRPr="00381890">
              <w:rPr>
                <w:rFonts w:ascii="Calibri" w:hAnsi="Calibri"/>
                <w:color w:val="000000" w:themeColor="text1"/>
                <w:sz w:val="22"/>
                <w:szCs w:val="22"/>
              </w:rPr>
              <w:t>wning</w:t>
            </w:r>
            <w:r>
              <w:rPr>
                <w:rFonts w:ascii="Calibri" w:hAnsi="Calibri"/>
                <w:color w:val="000000" w:themeColor="text1"/>
                <w:sz w:val="22"/>
                <w:szCs w:val="22"/>
              </w:rPr>
              <w:t xml:space="preserve"> and managing an account. </w:t>
            </w:r>
            <w:r w:rsidR="00673785">
              <w:rPr>
                <w:rFonts w:ascii="Calibri" w:hAnsi="Calibri"/>
                <w:color w:val="000000" w:themeColor="text1"/>
                <w:sz w:val="22"/>
                <w:szCs w:val="22"/>
              </w:rPr>
              <w:t>Operation cost cheaper to use third party transport account in the event of transportation goods.</w:t>
            </w:r>
          </w:p>
          <w:p w14:paraId="4626BD2D" w14:textId="0B02291C" w:rsidR="00381890" w:rsidRPr="00381890" w:rsidRDefault="00673785" w:rsidP="00AE4AE1">
            <w:pPr>
              <w:rPr>
                <w:rFonts w:ascii="Calibri" w:hAnsi="Calibri"/>
                <w:color w:val="000000" w:themeColor="text1"/>
                <w:sz w:val="22"/>
                <w:szCs w:val="22"/>
              </w:rPr>
            </w:pPr>
            <w:r>
              <w:rPr>
                <w:rFonts w:ascii="Calibri" w:hAnsi="Calibri"/>
                <w:color w:val="000000" w:themeColor="text1"/>
                <w:sz w:val="22"/>
                <w:szCs w:val="22"/>
              </w:rPr>
              <w:t xml:space="preserve"> </w:t>
            </w:r>
            <w:r w:rsidR="00381890" w:rsidRPr="00381890">
              <w:rPr>
                <w:rFonts w:ascii="Calibri" w:hAnsi="Calibri"/>
                <w:color w:val="000000" w:themeColor="text1"/>
                <w:sz w:val="22"/>
                <w:szCs w:val="22"/>
              </w:rPr>
              <w:t xml:space="preserve"> </w:t>
            </w:r>
          </w:p>
          <w:p w14:paraId="1081C54E" w14:textId="77777777" w:rsidR="00381890" w:rsidRDefault="00381890" w:rsidP="00AE4AE1">
            <w:pPr>
              <w:rPr>
                <w:rFonts w:ascii="Calibri" w:hAnsi="Calibri"/>
                <w:b/>
                <w:color w:val="000000" w:themeColor="text1"/>
                <w:sz w:val="22"/>
                <w:szCs w:val="22"/>
              </w:rPr>
            </w:pPr>
            <w:r w:rsidRPr="00381890">
              <w:rPr>
                <w:rFonts w:ascii="Calibri" w:hAnsi="Calibri"/>
                <w:b/>
                <w:color w:val="000000" w:themeColor="text1"/>
                <w:sz w:val="22"/>
                <w:szCs w:val="22"/>
              </w:rPr>
              <w:t>Capital cost:</w:t>
            </w:r>
          </w:p>
          <w:p w14:paraId="7081EF1B" w14:textId="29891986" w:rsidR="00673785" w:rsidRDefault="00673785" w:rsidP="00AE4AE1">
            <w:pPr>
              <w:rPr>
                <w:rFonts w:ascii="Calibri" w:hAnsi="Calibri"/>
                <w:color w:val="000000" w:themeColor="text1"/>
                <w:sz w:val="22"/>
                <w:szCs w:val="22"/>
              </w:rPr>
            </w:pPr>
            <w:r w:rsidRPr="00673785">
              <w:rPr>
                <w:rFonts w:ascii="Calibri" w:hAnsi="Calibri"/>
                <w:color w:val="000000" w:themeColor="text1"/>
                <w:sz w:val="22"/>
                <w:szCs w:val="22"/>
              </w:rPr>
              <w:t>C</w:t>
            </w:r>
            <w:r>
              <w:rPr>
                <w:rFonts w:ascii="Calibri" w:hAnsi="Calibri"/>
                <w:color w:val="000000" w:themeColor="text1"/>
                <w:sz w:val="22"/>
                <w:szCs w:val="22"/>
              </w:rPr>
              <w:t xml:space="preserve">apital always limited. Managing and distributing the limited capital is vital. Sometimes business find hard to invest capital in vehicles. </w:t>
            </w:r>
          </w:p>
          <w:p w14:paraId="0BA4ED1E" w14:textId="77777777" w:rsidR="00673785" w:rsidRPr="00673785" w:rsidRDefault="00673785" w:rsidP="00AE4AE1">
            <w:pPr>
              <w:rPr>
                <w:rFonts w:ascii="Calibri" w:hAnsi="Calibri"/>
                <w:color w:val="000000" w:themeColor="text1"/>
                <w:sz w:val="22"/>
                <w:szCs w:val="22"/>
              </w:rPr>
            </w:pPr>
          </w:p>
          <w:p w14:paraId="53D1C16B" w14:textId="77777777" w:rsidR="00381890" w:rsidRDefault="00381890" w:rsidP="00AE4AE1">
            <w:pPr>
              <w:rPr>
                <w:rFonts w:ascii="Calibri" w:hAnsi="Calibri"/>
                <w:b/>
                <w:color w:val="000000" w:themeColor="text1"/>
                <w:sz w:val="22"/>
                <w:szCs w:val="22"/>
              </w:rPr>
            </w:pPr>
            <w:r w:rsidRPr="00381890">
              <w:rPr>
                <w:rFonts w:ascii="Calibri" w:hAnsi="Calibri"/>
                <w:b/>
                <w:color w:val="000000" w:themeColor="text1"/>
                <w:sz w:val="22"/>
                <w:szCs w:val="22"/>
              </w:rPr>
              <w:t>Customer service:</w:t>
            </w:r>
          </w:p>
          <w:p w14:paraId="3AFAD3FE" w14:textId="43A38892" w:rsidR="00673785" w:rsidRDefault="00673785" w:rsidP="00AE4AE1">
            <w:pPr>
              <w:rPr>
                <w:rFonts w:ascii="Calibri" w:hAnsi="Calibri"/>
                <w:color w:val="000000" w:themeColor="text1"/>
                <w:sz w:val="22"/>
                <w:szCs w:val="22"/>
              </w:rPr>
            </w:pPr>
            <w:r w:rsidRPr="00673785">
              <w:rPr>
                <w:rFonts w:ascii="Calibri" w:hAnsi="Calibri"/>
                <w:color w:val="000000" w:themeColor="text1"/>
                <w:sz w:val="22"/>
                <w:szCs w:val="22"/>
              </w:rPr>
              <w:t>O</w:t>
            </w:r>
            <w:r>
              <w:rPr>
                <w:rFonts w:ascii="Calibri" w:hAnsi="Calibri"/>
                <w:color w:val="000000" w:themeColor="text1"/>
                <w:sz w:val="22"/>
                <w:szCs w:val="22"/>
              </w:rPr>
              <w:t>rganization must employ transport that provides satisfactory customer service in the possible way.</w:t>
            </w:r>
          </w:p>
          <w:p w14:paraId="73BB25F3" w14:textId="77777777" w:rsidR="00673785" w:rsidRPr="00673785" w:rsidRDefault="00673785" w:rsidP="00AE4AE1">
            <w:pPr>
              <w:rPr>
                <w:rFonts w:ascii="Calibri" w:hAnsi="Calibri"/>
                <w:color w:val="000000" w:themeColor="text1"/>
                <w:sz w:val="22"/>
                <w:szCs w:val="22"/>
              </w:rPr>
            </w:pPr>
          </w:p>
          <w:p w14:paraId="6B9B958A" w14:textId="77777777" w:rsidR="00381890" w:rsidRDefault="00381890" w:rsidP="00AE4AE1">
            <w:pPr>
              <w:rPr>
                <w:rFonts w:ascii="Calibri" w:hAnsi="Calibri"/>
                <w:b/>
                <w:color w:val="000000" w:themeColor="text1"/>
                <w:sz w:val="22"/>
                <w:szCs w:val="22"/>
              </w:rPr>
            </w:pPr>
            <w:r w:rsidRPr="00381890">
              <w:rPr>
                <w:rFonts w:ascii="Calibri" w:hAnsi="Calibri"/>
                <w:b/>
                <w:color w:val="000000" w:themeColor="text1"/>
                <w:sz w:val="22"/>
                <w:szCs w:val="22"/>
              </w:rPr>
              <w:t>Control:</w:t>
            </w:r>
          </w:p>
          <w:p w14:paraId="70A90220" w14:textId="4F1CCC6F" w:rsidR="00673785" w:rsidRDefault="00673785" w:rsidP="00AE4AE1">
            <w:pPr>
              <w:rPr>
                <w:rFonts w:ascii="Calibri" w:hAnsi="Calibri"/>
                <w:color w:val="000000" w:themeColor="text1"/>
                <w:sz w:val="22"/>
                <w:szCs w:val="22"/>
              </w:rPr>
            </w:pPr>
            <w:r w:rsidRPr="00673785">
              <w:rPr>
                <w:rFonts w:ascii="Calibri" w:hAnsi="Calibri"/>
                <w:color w:val="000000" w:themeColor="text1"/>
                <w:sz w:val="22"/>
                <w:szCs w:val="22"/>
              </w:rPr>
              <w:t>O</w:t>
            </w:r>
            <w:r>
              <w:rPr>
                <w:rFonts w:ascii="Calibri" w:hAnsi="Calibri"/>
                <w:color w:val="000000" w:themeColor="text1"/>
                <w:sz w:val="22"/>
                <w:szCs w:val="22"/>
              </w:rPr>
              <w:t>rganization must have control over their vehicle.</w:t>
            </w:r>
          </w:p>
          <w:p w14:paraId="1EDB9804" w14:textId="77777777" w:rsidR="00673785" w:rsidRPr="00673785" w:rsidRDefault="00673785" w:rsidP="00AE4AE1">
            <w:pPr>
              <w:rPr>
                <w:rFonts w:ascii="Calibri" w:hAnsi="Calibri"/>
                <w:color w:val="000000" w:themeColor="text1"/>
                <w:sz w:val="22"/>
                <w:szCs w:val="22"/>
              </w:rPr>
            </w:pPr>
          </w:p>
          <w:p w14:paraId="7B9DA4A0" w14:textId="77777777" w:rsidR="00381890" w:rsidRDefault="00381890" w:rsidP="00AE4AE1">
            <w:pPr>
              <w:rPr>
                <w:rFonts w:ascii="Calibri" w:hAnsi="Calibri"/>
                <w:b/>
                <w:color w:val="000000" w:themeColor="text1"/>
                <w:sz w:val="22"/>
                <w:szCs w:val="22"/>
              </w:rPr>
            </w:pPr>
            <w:r w:rsidRPr="00381890">
              <w:rPr>
                <w:rFonts w:ascii="Calibri" w:hAnsi="Calibri"/>
                <w:b/>
                <w:color w:val="000000" w:themeColor="text1"/>
                <w:sz w:val="22"/>
                <w:szCs w:val="22"/>
              </w:rPr>
              <w:t>Flexibility:</w:t>
            </w:r>
          </w:p>
          <w:p w14:paraId="2C5F3412" w14:textId="06ADE00E" w:rsidR="00673785" w:rsidRDefault="00673785" w:rsidP="00AE4AE1">
            <w:pPr>
              <w:rPr>
                <w:rFonts w:ascii="Calibri" w:hAnsi="Calibri"/>
                <w:color w:val="000000" w:themeColor="text1"/>
                <w:sz w:val="22"/>
                <w:szCs w:val="22"/>
              </w:rPr>
            </w:pPr>
            <w:r w:rsidRPr="00673785">
              <w:rPr>
                <w:rFonts w:ascii="Calibri" w:hAnsi="Calibri"/>
                <w:color w:val="000000" w:themeColor="text1"/>
                <w:sz w:val="22"/>
                <w:szCs w:val="22"/>
              </w:rPr>
              <w:t>A</w:t>
            </w:r>
            <w:r>
              <w:rPr>
                <w:rFonts w:ascii="Calibri" w:hAnsi="Calibri"/>
                <w:color w:val="000000" w:themeColor="text1"/>
                <w:sz w:val="22"/>
                <w:szCs w:val="22"/>
              </w:rPr>
              <w:t>rrangement and operations of a personal fleet are quite rigid, as you cannot make quick without flexibility.</w:t>
            </w:r>
          </w:p>
          <w:p w14:paraId="57792CC9" w14:textId="77777777" w:rsidR="00673785" w:rsidRPr="00673785" w:rsidRDefault="00673785" w:rsidP="00AE4AE1">
            <w:pPr>
              <w:rPr>
                <w:rFonts w:ascii="Calibri" w:hAnsi="Calibri"/>
                <w:color w:val="000000" w:themeColor="text1"/>
                <w:sz w:val="22"/>
                <w:szCs w:val="22"/>
              </w:rPr>
            </w:pPr>
          </w:p>
          <w:p w14:paraId="3DE90771" w14:textId="77777777" w:rsidR="00381890" w:rsidRDefault="00381890" w:rsidP="00AE4AE1">
            <w:pPr>
              <w:rPr>
                <w:rFonts w:ascii="Calibri" w:hAnsi="Calibri"/>
                <w:b/>
                <w:color w:val="000000" w:themeColor="text1"/>
                <w:sz w:val="22"/>
                <w:szCs w:val="22"/>
              </w:rPr>
            </w:pPr>
            <w:r w:rsidRPr="00381890">
              <w:rPr>
                <w:rFonts w:ascii="Calibri" w:hAnsi="Calibri"/>
                <w:b/>
                <w:color w:val="000000" w:themeColor="text1"/>
                <w:sz w:val="22"/>
                <w:szCs w:val="22"/>
              </w:rPr>
              <w:t>Management Skills:</w:t>
            </w:r>
          </w:p>
          <w:p w14:paraId="5422179B" w14:textId="02EBA2C7" w:rsidR="00673785" w:rsidRDefault="00673785" w:rsidP="00AE4AE1">
            <w:pPr>
              <w:rPr>
                <w:rFonts w:ascii="Calibri" w:hAnsi="Calibri"/>
                <w:color w:val="000000" w:themeColor="text1"/>
                <w:sz w:val="22"/>
                <w:szCs w:val="22"/>
              </w:rPr>
            </w:pPr>
            <w:r w:rsidRPr="00673785">
              <w:rPr>
                <w:rFonts w:ascii="Calibri" w:hAnsi="Calibri"/>
                <w:color w:val="000000" w:themeColor="text1"/>
                <w:sz w:val="22"/>
                <w:szCs w:val="22"/>
              </w:rPr>
              <w:t>M</w:t>
            </w:r>
            <w:r>
              <w:rPr>
                <w:rFonts w:ascii="Calibri" w:hAnsi="Calibri"/>
                <w:color w:val="000000" w:themeColor="text1"/>
                <w:sz w:val="22"/>
                <w:szCs w:val="22"/>
              </w:rPr>
              <w:t xml:space="preserve">anaging transport require specialist skills, which are not voluntarily obtainable in even the leading organization. </w:t>
            </w:r>
          </w:p>
          <w:p w14:paraId="24D04BFD" w14:textId="77777777" w:rsidR="00673785" w:rsidRPr="00673785" w:rsidRDefault="00673785" w:rsidP="00AE4AE1">
            <w:pPr>
              <w:rPr>
                <w:rFonts w:ascii="Calibri" w:hAnsi="Calibri"/>
                <w:color w:val="000000" w:themeColor="text1"/>
                <w:sz w:val="22"/>
                <w:szCs w:val="22"/>
              </w:rPr>
            </w:pPr>
          </w:p>
          <w:p w14:paraId="414AB28F" w14:textId="43BD099E" w:rsidR="00381890" w:rsidRDefault="00381890" w:rsidP="00AE4AE1">
            <w:pPr>
              <w:rPr>
                <w:rFonts w:ascii="Calibri" w:hAnsi="Calibri"/>
                <w:b/>
                <w:color w:val="000000" w:themeColor="text1"/>
                <w:sz w:val="22"/>
                <w:szCs w:val="22"/>
              </w:rPr>
            </w:pPr>
            <w:r w:rsidRPr="00381890">
              <w:rPr>
                <w:rFonts w:ascii="Calibri" w:hAnsi="Calibri"/>
                <w:b/>
                <w:color w:val="000000" w:themeColor="text1"/>
                <w:sz w:val="22"/>
                <w:szCs w:val="22"/>
              </w:rPr>
              <w:t>Recruitment and training:</w:t>
            </w:r>
          </w:p>
          <w:p w14:paraId="2882136B" w14:textId="24C30DD1" w:rsidR="00673785" w:rsidRPr="00673785" w:rsidRDefault="00673785" w:rsidP="00AE4AE1">
            <w:pPr>
              <w:rPr>
                <w:rFonts w:ascii="Calibri" w:hAnsi="Calibri"/>
                <w:color w:val="000000" w:themeColor="text1"/>
                <w:sz w:val="22"/>
                <w:szCs w:val="22"/>
              </w:rPr>
            </w:pPr>
            <w:r w:rsidRPr="00673785">
              <w:rPr>
                <w:rFonts w:ascii="Calibri" w:hAnsi="Calibri"/>
                <w:color w:val="000000" w:themeColor="text1"/>
                <w:sz w:val="22"/>
                <w:szCs w:val="22"/>
              </w:rPr>
              <w:t>O</w:t>
            </w:r>
            <w:r>
              <w:rPr>
                <w:rFonts w:ascii="Calibri" w:hAnsi="Calibri"/>
                <w:color w:val="000000" w:themeColor="text1"/>
                <w:sz w:val="22"/>
                <w:szCs w:val="22"/>
              </w:rPr>
              <w:t xml:space="preserve">rganization require to </w:t>
            </w:r>
            <w:r w:rsidR="00323E59">
              <w:rPr>
                <w:rFonts w:ascii="Calibri" w:hAnsi="Calibri"/>
                <w:color w:val="000000" w:themeColor="text1"/>
                <w:sz w:val="22"/>
                <w:szCs w:val="22"/>
              </w:rPr>
              <w:t>recruit</w:t>
            </w:r>
            <w:r>
              <w:rPr>
                <w:rFonts w:ascii="Calibri" w:hAnsi="Calibri"/>
                <w:color w:val="000000" w:themeColor="text1"/>
                <w:sz w:val="22"/>
                <w:szCs w:val="22"/>
              </w:rPr>
              <w:t xml:space="preserve"> skilled </w:t>
            </w:r>
            <w:r w:rsidR="00323E59">
              <w:rPr>
                <w:rFonts w:ascii="Calibri" w:hAnsi="Calibri"/>
                <w:color w:val="000000" w:themeColor="text1"/>
                <w:sz w:val="22"/>
                <w:szCs w:val="22"/>
              </w:rPr>
              <w:t xml:space="preserve">and experienced driver. Many company find difficulty to find experienced driver. </w:t>
            </w:r>
          </w:p>
          <w:p w14:paraId="13B81E2E" w14:textId="77777777" w:rsidR="00FA34CA" w:rsidRPr="00836626" w:rsidRDefault="00FA34CA" w:rsidP="00E8162B">
            <w:pPr>
              <w:rPr>
                <w:color w:val="FF0000"/>
              </w:rPr>
            </w:pPr>
          </w:p>
          <w:p w14:paraId="18AD4E8E" w14:textId="77777777" w:rsidR="00C52F82" w:rsidRPr="00C52F82" w:rsidRDefault="00C52F82" w:rsidP="00065614"/>
          <w:p w14:paraId="16D14245" w14:textId="0311CE25" w:rsidR="00CE4CBB" w:rsidRPr="000B5B79" w:rsidRDefault="00284933" w:rsidP="00D71335">
            <w:pPr>
              <w:rPr>
                <w:rFonts w:ascii="Calibri" w:hAnsi="Calibri"/>
                <w:b/>
                <w:sz w:val="22"/>
                <w:szCs w:val="22"/>
              </w:rPr>
            </w:pPr>
            <w:r w:rsidRPr="000B5B79">
              <w:rPr>
                <w:rFonts w:ascii="Calibri" w:hAnsi="Calibri"/>
                <w:b/>
                <w:sz w:val="22"/>
                <w:szCs w:val="22"/>
              </w:rPr>
              <w:t xml:space="preserve">Conclusion </w:t>
            </w:r>
          </w:p>
          <w:p w14:paraId="25F4C4A9" w14:textId="77777777" w:rsidR="00C46217" w:rsidRDefault="00C46217" w:rsidP="00FA79A1">
            <w:pPr>
              <w:rPr>
                <w:rFonts w:ascii="Calibri" w:hAnsi="Calibri"/>
                <w:color w:val="000000" w:themeColor="text1"/>
                <w:sz w:val="22"/>
                <w:szCs w:val="22"/>
              </w:rPr>
            </w:pPr>
          </w:p>
          <w:p w14:paraId="66070E93" w14:textId="30621BD8" w:rsidR="00FA79A1" w:rsidRPr="00E41AE8" w:rsidRDefault="00E41AE8" w:rsidP="00FA79A1">
            <w:pPr>
              <w:rPr>
                <w:rFonts w:ascii="Calibri" w:hAnsi="Calibri"/>
                <w:color w:val="000000" w:themeColor="text1"/>
                <w:sz w:val="22"/>
                <w:szCs w:val="22"/>
              </w:rPr>
            </w:pPr>
            <w:r w:rsidRPr="00E41AE8">
              <w:rPr>
                <w:rFonts w:ascii="Calibri" w:hAnsi="Calibri"/>
                <w:color w:val="000000" w:themeColor="text1"/>
                <w:sz w:val="22"/>
                <w:szCs w:val="22"/>
              </w:rPr>
              <w:t xml:space="preserve">Transport </w:t>
            </w:r>
            <w:r>
              <w:rPr>
                <w:rFonts w:ascii="Calibri" w:hAnsi="Calibri"/>
                <w:color w:val="000000" w:themeColor="text1"/>
                <w:sz w:val="22"/>
                <w:szCs w:val="22"/>
              </w:rPr>
              <w:t xml:space="preserve">Management is the key part for smooth business. Using third party transport, helps business to save money and provide value to the customers. </w:t>
            </w:r>
          </w:p>
          <w:p w14:paraId="057BA93B" w14:textId="77777777" w:rsidR="00CC2FB3" w:rsidRPr="00602383" w:rsidRDefault="00CC2FB3" w:rsidP="00A851DA">
            <w:pPr>
              <w:rPr>
                <w:b/>
                <w:color w:val="FF0000"/>
              </w:rPr>
            </w:pPr>
          </w:p>
          <w:p w14:paraId="7417ECC2" w14:textId="2739D2FD" w:rsidR="00CC2FB3" w:rsidRPr="000B5B79" w:rsidRDefault="00CE4CBB" w:rsidP="00A851DA">
            <w:pPr>
              <w:rPr>
                <w:rFonts w:ascii="Calibri" w:hAnsi="Calibri"/>
                <w:b/>
                <w:sz w:val="22"/>
                <w:szCs w:val="22"/>
              </w:rPr>
            </w:pPr>
            <w:r w:rsidRPr="000B5B79">
              <w:rPr>
                <w:rFonts w:ascii="Calibri" w:hAnsi="Calibri"/>
                <w:b/>
                <w:sz w:val="22"/>
                <w:szCs w:val="22"/>
              </w:rPr>
              <w:t>Reference</w:t>
            </w:r>
            <w:r w:rsidR="00E41AE8">
              <w:rPr>
                <w:rFonts w:ascii="Calibri" w:hAnsi="Calibri"/>
                <w:b/>
                <w:sz w:val="22"/>
                <w:szCs w:val="22"/>
              </w:rPr>
              <w:t>s</w:t>
            </w:r>
            <w:r w:rsidRPr="000B5B79">
              <w:rPr>
                <w:rFonts w:ascii="Calibri" w:hAnsi="Calibri"/>
                <w:b/>
                <w:sz w:val="22"/>
                <w:szCs w:val="22"/>
              </w:rPr>
              <w:t>:</w:t>
            </w:r>
          </w:p>
          <w:p w14:paraId="2623CDA4" w14:textId="77777777" w:rsidR="00CC2FB3" w:rsidRDefault="00CC2FB3" w:rsidP="00A851DA">
            <w:pPr>
              <w:rPr>
                <w:b/>
              </w:rPr>
            </w:pPr>
          </w:p>
          <w:p w14:paraId="58249F7A" w14:textId="42F18C3E" w:rsidR="0077583A" w:rsidRPr="00E41AE8" w:rsidRDefault="003C2BD2" w:rsidP="004D53F0">
            <w:pPr>
              <w:rPr>
                <w:rFonts w:ascii="Calibri" w:hAnsi="Calibri" w:cs="Calibri"/>
                <w:bCs/>
                <w:iCs/>
                <w:color w:val="000000" w:themeColor="text1"/>
                <w:sz w:val="22"/>
                <w:szCs w:val="22"/>
              </w:rPr>
            </w:pPr>
            <w:hyperlink r:id="rId9" w:history="1">
              <w:r w:rsidR="0077583A" w:rsidRPr="00E41AE8">
                <w:rPr>
                  <w:rStyle w:val="Hyperlink"/>
                  <w:rFonts w:ascii="Calibri" w:hAnsi="Calibri" w:cs="Calibri"/>
                  <w:bCs/>
                  <w:iCs/>
                  <w:color w:val="000000" w:themeColor="text1"/>
                  <w:sz w:val="22"/>
                  <w:szCs w:val="22"/>
                </w:rPr>
                <w:t>www.cerasis.com</w:t>
              </w:r>
            </w:hyperlink>
          </w:p>
          <w:p w14:paraId="69F5E357" w14:textId="0F7B8BF7" w:rsidR="00323E59" w:rsidRPr="00E41AE8" w:rsidRDefault="003C2BD2" w:rsidP="004D53F0">
            <w:pPr>
              <w:rPr>
                <w:rFonts w:ascii="Calibri" w:hAnsi="Calibri" w:cs="Calibri"/>
                <w:bCs/>
                <w:iCs/>
                <w:color w:val="000000" w:themeColor="text1"/>
                <w:sz w:val="22"/>
                <w:szCs w:val="22"/>
              </w:rPr>
            </w:pPr>
            <w:hyperlink r:id="rId10" w:history="1">
              <w:r w:rsidR="00323E59" w:rsidRPr="00E41AE8">
                <w:rPr>
                  <w:rStyle w:val="Hyperlink"/>
                  <w:rFonts w:ascii="Calibri" w:hAnsi="Calibri" w:cs="Calibri"/>
                  <w:bCs/>
                  <w:iCs/>
                  <w:color w:val="000000" w:themeColor="text1"/>
                  <w:sz w:val="22"/>
                  <w:szCs w:val="22"/>
                </w:rPr>
                <w:t>www.Macandrews.com</w:t>
              </w:r>
            </w:hyperlink>
          </w:p>
          <w:p w14:paraId="3ED2FC4B" w14:textId="226CCEFA" w:rsidR="00E41AE8" w:rsidRPr="00E41AE8" w:rsidRDefault="00E41AE8" w:rsidP="004D53F0">
            <w:pPr>
              <w:rPr>
                <w:rFonts w:ascii="Calibri" w:hAnsi="Calibri" w:cs="Calibri"/>
                <w:bCs/>
                <w:iCs/>
                <w:color w:val="000000" w:themeColor="text1"/>
                <w:sz w:val="22"/>
                <w:szCs w:val="22"/>
              </w:rPr>
            </w:pPr>
            <w:r w:rsidRPr="00E41AE8">
              <w:rPr>
                <w:rFonts w:ascii="Calibri" w:hAnsi="Calibri" w:cs="Calibri"/>
                <w:bCs/>
                <w:iCs/>
                <w:color w:val="000000" w:themeColor="text1"/>
                <w:sz w:val="22"/>
                <w:szCs w:val="22"/>
              </w:rPr>
              <w:t>john j Liu, (2012), Supply Chain Management and Transport Logistics</w:t>
            </w:r>
          </w:p>
          <w:p w14:paraId="434D0A56" w14:textId="577F9854" w:rsidR="00E41AE8" w:rsidRPr="00E41AE8" w:rsidRDefault="00E41AE8" w:rsidP="004D53F0">
            <w:pPr>
              <w:rPr>
                <w:rFonts w:ascii="Calibri" w:hAnsi="Calibri" w:cs="Calibri"/>
                <w:bCs/>
                <w:iCs/>
                <w:color w:val="000000" w:themeColor="text1"/>
                <w:sz w:val="22"/>
                <w:szCs w:val="22"/>
              </w:rPr>
            </w:pPr>
            <w:r w:rsidRPr="00E41AE8">
              <w:rPr>
                <w:rFonts w:ascii="Calibri" w:hAnsi="Calibri" w:cs="Calibri"/>
                <w:bCs/>
                <w:iCs/>
                <w:color w:val="000000" w:themeColor="text1"/>
                <w:sz w:val="22"/>
                <w:szCs w:val="22"/>
              </w:rPr>
              <w:t xml:space="preserve">John Coyle, Robert </w:t>
            </w:r>
            <w:proofErr w:type="spellStart"/>
            <w:r w:rsidRPr="00E41AE8">
              <w:rPr>
                <w:rFonts w:ascii="Calibri" w:hAnsi="Calibri" w:cs="Calibri"/>
                <w:bCs/>
                <w:iCs/>
                <w:color w:val="000000" w:themeColor="text1"/>
                <w:sz w:val="22"/>
                <w:szCs w:val="22"/>
              </w:rPr>
              <w:t>Novack</w:t>
            </w:r>
            <w:proofErr w:type="spellEnd"/>
            <w:r w:rsidRPr="00E41AE8">
              <w:rPr>
                <w:rFonts w:ascii="Calibri" w:hAnsi="Calibri" w:cs="Calibri"/>
                <w:bCs/>
                <w:iCs/>
                <w:color w:val="000000" w:themeColor="text1"/>
                <w:sz w:val="22"/>
                <w:szCs w:val="22"/>
              </w:rPr>
              <w:t xml:space="preserve">, Brian Gibson, Edward </w:t>
            </w:r>
            <w:proofErr w:type="spellStart"/>
            <w:r w:rsidRPr="00E41AE8">
              <w:rPr>
                <w:rFonts w:ascii="Calibri" w:hAnsi="Calibri" w:cs="Calibri"/>
                <w:bCs/>
                <w:iCs/>
                <w:color w:val="000000" w:themeColor="text1"/>
                <w:sz w:val="22"/>
                <w:szCs w:val="22"/>
              </w:rPr>
              <w:t>Bardi</w:t>
            </w:r>
            <w:proofErr w:type="spellEnd"/>
            <w:r w:rsidRPr="00E41AE8">
              <w:rPr>
                <w:rFonts w:ascii="Calibri" w:hAnsi="Calibri" w:cs="Calibri"/>
                <w:bCs/>
                <w:iCs/>
                <w:color w:val="000000" w:themeColor="text1"/>
                <w:sz w:val="22"/>
                <w:szCs w:val="22"/>
              </w:rPr>
              <w:t>, (2012), Transportation: A supply Chain Perspective</w:t>
            </w:r>
          </w:p>
          <w:p w14:paraId="5503BC22" w14:textId="08F7D883" w:rsidR="00E41AE8" w:rsidRPr="00E41AE8" w:rsidRDefault="00E41AE8" w:rsidP="004D53F0">
            <w:pPr>
              <w:rPr>
                <w:rFonts w:ascii="Calibri" w:hAnsi="Calibri" w:cs="Calibri"/>
                <w:bCs/>
                <w:iCs/>
                <w:color w:val="000000" w:themeColor="text1"/>
                <w:sz w:val="22"/>
                <w:szCs w:val="22"/>
              </w:rPr>
            </w:pPr>
            <w:r w:rsidRPr="00E41AE8">
              <w:rPr>
                <w:rFonts w:ascii="Calibri" w:hAnsi="Calibri" w:cs="Calibri"/>
                <w:bCs/>
                <w:iCs/>
                <w:color w:val="000000" w:themeColor="text1"/>
                <w:sz w:val="22"/>
                <w:szCs w:val="22"/>
              </w:rPr>
              <w:t>J. Kenneth Hazen, Clifford F. Lynch, (2008), the Role of Transportation in the Supply Chain</w:t>
            </w:r>
          </w:p>
          <w:p w14:paraId="224823FA" w14:textId="77777777" w:rsidR="00323E59" w:rsidRDefault="00323E59" w:rsidP="004D53F0">
            <w:pPr>
              <w:rPr>
                <w:rFonts w:ascii="Calibri" w:hAnsi="Calibri" w:cs="Calibri"/>
                <w:bCs/>
                <w:iCs/>
                <w:color w:val="FF0000"/>
                <w:sz w:val="22"/>
                <w:szCs w:val="22"/>
              </w:rPr>
            </w:pPr>
          </w:p>
          <w:p w14:paraId="6DAEF2B3" w14:textId="77777777" w:rsidR="00323E59" w:rsidRDefault="00323E59" w:rsidP="004D53F0">
            <w:pPr>
              <w:rPr>
                <w:rFonts w:ascii="Calibri" w:hAnsi="Calibri" w:cs="Calibri"/>
                <w:bCs/>
                <w:iCs/>
                <w:color w:val="FF0000"/>
                <w:sz w:val="22"/>
                <w:szCs w:val="22"/>
              </w:rPr>
            </w:pPr>
          </w:p>
          <w:p w14:paraId="4AC45D89" w14:textId="04D7715D" w:rsidR="00CC2FB3" w:rsidRPr="000B5B79" w:rsidRDefault="004D53F0" w:rsidP="004D53F0">
            <w:pPr>
              <w:rPr>
                <w:rFonts w:ascii="Calibri" w:hAnsi="Calibri"/>
                <w:sz w:val="22"/>
                <w:szCs w:val="22"/>
              </w:rPr>
            </w:pPr>
            <w:r w:rsidRPr="00836626">
              <w:rPr>
                <w:rFonts w:ascii="Calibri" w:hAnsi="Calibri" w:cs="Calibri"/>
                <w:bCs/>
                <w:iCs/>
                <w:color w:val="FF0000"/>
                <w:sz w:val="22"/>
                <w:szCs w:val="22"/>
              </w:rPr>
              <w:t xml:space="preserve"> </w:t>
            </w:r>
          </w:p>
          <w:p w14:paraId="09776031" w14:textId="77777777" w:rsidR="00FB232E" w:rsidRDefault="00FB232E" w:rsidP="00A851DA">
            <w:pPr>
              <w:rPr>
                <w:b/>
              </w:rPr>
            </w:pPr>
          </w:p>
        </w:tc>
      </w:tr>
    </w:tbl>
    <w:p w14:paraId="19F2679C" w14:textId="77777777" w:rsidR="00503D7E" w:rsidRPr="00B0415E" w:rsidRDefault="00503D7E" w:rsidP="00A851DA">
      <w:pPr>
        <w:autoSpaceDE w:val="0"/>
        <w:autoSpaceDN w:val="0"/>
        <w:adjustRightInd w:val="0"/>
        <w:rPr>
          <w:rFonts w:cs="CalvertMT-Bold"/>
          <w:b/>
          <w:bCs/>
          <w:color w:val="002060"/>
          <w:sz w:val="28"/>
        </w:rPr>
      </w:pPr>
    </w:p>
    <w:p w14:paraId="037D7ACE" w14:textId="77777777" w:rsidR="00A851DA" w:rsidRPr="00B0415E" w:rsidRDefault="00AE1481" w:rsidP="00A851DA">
      <w:pPr>
        <w:autoSpaceDE w:val="0"/>
        <w:autoSpaceDN w:val="0"/>
        <w:adjustRightInd w:val="0"/>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14:paraId="7FDCEDF9" w14:textId="77777777" w:rsidR="00A851DA" w:rsidRPr="00B0415E" w:rsidRDefault="00A851DA" w:rsidP="00A851DA">
      <w:pPr>
        <w:autoSpaceDE w:val="0"/>
        <w:autoSpaceDN w:val="0"/>
        <w:adjustRightInd w:val="0"/>
        <w:rPr>
          <w:rFonts w:cs="CalvertMT-Bold"/>
          <w:b/>
          <w:bCs/>
          <w:color w:val="001AE6"/>
        </w:rPr>
      </w:pPr>
    </w:p>
    <w:p w14:paraId="59A2720D" w14:textId="77777777" w:rsidR="00A851DA" w:rsidRPr="00B0415E" w:rsidRDefault="00405895" w:rsidP="00A851DA">
      <w:pPr>
        <w:autoSpaceDE w:val="0"/>
        <w:autoSpaceDN w:val="0"/>
        <w:adjustRightInd w:val="0"/>
        <w:rPr>
          <w:rFonts w:cs="Bliss-Regular"/>
          <w:color w:val="000000"/>
        </w:rPr>
      </w:pPr>
      <w:r w:rsidRPr="00B0415E">
        <w:rPr>
          <w:rFonts w:cs="Bliss-Regular"/>
          <w:color w:val="000000"/>
        </w:rPr>
        <w:t>By submitting this assignment, I confirm that this is my own work.</w:t>
      </w:r>
    </w:p>
    <w:p w14:paraId="47FE3BA8" w14:textId="77777777" w:rsidR="00503D7E" w:rsidRPr="00B0415E" w:rsidRDefault="00503D7E" w:rsidP="00A851DA">
      <w:pPr>
        <w:autoSpaceDE w:val="0"/>
        <w:autoSpaceDN w:val="0"/>
        <w:adjustRightInd w:val="0"/>
        <w:rPr>
          <w:rFonts w:cs="Bliss-Regular"/>
          <w:color w:val="000000"/>
        </w:rPr>
      </w:pPr>
    </w:p>
    <w:p w14:paraId="7F437B30" w14:textId="77777777" w:rsidR="00503D7E" w:rsidRPr="00B0415E" w:rsidRDefault="00503D7E" w:rsidP="00A851DA">
      <w:pPr>
        <w:autoSpaceDE w:val="0"/>
        <w:autoSpaceDN w:val="0"/>
        <w:adjustRightInd w:val="0"/>
        <w:rPr>
          <w:rFonts w:cs="Bliss-Regular"/>
          <w:color w:val="000000"/>
        </w:rPr>
      </w:pPr>
    </w:p>
    <w:p w14:paraId="5AD9D480" w14:textId="77777777" w:rsidR="00A851DA" w:rsidRPr="00B0415E" w:rsidRDefault="00A851DA" w:rsidP="00A851DA">
      <w:pPr>
        <w:autoSpaceDE w:val="0"/>
        <w:autoSpaceDN w:val="0"/>
        <w:adjustRightInd w:val="0"/>
        <w:rPr>
          <w:rFonts w:cs="Bliss-Regular"/>
          <w:color w:val="000000"/>
        </w:rPr>
      </w:pPr>
    </w:p>
    <w:tbl>
      <w:tblPr>
        <w:tblStyle w:val="TableGrid"/>
        <w:tblW w:w="0" w:type="auto"/>
        <w:tblLook w:val="04A0" w:firstRow="1" w:lastRow="0" w:firstColumn="1" w:lastColumn="0" w:noHBand="0" w:noVBand="1"/>
      </w:tblPr>
      <w:tblGrid>
        <w:gridCol w:w="2265"/>
        <w:gridCol w:w="3914"/>
        <w:gridCol w:w="1252"/>
        <w:gridCol w:w="1585"/>
      </w:tblGrid>
      <w:tr w:rsidR="00405895" w:rsidRPr="00B0415E" w14:paraId="036BDD5D" w14:textId="77777777" w:rsidTr="00405895">
        <w:tc>
          <w:tcPr>
            <w:tcW w:w="2310" w:type="dxa"/>
            <w:shd w:val="clear" w:color="auto" w:fill="D9D9D9" w:themeFill="background1" w:themeFillShade="D9"/>
          </w:tcPr>
          <w:p w14:paraId="71BA1A46"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0B8EDF3A" w14:textId="77777777" w:rsidR="00405895" w:rsidRPr="00B0415E" w:rsidRDefault="00065614" w:rsidP="00A851DA">
            <w:pPr>
              <w:rPr>
                <w:rFonts w:cs="Bliss-Regular"/>
                <w:color w:val="000000"/>
              </w:rPr>
            </w:pPr>
            <w:proofErr w:type="spellStart"/>
            <w:r>
              <w:rPr>
                <w:rFonts w:cs="Bliss-Regular"/>
                <w:color w:val="000000"/>
              </w:rPr>
              <w:t>Md</w:t>
            </w:r>
            <w:proofErr w:type="spellEnd"/>
            <w:r>
              <w:rPr>
                <w:rFonts w:cs="Bliss-Regular"/>
                <w:color w:val="000000"/>
              </w:rPr>
              <w:t xml:space="preserve"> </w:t>
            </w:r>
            <w:proofErr w:type="spellStart"/>
            <w:r>
              <w:rPr>
                <w:rFonts w:cs="Bliss-Regular"/>
                <w:color w:val="000000"/>
              </w:rPr>
              <w:t>Zahed</w:t>
            </w:r>
            <w:proofErr w:type="spellEnd"/>
            <w:r>
              <w:rPr>
                <w:rFonts w:cs="Bliss-Regular"/>
                <w:color w:val="000000"/>
              </w:rPr>
              <w:t xml:space="preserve"> Ahmed</w:t>
            </w:r>
          </w:p>
        </w:tc>
        <w:tc>
          <w:tcPr>
            <w:tcW w:w="1276" w:type="dxa"/>
            <w:shd w:val="clear" w:color="auto" w:fill="D9D9D9" w:themeFill="background1" w:themeFillShade="D9"/>
          </w:tcPr>
          <w:p w14:paraId="031667DA"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0D9AB704" w14:textId="364906BA" w:rsidR="00405895" w:rsidRPr="00B0415E" w:rsidRDefault="00E41AE8" w:rsidP="00E41AE8">
            <w:pPr>
              <w:rPr>
                <w:rFonts w:cs="Bliss-Regular"/>
                <w:color w:val="000000"/>
              </w:rPr>
            </w:pPr>
            <w:r>
              <w:rPr>
                <w:rFonts w:cs="Bliss-Regular"/>
                <w:color w:val="000000"/>
              </w:rPr>
              <w:t>0</w:t>
            </w:r>
            <w:r w:rsidR="00C46217">
              <w:rPr>
                <w:rFonts w:cs="Bliss-Regular"/>
                <w:color w:val="000000"/>
              </w:rPr>
              <w:t>3</w:t>
            </w:r>
            <w:r w:rsidR="00065614">
              <w:rPr>
                <w:rFonts w:cs="Bliss-Regular"/>
                <w:color w:val="000000"/>
              </w:rPr>
              <w:t>-0</w:t>
            </w:r>
            <w:r>
              <w:rPr>
                <w:rFonts w:cs="Bliss-Regular"/>
                <w:color w:val="000000"/>
              </w:rPr>
              <w:t>9</w:t>
            </w:r>
            <w:r w:rsidR="00065614">
              <w:rPr>
                <w:rFonts w:cs="Bliss-Regular"/>
                <w:color w:val="000000"/>
              </w:rPr>
              <w:t>-2019</w:t>
            </w:r>
          </w:p>
        </w:tc>
      </w:tr>
    </w:tbl>
    <w:p w14:paraId="5C17F926" w14:textId="77777777" w:rsidR="00A851DA" w:rsidRPr="00B0415E" w:rsidRDefault="00A851DA" w:rsidP="00A851DA">
      <w:pPr>
        <w:rPr>
          <w:rFonts w:cs="Bliss-Regular"/>
          <w:color w:val="000000"/>
        </w:rPr>
      </w:pPr>
    </w:p>
    <w:p w14:paraId="1EBE01C5" w14:textId="77777777" w:rsidR="00A851DA" w:rsidRPr="00B0415E" w:rsidRDefault="00A851DA" w:rsidP="00A851DA">
      <w:pPr>
        <w:rPr>
          <w:rFonts w:cs="Bliss-Regular"/>
          <w:color w:val="000000"/>
        </w:rPr>
      </w:pPr>
    </w:p>
    <w:p w14:paraId="7A56A9AC" w14:textId="77777777"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525"/>
        <w:gridCol w:w="4491"/>
      </w:tblGrid>
      <w:tr w:rsidR="00503D7E" w:rsidRPr="00B0415E" w14:paraId="6E41D6F0" w14:textId="77777777" w:rsidTr="00B0415E">
        <w:trPr>
          <w:trHeight w:val="249"/>
        </w:trPr>
        <w:tc>
          <w:tcPr>
            <w:tcW w:w="4621" w:type="dxa"/>
            <w:shd w:val="clear" w:color="auto" w:fill="D9D9D9" w:themeFill="background1" w:themeFillShade="D9"/>
          </w:tcPr>
          <w:p w14:paraId="69B813C8" w14:textId="77777777" w:rsidR="00503D7E" w:rsidRPr="00B0415E" w:rsidRDefault="00503D7E" w:rsidP="00503D7E">
            <w:pPr>
              <w:rPr>
                <w:b/>
                <w:color w:val="002060"/>
              </w:rPr>
            </w:pPr>
            <w:r w:rsidRPr="00B0415E">
              <w:rPr>
                <w:b/>
                <w:color w:val="002060"/>
              </w:rPr>
              <w:t>Total Marks</w:t>
            </w:r>
          </w:p>
        </w:tc>
        <w:tc>
          <w:tcPr>
            <w:tcW w:w="4621" w:type="dxa"/>
          </w:tcPr>
          <w:p w14:paraId="55DBD9DD" w14:textId="77777777" w:rsidR="00503D7E" w:rsidRPr="00B0415E" w:rsidRDefault="00503D7E" w:rsidP="00503D7E">
            <w:pPr>
              <w:rPr>
                <w:szCs w:val="32"/>
              </w:rPr>
            </w:pPr>
          </w:p>
        </w:tc>
      </w:tr>
      <w:tr w:rsidR="00503D7E" w:rsidRPr="00B0415E" w14:paraId="272727BC" w14:textId="77777777" w:rsidTr="00B0415E">
        <w:tc>
          <w:tcPr>
            <w:tcW w:w="4621" w:type="dxa"/>
            <w:shd w:val="clear" w:color="auto" w:fill="D9D9D9" w:themeFill="background1" w:themeFillShade="D9"/>
          </w:tcPr>
          <w:p w14:paraId="6EDFA55A" w14:textId="77777777" w:rsidR="00503D7E" w:rsidRPr="00B0415E" w:rsidRDefault="00503D7E" w:rsidP="00503D7E">
            <w:pPr>
              <w:rPr>
                <w:b/>
                <w:color w:val="002060"/>
              </w:rPr>
            </w:pPr>
            <w:r w:rsidRPr="00B0415E">
              <w:rPr>
                <w:b/>
                <w:color w:val="002060"/>
              </w:rPr>
              <w:t>Marks Obtained</w:t>
            </w:r>
          </w:p>
        </w:tc>
        <w:tc>
          <w:tcPr>
            <w:tcW w:w="4621" w:type="dxa"/>
          </w:tcPr>
          <w:p w14:paraId="14D76AC1" w14:textId="77777777" w:rsidR="00503D7E" w:rsidRPr="00B0415E" w:rsidRDefault="00503D7E" w:rsidP="00503D7E">
            <w:pPr>
              <w:rPr>
                <w:szCs w:val="32"/>
              </w:rPr>
            </w:pPr>
          </w:p>
        </w:tc>
      </w:tr>
      <w:tr w:rsidR="00503D7E" w:rsidRPr="00B0415E" w14:paraId="7E158C2C" w14:textId="77777777" w:rsidTr="00B0415E">
        <w:tc>
          <w:tcPr>
            <w:tcW w:w="4621" w:type="dxa"/>
            <w:shd w:val="clear" w:color="auto" w:fill="D9D9D9" w:themeFill="background1" w:themeFillShade="D9"/>
          </w:tcPr>
          <w:p w14:paraId="242C24ED" w14:textId="77777777" w:rsidR="00503D7E" w:rsidRPr="00B0415E" w:rsidRDefault="00B0415E" w:rsidP="00503D7E">
            <w:pPr>
              <w:rPr>
                <w:b/>
                <w:color w:val="002060"/>
              </w:rPr>
            </w:pPr>
            <w:r w:rsidRPr="00B0415E">
              <w:rPr>
                <w:b/>
                <w:color w:val="002060"/>
              </w:rPr>
              <w:t>Percentage / Grade</w:t>
            </w:r>
          </w:p>
        </w:tc>
        <w:tc>
          <w:tcPr>
            <w:tcW w:w="4621" w:type="dxa"/>
          </w:tcPr>
          <w:p w14:paraId="4C915277" w14:textId="77777777" w:rsidR="00503D7E" w:rsidRPr="00B0415E" w:rsidRDefault="00503D7E" w:rsidP="00503D7E">
            <w:pPr>
              <w:rPr>
                <w:szCs w:val="32"/>
              </w:rPr>
            </w:pPr>
          </w:p>
        </w:tc>
      </w:tr>
    </w:tbl>
    <w:p w14:paraId="38599612" w14:textId="77777777" w:rsidR="00607874" w:rsidRDefault="00607874" w:rsidP="00503D7E">
      <w:pPr>
        <w:rPr>
          <w:szCs w:val="32"/>
        </w:rPr>
      </w:pPr>
    </w:p>
    <w:p w14:paraId="5FDF0F8C" w14:textId="77777777" w:rsidR="00607874" w:rsidRDefault="00607874" w:rsidP="00503D7E">
      <w:pPr>
        <w:rPr>
          <w:szCs w:val="32"/>
        </w:rPr>
      </w:pPr>
    </w:p>
    <w:p w14:paraId="0B6453FD" w14:textId="77777777" w:rsidR="00EA30AB" w:rsidRDefault="00EA30AB" w:rsidP="00503D7E">
      <w:pPr>
        <w:rPr>
          <w:szCs w:val="32"/>
        </w:rPr>
      </w:pPr>
    </w:p>
    <w:p w14:paraId="22F6DA7E" w14:textId="77777777" w:rsidR="00EA30AB" w:rsidRDefault="00EA30AB" w:rsidP="00503D7E">
      <w:pPr>
        <w:rPr>
          <w:szCs w:val="32"/>
        </w:rPr>
      </w:pPr>
    </w:p>
    <w:p w14:paraId="7328D57C" w14:textId="77777777" w:rsidR="00EA30AB" w:rsidRPr="00B0415E" w:rsidRDefault="00EA30AB" w:rsidP="00503D7E">
      <w:pPr>
        <w:rPr>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6D334C4" w14:textId="77777777" w:rsidR="003C2BD2" w:rsidRDefault="003C2BD2" w:rsidP="00CB4D0A">
      <w:r>
        <w:separator/>
      </w:r>
    </w:p>
  </w:endnote>
  <w:endnote w:type="continuationSeparator" w:id="0">
    <w:p w14:paraId="718EF220" w14:textId="77777777" w:rsidR="003C2BD2" w:rsidRDefault="003C2BD2" w:rsidP="00CB4D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00002FF" w:usb1="4000ACFF" w:usb2="00000001" w:usb3="00000000" w:csb0="0000019F" w:csb1="00000000"/>
  </w:font>
  <w:font w:name="Cambria">
    <w:panose1 w:val="02040503050406030204"/>
    <w:charset w:val="00"/>
    <w:family w:val="auto"/>
    <w:pitch w:val="variable"/>
    <w:sig w:usb0="E00002FF" w:usb1="400004FF" w:usb2="00000000" w:usb3="00000000" w:csb0="0000019F" w:csb1="00000000"/>
  </w:font>
  <w:font w:name="Tahoma">
    <w:panose1 w:val="00000000000000000000"/>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961BD2E" w14:textId="77777777" w:rsidR="003C2BD2" w:rsidRDefault="003C2BD2" w:rsidP="00CB4D0A">
      <w:r>
        <w:separator/>
      </w:r>
    </w:p>
  </w:footnote>
  <w:footnote w:type="continuationSeparator" w:id="0">
    <w:p w14:paraId="3C129801" w14:textId="77777777" w:rsidR="003C2BD2" w:rsidRDefault="003C2BD2" w:rsidP="00CB4D0A">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122E6F"/>
    <w:multiLevelType w:val="hybridMultilevel"/>
    <w:tmpl w:val="20D25BF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8751FB4"/>
    <w:multiLevelType w:val="hybridMultilevel"/>
    <w:tmpl w:val="D84421C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A9F22FF"/>
    <w:multiLevelType w:val="hybridMultilevel"/>
    <w:tmpl w:val="8FF069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4913C60"/>
    <w:multiLevelType w:val="hybridMultilevel"/>
    <w:tmpl w:val="596E5242"/>
    <w:lvl w:ilvl="0" w:tplc="A07C4436">
      <w:start w:val="1"/>
      <w:numFmt w:val="decimal"/>
      <w:lvlText w:val="%1."/>
      <w:lvlJc w:val="left"/>
      <w:pPr>
        <w:ind w:left="720" w:hanging="360"/>
      </w:pPr>
      <w:rPr>
        <w:rFonts w:ascii="Arial" w:hAnsi="Arial" w:cs="Arial" w:hint="default"/>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8BB66EB"/>
    <w:multiLevelType w:val="hybridMultilevel"/>
    <w:tmpl w:val="311668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9F179F2"/>
    <w:multiLevelType w:val="hybridMultilevel"/>
    <w:tmpl w:val="2FAA0A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BE73F56"/>
    <w:multiLevelType w:val="hybridMultilevel"/>
    <w:tmpl w:val="FAE254D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F6E18F6"/>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8">
    <w:nsid w:val="433C24C6"/>
    <w:multiLevelType w:val="hybridMultilevel"/>
    <w:tmpl w:val="01D489A4"/>
    <w:lvl w:ilvl="0" w:tplc="04090017">
      <w:start w:val="1"/>
      <w:numFmt w:val="lowerLetter"/>
      <w:lvlText w:val="%1)"/>
      <w:lvlJc w:val="left"/>
      <w:pPr>
        <w:ind w:left="720" w:hanging="360"/>
      </w:pPr>
      <w:rPr>
        <w:rFonts w:hint="default"/>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02A3162"/>
    <w:multiLevelType w:val="hybridMultilevel"/>
    <w:tmpl w:val="066CC4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5427EF5"/>
    <w:multiLevelType w:val="hybridMultilevel"/>
    <w:tmpl w:val="7F3239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7E85440"/>
    <w:multiLevelType w:val="hybridMultilevel"/>
    <w:tmpl w:val="B97EA7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ED92A3D"/>
    <w:multiLevelType w:val="hybridMultilevel"/>
    <w:tmpl w:val="2900624A"/>
    <w:lvl w:ilvl="0" w:tplc="0409001B">
      <w:start w:val="1"/>
      <w:numFmt w:val="low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9"/>
  </w:num>
  <w:num w:numId="2">
    <w:abstractNumId w:val="3"/>
  </w:num>
  <w:num w:numId="3">
    <w:abstractNumId w:val="7"/>
  </w:num>
  <w:num w:numId="4">
    <w:abstractNumId w:val="13"/>
  </w:num>
  <w:num w:numId="5">
    <w:abstractNumId w:val="1"/>
  </w:num>
  <w:num w:numId="6">
    <w:abstractNumId w:val="8"/>
  </w:num>
  <w:num w:numId="7">
    <w:abstractNumId w:val="0"/>
  </w:num>
  <w:num w:numId="8">
    <w:abstractNumId w:val="11"/>
  </w:num>
  <w:num w:numId="9">
    <w:abstractNumId w:val="4"/>
  </w:num>
  <w:num w:numId="10">
    <w:abstractNumId w:val="2"/>
  </w:num>
  <w:num w:numId="11">
    <w:abstractNumId w:val="12"/>
  </w:num>
  <w:num w:numId="12">
    <w:abstractNumId w:val="10"/>
  </w:num>
  <w:num w:numId="13">
    <w:abstractNumId w:val="5"/>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6015C"/>
    <w:rsid w:val="00065614"/>
    <w:rsid w:val="000767E5"/>
    <w:rsid w:val="000820E8"/>
    <w:rsid w:val="000B5B79"/>
    <w:rsid w:val="001175EE"/>
    <w:rsid w:val="00157CF6"/>
    <w:rsid w:val="00182416"/>
    <w:rsid w:val="00183E3E"/>
    <w:rsid w:val="00187EB4"/>
    <w:rsid w:val="001E2905"/>
    <w:rsid w:val="001F0481"/>
    <w:rsid w:val="00200C92"/>
    <w:rsid w:val="0020451E"/>
    <w:rsid w:val="00206B9D"/>
    <w:rsid w:val="0023259C"/>
    <w:rsid w:val="0023362C"/>
    <w:rsid w:val="0024560B"/>
    <w:rsid w:val="00284933"/>
    <w:rsid w:val="00290E7A"/>
    <w:rsid w:val="002948B6"/>
    <w:rsid w:val="002B0BD7"/>
    <w:rsid w:val="002B40C5"/>
    <w:rsid w:val="002B573D"/>
    <w:rsid w:val="002C5CB2"/>
    <w:rsid w:val="002E3D27"/>
    <w:rsid w:val="002F779F"/>
    <w:rsid w:val="00323E59"/>
    <w:rsid w:val="003341D3"/>
    <w:rsid w:val="00371885"/>
    <w:rsid w:val="00381890"/>
    <w:rsid w:val="00382D9D"/>
    <w:rsid w:val="0039571A"/>
    <w:rsid w:val="003C2BD2"/>
    <w:rsid w:val="003E2B87"/>
    <w:rsid w:val="003E2C53"/>
    <w:rsid w:val="00402786"/>
    <w:rsid w:val="00402ECA"/>
    <w:rsid w:val="00405895"/>
    <w:rsid w:val="004058DF"/>
    <w:rsid w:val="00443E6F"/>
    <w:rsid w:val="00446CBC"/>
    <w:rsid w:val="0045567D"/>
    <w:rsid w:val="004568A4"/>
    <w:rsid w:val="00486F1A"/>
    <w:rsid w:val="00490CB9"/>
    <w:rsid w:val="00497309"/>
    <w:rsid w:val="004A2CE2"/>
    <w:rsid w:val="004D53F0"/>
    <w:rsid w:val="004E1EAD"/>
    <w:rsid w:val="004E228B"/>
    <w:rsid w:val="004E3CDA"/>
    <w:rsid w:val="004F4B4D"/>
    <w:rsid w:val="0050216D"/>
    <w:rsid w:val="00503D7E"/>
    <w:rsid w:val="0050778F"/>
    <w:rsid w:val="00527106"/>
    <w:rsid w:val="00527C11"/>
    <w:rsid w:val="00535F31"/>
    <w:rsid w:val="00563B69"/>
    <w:rsid w:val="0056526A"/>
    <w:rsid w:val="00574D64"/>
    <w:rsid w:val="005866F0"/>
    <w:rsid w:val="00591341"/>
    <w:rsid w:val="00591365"/>
    <w:rsid w:val="005A69AB"/>
    <w:rsid w:val="005B31E4"/>
    <w:rsid w:val="005C1ECD"/>
    <w:rsid w:val="005C1F25"/>
    <w:rsid w:val="005D3059"/>
    <w:rsid w:val="005D4FC1"/>
    <w:rsid w:val="005E4D19"/>
    <w:rsid w:val="006012E6"/>
    <w:rsid w:val="00602383"/>
    <w:rsid w:val="006034F6"/>
    <w:rsid w:val="00607874"/>
    <w:rsid w:val="00607E77"/>
    <w:rsid w:val="00617BB3"/>
    <w:rsid w:val="00625050"/>
    <w:rsid w:val="006449D9"/>
    <w:rsid w:val="00645CDD"/>
    <w:rsid w:val="0066318D"/>
    <w:rsid w:val="00673785"/>
    <w:rsid w:val="006755E6"/>
    <w:rsid w:val="006823A7"/>
    <w:rsid w:val="006852EF"/>
    <w:rsid w:val="00687EE8"/>
    <w:rsid w:val="006C2993"/>
    <w:rsid w:val="006D19F5"/>
    <w:rsid w:val="0070347F"/>
    <w:rsid w:val="00705386"/>
    <w:rsid w:val="00705BA8"/>
    <w:rsid w:val="0070678E"/>
    <w:rsid w:val="007264F7"/>
    <w:rsid w:val="007632D0"/>
    <w:rsid w:val="0077583A"/>
    <w:rsid w:val="0078329D"/>
    <w:rsid w:val="007B39D4"/>
    <w:rsid w:val="007D682A"/>
    <w:rsid w:val="00820760"/>
    <w:rsid w:val="00831C11"/>
    <w:rsid w:val="00836626"/>
    <w:rsid w:val="00884C1A"/>
    <w:rsid w:val="008A0B8C"/>
    <w:rsid w:val="008A60B4"/>
    <w:rsid w:val="008B3C31"/>
    <w:rsid w:val="008B64FE"/>
    <w:rsid w:val="008D0C4B"/>
    <w:rsid w:val="008D38A3"/>
    <w:rsid w:val="009301D4"/>
    <w:rsid w:val="00935BF7"/>
    <w:rsid w:val="0095442C"/>
    <w:rsid w:val="00963EEA"/>
    <w:rsid w:val="00976080"/>
    <w:rsid w:val="00982E5C"/>
    <w:rsid w:val="00983942"/>
    <w:rsid w:val="009931EB"/>
    <w:rsid w:val="009B46AA"/>
    <w:rsid w:val="009C0BF0"/>
    <w:rsid w:val="009C37E0"/>
    <w:rsid w:val="009D656A"/>
    <w:rsid w:val="009E41F4"/>
    <w:rsid w:val="009F061B"/>
    <w:rsid w:val="009F6982"/>
    <w:rsid w:val="00A14B66"/>
    <w:rsid w:val="00A23DA0"/>
    <w:rsid w:val="00A65CF7"/>
    <w:rsid w:val="00A81AB4"/>
    <w:rsid w:val="00A851DA"/>
    <w:rsid w:val="00A87C1C"/>
    <w:rsid w:val="00AA0E76"/>
    <w:rsid w:val="00AA1EDC"/>
    <w:rsid w:val="00AB231C"/>
    <w:rsid w:val="00AB3B94"/>
    <w:rsid w:val="00AC0FEE"/>
    <w:rsid w:val="00AC7D5B"/>
    <w:rsid w:val="00AD7C8A"/>
    <w:rsid w:val="00AE1481"/>
    <w:rsid w:val="00AE4AE1"/>
    <w:rsid w:val="00AF7B16"/>
    <w:rsid w:val="00B0415E"/>
    <w:rsid w:val="00B04678"/>
    <w:rsid w:val="00B332B8"/>
    <w:rsid w:val="00B33FDE"/>
    <w:rsid w:val="00B54DC6"/>
    <w:rsid w:val="00B669FE"/>
    <w:rsid w:val="00B82DD5"/>
    <w:rsid w:val="00BA2430"/>
    <w:rsid w:val="00BB4DCA"/>
    <w:rsid w:val="00BC46DF"/>
    <w:rsid w:val="00BE017F"/>
    <w:rsid w:val="00C03577"/>
    <w:rsid w:val="00C20B7B"/>
    <w:rsid w:val="00C439A7"/>
    <w:rsid w:val="00C46217"/>
    <w:rsid w:val="00C52F82"/>
    <w:rsid w:val="00C53029"/>
    <w:rsid w:val="00C655C4"/>
    <w:rsid w:val="00C65CF2"/>
    <w:rsid w:val="00C65FEA"/>
    <w:rsid w:val="00CA0AC2"/>
    <w:rsid w:val="00CB4D0A"/>
    <w:rsid w:val="00CC2FB3"/>
    <w:rsid w:val="00CC575A"/>
    <w:rsid w:val="00CD03A9"/>
    <w:rsid w:val="00CE3BED"/>
    <w:rsid w:val="00CE4CBB"/>
    <w:rsid w:val="00CE66FA"/>
    <w:rsid w:val="00CF0880"/>
    <w:rsid w:val="00CF123B"/>
    <w:rsid w:val="00D039AC"/>
    <w:rsid w:val="00D35B3E"/>
    <w:rsid w:val="00D427DE"/>
    <w:rsid w:val="00D460C3"/>
    <w:rsid w:val="00D5587D"/>
    <w:rsid w:val="00D707CC"/>
    <w:rsid w:val="00D71335"/>
    <w:rsid w:val="00D821FE"/>
    <w:rsid w:val="00D94D82"/>
    <w:rsid w:val="00DB0793"/>
    <w:rsid w:val="00DE23AB"/>
    <w:rsid w:val="00DE3053"/>
    <w:rsid w:val="00DF45FC"/>
    <w:rsid w:val="00E00821"/>
    <w:rsid w:val="00E00C61"/>
    <w:rsid w:val="00E04DB4"/>
    <w:rsid w:val="00E30679"/>
    <w:rsid w:val="00E41AE8"/>
    <w:rsid w:val="00E4597D"/>
    <w:rsid w:val="00E54832"/>
    <w:rsid w:val="00E56A90"/>
    <w:rsid w:val="00E641CC"/>
    <w:rsid w:val="00E8162B"/>
    <w:rsid w:val="00EA30AB"/>
    <w:rsid w:val="00EB25E6"/>
    <w:rsid w:val="00EB3925"/>
    <w:rsid w:val="00EB3D25"/>
    <w:rsid w:val="00EF241E"/>
    <w:rsid w:val="00F5791A"/>
    <w:rsid w:val="00F60411"/>
    <w:rsid w:val="00F818DD"/>
    <w:rsid w:val="00F93A7B"/>
    <w:rsid w:val="00F96EB3"/>
    <w:rsid w:val="00FA34CA"/>
    <w:rsid w:val="00FA5713"/>
    <w:rsid w:val="00FA79A1"/>
    <w:rsid w:val="00FB232E"/>
    <w:rsid w:val="00FC502C"/>
    <w:rsid w:val="00FE208D"/>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D326F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E4AE1"/>
    <w:pPr>
      <w:spacing w:after="0" w:line="240" w:lineRule="auto"/>
    </w:pPr>
    <w:rPr>
      <w:rFonts w:ascii="Times New Roman" w:hAnsi="Times New Roman" w:cs="Times New Roman"/>
      <w:sz w:val="24"/>
      <w:szCs w:val="24"/>
      <w:lang w:val="en-US"/>
    </w:rPr>
  </w:style>
  <w:style w:type="paragraph" w:styleId="Heading1">
    <w:name w:val="heading 1"/>
    <w:basedOn w:val="Normal"/>
    <w:next w:val="Normal"/>
    <w:link w:val="Heading1Char"/>
    <w:uiPriority w:val="9"/>
    <w:qFormat/>
    <w:rsid w:val="00DF45FC"/>
    <w:pPr>
      <w:keepNext/>
      <w:keepLines/>
      <w:numPr>
        <w:numId w:val="3"/>
      </w:numPr>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DF45FC"/>
    <w:pPr>
      <w:keepNext/>
      <w:keepLines/>
      <w:numPr>
        <w:ilvl w:val="1"/>
        <w:numId w:val="3"/>
      </w:numPr>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DF45FC"/>
    <w:pPr>
      <w:keepNext/>
      <w:keepLines/>
      <w:numPr>
        <w:ilvl w:val="2"/>
        <w:numId w:val="3"/>
      </w:numPr>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uiPriority w:val="9"/>
    <w:semiHidden/>
    <w:unhideWhenUsed/>
    <w:qFormat/>
    <w:rsid w:val="00DF45FC"/>
    <w:pPr>
      <w:keepNext/>
      <w:keepLines/>
      <w:numPr>
        <w:ilvl w:val="3"/>
        <w:numId w:val="3"/>
      </w:numPr>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DF45FC"/>
    <w:pPr>
      <w:keepNext/>
      <w:keepLines/>
      <w:numPr>
        <w:ilvl w:val="4"/>
        <w:numId w:val="3"/>
      </w:numPr>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DF45FC"/>
    <w:pPr>
      <w:keepNext/>
      <w:keepLines/>
      <w:numPr>
        <w:ilvl w:val="5"/>
        <w:numId w:val="3"/>
      </w:numPr>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DF45FC"/>
    <w:pPr>
      <w:keepNext/>
      <w:keepLines/>
      <w:numPr>
        <w:ilvl w:val="6"/>
        <w:numId w:val="3"/>
      </w:numPr>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DF45FC"/>
    <w:pPr>
      <w:keepNext/>
      <w:keepLines/>
      <w:numPr>
        <w:ilvl w:val="7"/>
        <w:numId w:val="3"/>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DF45FC"/>
    <w:pPr>
      <w:keepNext/>
      <w:keepLines/>
      <w:numPr>
        <w:ilvl w:val="8"/>
        <w:numId w:val="3"/>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pPr>
    <w:rPr>
      <w:rFonts w:asciiTheme="minorHAnsi" w:hAnsiTheme="minorHAnsi" w:cstheme="minorBidi"/>
      <w:sz w:val="22"/>
      <w:szCs w:val="22"/>
      <w:lang w:val="en-GB"/>
    </w:r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spacing w:after="200" w:line="276" w:lineRule="auto"/>
      <w:ind w:left="720"/>
      <w:contextualSpacing/>
    </w:pPr>
    <w:rPr>
      <w:rFonts w:ascii="Calibri" w:eastAsia="Calibri" w:hAnsi="Calibri"/>
      <w:sz w:val="22"/>
      <w:szCs w:val="22"/>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D460C3"/>
    <w:rPr>
      <w:color w:val="0000FF"/>
      <w:u w:val="single"/>
    </w:rPr>
  </w:style>
  <w:style w:type="character" w:customStyle="1" w:styleId="Heading1Char">
    <w:name w:val="Heading 1 Char"/>
    <w:basedOn w:val="DefaultParagraphFont"/>
    <w:link w:val="Heading1"/>
    <w:uiPriority w:val="9"/>
    <w:rsid w:val="00DF45FC"/>
    <w:rPr>
      <w:rFonts w:asciiTheme="majorHAnsi" w:eastAsiaTheme="majorEastAsia" w:hAnsiTheme="majorHAnsi" w:cstheme="majorBidi"/>
      <w:color w:val="365F91" w:themeColor="accent1" w:themeShade="BF"/>
      <w:sz w:val="32"/>
      <w:szCs w:val="32"/>
      <w:lang w:val="en-US"/>
    </w:rPr>
  </w:style>
  <w:style w:type="character" w:customStyle="1" w:styleId="Heading2Char">
    <w:name w:val="Heading 2 Char"/>
    <w:basedOn w:val="DefaultParagraphFont"/>
    <w:link w:val="Heading2"/>
    <w:uiPriority w:val="9"/>
    <w:semiHidden/>
    <w:rsid w:val="00DF45FC"/>
    <w:rPr>
      <w:rFonts w:asciiTheme="majorHAnsi" w:eastAsiaTheme="majorEastAsia" w:hAnsiTheme="majorHAnsi" w:cstheme="majorBidi"/>
      <w:color w:val="365F91" w:themeColor="accent1" w:themeShade="BF"/>
      <w:sz w:val="26"/>
      <w:szCs w:val="26"/>
      <w:lang w:val="en-US"/>
    </w:rPr>
  </w:style>
  <w:style w:type="character" w:customStyle="1" w:styleId="Heading3Char">
    <w:name w:val="Heading 3 Char"/>
    <w:basedOn w:val="DefaultParagraphFont"/>
    <w:link w:val="Heading3"/>
    <w:uiPriority w:val="9"/>
    <w:semiHidden/>
    <w:rsid w:val="00DF45FC"/>
    <w:rPr>
      <w:rFonts w:asciiTheme="majorHAnsi" w:eastAsiaTheme="majorEastAsia" w:hAnsiTheme="majorHAnsi" w:cstheme="majorBidi"/>
      <w:color w:val="243F60" w:themeColor="accent1" w:themeShade="7F"/>
      <w:sz w:val="24"/>
      <w:szCs w:val="24"/>
      <w:lang w:val="en-US"/>
    </w:rPr>
  </w:style>
  <w:style w:type="character" w:customStyle="1" w:styleId="Heading4Char">
    <w:name w:val="Heading 4 Char"/>
    <w:basedOn w:val="DefaultParagraphFont"/>
    <w:link w:val="Heading4"/>
    <w:uiPriority w:val="9"/>
    <w:semiHidden/>
    <w:rsid w:val="00DF45FC"/>
    <w:rPr>
      <w:rFonts w:asciiTheme="majorHAnsi" w:eastAsiaTheme="majorEastAsia" w:hAnsiTheme="majorHAnsi" w:cstheme="majorBidi"/>
      <w:i/>
      <w:iCs/>
      <w:color w:val="365F91" w:themeColor="accent1" w:themeShade="BF"/>
      <w:sz w:val="24"/>
      <w:szCs w:val="24"/>
      <w:lang w:val="en-US"/>
    </w:rPr>
  </w:style>
  <w:style w:type="character" w:customStyle="1" w:styleId="Heading5Char">
    <w:name w:val="Heading 5 Char"/>
    <w:basedOn w:val="DefaultParagraphFont"/>
    <w:link w:val="Heading5"/>
    <w:uiPriority w:val="9"/>
    <w:semiHidden/>
    <w:rsid w:val="00DF45FC"/>
    <w:rPr>
      <w:rFonts w:asciiTheme="majorHAnsi" w:eastAsiaTheme="majorEastAsia" w:hAnsiTheme="majorHAnsi" w:cstheme="majorBidi"/>
      <w:color w:val="365F91" w:themeColor="accent1" w:themeShade="BF"/>
      <w:sz w:val="24"/>
      <w:szCs w:val="24"/>
      <w:lang w:val="en-US"/>
    </w:rPr>
  </w:style>
  <w:style w:type="character" w:customStyle="1" w:styleId="Heading6Char">
    <w:name w:val="Heading 6 Char"/>
    <w:basedOn w:val="DefaultParagraphFont"/>
    <w:link w:val="Heading6"/>
    <w:uiPriority w:val="9"/>
    <w:semiHidden/>
    <w:rsid w:val="00DF45FC"/>
    <w:rPr>
      <w:rFonts w:asciiTheme="majorHAnsi" w:eastAsiaTheme="majorEastAsia" w:hAnsiTheme="majorHAnsi" w:cstheme="majorBidi"/>
      <w:color w:val="243F60" w:themeColor="accent1" w:themeShade="7F"/>
      <w:sz w:val="24"/>
      <w:szCs w:val="24"/>
      <w:lang w:val="en-US"/>
    </w:rPr>
  </w:style>
  <w:style w:type="character" w:customStyle="1" w:styleId="Heading7Char">
    <w:name w:val="Heading 7 Char"/>
    <w:basedOn w:val="DefaultParagraphFont"/>
    <w:link w:val="Heading7"/>
    <w:uiPriority w:val="9"/>
    <w:semiHidden/>
    <w:rsid w:val="00DF45FC"/>
    <w:rPr>
      <w:rFonts w:asciiTheme="majorHAnsi" w:eastAsiaTheme="majorEastAsia" w:hAnsiTheme="majorHAnsi" w:cstheme="majorBidi"/>
      <w:i/>
      <w:iCs/>
      <w:color w:val="243F60" w:themeColor="accent1" w:themeShade="7F"/>
      <w:sz w:val="24"/>
      <w:szCs w:val="24"/>
      <w:lang w:val="en-US"/>
    </w:rPr>
  </w:style>
  <w:style w:type="character" w:customStyle="1" w:styleId="Heading8Char">
    <w:name w:val="Heading 8 Char"/>
    <w:basedOn w:val="DefaultParagraphFont"/>
    <w:link w:val="Heading8"/>
    <w:uiPriority w:val="9"/>
    <w:semiHidden/>
    <w:rsid w:val="00DF45FC"/>
    <w:rPr>
      <w:rFonts w:asciiTheme="majorHAnsi" w:eastAsiaTheme="majorEastAsia" w:hAnsiTheme="majorHAnsi" w:cstheme="majorBidi"/>
      <w:color w:val="272727" w:themeColor="text1" w:themeTint="D8"/>
      <w:sz w:val="21"/>
      <w:szCs w:val="21"/>
      <w:lang w:val="en-US"/>
    </w:rPr>
  </w:style>
  <w:style w:type="character" w:customStyle="1" w:styleId="Heading9Char">
    <w:name w:val="Heading 9 Char"/>
    <w:basedOn w:val="DefaultParagraphFont"/>
    <w:link w:val="Heading9"/>
    <w:uiPriority w:val="9"/>
    <w:semiHidden/>
    <w:rsid w:val="00DF45FC"/>
    <w:rPr>
      <w:rFonts w:asciiTheme="majorHAnsi" w:eastAsiaTheme="majorEastAsia" w:hAnsiTheme="majorHAnsi" w:cstheme="majorBidi"/>
      <w:i/>
      <w:iCs/>
      <w:color w:val="272727" w:themeColor="text1" w:themeTint="D8"/>
      <w:sz w:val="21"/>
      <w:szCs w:val="21"/>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0702258">
      <w:bodyDiv w:val="1"/>
      <w:marLeft w:val="0"/>
      <w:marRight w:val="0"/>
      <w:marTop w:val="0"/>
      <w:marBottom w:val="0"/>
      <w:divBdr>
        <w:top w:val="none" w:sz="0" w:space="0" w:color="auto"/>
        <w:left w:val="none" w:sz="0" w:space="0" w:color="auto"/>
        <w:bottom w:val="none" w:sz="0" w:space="0" w:color="auto"/>
        <w:right w:val="none" w:sz="0" w:space="0" w:color="auto"/>
      </w:divBdr>
    </w:div>
    <w:div w:id="255866855">
      <w:bodyDiv w:val="1"/>
      <w:marLeft w:val="0"/>
      <w:marRight w:val="0"/>
      <w:marTop w:val="0"/>
      <w:marBottom w:val="0"/>
      <w:divBdr>
        <w:top w:val="none" w:sz="0" w:space="0" w:color="auto"/>
        <w:left w:val="none" w:sz="0" w:space="0" w:color="auto"/>
        <w:bottom w:val="none" w:sz="0" w:space="0" w:color="auto"/>
        <w:right w:val="none" w:sz="0" w:space="0" w:color="auto"/>
      </w:divBdr>
    </w:div>
    <w:div w:id="650714344">
      <w:bodyDiv w:val="1"/>
      <w:marLeft w:val="0"/>
      <w:marRight w:val="0"/>
      <w:marTop w:val="0"/>
      <w:marBottom w:val="0"/>
      <w:divBdr>
        <w:top w:val="none" w:sz="0" w:space="0" w:color="auto"/>
        <w:left w:val="none" w:sz="0" w:space="0" w:color="auto"/>
        <w:bottom w:val="none" w:sz="0" w:space="0" w:color="auto"/>
        <w:right w:val="none" w:sz="0" w:space="0" w:color="auto"/>
      </w:divBdr>
    </w:div>
    <w:div w:id="739131946">
      <w:bodyDiv w:val="1"/>
      <w:marLeft w:val="0"/>
      <w:marRight w:val="0"/>
      <w:marTop w:val="0"/>
      <w:marBottom w:val="0"/>
      <w:divBdr>
        <w:top w:val="none" w:sz="0" w:space="0" w:color="auto"/>
        <w:left w:val="none" w:sz="0" w:space="0" w:color="auto"/>
        <w:bottom w:val="none" w:sz="0" w:space="0" w:color="auto"/>
        <w:right w:val="none" w:sz="0" w:space="0" w:color="auto"/>
      </w:divBdr>
    </w:div>
    <w:div w:id="968901517">
      <w:bodyDiv w:val="1"/>
      <w:marLeft w:val="0"/>
      <w:marRight w:val="0"/>
      <w:marTop w:val="0"/>
      <w:marBottom w:val="0"/>
      <w:divBdr>
        <w:top w:val="none" w:sz="0" w:space="0" w:color="auto"/>
        <w:left w:val="none" w:sz="0" w:space="0" w:color="auto"/>
        <w:bottom w:val="none" w:sz="0" w:space="0" w:color="auto"/>
        <w:right w:val="none" w:sz="0" w:space="0" w:color="auto"/>
      </w:divBdr>
    </w:div>
    <w:div w:id="1119763328">
      <w:bodyDiv w:val="1"/>
      <w:marLeft w:val="0"/>
      <w:marRight w:val="0"/>
      <w:marTop w:val="0"/>
      <w:marBottom w:val="0"/>
      <w:divBdr>
        <w:top w:val="none" w:sz="0" w:space="0" w:color="auto"/>
        <w:left w:val="none" w:sz="0" w:space="0" w:color="auto"/>
        <w:bottom w:val="none" w:sz="0" w:space="0" w:color="auto"/>
        <w:right w:val="none" w:sz="0" w:space="0" w:color="auto"/>
      </w:divBdr>
    </w:div>
    <w:div w:id="1283271061">
      <w:bodyDiv w:val="1"/>
      <w:marLeft w:val="0"/>
      <w:marRight w:val="0"/>
      <w:marTop w:val="0"/>
      <w:marBottom w:val="0"/>
      <w:divBdr>
        <w:top w:val="none" w:sz="0" w:space="0" w:color="auto"/>
        <w:left w:val="none" w:sz="0" w:space="0" w:color="auto"/>
        <w:bottom w:val="none" w:sz="0" w:space="0" w:color="auto"/>
        <w:right w:val="none" w:sz="0" w:space="0" w:color="auto"/>
      </w:divBdr>
    </w:div>
    <w:div w:id="1299145313">
      <w:bodyDiv w:val="1"/>
      <w:marLeft w:val="0"/>
      <w:marRight w:val="0"/>
      <w:marTop w:val="0"/>
      <w:marBottom w:val="0"/>
      <w:divBdr>
        <w:top w:val="none" w:sz="0" w:space="0" w:color="auto"/>
        <w:left w:val="none" w:sz="0" w:space="0" w:color="auto"/>
        <w:bottom w:val="none" w:sz="0" w:space="0" w:color="auto"/>
        <w:right w:val="none" w:sz="0" w:space="0" w:color="auto"/>
      </w:divBdr>
    </w:div>
    <w:div w:id="1317958509">
      <w:bodyDiv w:val="1"/>
      <w:marLeft w:val="0"/>
      <w:marRight w:val="0"/>
      <w:marTop w:val="0"/>
      <w:marBottom w:val="0"/>
      <w:divBdr>
        <w:top w:val="none" w:sz="0" w:space="0" w:color="auto"/>
        <w:left w:val="none" w:sz="0" w:space="0" w:color="auto"/>
        <w:bottom w:val="none" w:sz="0" w:space="0" w:color="auto"/>
        <w:right w:val="none" w:sz="0" w:space="0" w:color="auto"/>
      </w:divBdr>
    </w:div>
    <w:div w:id="1670211258">
      <w:bodyDiv w:val="1"/>
      <w:marLeft w:val="0"/>
      <w:marRight w:val="0"/>
      <w:marTop w:val="0"/>
      <w:marBottom w:val="0"/>
      <w:divBdr>
        <w:top w:val="none" w:sz="0" w:space="0" w:color="auto"/>
        <w:left w:val="none" w:sz="0" w:space="0" w:color="auto"/>
        <w:bottom w:val="none" w:sz="0" w:space="0" w:color="auto"/>
        <w:right w:val="none" w:sz="0" w:space="0" w:color="auto"/>
      </w:divBdr>
    </w:div>
    <w:div w:id="1841965933">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hyperlink" Target="http://www.cerasis.com" TargetMode="External"/><Relationship Id="rId10" Type="http://schemas.openxmlformats.org/officeDocument/2006/relationships/hyperlink" Target="http://www.Macandrew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087BD5-8210-D04E-BD66-11956F5B5A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Pages>
  <Words>943</Words>
  <Characters>5376</Characters>
  <Application>Microsoft Macintosh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Microsoft Office User</cp:lastModifiedBy>
  <cp:revision>2</cp:revision>
  <dcterms:created xsi:type="dcterms:W3CDTF">2019-09-03T16:41:00Z</dcterms:created>
  <dcterms:modified xsi:type="dcterms:W3CDTF">2019-09-03T16:41:00Z</dcterms:modified>
</cp:coreProperties>
</file>