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81448"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81448">
            <w:pPr>
              <w:pStyle w:val="Default"/>
              <w:rPr>
                <w:rFonts w:asciiTheme="minorHAnsi" w:hAnsiTheme="minorHAnsi"/>
              </w:rPr>
            </w:pPr>
            <w:r>
              <w:rPr>
                <w:rFonts w:asciiTheme="minorHAnsi" w:hAnsiTheme="minorHAnsi"/>
              </w:rPr>
              <w:t>Helen Dear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81448">
            <w:pPr>
              <w:pStyle w:val="Default"/>
              <w:rPr>
                <w:rFonts w:asciiTheme="minorHAnsi" w:hAnsiTheme="minorHAnsi"/>
              </w:rPr>
            </w:pPr>
            <w:r>
              <w:rPr>
                <w:rFonts w:asciiTheme="minorHAnsi" w:hAnsiTheme="minorHAnsi"/>
              </w:rPr>
              <w:t>11705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81448">
            <w:pPr>
              <w:pStyle w:val="Default"/>
              <w:rPr>
                <w:rFonts w:asciiTheme="minorHAnsi" w:hAnsiTheme="minorHAnsi"/>
              </w:rPr>
            </w:pPr>
            <w:r>
              <w:rPr>
                <w:rFonts w:asciiTheme="minorHAnsi" w:hAnsiTheme="minorHAnsi"/>
              </w:rPr>
              <w:t>Diet and Nutrition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81448">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p w:rsidR="00F81448" w:rsidRDefault="00F81448" w:rsidP="00F81448">
            <w:pPr>
              <w:pStyle w:val="Heading1"/>
              <w:outlineLvl w:val="0"/>
            </w:pPr>
            <w:r>
              <w:t>Assessment 4</w:t>
            </w:r>
          </w:p>
          <w:p w:rsidR="00F81448" w:rsidRDefault="00F81448" w:rsidP="00F81448"/>
          <w:p w:rsidR="00F81448" w:rsidRDefault="00F81448" w:rsidP="00F81448">
            <w:pPr>
              <w:rPr>
                <w:rFonts w:ascii="Arial" w:eastAsia="Arial" w:hAnsi="Arial" w:cs="Arial"/>
                <w:sz w:val="24"/>
                <w:szCs w:val="24"/>
              </w:rPr>
            </w:pPr>
            <w:r>
              <w:rPr>
                <w:rFonts w:ascii="Arial" w:eastAsia="Arial" w:hAnsi="Arial" w:cs="Arial"/>
                <w:sz w:val="24"/>
                <w:szCs w:val="24"/>
              </w:rPr>
              <w:t>Question 1</w:t>
            </w:r>
          </w:p>
          <w:p w:rsidR="00F81448" w:rsidRDefault="00F81448" w:rsidP="00F81448">
            <w:pPr>
              <w:ind w:left="1440" w:firstLine="360"/>
              <w:rPr>
                <w:rFonts w:ascii="Arial" w:eastAsia="Arial" w:hAnsi="Arial" w:cs="Arial"/>
                <w:sz w:val="24"/>
                <w:szCs w:val="24"/>
              </w:rPr>
            </w:pPr>
          </w:p>
          <w:p w:rsidR="00F81448" w:rsidRDefault="00F81448" w:rsidP="00F81448">
            <w:pPr>
              <w:ind w:left="1080"/>
              <w:rPr>
                <w:rFonts w:ascii="Arial" w:eastAsia="Arial" w:hAnsi="Arial" w:cs="Arial"/>
                <w:sz w:val="24"/>
                <w:szCs w:val="24"/>
              </w:rPr>
            </w:pPr>
            <w:r>
              <w:rPr>
                <w:rFonts w:ascii="Arial" w:eastAsia="Arial" w:hAnsi="Arial" w:cs="Arial"/>
                <w:sz w:val="24"/>
                <w:szCs w:val="24"/>
              </w:rPr>
              <w:t>i.</w:t>
            </w:r>
            <w:r>
              <w:rPr>
                <w:rFonts w:ascii="Arial" w:eastAsia="Arial" w:hAnsi="Arial" w:cs="Arial"/>
                <w:sz w:val="24"/>
                <w:szCs w:val="24"/>
              </w:rPr>
              <w:tab/>
              <w:t>The first stage in the process of digestion is known as the:</w:t>
            </w:r>
          </w:p>
          <w:p w:rsidR="00F81448" w:rsidRDefault="00F81448" w:rsidP="00F81448">
            <w:pPr>
              <w:ind w:left="1080"/>
              <w:rPr>
                <w:rFonts w:ascii="Arial" w:eastAsia="Arial" w:hAnsi="Arial" w:cs="Arial"/>
                <w:sz w:val="24"/>
                <w:szCs w:val="24"/>
              </w:rPr>
            </w:pPr>
            <w:r>
              <w:rPr>
                <w:rFonts w:ascii="Arial" w:eastAsia="Arial" w:hAnsi="Arial" w:cs="Arial"/>
                <w:sz w:val="24"/>
                <w:szCs w:val="24"/>
              </w:rPr>
              <w:tab/>
              <w:t>b) Cephalic phase</w:t>
            </w:r>
          </w:p>
          <w:p w:rsidR="00F81448" w:rsidRDefault="00F81448" w:rsidP="00F81448">
            <w:pPr>
              <w:ind w:left="1080"/>
              <w:rPr>
                <w:rFonts w:ascii="Arial" w:eastAsia="Arial" w:hAnsi="Arial" w:cs="Arial"/>
                <w:sz w:val="24"/>
                <w:szCs w:val="24"/>
              </w:rPr>
            </w:pPr>
          </w:p>
          <w:p w:rsidR="00F81448" w:rsidRDefault="00F81448" w:rsidP="00F81448">
            <w:pPr>
              <w:ind w:left="1080"/>
              <w:rPr>
                <w:rFonts w:ascii="Arial" w:eastAsia="Arial" w:hAnsi="Arial" w:cs="Arial"/>
                <w:sz w:val="24"/>
                <w:szCs w:val="24"/>
              </w:rPr>
            </w:pPr>
            <w:r>
              <w:rPr>
                <w:rFonts w:ascii="Arial" w:eastAsia="Arial" w:hAnsi="Arial" w:cs="Arial"/>
                <w:sz w:val="24"/>
                <w:szCs w:val="24"/>
              </w:rPr>
              <w:t>ii.</w:t>
            </w:r>
            <w:r>
              <w:rPr>
                <w:rFonts w:ascii="Arial" w:eastAsia="Arial" w:hAnsi="Arial" w:cs="Arial"/>
                <w:sz w:val="24"/>
                <w:szCs w:val="24"/>
              </w:rPr>
              <w:tab/>
              <w:t>Once swallowed, each mouthful of food take about:</w:t>
            </w:r>
          </w:p>
          <w:p w:rsidR="00F81448" w:rsidRDefault="00F81448" w:rsidP="00F81448">
            <w:pPr>
              <w:ind w:left="1080"/>
              <w:rPr>
                <w:rFonts w:ascii="Arial" w:eastAsia="Arial" w:hAnsi="Arial" w:cs="Arial"/>
                <w:sz w:val="24"/>
                <w:szCs w:val="24"/>
              </w:rPr>
            </w:pPr>
            <w:r>
              <w:rPr>
                <w:rFonts w:ascii="Arial" w:eastAsia="Arial" w:hAnsi="Arial" w:cs="Arial"/>
                <w:sz w:val="24"/>
                <w:szCs w:val="24"/>
              </w:rPr>
              <w:tab/>
              <w:t>c) 6 seconds to reach the stomach</w:t>
            </w:r>
          </w:p>
          <w:p w:rsidR="00F81448" w:rsidRDefault="00F81448" w:rsidP="00F81448">
            <w:pPr>
              <w:ind w:left="1080"/>
              <w:rPr>
                <w:rFonts w:ascii="Arial" w:eastAsia="Arial" w:hAnsi="Arial" w:cs="Arial"/>
                <w:sz w:val="24"/>
                <w:szCs w:val="24"/>
              </w:rPr>
            </w:pPr>
          </w:p>
          <w:p w:rsidR="00F81448" w:rsidRDefault="00F81448" w:rsidP="00F81448">
            <w:pPr>
              <w:ind w:left="1080"/>
              <w:rPr>
                <w:rFonts w:ascii="Arial" w:eastAsia="Arial" w:hAnsi="Arial" w:cs="Arial"/>
                <w:sz w:val="24"/>
                <w:szCs w:val="24"/>
              </w:rPr>
            </w:pPr>
            <w:r>
              <w:rPr>
                <w:rFonts w:ascii="Arial" w:eastAsia="Arial" w:hAnsi="Arial" w:cs="Arial"/>
                <w:sz w:val="24"/>
                <w:szCs w:val="24"/>
              </w:rPr>
              <w:t>iii.</w:t>
            </w:r>
            <w:r>
              <w:rPr>
                <w:rFonts w:ascii="Arial" w:eastAsia="Arial" w:hAnsi="Arial" w:cs="Arial"/>
                <w:sz w:val="24"/>
                <w:szCs w:val="24"/>
              </w:rPr>
              <w:tab/>
              <w:t>The walls of the stomach are made up of:</w:t>
            </w:r>
          </w:p>
          <w:p w:rsidR="00F81448" w:rsidRDefault="00F81448" w:rsidP="00F81448">
            <w:pPr>
              <w:ind w:left="1080"/>
              <w:rPr>
                <w:rFonts w:ascii="Arial" w:eastAsia="Arial" w:hAnsi="Arial" w:cs="Arial"/>
                <w:sz w:val="24"/>
                <w:szCs w:val="24"/>
              </w:rPr>
            </w:pPr>
            <w:r>
              <w:rPr>
                <w:rFonts w:ascii="Arial" w:eastAsia="Arial" w:hAnsi="Arial" w:cs="Arial"/>
                <w:sz w:val="24"/>
                <w:szCs w:val="24"/>
              </w:rPr>
              <w:tab/>
              <w:t>c) 3 different layers of muscles</w:t>
            </w:r>
          </w:p>
          <w:p w:rsidR="00F81448" w:rsidRDefault="00F81448" w:rsidP="00F81448">
            <w:pPr>
              <w:ind w:left="1080"/>
              <w:rPr>
                <w:rFonts w:ascii="Arial" w:eastAsia="Arial" w:hAnsi="Arial" w:cs="Arial"/>
                <w:sz w:val="24"/>
                <w:szCs w:val="24"/>
              </w:rPr>
            </w:pPr>
          </w:p>
          <w:p w:rsidR="00F81448" w:rsidRDefault="00F81448" w:rsidP="00F81448">
            <w:pPr>
              <w:ind w:left="1080"/>
              <w:rPr>
                <w:rFonts w:ascii="Arial" w:eastAsia="Arial" w:hAnsi="Arial" w:cs="Arial"/>
                <w:sz w:val="24"/>
                <w:szCs w:val="24"/>
              </w:rPr>
            </w:pPr>
            <w:r>
              <w:rPr>
                <w:rFonts w:ascii="Arial" w:eastAsia="Arial" w:hAnsi="Arial" w:cs="Arial"/>
                <w:sz w:val="24"/>
                <w:szCs w:val="24"/>
              </w:rPr>
              <w:t>iv.</w:t>
            </w:r>
            <w:r>
              <w:rPr>
                <w:rFonts w:ascii="Arial" w:eastAsia="Arial" w:hAnsi="Arial" w:cs="Arial"/>
                <w:sz w:val="24"/>
                <w:szCs w:val="24"/>
              </w:rPr>
              <w:tab/>
              <w:t>The stomach produces the enzyme pepsin which breaks down:</w:t>
            </w:r>
          </w:p>
          <w:p w:rsidR="00F81448" w:rsidRDefault="00F81448" w:rsidP="00F81448">
            <w:pPr>
              <w:ind w:left="1080"/>
              <w:rPr>
                <w:rFonts w:ascii="Arial" w:eastAsia="Arial" w:hAnsi="Arial" w:cs="Arial"/>
                <w:sz w:val="24"/>
                <w:szCs w:val="24"/>
              </w:rPr>
            </w:pPr>
            <w:r>
              <w:rPr>
                <w:rFonts w:ascii="Arial" w:eastAsia="Arial" w:hAnsi="Arial" w:cs="Arial"/>
                <w:sz w:val="24"/>
                <w:szCs w:val="24"/>
              </w:rPr>
              <w:tab/>
              <w:t>b) Proteins</w:t>
            </w:r>
          </w:p>
          <w:p w:rsidR="00F81448" w:rsidRDefault="00F81448" w:rsidP="00F81448">
            <w:pPr>
              <w:ind w:left="1080"/>
              <w:rPr>
                <w:rFonts w:ascii="Arial" w:eastAsia="Arial" w:hAnsi="Arial" w:cs="Arial"/>
                <w:sz w:val="24"/>
                <w:szCs w:val="24"/>
              </w:rPr>
            </w:pPr>
          </w:p>
          <w:p w:rsidR="00F81448" w:rsidRDefault="00F81448" w:rsidP="00F81448">
            <w:pPr>
              <w:ind w:left="1080"/>
              <w:rPr>
                <w:rFonts w:ascii="Arial" w:eastAsia="Arial" w:hAnsi="Arial" w:cs="Arial"/>
                <w:sz w:val="24"/>
                <w:szCs w:val="24"/>
              </w:rPr>
            </w:pPr>
            <w:r>
              <w:rPr>
                <w:rFonts w:ascii="Arial" w:eastAsia="Arial" w:hAnsi="Arial" w:cs="Arial"/>
                <w:sz w:val="24"/>
                <w:szCs w:val="24"/>
              </w:rPr>
              <w:t>v.</w:t>
            </w:r>
            <w:r>
              <w:rPr>
                <w:rFonts w:ascii="Arial" w:eastAsia="Arial" w:hAnsi="Arial" w:cs="Arial"/>
                <w:sz w:val="24"/>
                <w:szCs w:val="24"/>
              </w:rPr>
              <w:tab/>
              <w:t>Digestion and absorption of fats, proteins and carbohydrates occur in:</w:t>
            </w:r>
          </w:p>
          <w:p w:rsidR="00F81448" w:rsidRDefault="00F81448" w:rsidP="00F81448">
            <w:pPr>
              <w:ind w:left="1080"/>
              <w:rPr>
                <w:rFonts w:ascii="Arial" w:eastAsia="Arial" w:hAnsi="Arial" w:cs="Arial"/>
                <w:sz w:val="24"/>
                <w:szCs w:val="24"/>
              </w:rPr>
            </w:pPr>
            <w:r>
              <w:rPr>
                <w:rFonts w:ascii="Arial" w:eastAsia="Arial" w:hAnsi="Arial" w:cs="Arial"/>
                <w:sz w:val="24"/>
                <w:szCs w:val="24"/>
              </w:rPr>
              <w:tab/>
              <w:t>b) Small intestine</w:t>
            </w:r>
          </w:p>
          <w:p w:rsidR="00F81448" w:rsidRDefault="00F81448" w:rsidP="00F81448">
            <w:pPr>
              <w:ind w:left="1080"/>
              <w:rPr>
                <w:rFonts w:ascii="Arial" w:eastAsia="Arial" w:hAnsi="Arial" w:cs="Arial"/>
                <w:sz w:val="24"/>
                <w:szCs w:val="24"/>
              </w:rPr>
            </w:pPr>
          </w:p>
          <w:p w:rsidR="00F81448" w:rsidRDefault="00F81448" w:rsidP="00F81448">
            <w:pPr>
              <w:ind w:left="1080"/>
              <w:rPr>
                <w:rFonts w:ascii="Arial" w:eastAsia="Arial" w:hAnsi="Arial" w:cs="Arial"/>
                <w:sz w:val="24"/>
                <w:szCs w:val="24"/>
              </w:rPr>
            </w:pPr>
            <w:r>
              <w:rPr>
                <w:rFonts w:ascii="Arial" w:eastAsia="Arial" w:hAnsi="Arial" w:cs="Arial"/>
                <w:sz w:val="24"/>
                <w:szCs w:val="24"/>
              </w:rPr>
              <w:t>vi.</w:t>
            </w:r>
            <w:r>
              <w:rPr>
                <w:rFonts w:ascii="Arial" w:eastAsia="Arial" w:hAnsi="Arial" w:cs="Arial"/>
                <w:sz w:val="24"/>
                <w:szCs w:val="24"/>
              </w:rPr>
              <w:tab/>
              <w:t>The gall bladder provides bile salts that help to make:</w:t>
            </w:r>
          </w:p>
          <w:p w:rsidR="00F81448" w:rsidRDefault="00F81448" w:rsidP="00F81448">
            <w:pPr>
              <w:ind w:left="1080"/>
              <w:rPr>
                <w:rFonts w:ascii="Arial" w:eastAsia="Arial" w:hAnsi="Arial" w:cs="Arial"/>
                <w:sz w:val="24"/>
                <w:szCs w:val="24"/>
              </w:rPr>
            </w:pPr>
            <w:r>
              <w:rPr>
                <w:rFonts w:ascii="Arial" w:eastAsia="Arial" w:hAnsi="Arial" w:cs="Arial"/>
                <w:sz w:val="24"/>
                <w:szCs w:val="24"/>
              </w:rPr>
              <w:tab/>
              <w:t>b) Fat easier to absorb</w:t>
            </w:r>
          </w:p>
          <w:p w:rsidR="00F81448" w:rsidRDefault="00F81448" w:rsidP="00F81448">
            <w:pPr>
              <w:ind w:left="1080"/>
              <w:rPr>
                <w:rFonts w:ascii="Arial" w:eastAsia="Arial" w:hAnsi="Arial" w:cs="Arial"/>
                <w:sz w:val="24"/>
                <w:szCs w:val="24"/>
              </w:rPr>
            </w:pPr>
          </w:p>
          <w:p w:rsidR="00F81448" w:rsidRDefault="00F81448" w:rsidP="00F81448">
            <w:pPr>
              <w:ind w:left="1080"/>
              <w:rPr>
                <w:rFonts w:ascii="Arial" w:eastAsia="Arial" w:hAnsi="Arial" w:cs="Arial"/>
                <w:sz w:val="24"/>
                <w:szCs w:val="24"/>
              </w:rPr>
            </w:pPr>
            <w:r>
              <w:rPr>
                <w:rFonts w:ascii="Arial" w:eastAsia="Arial" w:hAnsi="Arial" w:cs="Arial"/>
                <w:sz w:val="24"/>
                <w:szCs w:val="24"/>
              </w:rPr>
              <w:t>vii.</w:t>
            </w:r>
            <w:r>
              <w:rPr>
                <w:rFonts w:ascii="Arial" w:eastAsia="Arial" w:hAnsi="Arial" w:cs="Arial"/>
                <w:sz w:val="24"/>
                <w:szCs w:val="24"/>
              </w:rPr>
              <w:tab/>
              <w:t>The process of fat digestion and absorption can take up to:</w:t>
            </w:r>
          </w:p>
          <w:p w:rsidR="00F81448" w:rsidRDefault="00F81448" w:rsidP="00F81448">
            <w:pPr>
              <w:ind w:left="1080"/>
              <w:rPr>
                <w:rFonts w:ascii="Arial" w:eastAsia="Arial" w:hAnsi="Arial" w:cs="Arial"/>
                <w:sz w:val="24"/>
                <w:szCs w:val="24"/>
              </w:rPr>
            </w:pPr>
            <w:r>
              <w:rPr>
                <w:rFonts w:ascii="Arial" w:eastAsia="Arial" w:hAnsi="Arial" w:cs="Arial"/>
                <w:sz w:val="24"/>
                <w:szCs w:val="24"/>
              </w:rPr>
              <w:tab/>
              <w:t>a) 5 hours</w:t>
            </w:r>
          </w:p>
          <w:p w:rsidR="00F81448" w:rsidRDefault="00F81448" w:rsidP="00F81448">
            <w:pPr>
              <w:ind w:left="1080"/>
              <w:rPr>
                <w:rFonts w:ascii="Arial" w:eastAsia="Arial" w:hAnsi="Arial" w:cs="Arial"/>
                <w:sz w:val="24"/>
                <w:szCs w:val="24"/>
              </w:rPr>
            </w:pPr>
          </w:p>
          <w:p w:rsidR="00F81448" w:rsidRDefault="00F81448" w:rsidP="00F81448">
            <w:pPr>
              <w:ind w:left="1080"/>
              <w:rPr>
                <w:rFonts w:ascii="Arial" w:eastAsia="Arial" w:hAnsi="Arial" w:cs="Arial"/>
                <w:sz w:val="24"/>
                <w:szCs w:val="24"/>
              </w:rPr>
            </w:pPr>
            <w:r>
              <w:rPr>
                <w:rFonts w:ascii="Arial" w:eastAsia="Arial" w:hAnsi="Arial" w:cs="Arial"/>
                <w:sz w:val="24"/>
                <w:szCs w:val="24"/>
              </w:rPr>
              <w:lastRenderedPageBreak/>
              <w:t>viii.</w:t>
            </w:r>
            <w:r>
              <w:rPr>
                <w:rFonts w:ascii="Arial" w:eastAsia="Arial" w:hAnsi="Arial" w:cs="Arial"/>
                <w:sz w:val="24"/>
                <w:szCs w:val="24"/>
              </w:rPr>
              <w:tab/>
              <w:t>Which of the following hormones is called the stress hormone?</w:t>
            </w:r>
          </w:p>
          <w:p w:rsidR="00F81448" w:rsidRDefault="00F81448" w:rsidP="00F81448">
            <w:pPr>
              <w:ind w:left="1080"/>
              <w:rPr>
                <w:rFonts w:ascii="Arial" w:eastAsia="Arial" w:hAnsi="Arial" w:cs="Arial"/>
                <w:sz w:val="24"/>
                <w:szCs w:val="24"/>
              </w:rPr>
            </w:pPr>
            <w:r>
              <w:rPr>
                <w:rFonts w:ascii="Arial" w:eastAsia="Arial" w:hAnsi="Arial" w:cs="Arial"/>
                <w:sz w:val="24"/>
                <w:szCs w:val="24"/>
              </w:rPr>
              <w:tab/>
              <w:t>b) Cortisol hormone</w:t>
            </w:r>
          </w:p>
          <w:p w:rsidR="00F81448" w:rsidRDefault="00F81448" w:rsidP="00F81448">
            <w:pPr>
              <w:ind w:left="1080"/>
              <w:rPr>
                <w:rFonts w:ascii="Arial" w:eastAsia="Arial" w:hAnsi="Arial" w:cs="Arial"/>
                <w:sz w:val="24"/>
                <w:szCs w:val="24"/>
              </w:rPr>
            </w:pPr>
          </w:p>
          <w:p w:rsidR="00F81448" w:rsidRDefault="00F81448" w:rsidP="00F81448">
            <w:pPr>
              <w:ind w:left="1080"/>
              <w:rPr>
                <w:rFonts w:ascii="Arial" w:eastAsia="Arial" w:hAnsi="Arial" w:cs="Arial"/>
                <w:sz w:val="24"/>
                <w:szCs w:val="24"/>
              </w:rPr>
            </w:pPr>
            <w:r>
              <w:rPr>
                <w:rFonts w:ascii="Arial" w:eastAsia="Arial" w:hAnsi="Arial" w:cs="Arial"/>
                <w:sz w:val="24"/>
                <w:szCs w:val="24"/>
              </w:rPr>
              <w:t>ix.</w:t>
            </w:r>
            <w:r>
              <w:rPr>
                <w:rFonts w:ascii="Arial" w:eastAsia="Arial" w:hAnsi="Arial" w:cs="Arial"/>
                <w:sz w:val="24"/>
                <w:szCs w:val="24"/>
              </w:rPr>
              <w:tab/>
              <w:t>The major detoxification organ in the body is:</w:t>
            </w:r>
          </w:p>
          <w:p w:rsidR="00F81448" w:rsidRDefault="00F81448" w:rsidP="00F81448">
            <w:pPr>
              <w:ind w:left="1080"/>
              <w:rPr>
                <w:rFonts w:ascii="Arial" w:eastAsia="Arial" w:hAnsi="Arial" w:cs="Arial"/>
                <w:sz w:val="24"/>
                <w:szCs w:val="24"/>
              </w:rPr>
            </w:pPr>
            <w:r>
              <w:rPr>
                <w:rFonts w:ascii="Arial" w:eastAsia="Arial" w:hAnsi="Arial" w:cs="Arial"/>
                <w:sz w:val="24"/>
                <w:szCs w:val="24"/>
              </w:rPr>
              <w:tab/>
              <w:t>a) Liver</w:t>
            </w:r>
          </w:p>
          <w:p w:rsidR="00F81448" w:rsidRDefault="00F81448" w:rsidP="00F81448">
            <w:pPr>
              <w:ind w:left="1080"/>
              <w:rPr>
                <w:rFonts w:ascii="Arial" w:eastAsia="Arial" w:hAnsi="Arial" w:cs="Arial"/>
                <w:sz w:val="24"/>
                <w:szCs w:val="24"/>
              </w:rPr>
            </w:pPr>
          </w:p>
          <w:p w:rsidR="00F81448" w:rsidRDefault="00F81448" w:rsidP="00F81448">
            <w:pPr>
              <w:ind w:left="1440" w:hanging="360"/>
              <w:rPr>
                <w:rFonts w:ascii="Arial" w:eastAsia="Arial" w:hAnsi="Arial" w:cs="Arial"/>
                <w:sz w:val="24"/>
                <w:szCs w:val="24"/>
              </w:rPr>
            </w:pPr>
            <w:r>
              <w:rPr>
                <w:rFonts w:ascii="Arial" w:eastAsia="Arial" w:hAnsi="Arial" w:cs="Arial"/>
                <w:sz w:val="24"/>
                <w:szCs w:val="24"/>
              </w:rPr>
              <w:t>x.</w:t>
            </w:r>
            <w:r>
              <w:rPr>
                <w:rFonts w:ascii="Arial" w:eastAsia="Arial" w:hAnsi="Arial" w:cs="Arial"/>
                <w:sz w:val="24"/>
                <w:szCs w:val="24"/>
              </w:rPr>
              <w:tab/>
              <w:t>If a person loses weight too quickly, their liver secretes extra      cholesterol, which may lead to:</w:t>
            </w:r>
          </w:p>
          <w:p w:rsidR="00F81448" w:rsidRDefault="00F81448" w:rsidP="00F81448">
            <w:pPr>
              <w:ind w:left="1440" w:hanging="360"/>
              <w:rPr>
                <w:rFonts w:ascii="Arial" w:eastAsia="Arial" w:hAnsi="Arial" w:cs="Arial"/>
                <w:sz w:val="24"/>
                <w:szCs w:val="24"/>
              </w:rPr>
            </w:pPr>
            <w:r>
              <w:rPr>
                <w:rFonts w:ascii="Arial" w:eastAsia="Arial" w:hAnsi="Arial" w:cs="Arial"/>
                <w:sz w:val="24"/>
                <w:szCs w:val="24"/>
              </w:rPr>
              <w:tab/>
              <w:t>c) Gallstones</w:t>
            </w:r>
          </w:p>
          <w:p w:rsidR="00F81448" w:rsidRDefault="00F81448" w:rsidP="00F81448">
            <w:pPr>
              <w:ind w:left="1440" w:hanging="360"/>
              <w:rPr>
                <w:rFonts w:ascii="Arial" w:eastAsia="Arial" w:hAnsi="Arial" w:cs="Arial"/>
                <w:sz w:val="24"/>
                <w:szCs w:val="24"/>
              </w:rPr>
            </w:pPr>
          </w:p>
          <w:p w:rsidR="00F81448" w:rsidRDefault="00F81448" w:rsidP="00F81448">
            <w:pPr>
              <w:ind w:left="1440" w:hanging="1440"/>
              <w:rPr>
                <w:rFonts w:ascii="Arial" w:eastAsia="Arial" w:hAnsi="Arial" w:cs="Arial"/>
                <w:sz w:val="24"/>
                <w:szCs w:val="24"/>
              </w:rPr>
            </w:pPr>
            <w:r>
              <w:rPr>
                <w:rFonts w:ascii="Arial" w:eastAsia="Arial" w:hAnsi="Arial" w:cs="Arial"/>
                <w:sz w:val="24"/>
                <w:szCs w:val="24"/>
              </w:rPr>
              <w:t>Question 2</w:t>
            </w:r>
          </w:p>
          <w:p w:rsidR="00F81448" w:rsidRDefault="00F81448" w:rsidP="00F81448">
            <w:pPr>
              <w:ind w:left="1440" w:hanging="305"/>
              <w:rPr>
                <w:rFonts w:ascii="Arial" w:eastAsia="Arial" w:hAnsi="Arial" w:cs="Arial"/>
                <w:sz w:val="24"/>
                <w:szCs w:val="24"/>
              </w:rPr>
            </w:pPr>
          </w:p>
          <w:p w:rsidR="00F81448" w:rsidRDefault="00F81448" w:rsidP="00F81448">
            <w:pPr>
              <w:ind w:left="1440" w:hanging="305"/>
              <w:rPr>
                <w:rFonts w:ascii="Arial" w:eastAsia="Arial" w:hAnsi="Arial" w:cs="Arial"/>
                <w:sz w:val="24"/>
                <w:szCs w:val="24"/>
              </w:rPr>
            </w:pPr>
            <w:r>
              <w:rPr>
                <w:rFonts w:ascii="Arial" w:eastAsia="Arial" w:hAnsi="Arial" w:cs="Arial"/>
                <w:sz w:val="24"/>
                <w:szCs w:val="24"/>
              </w:rPr>
              <w:t>i.</w:t>
            </w:r>
            <w:r>
              <w:rPr>
                <w:rFonts w:ascii="Arial" w:eastAsia="Arial" w:hAnsi="Arial" w:cs="Arial"/>
                <w:sz w:val="24"/>
                <w:szCs w:val="24"/>
              </w:rPr>
              <w:tab/>
              <w:t>Hydrochloric acid kills bacteria and prevents the breakdown of long chain starches found in bread, cereal, pasta and potatoes by inhibiting the action of salivary amylase.</w:t>
            </w:r>
          </w:p>
          <w:p w:rsidR="00F81448" w:rsidRDefault="00F81448" w:rsidP="00F81448">
            <w:pPr>
              <w:ind w:left="1440" w:hanging="305"/>
              <w:rPr>
                <w:rFonts w:ascii="Arial" w:eastAsia="Arial" w:hAnsi="Arial" w:cs="Arial"/>
                <w:sz w:val="24"/>
                <w:szCs w:val="24"/>
              </w:rPr>
            </w:pPr>
          </w:p>
          <w:p w:rsidR="00F81448" w:rsidRDefault="00F81448" w:rsidP="00F81448">
            <w:pPr>
              <w:ind w:left="1440" w:hanging="305"/>
              <w:rPr>
                <w:rFonts w:ascii="Arial" w:eastAsia="Arial" w:hAnsi="Arial" w:cs="Arial"/>
                <w:sz w:val="24"/>
                <w:szCs w:val="24"/>
              </w:rPr>
            </w:pPr>
            <w:r>
              <w:rPr>
                <w:rFonts w:ascii="Arial" w:eastAsia="Arial" w:hAnsi="Arial" w:cs="Arial"/>
                <w:sz w:val="24"/>
                <w:szCs w:val="24"/>
              </w:rPr>
              <w:t>ii.</w:t>
            </w:r>
            <w:r>
              <w:rPr>
                <w:rFonts w:ascii="Arial" w:eastAsia="Arial" w:hAnsi="Arial" w:cs="Arial"/>
                <w:sz w:val="24"/>
                <w:szCs w:val="24"/>
              </w:rPr>
              <w:tab/>
              <w:t>The hormone ghrelin triggers hunger as cells increase the production of the hormone.  The cells, found in the lining of the stomach, decrease the production of ghrelin after a meal to trigger satiety (fullness after eating).  All this is done by a communication between the gut and the brain.</w:t>
            </w:r>
          </w:p>
          <w:p w:rsidR="00F81448" w:rsidRDefault="00F81448" w:rsidP="00F81448">
            <w:pPr>
              <w:ind w:left="1440" w:hanging="305"/>
              <w:rPr>
                <w:rFonts w:ascii="Arial" w:eastAsia="Arial" w:hAnsi="Arial" w:cs="Arial"/>
                <w:sz w:val="24"/>
                <w:szCs w:val="24"/>
              </w:rPr>
            </w:pPr>
          </w:p>
          <w:p w:rsidR="00F81448" w:rsidRDefault="00F81448" w:rsidP="00F81448">
            <w:pPr>
              <w:ind w:left="1440" w:hanging="305"/>
              <w:rPr>
                <w:rFonts w:ascii="Arial" w:eastAsia="Arial" w:hAnsi="Arial" w:cs="Arial"/>
                <w:sz w:val="24"/>
                <w:szCs w:val="24"/>
              </w:rPr>
            </w:pPr>
            <w:r>
              <w:rPr>
                <w:rFonts w:ascii="Arial" w:eastAsia="Arial" w:hAnsi="Arial" w:cs="Arial"/>
                <w:sz w:val="24"/>
                <w:szCs w:val="24"/>
              </w:rPr>
              <w:t>iii.</w:t>
            </w:r>
            <w:r>
              <w:rPr>
                <w:rFonts w:ascii="Arial" w:eastAsia="Arial" w:hAnsi="Arial" w:cs="Arial"/>
                <w:sz w:val="24"/>
                <w:szCs w:val="24"/>
              </w:rPr>
              <w:tab/>
              <w:t>By eating moderately, slowly and regularly, food is chewed thoroughly which is an important part of the digestion process as it enables more absorption of nutrients from the food we eat.  Eating moderate portions regularly will prevent a person getting over hungry and thereby increases the risk of overeating which puts a strain on the digestion.</w:t>
            </w:r>
          </w:p>
          <w:p w:rsidR="00F81448" w:rsidRDefault="00F81448" w:rsidP="00F81448">
            <w:pPr>
              <w:ind w:left="1440" w:hanging="305"/>
              <w:rPr>
                <w:rFonts w:ascii="Arial" w:eastAsia="Arial" w:hAnsi="Arial" w:cs="Arial"/>
                <w:sz w:val="24"/>
                <w:szCs w:val="24"/>
              </w:rPr>
            </w:pPr>
          </w:p>
          <w:p w:rsidR="00F81448" w:rsidRDefault="00F81448" w:rsidP="00F81448">
            <w:pPr>
              <w:ind w:left="1440" w:hanging="305"/>
              <w:rPr>
                <w:rFonts w:ascii="Arial" w:eastAsia="Arial" w:hAnsi="Arial" w:cs="Arial"/>
                <w:sz w:val="24"/>
                <w:szCs w:val="24"/>
              </w:rPr>
            </w:pPr>
            <w:r>
              <w:rPr>
                <w:rFonts w:ascii="Arial" w:eastAsia="Arial" w:hAnsi="Arial" w:cs="Arial"/>
                <w:sz w:val="24"/>
                <w:szCs w:val="24"/>
              </w:rPr>
              <w:t>iv.</w:t>
            </w:r>
            <w:r>
              <w:rPr>
                <w:rFonts w:ascii="Arial" w:eastAsia="Arial" w:hAnsi="Arial" w:cs="Arial"/>
                <w:sz w:val="24"/>
                <w:szCs w:val="24"/>
              </w:rPr>
              <w:tab/>
            </w:r>
          </w:p>
          <w:p w:rsidR="00F81448" w:rsidRDefault="00F81448" w:rsidP="00F81448">
            <w:pPr>
              <w:ind w:left="1440" w:hanging="305"/>
              <w:rPr>
                <w:rFonts w:ascii="Arial" w:eastAsia="Arial" w:hAnsi="Arial" w:cs="Arial"/>
                <w:sz w:val="24"/>
                <w:szCs w:val="24"/>
              </w:rPr>
            </w:pPr>
          </w:p>
          <w:p w:rsidR="00F81448" w:rsidRDefault="00F81448" w:rsidP="00F81448">
            <w:pPr>
              <w:ind w:left="1440" w:hanging="305"/>
              <w:rPr>
                <w:rFonts w:ascii="Arial" w:eastAsia="Arial" w:hAnsi="Arial" w:cs="Arial"/>
                <w:sz w:val="24"/>
                <w:szCs w:val="24"/>
              </w:rPr>
            </w:pPr>
            <w:r>
              <w:rPr>
                <w:rFonts w:ascii="Arial" w:eastAsia="Arial" w:hAnsi="Arial" w:cs="Arial"/>
                <w:sz w:val="24"/>
                <w:szCs w:val="24"/>
              </w:rPr>
              <w:t>v.</w:t>
            </w:r>
            <w:r>
              <w:rPr>
                <w:rFonts w:ascii="Arial" w:eastAsia="Arial" w:hAnsi="Arial" w:cs="Arial"/>
                <w:sz w:val="24"/>
                <w:szCs w:val="24"/>
              </w:rPr>
              <w:tab/>
              <w:t>Three sources of toxicity include;</w:t>
            </w:r>
          </w:p>
          <w:p w:rsidR="00F81448" w:rsidRDefault="00F81448" w:rsidP="00F81448">
            <w:pPr>
              <w:ind w:left="1418"/>
              <w:rPr>
                <w:rFonts w:ascii="Arial" w:eastAsia="Arial" w:hAnsi="Arial" w:cs="Arial"/>
                <w:sz w:val="24"/>
                <w:szCs w:val="24"/>
              </w:rPr>
            </w:pPr>
            <w:r>
              <w:rPr>
                <w:rFonts w:ascii="Arial" w:eastAsia="Arial" w:hAnsi="Arial" w:cs="Arial"/>
                <w:sz w:val="24"/>
                <w:szCs w:val="24"/>
              </w:rPr>
              <w:t>The food we eat: - Smoking; excess alcohol; sugar and artificial sweeteners; caffeine; processed foods and food additives; pesticides found on non-organic food.</w:t>
            </w:r>
          </w:p>
          <w:p w:rsidR="00F81448" w:rsidRDefault="00F81448" w:rsidP="00F81448">
            <w:pPr>
              <w:ind w:left="1418"/>
              <w:rPr>
                <w:rFonts w:ascii="Arial" w:eastAsia="Arial" w:hAnsi="Arial" w:cs="Arial"/>
                <w:sz w:val="24"/>
                <w:szCs w:val="24"/>
              </w:rPr>
            </w:pPr>
            <w:r>
              <w:rPr>
                <w:rFonts w:ascii="Arial" w:eastAsia="Arial" w:hAnsi="Arial" w:cs="Arial"/>
                <w:sz w:val="24"/>
                <w:szCs w:val="24"/>
              </w:rPr>
              <w:t>Environmental and chemical toxins; Exposure to heavy metals, mercury, lead and cadmium; mercury fumes are released from amalgam fillings; fumes from cigarette smoke, paints etc.; industrial pollutants.</w:t>
            </w:r>
          </w:p>
          <w:p w:rsidR="00F81448" w:rsidRDefault="00F81448" w:rsidP="00F81448">
            <w:pPr>
              <w:ind w:left="1418"/>
              <w:rPr>
                <w:rFonts w:ascii="Arial" w:eastAsia="Arial" w:hAnsi="Arial" w:cs="Arial"/>
                <w:sz w:val="24"/>
                <w:szCs w:val="24"/>
              </w:rPr>
            </w:pPr>
            <w:r>
              <w:rPr>
                <w:rFonts w:ascii="Arial" w:eastAsia="Arial" w:hAnsi="Arial" w:cs="Arial"/>
                <w:sz w:val="24"/>
                <w:szCs w:val="24"/>
              </w:rPr>
              <w:t>By-products of our metabolism; if our bodies become too toxic from poor diet, prescription/over the counter drugs, drug abuse, environmental pollutants, etc., then our liver (the organ in our bodies responsible for the majority of the detoxification process) will struggle with dealing with ridding the body of harmful substances.  It does this in two phases.  Phase 1 will convert the toxin to water using enzymes which it then passes to the kidneys to excrete as urine.  In Phase 2 the toxin becomes ‘metabolically active’.  In this form its toxicity has increased and it can do more harm than the original poison.  The liver has to work harder to conjugate the toxin (join chemicals to the toxin) to make it harmless, or convert it so that it can be excreted as urine.</w:t>
            </w:r>
          </w:p>
          <w:p w:rsidR="00F81448" w:rsidRDefault="00F81448" w:rsidP="00F81448">
            <w:pPr>
              <w:ind w:left="720" w:firstLine="414"/>
              <w:rPr>
                <w:rFonts w:ascii="Arial" w:eastAsia="Arial" w:hAnsi="Arial" w:cs="Arial"/>
                <w:sz w:val="24"/>
                <w:szCs w:val="24"/>
              </w:rPr>
            </w:pPr>
            <w:r>
              <w:rPr>
                <w:rFonts w:ascii="Arial" w:eastAsia="Arial" w:hAnsi="Arial" w:cs="Arial"/>
                <w:sz w:val="24"/>
                <w:szCs w:val="24"/>
              </w:rPr>
              <w:t>vi. The symptoms of indigestion can include:</w:t>
            </w:r>
          </w:p>
          <w:p w:rsidR="00F81448" w:rsidRDefault="00F81448" w:rsidP="00F81448">
            <w:pPr>
              <w:ind w:left="1418"/>
              <w:rPr>
                <w:rFonts w:ascii="Arial" w:eastAsia="Arial" w:hAnsi="Arial" w:cs="Arial"/>
                <w:sz w:val="24"/>
                <w:szCs w:val="24"/>
              </w:rPr>
            </w:pPr>
            <w:r>
              <w:rPr>
                <w:rFonts w:ascii="Arial" w:eastAsia="Arial" w:hAnsi="Arial" w:cs="Arial"/>
                <w:sz w:val="24"/>
                <w:szCs w:val="24"/>
              </w:rPr>
              <w:lastRenderedPageBreak/>
              <w:t>Bloating</w:t>
            </w:r>
          </w:p>
          <w:p w:rsidR="00F81448" w:rsidRDefault="00F81448" w:rsidP="00F81448">
            <w:pPr>
              <w:ind w:left="698" w:firstLine="720"/>
              <w:rPr>
                <w:rFonts w:ascii="Arial" w:eastAsia="Arial" w:hAnsi="Arial" w:cs="Arial"/>
                <w:sz w:val="24"/>
                <w:szCs w:val="24"/>
              </w:rPr>
            </w:pPr>
            <w:r>
              <w:rPr>
                <w:rFonts w:ascii="Arial" w:eastAsia="Arial" w:hAnsi="Arial" w:cs="Arial"/>
                <w:sz w:val="24"/>
                <w:szCs w:val="24"/>
              </w:rPr>
              <w:t>Gas, belching and wind</w:t>
            </w:r>
          </w:p>
          <w:p w:rsidR="00F81448" w:rsidRDefault="00F81448" w:rsidP="00F81448">
            <w:pPr>
              <w:ind w:left="698" w:firstLine="720"/>
              <w:rPr>
                <w:rFonts w:ascii="Arial" w:eastAsia="Arial" w:hAnsi="Arial" w:cs="Arial"/>
                <w:sz w:val="24"/>
                <w:szCs w:val="24"/>
              </w:rPr>
            </w:pPr>
            <w:r>
              <w:rPr>
                <w:rFonts w:ascii="Arial" w:eastAsia="Arial" w:hAnsi="Arial" w:cs="Arial"/>
                <w:sz w:val="24"/>
                <w:szCs w:val="24"/>
              </w:rPr>
              <w:t>Abdominal pain</w:t>
            </w:r>
          </w:p>
          <w:p w:rsidR="00F81448" w:rsidRDefault="00F81448" w:rsidP="00F81448">
            <w:pPr>
              <w:ind w:left="698" w:firstLine="720"/>
              <w:rPr>
                <w:rFonts w:ascii="Arial" w:eastAsia="Arial" w:hAnsi="Arial" w:cs="Arial"/>
                <w:sz w:val="24"/>
                <w:szCs w:val="24"/>
              </w:rPr>
            </w:pPr>
            <w:r>
              <w:rPr>
                <w:rFonts w:ascii="Arial" w:eastAsia="Arial" w:hAnsi="Arial" w:cs="Arial"/>
                <w:sz w:val="24"/>
                <w:szCs w:val="24"/>
              </w:rPr>
              <w:t>Burning in stomach and chest (heartburn)</w:t>
            </w:r>
          </w:p>
          <w:p w:rsidR="00F81448" w:rsidRDefault="00F81448" w:rsidP="00F81448">
            <w:pPr>
              <w:ind w:left="698" w:firstLine="720"/>
              <w:rPr>
                <w:rFonts w:ascii="Arial" w:eastAsia="Arial" w:hAnsi="Arial" w:cs="Arial"/>
                <w:sz w:val="24"/>
                <w:szCs w:val="24"/>
              </w:rPr>
            </w:pPr>
            <w:r>
              <w:rPr>
                <w:rFonts w:ascii="Arial" w:eastAsia="Arial" w:hAnsi="Arial" w:cs="Arial"/>
                <w:sz w:val="24"/>
                <w:szCs w:val="24"/>
              </w:rPr>
              <w:t>Gurgling stomach</w:t>
            </w:r>
          </w:p>
          <w:p w:rsidR="00F81448" w:rsidRDefault="00F81448" w:rsidP="00F81448">
            <w:pPr>
              <w:ind w:left="698" w:firstLine="720"/>
              <w:rPr>
                <w:rFonts w:ascii="Arial" w:eastAsia="Arial" w:hAnsi="Arial" w:cs="Arial"/>
                <w:sz w:val="24"/>
                <w:szCs w:val="24"/>
              </w:rPr>
            </w:pPr>
            <w:r>
              <w:rPr>
                <w:rFonts w:ascii="Arial" w:eastAsia="Arial" w:hAnsi="Arial" w:cs="Arial"/>
                <w:sz w:val="24"/>
                <w:szCs w:val="24"/>
              </w:rPr>
              <w:t>Acidic taste in the mouth from acid reflux</w:t>
            </w:r>
          </w:p>
          <w:p w:rsidR="00F81448" w:rsidRDefault="00F81448" w:rsidP="00F81448">
            <w:pPr>
              <w:ind w:left="698" w:firstLine="720"/>
              <w:rPr>
                <w:rFonts w:ascii="Arial" w:eastAsia="Arial" w:hAnsi="Arial" w:cs="Arial"/>
                <w:sz w:val="24"/>
                <w:szCs w:val="24"/>
              </w:rPr>
            </w:pPr>
            <w:r>
              <w:rPr>
                <w:rFonts w:ascii="Arial" w:eastAsia="Arial" w:hAnsi="Arial" w:cs="Arial"/>
                <w:sz w:val="24"/>
                <w:szCs w:val="24"/>
              </w:rPr>
              <w:t>Nausea and vomiting</w:t>
            </w:r>
          </w:p>
          <w:p w:rsidR="00F81448" w:rsidRDefault="00F81448" w:rsidP="00F81448">
            <w:pPr>
              <w:spacing w:before="120"/>
              <w:ind w:left="1134"/>
              <w:rPr>
                <w:rFonts w:ascii="Arial" w:eastAsia="Arial" w:hAnsi="Arial" w:cs="Arial"/>
                <w:sz w:val="24"/>
                <w:szCs w:val="24"/>
              </w:rPr>
            </w:pPr>
            <w:r>
              <w:rPr>
                <w:rFonts w:ascii="Arial" w:eastAsia="Arial" w:hAnsi="Arial" w:cs="Arial"/>
                <w:sz w:val="24"/>
                <w:szCs w:val="24"/>
              </w:rPr>
              <w:t xml:space="preserve">vii. Indigestion can be prevented by:- </w:t>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t>avoiding triggers</w:t>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t>reducing alcohol intake</w:t>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t xml:space="preserve"> </w:t>
            </w:r>
            <w:r>
              <w:rPr>
                <w:rFonts w:ascii="Arial" w:eastAsia="Arial" w:hAnsi="Arial" w:cs="Arial"/>
                <w:sz w:val="24"/>
                <w:szCs w:val="24"/>
              </w:rPr>
              <w:tab/>
              <w:t>if you smoke STOP!</w:t>
            </w:r>
            <w:r>
              <w:rPr>
                <w:rFonts w:ascii="Arial" w:eastAsia="Arial" w:hAnsi="Arial" w:cs="Arial"/>
                <w:sz w:val="24"/>
                <w:szCs w:val="24"/>
              </w:rPr>
              <w:tab/>
            </w:r>
          </w:p>
          <w:p w:rsidR="00F81448" w:rsidRDefault="00F81448" w:rsidP="00F81448">
            <w:pPr>
              <w:spacing w:before="120"/>
              <w:ind w:left="1434"/>
              <w:rPr>
                <w:rFonts w:ascii="Arial" w:eastAsia="Arial" w:hAnsi="Arial" w:cs="Arial"/>
                <w:sz w:val="24"/>
                <w:szCs w:val="24"/>
              </w:rPr>
            </w:pPr>
            <w:r>
              <w:rPr>
                <w:rFonts w:ascii="Arial" w:eastAsia="Arial" w:hAnsi="Arial" w:cs="Arial"/>
                <w:sz w:val="24"/>
                <w:szCs w:val="24"/>
              </w:rPr>
              <w:t>Reduce carbonated and caffeinated drinks</w:t>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t>avoid acidic and fatty foods such as citrus fruits, fried foods and takeaways</w:t>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t xml:space="preserve"> eat in moderation, chew food thoroughly eat little and often to avoid              hunger</w:t>
            </w:r>
          </w:p>
          <w:p w:rsidR="00F81448" w:rsidRDefault="00F81448" w:rsidP="00F81448">
            <w:pPr>
              <w:spacing w:before="120"/>
              <w:ind w:left="1434"/>
              <w:rPr>
                <w:rFonts w:ascii="Arial" w:eastAsia="Arial" w:hAnsi="Arial" w:cs="Arial"/>
                <w:sz w:val="24"/>
                <w:szCs w:val="24"/>
              </w:rPr>
            </w:pPr>
            <w:r>
              <w:rPr>
                <w:rFonts w:ascii="Arial" w:eastAsia="Arial" w:hAnsi="Arial" w:cs="Arial"/>
                <w:sz w:val="24"/>
                <w:szCs w:val="24"/>
              </w:rPr>
              <w:t>Don’t exercise on a full stomach</w:t>
            </w:r>
          </w:p>
          <w:p w:rsidR="00F81448" w:rsidRDefault="00F81448" w:rsidP="00F81448">
            <w:pPr>
              <w:spacing w:before="120"/>
              <w:ind w:left="1434"/>
              <w:rPr>
                <w:rFonts w:ascii="Arial" w:eastAsia="Arial" w:hAnsi="Arial" w:cs="Arial"/>
                <w:sz w:val="24"/>
                <w:szCs w:val="24"/>
              </w:rPr>
            </w:pPr>
            <w:r>
              <w:rPr>
                <w:rFonts w:ascii="Arial" w:eastAsia="Arial" w:hAnsi="Arial" w:cs="Arial"/>
                <w:sz w:val="24"/>
                <w:szCs w:val="24"/>
              </w:rPr>
              <w:t>Leave 3 hours after eating before going to bed</w:t>
            </w:r>
          </w:p>
          <w:p w:rsidR="00F81448" w:rsidRDefault="00F81448" w:rsidP="00F81448">
            <w:pPr>
              <w:spacing w:before="120"/>
              <w:ind w:left="1434"/>
              <w:rPr>
                <w:rFonts w:ascii="Arial" w:eastAsia="Arial" w:hAnsi="Arial" w:cs="Arial"/>
                <w:sz w:val="24"/>
                <w:szCs w:val="24"/>
              </w:rPr>
            </w:pPr>
            <w:r>
              <w:rPr>
                <w:rFonts w:ascii="Arial" w:eastAsia="Arial" w:hAnsi="Arial" w:cs="Arial"/>
                <w:sz w:val="24"/>
                <w:szCs w:val="24"/>
              </w:rPr>
              <w:t>Sleep with the head elevated approximately 6 inches above the feet to avoid acid reflux.</w:t>
            </w:r>
          </w:p>
          <w:p w:rsidR="00F81448" w:rsidRDefault="00F81448" w:rsidP="00F81448">
            <w:pPr>
              <w:spacing w:before="120"/>
              <w:ind w:left="1134"/>
              <w:rPr>
                <w:rFonts w:ascii="Arial" w:eastAsia="Arial" w:hAnsi="Arial" w:cs="Arial"/>
                <w:sz w:val="24"/>
                <w:szCs w:val="24"/>
              </w:rPr>
            </w:pPr>
            <w:r>
              <w:rPr>
                <w:rFonts w:ascii="Arial" w:eastAsia="Arial" w:hAnsi="Arial" w:cs="Arial"/>
                <w:sz w:val="24"/>
                <w:szCs w:val="24"/>
              </w:rPr>
              <w:t>viii. In this modern age stress is a factor in most people’s lives. Whether we are rushing to get the kids to school, reach an important deadline at work, or dealing with a personal tragedy, the fight or flight response seems to be a switched on.  The impact this has on the body is extremely damaging. For the average caveman this response would switch on at times of danger, whilst running from a saber tooth tiger for example, but balance would return to normal once the danger had passed.  The stress response starts with an elevated heart rate, pumping glucose (produced by the liver from carbohydrate reserves) and oxygen to the muscles where it is required for speed and energy needed for ‘fight or flight’.  In case of injury, production of cortisol (an anti-inflammatory), is increased by the adrenal glands.  In turn cholesterol levels raise in order to produce the increase in levels of cortisol.  During this process digestion is pushed aside while the body meets more important demands.  Unfortunately, with the elevated levels of stress in our lives our adrenal glands have become fatigued resulting in depleted cortisol and increased inflammation in our bodies.  In the gut digestion becomes sluggish leading to bloating, constipation, or loose bowel movements, and heartburn.  It can aggravate symptoms of IBS (irritable bowel syndrome) and peptic ulcers.</w:t>
            </w:r>
          </w:p>
          <w:p w:rsidR="00F81448" w:rsidRDefault="00F81448" w:rsidP="00F81448">
            <w:pPr>
              <w:spacing w:before="120"/>
              <w:ind w:left="1134"/>
              <w:rPr>
                <w:rFonts w:ascii="Arial" w:eastAsia="Arial" w:hAnsi="Arial" w:cs="Arial"/>
                <w:sz w:val="24"/>
                <w:szCs w:val="24"/>
              </w:rPr>
            </w:pPr>
            <w:r>
              <w:rPr>
                <w:rFonts w:ascii="Arial" w:eastAsia="Arial" w:hAnsi="Arial" w:cs="Arial"/>
                <w:sz w:val="24"/>
                <w:szCs w:val="24"/>
              </w:rPr>
              <w:t>ix. Gallstones are formed from the hard particles which are sometimes found in cholesterol and bile.  Bile, produced in the liver, and stored in the gallbladder to be used in the digestion process, contains cholesterol, bilirubin and bile salts.  When there is an imbalance of these substances in the bile stones can form. There are two types of stones, ‘cholesterol stones’, yellow- green colour and make up about 80% of gallstones, and ‘pigment stones’ these are smaller, darker stones made from bilirubin.</w:t>
            </w:r>
          </w:p>
          <w:p w:rsidR="00F81448" w:rsidRDefault="00F81448" w:rsidP="00F81448">
            <w:pPr>
              <w:spacing w:before="120"/>
              <w:ind w:left="1134"/>
              <w:rPr>
                <w:rFonts w:ascii="Arial" w:eastAsia="Arial" w:hAnsi="Arial" w:cs="Arial"/>
                <w:sz w:val="24"/>
                <w:szCs w:val="24"/>
              </w:rPr>
            </w:pPr>
            <w:r>
              <w:rPr>
                <w:rFonts w:ascii="Arial" w:eastAsia="Arial" w:hAnsi="Arial" w:cs="Arial"/>
                <w:sz w:val="24"/>
                <w:szCs w:val="24"/>
              </w:rPr>
              <w:t xml:space="preserve">Genetics, body weight (obesity and rapid weight loss), decreased </w:t>
            </w:r>
            <w:r>
              <w:rPr>
                <w:rFonts w:ascii="Arial" w:eastAsia="Arial" w:hAnsi="Arial" w:cs="Arial"/>
                <w:sz w:val="24"/>
                <w:szCs w:val="24"/>
              </w:rPr>
              <w:lastRenderedPageBreak/>
              <w:t>movement of the gallbladder, causing it to become unable to empty completely, and diet can all play a part in creating gallstones.</w:t>
            </w:r>
          </w:p>
          <w:p w:rsidR="00F81448" w:rsidRDefault="00F81448" w:rsidP="00F81448">
            <w:pPr>
              <w:spacing w:before="120"/>
              <w:ind w:left="1134"/>
              <w:rPr>
                <w:rFonts w:ascii="Arial" w:eastAsia="Arial" w:hAnsi="Arial" w:cs="Arial"/>
                <w:sz w:val="24"/>
                <w:szCs w:val="24"/>
              </w:rPr>
            </w:pPr>
            <w:r>
              <w:rPr>
                <w:rFonts w:ascii="Arial" w:eastAsia="Arial" w:hAnsi="Arial" w:cs="Arial"/>
                <w:sz w:val="24"/>
                <w:szCs w:val="24"/>
              </w:rPr>
              <w:t xml:space="preserve">Those at risk of getting gallstones include; the obese; pregnant women, or women taking the birth control pill or on hormone replacement therapy as high levels of oestrogen can cause cholesterol to rise which reduces the gallbladders motility; Native Americans and Mexican Americans; women and older people; sudden weight loss results in the liver secreting extra cholesterol, and fasting causes the gallbladder to contract less; medical conditions, cirrhosis of the liver, sickle cell anaemia, diabetes, and cholesterol drugs.  </w:t>
            </w:r>
          </w:p>
          <w:p w:rsidR="00F81448" w:rsidRDefault="00F81448" w:rsidP="00F81448">
            <w:pPr>
              <w:spacing w:before="120"/>
              <w:ind w:left="1134"/>
              <w:rPr>
                <w:rFonts w:ascii="Arial" w:eastAsia="Arial" w:hAnsi="Arial" w:cs="Arial"/>
                <w:sz w:val="24"/>
                <w:szCs w:val="24"/>
              </w:rPr>
            </w:pPr>
            <w:r>
              <w:rPr>
                <w:rFonts w:ascii="Arial" w:eastAsia="Arial" w:hAnsi="Arial" w:cs="Arial"/>
                <w:sz w:val="24"/>
                <w:szCs w:val="24"/>
              </w:rPr>
              <w:t>Often gallstones cause no symptoms, when they do they include; pain in the upper abdomen and upper back; nausea and vomiting; bloating, indigestion and gas.</w:t>
            </w:r>
          </w:p>
          <w:p w:rsidR="00F81448" w:rsidRDefault="00F81448" w:rsidP="00F81448">
            <w:pPr>
              <w:spacing w:before="120"/>
              <w:ind w:left="1134"/>
              <w:rPr>
                <w:rFonts w:ascii="Arial" w:eastAsia="Arial" w:hAnsi="Arial" w:cs="Arial"/>
                <w:sz w:val="24"/>
                <w:szCs w:val="24"/>
              </w:rPr>
            </w:pPr>
          </w:p>
          <w:p w:rsidR="00F81448" w:rsidRDefault="00F81448" w:rsidP="00F81448">
            <w:pPr>
              <w:spacing w:before="120"/>
              <w:ind w:left="1134"/>
              <w:rPr>
                <w:rFonts w:ascii="Arial" w:eastAsia="Arial" w:hAnsi="Arial" w:cs="Arial"/>
                <w:sz w:val="24"/>
                <w:szCs w:val="24"/>
              </w:rPr>
            </w:pPr>
            <w:r>
              <w:rPr>
                <w:rFonts w:ascii="Arial" w:eastAsia="Arial" w:hAnsi="Arial" w:cs="Arial"/>
                <w:sz w:val="24"/>
                <w:szCs w:val="24"/>
              </w:rPr>
              <w:t>Case Study</w:t>
            </w:r>
          </w:p>
          <w:p w:rsidR="00F81448" w:rsidRDefault="00F81448" w:rsidP="00F81448">
            <w:pPr>
              <w:spacing w:before="120"/>
              <w:ind w:left="1134"/>
              <w:rPr>
                <w:rFonts w:ascii="Arial" w:eastAsia="Arial" w:hAnsi="Arial" w:cs="Arial"/>
                <w:sz w:val="24"/>
                <w:szCs w:val="24"/>
              </w:rPr>
            </w:pPr>
            <w:r>
              <w:rPr>
                <w:rFonts w:ascii="Arial" w:eastAsia="Arial" w:hAnsi="Arial" w:cs="Arial"/>
                <w:sz w:val="24"/>
                <w:szCs w:val="24"/>
              </w:rPr>
              <w:t>i. What could be the reason of her bloated stomach</w:t>
            </w:r>
          </w:p>
          <w:p w:rsidR="00F81448" w:rsidRDefault="00F81448" w:rsidP="00F81448">
            <w:pPr>
              <w:spacing w:before="120"/>
              <w:ind w:left="1134"/>
              <w:rPr>
                <w:rFonts w:ascii="Arial" w:eastAsia="Arial" w:hAnsi="Arial" w:cs="Arial"/>
                <w:sz w:val="24"/>
                <w:szCs w:val="24"/>
              </w:rPr>
            </w:pPr>
            <w:r>
              <w:rPr>
                <w:rFonts w:ascii="Arial" w:eastAsia="Arial" w:hAnsi="Arial" w:cs="Arial"/>
                <w:sz w:val="24"/>
                <w:szCs w:val="24"/>
              </w:rPr>
              <w:t>b) Continuous stress</w:t>
            </w:r>
          </w:p>
          <w:p w:rsidR="00F81448" w:rsidRDefault="00F81448" w:rsidP="00F81448">
            <w:pPr>
              <w:spacing w:before="120"/>
              <w:ind w:left="1134"/>
              <w:rPr>
                <w:rFonts w:ascii="Arial" w:eastAsia="Arial" w:hAnsi="Arial" w:cs="Arial"/>
                <w:sz w:val="24"/>
                <w:szCs w:val="24"/>
              </w:rPr>
            </w:pPr>
          </w:p>
          <w:p w:rsidR="00F81448" w:rsidRDefault="00F81448" w:rsidP="00F81448">
            <w:pPr>
              <w:spacing w:before="120"/>
              <w:ind w:left="1134"/>
              <w:rPr>
                <w:rFonts w:ascii="Arial" w:eastAsia="Arial" w:hAnsi="Arial" w:cs="Arial"/>
                <w:sz w:val="24"/>
                <w:szCs w:val="24"/>
              </w:rPr>
            </w:pPr>
            <w:r>
              <w:rPr>
                <w:rFonts w:ascii="Arial" w:eastAsia="Arial" w:hAnsi="Arial" w:cs="Arial"/>
                <w:sz w:val="24"/>
                <w:szCs w:val="24"/>
              </w:rPr>
              <w:t>ii Julian needs to follow a:</w:t>
            </w:r>
          </w:p>
          <w:p w:rsidR="00F81448" w:rsidRDefault="00F81448" w:rsidP="00F81448">
            <w:pPr>
              <w:spacing w:before="120"/>
              <w:ind w:left="1134"/>
              <w:rPr>
                <w:rFonts w:ascii="Arial" w:eastAsia="Arial" w:hAnsi="Arial" w:cs="Arial"/>
                <w:sz w:val="24"/>
                <w:szCs w:val="24"/>
              </w:rPr>
            </w:pPr>
            <w:r>
              <w:rPr>
                <w:rFonts w:ascii="Arial" w:eastAsia="Arial" w:hAnsi="Arial" w:cs="Arial"/>
                <w:sz w:val="24"/>
                <w:szCs w:val="24"/>
              </w:rPr>
              <w:t>b) Stress management programme</w:t>
            </w:r>
          </w:p>
          <w:p w:rsidR="00F81448" w:rsidRDefault="00F81448" w:rsidP="00F81448">
            <w:pPr>
              <w:spacing w:before="120"/>
              <w:ind w:left="1134"/>
              <w:rPr>
                <w:rFonts w:ascii="Arial" w:eastAsia="Arial" w:hAnsi="Arial" w:cs="Arial"/>
                <w:sz w:val="24"/>
                <w:szCs w:val="24"/>
              </w:rPr>
            </w:pPr>
          </w:p>
          <w:p w:rsidR="00F81448" w:rsidRDefault="00F81448" w:rsidP="00F81448">
            <w:pPr>
              <w:spacing w:before="120"/>
              <w:ind w:left="1134"/>
              <w:rPr>
                <w:rFonts w:ascii="Arial" w:eastAsia="Arial" w:hAnsi="Arial" w:cs="Arial"/>
                <w:sz w:val="24"/>
                <w:szCs w:val="24"/>
              </w:rPr>
            </w:pPr>
            <w:r>
              <w:rPr>
                <w:rFonts w:ascii="Arial" w:eastAsia="Arial" w:hAnsi="Arial" w:cs="Arial"/>
                <w:sz w:val="24"/>
                <w:szCs w:val="24"/>
              </w:rPr>
              <w:t>iii. She should be advised to increase foods containing vitamin B 5 in her diet because:</w:t>
            </w:r>
          </w:p>
          <w:p w:rsidR="00F81448" w:rsidRDefault="00F81448" w:rsidP="00F81448">
            <w:pPr>
              <w:spacing w:before="120"/>
              <w:ind w:left="1134"/>
              <w:rPr>
                <w:rFonts w:ascii="Arial" w:eastAsia="Arial" w:hAnsi="Arial" w:cs="Arial"/>
                <w:sz w:val="24"/>
                <w:szCs w:val="24"/>
              </w:rPr>
            </w:pPr>
            <w:bookmarkStart w:id="0" w:name="_gjdgxs" w:colFirst="0" w:colLast="0"/>
            <w:bookmarkEnd w:id="0"/>
            <w:r>
              <w:rPr>
                <w:rFonts w:ascii="Arial" w:eastAsia="Arial" w:hAnsi="Arial" w:cs="Arial"/>
                <w:sz w:val="24"/>
                <w:szCs w:val="24"/>
              </w:rPr>
              <w:t>b) vitamin B5 directly feeds the adrenal glands</w:t>
            </w:r>
          </w:p>
          <w:p w:rsidR="00F81448" w:rsidRDefault="00F81448" w:rsidP="00F81448">
            <w:pPr>
              <w:spacing w:before="120"/>
              <w:ind w:left="1134"/>
              <w:rPr>
                <w:rFonts w:ascii="Arial" w:eastAsia="Arial" w:hAnsi="Arial" w:cs="Arial"/>
                <w:sz w:val="24"/>
                <w:szCs w:val="24"/>
              </w:rPr>
            </w:pPr>
          </w:p>
          <w:p w:rsidR="00F81448" w:rsidRDefault="00F81448" w:rsidP="00F81448">
            <w:pPr>
              <w:spacing w:before="240"/>
              <w:rPr>
                <w:rFonts w:ascii="Arial" w:eastAsia="Arial" w:hAnsi="Arial" w:cs="Arial"/>
                <w:sz w:val="24"/>
                <w:szCs w:val="24"/>
              </w:rPr>
            </w:pP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p>
          <w:p w:rsidR="00F81448" w:rsidRDefault="00F81448" w:rsidP="00F81448">
            <w:pPr>
              <w:ind w:left="1440" w:hanging="305"/>
              <w:rPr>
                <w:rFonts w:ascii="Arial" w:eastAsia="Arial" w:hAnsi="Arial" w:cs="Arial"/>
                <w:sz w:val="24"/>
                <w:szCs w:val="24"/>
              </w:rPr>
            </w:pPr>
          </w:p>
          <w:p w:rsidR="00CC2FB3" w:rsidRDefault="00CC2FB3" w:rsidP="00A851DA">
            <w:pPr>
              <w:rPr>
                <w:b/>
              </w:rPr>
            </w:pPr>
            <w:bookmarkStart w:id="1" w:name="_GoBack"/>
            <w:bookmarkEnd w:id="1"/>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81448" w:rsidP="00F81448">
            <w:pPr>
              <w:rPr>
                <w:rFonts w:cs="Bliss-Regular"/>
                <w:color w:val="000000"/>
              </w:rPr>
            </w:pPr>
            <w:r>
              <w:rPr>
                <w:rFonts w:cs="Bliss-Regular"/>
                <w:color w:val="000000"/>
              </w:rPr>
              <w:t>Helen Dear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81448" w:rsidP="00A851DA">
            <w:pPr>
              <w:rPr>
                <w:rFonts w:cs="Bliss-Regular"/>
                <w:color w:val="000000"/>
              </w:rPr>
            </w:pPr>
            <w:r>
              <w:rPr>
                <w:rFonts w:cs="Bliss-Regular"/>
                <w:color w:val="000000"/>
              </w:rPr>
              <w:t>13.12.2017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05FB" w:rsidRDefault="00EB05FB" w:rsidP="00CB4D0A">
      <w:pPr>
        <w:spacing w:after="0" w:line="240" w:lineRule="auto"/>
      </w:pPr>
      <w:r>
        <w:separator/>
      </w:r>
    </w:p>
  </w:endnote>
  <w:endnote w:type="continuationSeparator" w:id="0">
    <w:p w:rsidR="00EB05FB" w:rsidRDefault="00EB05F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05FB" w:rsidRDefault="00EB05FB" w:rsidP="00CB4D0A">
      <w:pPr>
        <w:spacing w:after="0" w:line="240" w:lineRule="auto"/>
      </w:pPr>
      <w:r>
        <w:separator/>
      </w:r>
    </w:p>
  </w:footnote>
  <w:footnote w:type="continuationSeparator" w:id="0">
    <w:p w:rsidR="00EB05FB" w:rsidRDefault="00EB05F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05FB"/>
    <w:rsid w:val="00EB3925"/>
    <w:rsid w:val="00F81448"/>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44496F8-9C68-442D-BF38-78A92BC6C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1">
    <w:name w:val="heading 1"/>
    <w:basedOn w:val="Normal"/>
    <w:next w:val="Normal"/>
    <w:link w:val="Heading1Char"/>
    <w:rsid w:val="00F81448"/>
    <w:pPr>
      <w:keepNext/>
      <w:keepLines/>
      <w:pBdr>
        <w:top w:val="nil"/>
        <w:left w:val="nil"/>
        <w:bottom w:val="nil"/>
        <w:right w:val="nil"/>
        <w:between w:val="nil"/>
      </w:pBdr>
      <w:spacing w:before="240" w:after="0" w:line="259" w:lineRule="auto"/>
      <w:outlineLvl w:val="0"/>
    </w:pPr>
    <w:rPr>
      <w:rFonts w:ascii="Calibri" w:eastAsia="Calibri" w:hAnsi="Calibri" w:cs="Calibri"/>
      <w:color w:val="2E75B5"/>
      <w:sz w:val="32"/>
      <w:szCs w:val="3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F81448"/>
    <w:rPr>
      <w:rFonts w:ascii="Calibri" w:eastAsia="Calibri" w:hAnsi="Calibri" w:cs="Calibri"/>
      <w:color w:val="2E75B5"/>
      <w:sz w:val="32"/>
      <w:szCs w:val="3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11091B-9975-4A64-9BCF-69913D4AA9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1106</Words>
  <Characters>6306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Helen Dear</cp:lastModifiedBy>
  <cp:revision>1</cp:revision>
  <dcterms:created xsi:type="dcterms:W3CDTF">2015-01-26T12:24:00Z</dcterms:created>
  <dcterms:modified xsi:type="dcterms:W3CDTF">2017-12-13T18:42:00Z</dcterms:modified>
</cp:coreProperties>
</file>