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D35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9708F63" wp14:editId="3E397F4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CE1863E" w14:textId="2F55CBF5" w:rsidR="00607874" w:rsidRDefault="00B6071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ED507CF" wp14:editId="4A3005A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D552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C8456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D507C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64D552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C84561" w14:textId="77777777" w:rsidR="00405895" w:rsidRDefault="00405895"/>
                  </w:txbxContent>
                </v:textbox>
              </v:shape>
            </w:pict>
          </mc:Fallback>
        </mc:AlternateContent>
      </w:r>
    </w:p>
    <w:p w14:paraId="12E7C22E" w14:textId="77777777" w:rsidR="00607874" w:rsidRDefault="00607874" w:rsidP="00A851DA">
      <w:pPr>
        <w:rPr>
          <w:lang w:val="en-US"/>
        </w:rPr>
      </w:pPr>
    </w:p>
    <w:p w14:paraId="60112764" w14:textId="77777777" w:rsidR="00607874" w:rsidRDefault="00607874" w:rsidP="00A851DA">
      <w:pPr>
        <w:rPr>
          <w:lang w:val="en-US"/>
        </w:rPr>
      </w:pPr>
    </w:p>
    <w:p w14:paraId="0D2108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E638D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053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A4BFEB" w14:textId="0A85A1D5" w:rsidR="00A851DA" w:rsidRPr="00B0415E" w:rsidRDefault="004113AB">
            <w:pPr>
              <w:pStyle w:val="Default"/>
              <w:rPr>
                <w:rFonts w:asciiTheme="minorHAnsi" w:hAnsiTheme="minorHAnsi"/>
              </w:rPr>
            </w:pPr>
            <w:r>
              <w:rPr>
                <w:rFonts w:asciiTheme="minorHAnsi" w:hAnsiTheme="minorHAnsi"/>
              </w:rPr>
              <w:t>Hajar Haseeb</w:t>
            </w:r>
          </w:p>
        </w:tc>
      </w:tr>
      <w:tr w:rsidR="00A851DA" w:rsidRPr="00B0415E" w14:paraId="1ED478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31021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2AFA63" w14:textId="28E69B29" w:rsidR="00A851DA" w:rsidRPr="00B0415E" w:rsidRDefault="004113AB">
            <w:pPr>
              <w:pStyle w:val="Default"/>
              <w:rPr>
                <w:rFonts w:asciiTheme="minorHAnsi" w:hAnsiTheme="minorHAnsi"/>
              </w:rPr>
            </w:pPr>
            <w:r>
              <w:rPr>
                <w:rFonts w:asciiTheme="minorHAnsi" w:hAnsiTheme="minorHAnsi"/>
              </w:rPr>
              <w:t>14253</w:t>
            </w:r>
          </w:p>
        </w:tc>
      </w:tr>
      <w:tr w:rsidR="00A851DA" w:rsidRPr="00B0415E" w14:paraId="018FDB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201D8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1A432C" w14:textId="241C4E6B" w:rsidR="00A851DA" w:rsidRPr="00B0415E" w:rsidRDefault="004113AB">
            <w:pPr>
              <w:pStyle w:val="Default"/>
              <w:rPr>
                <w:rFonts w:asciiTheme="minorHAnsi" w:hAnsiTheme="minorHAnsi"/>
              </w:rPr>
            </w:pPr>
            <w:r>
              <w:rPr>
                <w:rFonts w:asciiTheme="minorHAnsi" w:hAnsiTheme="minorHAnsi"/>
              </w:rPr>
              <w:t>Diploma in fashion design level 4</w:t>
            </w:r>
          </w:p>
        </w:tc>
      </w:tr>
      <w:tr w:rsidR="00A851DA" w:rsidRPr="00B0415E" w14:paraId="52040D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E3D82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DE70051" w14:textId="2ED3B45F" w:rsidR="00A851DA" w:rsidRPr="00B0415E" w:rsidRDefault="004113AB">
            <w:r>
              <w:t>10</w:t>
            </w:r>
          </w:p>
        </w:tc>
      </w:tr>
    </w:tbl>
    <w:p w14:paraId="008EDF1B" w14:textId="77777777" w:rsidR="00CC2FB3" w:rsidRDefault="00CC2FB3" w:rsidP="00A851DA">
      <w:pPr>
        <w:rPr>
          <w:b/>
          <w:lang w:val="en-US"/>
        </w:rPr>
      </w:pPr>
    </w:p>
    <w:p w14:paraId="0411B613" w14:textId="77777777" w:rsidR="00443E6F" w:rsidRDefault="00527C11" w:rsidP="00A851DA">
      <w:pPr>
        <w:rPr>
          <w:b/>
          <w:sz w:val="28"/>
          <w:lang w:val="en-US"/>
        </w:rPr>
      </w:pPr>
      <w:r w:rsidRPr="00443E6F">
        <w:rPr>
          <w:b/>
          <w:sz w:val="28"/>
          <w:lang w:val="en-US"/>
        </w:rPr>
        <w:t>Marking Criteria:</w:t>
      </w:r>
    </w:p>
    <w:p w14:paraId="3682B14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D79C8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24784A3" w14:textId="77777777" w:rsidTr="00CC2FB3">
        <w:tc>
          <w:tcPr>
            <w:tcW w:w="9242" w:type="dxa"/>
          </w:tcPr>
          <w:p w14:paraId="1CF006FB" w14:textId="77777777" w:rsidR="004113AB" w:rsidRDefault="004113AB" w:rsidP="004113AB">
            <w:pPr>
              <w:rPr>
                <w:rFonts w:ascii="Arial" w:hAnsi="Arial" w:cs="Arial"/>
                <w:sz w:val="24"/>
                <w:szCs w:val="24"/>
              </w:rPr>
            </w:pPr>
          </w:p>
          <w:p w14:paraId="5C7A7C31" w14:textId="77777777" w:rsidR="004113AB" w:rsidRDefault="004113AB" w:rsidP="004113AB">
            <w:pPr>
              <w:rPr>
                <w:b/>
              </w:rPr>
            </w:pPr>
          </w:p>
          <w:p w14:paraId="021EC439" w14:textId="77777777" w:rsidR="004113AB" w:rsidRDefault="004113AB" w:rsidP="004113AB">
            <w:pPr>
              <w:rPr>
                <w:b/>
              </w:rPr>
            </w:pPr>
          </w:p>
          <w:p w14:paraId="364B61B5" w14:textId="77777777" w:rsidR="004113AB" w:rsidRDefault="004113AB" w:rsidP="004113AB">
            <w:pPr>
              <w:rPr>
                <w:b/>
              </w:rPr>
            </w:pPr>
          </w:p>
          <w:p w14:paraId="589480F8" w14:textId="2F65E22E" w:rsidR="004113AB" w:rsidRPr="004113AB" w:rsidRDefault="004113AB" w:rsidP="004113AB">
            <w:pPr>
              <w:rPr>
                <w:rFonts w:ascii="Arial" w:hAnsi="Arial" w:cs="Arial"/>
                <w:bCs/>
              </w:rPr>
            </w:pPr>
            <w:r>
              <w:rPr>
                <w:b/>
              </w:rPr>
              <w:t xml:space="preserve"> </w:t>
            </w:r>
            <w:r w:rsidRPr="004113AB">
              <w:rPr>
                <w:rFonts w:ascii="Arial" w:hAnsi="Arial" w:cs="Arial"/>
                <w:bCs/>
              </w:rPr>
              <w:t xml:space="preserve">1. Give short answers for the following questions:                                                                                </w:t>
            </w:r>
          </w:p>
          <w:p w14:paraId="54248DE6" w14:textId="77777777" w:rsidR="004113AB" w:rsidRPr="004113AB" w:rsidRDefault="004113AB" w:rsidP="004113AB">
            <w:pPr>
              <w:rPr>
                <w:rFonts w:ascii="Arial" w:hAnsi="Arial" w:cs="Arial"/>
                <w:bCs/>
              </w:rPr>
            </w:pPr>
            <w:r w:rsidRPr="004113AB">
              <w:rPr>
                <w:rFonts w:ascii="Arial" w:hAnsi="Arial" w:cs="Arial"/>
                <w:bCs/>
              </w:rPr>
              <w:t xml:space="preserve"> </w:t>
            </w:r>
          </w:p>
          <w:p w14:paraId="3D8B27B5" w14:textId="0BFA6F97" w:rsidR="00CC2FB3" w:rsidRPr="004113AB" w:rsidRDefault="004113AB" w:rsidP="004113AB">
            <w:pPr>
              <w:pStyle w:val="ListParagraph"/>
              <w:numPr>
                <w:ilvl w:val="0"/>
                <w:numId w:val="2"/>
              </w:numPr>
              <w:rPr>
                <w:rFonts w:ascii="Arial" w:hAnsi="Arial" w:cs="Arial"/>
                <w:bCs/>
              </w:rPr>
            </w:pPr>
            <w:r w:rsidRPr="004113AB">
              <w:rPr>
                <w:rFonts w:ascii="Arial" w:hAnsi="Arial" w:cs="Arial"/>
                <w:bCs/>
              </w:rPr>
              <w:t xml:space="preserve">What is the use of fusible webbing?  </w:t>
            </w:r>
          </w:p>
          <w:p w14:paraId="0E632120" w14:textId="581F1D8A" w:rsidR="004113AB" w:rsidRDefault="004113AB" w:rsidP="004113AB">
            <w:pPr>
              <w:ind w:left="360"/>
              <w:rPr>
                <w:rFonts w:ascii="Arial" w:hAnsi="Arial" w:cs="Arial"/>
                <w:bCs/>
              </w:rPr>
            </w:pPr>
            <w:r>
              <w:rPr>
                <w:rFonts w:ascii="Arial" w:hAnsi="Arial" w:cs="Arial"/>
                <w:bCs/>
              </w:rPr>
              <w:t xml:space="preserve"> It is a sticky bonding that adheres two fab</w:t>
            </w:r>
            <w:r w:rsidR="00B10DC7">
              <w:rPr>
                <w:rFonts w:ascii="Arial" w:hAnsi="Arial" w:cs="Arial"/>
                <w:bCs/>
              </w:rPr>
              <w:t>rics together and it comes in many different bands, each being slightly different. Most fusible webbing have paper on one side, some have paper on both sides, while others have no paper at all.</w:t>
            </w:r>
          </w:p>
          <w:p w14:paraId="3CBD237B" w14:textId="3F06F230" w:rsidR="00B10DC7" w:rsidRDefault="00B10DC7" w:rsidP="004113AB">
            <w:pPr>
              <w:ind w:left="360"/>
              <w:rPr>
                <w:rFonts w:ascii="Arial" w:hAnsi="Arial" w:cs="Arial"/>
                <w:bCs/>
              </w:rPr>
            </w:pPr>
          </w:p>
          <w:p w14:paraId="0885E060" w14:textId="12FD7A8D" w:rsidR="00B10DC7" w:rsidRDefault="00B10DC7" w:rsidP="004113AB">
            <w:pPr>
              <w:ind w:left="360"/>
              <w:rPr>
                <w:rFonts w:ascii="Arial" w:hAnsi="Arial" w:cs="Arial"/>
                <w:bCs/>
              </w:rPr>
            </w:pPr>
          </w:p>
          <w:p w14:paraId="1E7F280B" w14:textId="38303B56" w:rsidR="00CC2FB3" w:rsidRPr="00B10DC7" w:rsidRDefault="00B10DC7" w:rsidP="00B10DC7">
            <w:pPr>
              <w:pStyle w:val="ListParagraph"/>
              <w:numPr>
                <w:ilvl w:val="0"/>
                <w:numId w:val="2"/>
              </w:numPr>
              <w:rPr>
                <w:rFonts w:ascii="Arial" w:hAnsi="Arial" w:cs="Arial"/>
                <w:bCs/>
              </w:rPr>
            </w:pPr>
            <w:r w:rsidRPr="00B10DC7">
              <w:rPr>
                <w:rFonts w:ascii="Arial" w:hAnsi="Arial" w:cs="Arial"/>
                <w:bCs/>
              </w:rPr>
              <w:t>How should the fabric storage area be organized?</w:t>
            </w:r>
          </w:p>
          <w:p w14:paraId="774F4C54" w14:textId="5466EA12" w:rsidR="00B10DC7" w:rsidRDefault="00B10DC7" w:rsidP="00B10DC7">
            <w:pPr>
              <w:ind w:left="360"/>
              <w:rPr>
                <w:rFonts w:ascii="Arial" w:hAnsi="Arial" w:cs="Arial"/>
                <w:bCs/>
              </w:rPr>
            </w:pPr>
            <w:r>
              <w:rPr>
                <w:rFonts w:ascii="Arial" w:hAnsi="Arial" w:cs="Arial"/>
                <w:bCs/>
              </w:rPr>
              <w:t xml:space="preserve"> </w:t>
            </w:r>
            <w:r w:rsidR="00A16D11">
              <w:rPr>
                <w:rFonts w:ascii="Arial" w:hAnsi="Arial" w:cs="Arial"/>
                <w:bCs/>
              </w:rPr>
              <w:t>It should be organized according to the material and the color on shelves that it show the fabrics</w:t>
            </w:r>
          </w:p>
          <w:p w14:paraId="0B2E925A" w14:textId="14B14A0F" w:rsidR="00A16D11" w:rsidRDefault="00A16D11" w:rsidP="00B10DC7">
            <w:pPr>
              <w:ind w:left="360"/>
              <w:rPr>
                <w:rFonts w:ascii="Arial" w:hAnsi="Arial" w:cs="Arial"/>
                <w:bCs/>
              </w:rPr>
            </w:pPr>
          </w:p>
          <w:p w14:paraId="7072E03D" w14:textId="58AED360" w:rsidR="00A16D11" w:rsidRPr="00A16D11" w:rsidRDefault="00A16D11" w:rsidP="00A16D11">
            <w:pPr>
              <w:pStyle w:val="ListParagraph"/>
              <w:numPr>
                <w:ilvl w:val="0"/>
                <w:numId w:val="2"/>
              </w:numPr>
              <w:rPr>
                <w:rFonts w:ascii="Arial" w:hAnsi="Arial" w:cs="Arial"/>
                <w:bCs/>
              </w:rPr>
            </w:pPr>
            <w:r w:rsidRPr="00A16D11">
              <w:rPr>
                <w:rFonts w:ascii="Arial" w:hAnsi="Arial" w:cs="Arial"/>
                <w:bCs/>
              </w:rPr>
              <w:t>Why it is important to have a separate fabric storage area for storing patterns?</w:t>
            </w:r>
          </w:p>
          <w:p w14:paraId="56D03962" w14:textId="5C532AFC" w:rsidR="00A16D11" w:rsidRDefault="00A16D11" w:rsidP="00A16D11">
            <w:pPr>
              <w:rPr>
                <w:rFonts w:ascii="Arial" w:hAnsi="Arial" w:cs="Arial"/>
                <w:bCs/>
              </w:rPr>
            </w:pPr>
            <w:r>
              <w:rPr>
                <w:rFonts w:ascii="Arial" w:hAnsi="Arial" w:cs="Arial"/>
                <w:bCs/>
              </w:rPr>
              <w:t xml:space="preserve">          To not being confusing between fabrics and pattern.</w:t>
            </w:r>
          </w:p>
          <w:p w14:paraId="7DA4E77A" w14:textId="3A511CAC" w:rsidR="00A16D11" w:rsidRDefault="00A16D11" w:rsidP="00A16D11">
            <w:pPr>
              <w:rPr>
                <w:rFonts w:ascii="Arial" w:hAnsi="Arial" w:cs="Arial"/>
                <w:bCs/>
              </w:rPr>
            </w:pPr>
          </w:p>
          <w:p w14:paraId="54C5B4F2" w14:textId="3FBB862D" w:rsidR="00A16D11" w:rsidRDefault="00A16D11" w:rsidP="00A16D11">
            <w:pPr>
              <w:rPr>
                <w:rFonts w:ascii="Arial" w:hAnsi="Arial" w:cs="Arial"/>
                <w:bCs/>
              </w:rPr>
            </w:pPr>
          </w:p>
          <w:p w14:paraId="47295DF9" w14:textId="77777777" w:rsidR="00A16D11" w:rsidRPr="00A16D11" w:rsidRDefault="00A16D11" w:rsidP="00A16D11">
            <w:pPr>
              <w:rPr>
                <w:rFonts w:ascii="Arial" w:hAnsi="Arial" w:cs="Arial"/>
                <w:bCs/>
              </w:rPr>
            </w:pPr>
            <w:r>
              <w:rPr>
                <w:rFonts w:ascii="Arial" w:hAnsi="Arial" w:cs="Arial"/>
                <w:bCs/>
              </w:rPr>
              <w:t xml:space="preserve">        </w:t>
            </w:r>
            <w:r w:rsidRPr="00A16D11">
              <w:rPr>
                <w:rFonts w:ascii="Arial" w:hAnsi="Arial" w:cs="Arial"/>
                <w:bCs/>
              </w:rPr>
              <w:t xml:space="preserve">IV. What is the difference between diagonal basic stitch and dress maker basting stitch?  </w:t>
            </w:r>
          </w:p>
          <w:p w14:paraId="18173328" w14:textId="111F9315" w:rsidR="00A16D11" w:rsidRDefault="001B08CE" w:rsidP="00A16D11">
            <w:pPr>
              <w:rPr>
                <w:rFonts w:ascii="Arial" w:hAnsi="Arial" w:cs="Arial"/>
                <w:bCs/>
              </w:rPr>
            </w:pPr>
            <w:r>
              <w:rPr>
                <w:rFonts w:ascii="Arial" w:hAnsi="Arial" w:cs="Arial"/>
                <w:bCs/>
              </w:rPr>
              <w:t xml:space="preserve">        The diagonal basic stich is</w:t>
            </w:r>
            <w:r w:rsidRPr="001B08CE">
              <w:rPr>
                <w:rFonts w:ascii="Arial" w:hAnsi="Arial" w:cs="Arial"/>
                <w:bCs/>
              </w:rPr>
              <w:t xml:space="preserve"> used for materials that fray easily, be they thick or thin. It is also a good stitch to use for seams that get hard wear or extra strain (waistlines and armholes) and also for narrow seams. Make the plain seam fist then press seam open and work casting stitches over any raw edges of the two seam allowances separately</w:t>
            </w:r>
          </w:p>
          <w:p w14:paraId="035A4D4C" w14:textId="1B9422F1" w:rsidR="001B08CE" w:rsidRDefault="001B08CE" w:rsidP="00A16D11">
            <w:pPr>
              <w:rPr>
                <w:rFonts w:ascii="Arial" w:hAnsi="Arial" w:cs="Arial"/>
                <w:bCs/>
              </w:rPr>
            </w:pPr>
            <w:r>
              <w:rPr>
                <w:rFonts w:ascii="Arial" w:hAnsi="Arial" w:cs="Arial"/>
                <w:bCs/>
              </w:rPr>
              <w:t xml:space="preserve">And the dress maker basting stich is </w:t>
            </w:r>
            <w:r w:rsidRPr="001B08CE">
              <w:rPr>
                <w:rFonts w:ascii="Arial" w:hAnsi="Arial" w:cs="Arial"/>
                <w:bCs/>
              </w:rPr>
              <w:t>Temporary stiches are sometimes referred to as tacking</w:t>
            </w:r>
            <w:r>
              <w:rPr>
                <w:rFonts w:ascii="Arial" w:hAnsi="Arial" w:cs="Arial"/>
                <w:bCs/>
              </w:rPr>
              <w:t xml:space="preserve"> stiches, </w:t>
            </w:r>
            <w:r w:rsidRPr="001B08CE">
              <w:rPr>
                <w:rFonts w:ascii="Arial" w:hAnsi="Arial" w:cs="Arial"/>
                <w:bCs/>
              </w:rPr>
              <w:t xml:space="preserve">They are usually horizontal and sewn from left to right with a knot. It is a better idea to use a contrast colour thread for tacking. </w:t>
            </w:r>
          </w:p>
          <w:p w14:paraId="1D0D331F" w14:textId="1E6EEF40" w:rsidR="001B08CE" w:rsidRDefault="001B08CE" w:rsidP="00A16D11">
            <w:pPr>
              <w:rPr>
                <w:rFonts w:ascii="Arial" w:hAnsi="Arial" w:cs="Arial"/>
                <w:bCs/>
              </w:rPr>
            </w:pPr>
          </w:p>
          <w:p w14:paraId="20DD2C90" w14:textId="600360A2" w:rsidR="001B08CE" w:rsidRDefault="001B08CE" w:rsidP="00A16D11">
            <w:pPr>
              <w:rPr>
                <w:rFonts w:ascii="Arial" w:hAnsi="Arial" w:cs="Arial"/>
                <w:bCs/>
              </w:rPr>
            </w:pPr>
          </w:p>
          <w:p w14:paraId="7C9F1C43" w14:textId="7F0C2861" w:rsidR="001B08CE" w:rsidRDefault="001B08CE" w:rsidP="00A16D11">
            <w:pPr>
              <w:rPr>
                <w:rFonts w:ascii="Arial" w:hAnsi="Arial" w:cs="Arial"/>
                <w:bCs/>
              </w:rPr>
            </w:pPr>
          </w:p>
          <w:p w14:paraId="1075FCC3" w14:textId="196E917F" w:rsidR="001B08CE" w:rsidRDefault="001B08CE" w:rsidP="00A16D11">
            <w:pPr>
              <w:rPr>
                <w:rFonts w:ascii="Arial" w:hAnsi="Arial" w:cs="Arial"/>
                <w:bCs/>
              </w:rPr>
            </w:pPr>
          </w:p>
          <w:p w14:paraId="41D061A5" w14:textId="4213D9B5" w:rsidR="001B08CE" w:rsidRDefault="001B08CE" w:rsidP="00A16D11">
            <w:pPr>
              <w:rPr>
                <w:rFonts w:ascii="Arial" w:hAnsi="Arial" w:cs="Arial"/>
                <w:bCs/>
              </w:rPr>
            </w:pPr>
            <w:r w:rsidRPr="001B08CE">
              <w:rPr>
                <w:rFonts w:ascii="Arial" w:hAnsi="Arial" w:cs="Arial"/>
                <w:bCs/>
              </w:rPr>
              <w:t>2. Define the followings:</w:t>
            </w:r>
          </w:p>
          <w:p w14:paraId="0E93DD36" w14:textId="599A0CAC" w:rsidR="001B08CE" w:rsidRDefault="001B08CE" w:rsidP="00A16D11">
            <w:pPr>
              <w:rPr>
                <w:rFonts w:ascii="Arial" w:hAnsi="Arial" w:cs="Arial"/>
                <w:bCs/>
              </w:rPr>
            </w:pPr>
          </w:p>
          <w:p w14:paraId="05E51B33" w14:textId="4151188B" w:rsidR="001B08CE" w:rsidRDefault="001B08CE" w:rsidP="00A16D11">
            <w:pPr>
              <w:rPr>
                <w:rFonts w:ascii="Arial" w:hAnsi="Arial" w:cs="Arial"/>
                <w:bCs/>
              </w:rPr>
            </w:pPr>
          </w:p>
          <w:p w14:paraId="4BF51838" w14:textId="77777777" w:rsidR="001B08CE" w:rsidRDefault="001B08CE" w:rsidP="00A16D11">
            <w:pPr>
              <w:rPr>
                <w:rFonts w:ascii="Arial" w:hAnsi="Arial" w:cs="Arial"/>
                <w:bCs/>
              </w:rPr>
            </w:pPr>
            <w:r>
              <w:rPr>
                <w:rFonts w:ascii="Arial" w:hAnsi="Arial" w:cs="Arial"/>
                <w:bCs/>
              </w:rPr>
              <w:t>Hemming:</w:t>
            </w:r>
          </w:p>
          <w:p w14:paraId="5F275BFE" w14:textId="24723201" w:rsidR="001B08CE" w:rsidRDefault="001B08CE" w:rsidP="00A16D11">
            <w:pPr>
              <w:rPr>
                <w:rFonts w:ascii="Arial" w:hAnsi="Arial" w:cs="Arial"/>
                <w:bCs/>
              </w:rPr>
            </w:pPr>
            <w:r>
              <w:rPr>
                <w:rFonts w:ascii="Arial" w:hAnsi="Arial" w:cs="Arial"/>
                <w:bCs/>
              </w:rPr>
              <w:t xml:space="preserve"> </w:t>
            </w:r>
            <w:r w:rsidRPr="001B08CE">
              <w:rPr>
                <w:rFonts w:ascii="Arial" w:hAnsi="Arial" w:cs="Arial"/>
                <w:bCs/>
              </w:rPr>
              <w:t xml:space="preserve">is used to secure down a folded edge of material hems. This will appear as small, slanting stitches on the right and wrong side. This stitching should be spaced close enough to hold the hem securely and should be firm but also far enough apart so it’s not noticeable from the right side of the garment. Fasten the thread with a few tiny stitches on top of each other before starting the hem. To finish off the hemming, use several stitches to make sure it is fastened securely. </w:t>
            </w:r>
          </w:p>
          <w:p w14:paraId="5C883B26" w14:textId="71521102" w:rsidR="001B08CE" w:rsidRDefault="001B08CE" w:rsidP="00A16D11">
            <w:pPr>
              <w:rPr>
                <w:rFonts w:ascii="Arial" w:hAnsi="Arial" w:cs="Arial"/>
                <w:bCs/>
              </w:rPr>
            </w:pPr>
          </w:p>
          <w:p w14:paraId="746366F8" w14:textId="77777777" w:rsidR="001B08CE" w:rsidRPr="00A16D11" w:rsidRDefault="001B08CE" w:rsidP="00A16D11">
            <w:pPr>
              <w:rPr>
                <w:rFonts w:ascii="Arial" w:hAnsi="Arial" w:cs="Arial"/>
                <w:bCs/>
              </w:rPr>
            </w:pPr>
          </w:p>
          <w:p w14:paraId="0F2FE6F2" w14:textId="212B9BE5" w:rsidR="00CC2FB3" w:rsidRDefault="001B08CE" w:rsidP="00A851DA">
            <w:pPr>
              <w:rPr>
                <w:rFonts w:ascii="Arial" w:hAnsi="Arial" w:cs="Arial"/>
                <w:bCs/>
              </w:rPr>
            </w:pPr>
            <w:r>
              <w:rPr>
                <w:rFonts w:ascii="Arial" w:hAnsi="Arial" w:cs="Arial"/>
                <w:bCs/>
              </w:rPr>
              <w:t>C</w:t>
            </w:r>
            <w:r w:rsidRPr="001B08CE">
              <w:rPr>
                <w:rFonts w:ascii="Arial" w:hAnsi="Arial" w:cs="Arial"/>
                <w:bCs/>
              </w:rPr>
              <w:t>ombination stitch</w:t>
            </w:r>
            <w:r>
              <w:rPr>
                <w:rFonts w:ascii="Arial" w:hAnsi="Arial" w:cs="Arial"/>
                <w:bCs/>
              </w:rPr>
              <w:t>:</w:t>
            </w:r>
          </w:p>
          <w:p w14:paraId="21085AB6" w14:textId="378E20F8" w:rsidR="001B08CE" w:rsidRDefault="001B08CE" w:rsidP="00A851DA">
            <w:pPr>
              <w:rPr>
                <w:rFonts w:ascii="Arial" w:hAnsi="Arial" w:cs="Arial"/>
                <w:bCs/>
              </w:rPr>
            </w:pPr>
            <w:r w:rsidRPr="001B08CE">
              <w:rPr>
                <w:rFonts w:ascii="Arial" w:hAnsi="Arial" w:cs="Arial"/>
                <w:bCs/>
              </w:rPr>
              <w:t>With this combination, a backstitch and three or four running stitches are used, in particular for working plain seams that are done by hand. This is a stich which is stronger than the running stitch and faster than the backstitch.</w:t>
            </w:r>
          </w:p>
          <w:p w14:paraId="6293A32F" w14:textId="54E81ACA" w:rsidR="001B08CE" w:rsidRDefault="001B08CE" w:rsidP="00A851DA">
            <w:pPr>
              <w:rPr>
                <w:rFonts w:ascii="Arial" w:hAnsi="Arial" w:cs="Arial"/>
                <w:bCs/>
              </w:rPr>
            </w:pPr>
          </w:p>
          <w:p w14:paraId="6758939E" w14:textId="4C24053D" w:rsidR="001B08CE" w:rsidRDefault="001B08CE" w:rsidP="00A851DA">
            <w:pPr>
              <w:rPr>
                <w:rFonts w:ascii="Arial" w:hAnsi="Arial" w:cs="Arial"/>
                <w:bCs/>
              </w:rPr>
            </w:pPr>
          </w:p>
          <w:p w14:paraId="1CE9E422" w14:textId="33BFB85D" w:rsidR="001B08CE" w:rsidRDefault="00907026" w:rsidP="00A851DA">
            <w:pPr>
              <w:rPr>
                <w:rFonts w:ascii="Arial" w:hAnsi="Arial" w:cs="Arial"/>
                <w:bCs/>
              </w:rPr>
            </w:pPr>
            <w:r>
              <w:rPr>
                <w:rFonts w:ascii="Arial" w:hAnsi="Arial" w:cs="Arial"/>
                <w:bCs/>
              </w:rPr>
              <w:t>B</w:t>
            </w:r>
            <w:r w:rsidRPr="00907026">
              <w:rPr>
                <w:rFonts w:ascii="Arial" w:hAnsi="Arial" w:cs="Arial"/>
                <w:bCs/>
              </w:rPr>
              <w:t>ack stitching</w:t>
            </w:r>
            <w:r>
              <w:rPr>
                <w:rFonts w:ascii="Arial" w:hAnsi="Arial" w:cs="Arial"/>
                <w:bCs/>
              </w:rPr>
              <w:t>:</w:t>
            </w:r>
          </w:p>
          <w:p w14:paraId="5D10A66B" w14:textId="1100AFFD" w:rsidR="00907026" w:rsidRDefault="00907026" w:rsidP="00A851DA">
            <w:pPr>
              <w:rPr>
                <w:rFonts w:ascii="Arial" w:hAnsi="Arial" w:cs="Arial"/>
                <w:bCs/>
              </w:rPr>
            </w:pPr>
            <w:r w:rsidRPr="00907026">
              <w:rPr>
                <w:rFonts w:ascii="Arial" w:hAnsi="Arial" w:cs="Arial"/>
                <w:bCs/>
              </w:rPr>
              <w:t>This type of stitching is sometimes substituted for machine stitching and is very strong. The stitching is about 1/16 to 1/8 inch long on the topside. This stitch is made by pushing the needle up through the material on the stitching line about 1/8 inch from the right end. Insert the needle 1/8 inch back of the thread at the beginning of the stitching line then bring it out an equal distance in front of the thread. Keep going like this and make sure the stitches are uniform in size and quite firm</w:t>
            </w:r>
            <w:r>
              <w:rPr>
                <w:rFonts w:ascii="Arial" w:hAnsi="Arial" w:cs="Arial"/>
                <w:bCs/>
              </w:rPr>
              <w:t>.</w:t>
            </w:r>
          </w:p>
          <w:p w14:paraId="626C4690" w14:textId="6EDBF15B" w:rsidR="00907026" w:rsidRDefault="00907026" w:rsidP="00A851DA">
            <w:pPr>
              <w:rPr>
                <w:rFonts w:ascii="Arial" w:hAnsi="Arial" w:cs="Arial"/>
                <w:bCs/>
              </w:rPr>
            </w:pPr>
          </w:p>
          <w:p w14:paraId="06C7113F" w14:textId="546C08E1" w:rsidR="00907026" w:rsidRDefault="00907026" w:rsidP="00A851DA">
            <w:pPr>
              <w:rPr>
                <w:rFonts w:ascii="Arial" w:hAnsi="Arial" w:cs="Arial"/>
                <w:bCs/>
              </w:rPr>
            </w:pPr>
            <w:r>
              <w:rPr>
                <w:rFonts w:ascii="Arial" w:hAnsi="Arial" w:cs="Arial"/>
                <w:bCs/>
              </w:rPr>
              <w:t>S</w:t>
            </w:r>
            <w:r w:rsidRPr="00907026">
              <w:rPr>
                <w:rFonts w:ascii="Arial" w:hAnsi="Arial" w:cs="Arial"/>
                <w:bCs/>
              </w:rPr>
              <w:t>hirring</w:t>
            </w:r>
            <w:r>
              <w:rPr>
                <w:rFonts w:ascii="Arial" w:hAnsi="Arial" w:cs="Arial"/>
                <w:bCs/>
              </w:rPr>
              <w:t>:</w:t>
            </w:r>
          </w:p>
          <w:p w14:paraId="4F9D9141" w14:textId="1CAD658D" w:rsidR="00907026" w:rsidRDefault="00907026" w:rsidP="00A851DA">
            <w:pPr>
              <w:rPr>
                <w:rFonts w:ascii="Arial" w:hAnsi="Arial" w:cs="Arial"/>
                <w:bCs/>
              </w:rPr>
            </w:pPr>
            <w:r w:rsidRPr="00907026">
              <w:rPr>
                <w:rFonts w:ascii="Arial" w:hAnsi="Arial" w:cs="Arial"/>
                <w:bCs/>
              </w:rPr>
              <w:t>is gathering of an area of fabric by means of drawn or elasticized threads in parallel rows which are used for a decorative finish. This can be a decorative feature on the waistline, shoulder, or the lower part of a sleeve. Shirring is usually at the parts of a garment that are narrower so this also gives room for a certain amount of stretching. The rows must be equally spaced. Shirring can be done in two ways: thread shirrs and elasticized shirrs</w:t>
            </w:r>
            <w:r>
              <w:rPr>
                <w:rFonts w:ascii="Arial" w:hAnsi="Arial" w:cs="Arial"/>
                <w:bCs/>
              </w:rPr>
              <w:t>.</w:t>
            </w:r>
          </w:p>
          <w:p w14:paraId="1497DBC5" w14:textId="77777777" w:rsidR="001B08CE" w:rsidRPr="001B08CE" w:rsidRDefault="001B08CE" w:rsidP="00A851DA">
            <w:pPr>
              <w:rPr>
                <w:rFonts w:ascii="Arial" w:hAnsi="Arial" w:cs="Arial"/>
                <w:bCs/>
              </w:rPr>
            </w:pPr>
          </w:p>
          <w:p w14:paraId="3BBB8730" w14:textId="77777777" w:rsidR="00CC2FB3" w:rsidRDefault="00CC2FB3" w:rsidP="00A851DA">
            <w:pPr>
              <w:rPr>
                <w:b/>
              </w:rPr>
            </w:pPr>
          </w:p>
          <w:p w14:paraId="33117B65" w14:textId="23FCBEB2" w:rsidR="00907026" w:rsidRDefault="00907026" w:rsidP="00907026">
            <w:pPr>
              <w:rPr>
                <w:rFonts w:ascii="Arial" w:hAnsi="Arial" w:cs="Arial"/>
                <w:bCs/>
              </w:rPr>
            </w:pPr>
            <w:r>
              <w:rPr>
                <w:rFonts w:ascii="Arial" w:hAnsi="Arial" w:cs="Arial"/>
                <w:bCs/>
              </w:rPr>
              <w:t>G</w:t>
            </w:r>
            <w:r w:rsidRPr="00907026">
              <w:rPr>
                <w:rFonts w:ascii="Arial" w:hAnsi="Arial" w:cs="Arial"/>
                <w:bCs/>
              </w:rPr>
              <w:t>athering</w:t>
            </w:r>
            <w:r>
              <w:rPr>
                <w:rFonts w:ascii="Arial" w:hAnsi="Arial" w:cs="Arial"/>
                <w:bCs/>
              </w:rPr>
              <w:t>:</w:t>
            </w:r>
            <w:r>
              <w:t xml:space="preserve"> </w:t>
            </w:r>
            <w:r w:rsidRPr="00907026">
              <w:rPr>
                <w:rFonts w:ascii="Arial" w:hAnsi="Arial" w:cs="Arial"/>
                <w:bCs/>
              </w:rPr>
              <w:t>To achieve a decorative and very effective method of distributing fullness over a particular area, use a gathering. They provide fullness and create a soft look. They are also very graceful. A machine can be used to make the gathers or they can be done by hand. Draw the fabric together on a line of stitching. Gathers are used to control fullness around the waist, neckline, yoke line, and upper and lower edges of sleeves.</w:t>
            </w:r>
          </w:p>
          <w:p w14:paraId="322C8A2F" w14:textId="71BDFD8B" w:rsidR="00907026" w:rsidRDefault="00907026" w:rsidP="00907026">
            <w:pPr>
              <w:rPr>
                <w:rFonts w:ascii="Arial" w:hAnsi="Arial" w:cs="Arial"/>
                <w:bCs/>
              </w:rPr>
            </w:pPr>
          </w:p>
          <w:p w14:paraId="20B4C0D9" w14:textId="77777777" w:rsidR="00907026" w:rsidRDefault="00907026" w:rsidP="00907026">
            <w:pPr>
              <w:rPr>
                <w:rFonts w:ascii="Arial" w:hAnsi="Arial" w:cs="Arial"/>
                <w:bCs/>
              </w:rPr>
            </w:pPr>
          </w:p>
          <w:p w14:paraId="0987F3FF" w14:textId="1C9B74B4" w:rsidR="00907026" w:rsidRDefault="00907026" w:rsidP="00907026">
            <w:pPr>
              <w:rPr>
                <w:rFonts w:ascii="Arial" w:hAnsi="Arial" w:cs="Arial"/>
                <w:bCs/>
              </w:rPr>
            </w:pPr>
            <w:r>
              <w:rPr>
                <w:rFonts w:ascii="Arial" w:hAnsi="Arial" w:cs="Arial"/>
                <w:bCs/>
              </w:rPr>
              <w:t>G</w:t>
            </w:r>
            <w:r w:rsidRPr="00907026">
              <w:rPr>
                <w:rFonts w:ascii="Arial" w:hAnsi="Arial" w:cs="Arial"/>
                <w:bCs/>
              </w:rPr>
              <w:t>auging</w:t>
            </w:r>
            <w:r>
              <w:rPr>
                <w:rFonts w:ascii="Arial" w:hAnsi="Arial" w:cs="Arial"/>
                <w:bCs/>
              </w:rPr>
              <w:t>:</w:t>
            </w:r>
          </w:p>
          <w:p w14:paraId="12D8F06A" w14:textId="7776BA17" w:rsidR="00907026" w:rsidRDefault="00907026" w:rsidP="00907026">
            <w:pPr>
              <w:rPr>
                <w:rFonts w:ascii="Arial" w:hAnsi="Arial" w:cs="Arial"/>
                <w:bCs/>
              </w:rPr>
            </w:pPr>
            <w:r>
              <w:rPr>
                <w:rFonts w:ascii="Arial" w:hAnsi="Arial" w:cs="Arial"/>
                <w:bCs/>
              </w:rPr>
              <w:t>It’s the same meaning of shitting.</w:t>
            </w:r>
          </w:p>
          <w:p w14:paraId="20CDF893" w14:textId="18C5DF52" w:rsidR="00907026" w:rsidRDefault="00907026" w:rsidP="00907026">
            <w:pPr>
              <w:rPr>
                <w:rFonts w:ascii="Arial" w:hAnsi="Arial" w:cs="Arial"/>
                <w:bCs/>
              </w:rPr>
            </w:pPr>
          </w:p>
          <w:p w14:paraId="7A14FDF0" w14:textId="54BB65D7" w:rsidR="00907026" w:rsidRDefault="00907026" w:rsidP="00907026">
            <w:pPr>
              <w:rPr>
                <w:rFonts w:ascii="Arial" w:hAnsi="Arial" w:cs="Arial"/>
                <w:bCs/>
              </w:rPr>
            </w:pPr>
            <w:r>
              <w:rPr>
                <w:rFonts w:ascii="Arial" w:hAnsi="Arial" w:cs="Arial"/>
                <w:bCs/>
              </w:rPr>
              <w:t>W</w:t>
            </w:r>
            <w:r w:rsidRPr="00907026">
              <w:rPr>
                <w:rFonts w:ascii="Arial" w:hAnsi="Arial" w:cs="Arial"/>
                <w:bCs/>
              </w:rPr>
              <w:t>hipping</w:t>
            </w:r>
            <w:r>
              <w:rPr>
                <w:rFonts w:ascii="Arial" w:hAnsi="Arial" w:cs="Arial"/>
                <w:bCs/>
              </w:rPr>
              <w:t>:</w:t>
            </w:r>
          </w:p>
          <w:p w14:paraId="343ED8F9" w14:textId="53F594F1" w:rsidR="00907026" w:rsidRDefault="00A01B00" w:rsidP="00907026">
            <w:pPr>
              <w:rPr>
                <w:rFonts w:ascii="Arial" w:hAnsi="Arial" w:cs="Arial"/>
                <w:bCs/>
              </w:rPr>
            </w:pPr>
            <w:r w:rsidRPr="00A01B00">
              <w:rPr>
                <w:rFonts w:ascii="Arial" w:hAnsi="Arial" w:cs="Arial"/>
                <w:bCs/>
              </w:rPr>
              <w:t>is mostly used for joining a gathered or unaltered section to a straight edge, usually as in a yoke. Take the part that is to be laid on top and turn its seam allowance to the wrong side. Place this piece on top of the second piece making sure the right sides are facing. Match the fold to the seam line. Tack in position and machine close to the folded edge.</w:t>
            </w:r>
          </w:p>
          <w:p w14:paraId="0F5FC19D" w14:textId="67935244" w:rsidR="00A01B00" w:rsidRDefault="00A01B00" w:rsidP="00907026">
            <w:pPr>
              <w:rPr>
                <w:rFonts w:ascii="Arial" w:hAnsi="Arial" w:cs="Arial"/>
                <w:bCs/>
              </w:rPr>
            </w:pPr>
          </w:p>
          <w:p w14:paraId="19C7D751" w14:textId="229C0563" w:rsidR="00A01B00" w:rsidRDefault="00A01B00" w:rsidP="00907026">
            <w:pPr>
              <w:rPr>
                <w:rFonts w:ascii="Arial" w:hAnsi="Arial" w:cs="Arial"/>
                <w:bCs/>
              </w:rPr>
            </w:pPr>
          </w:p>
          <w:p w14:paraId="56875AF7" w14:textId="21B991D2" w:rsidR="00A01B00" w:rsidRDefault="00A01B00" w:rsidP="00907026">
            <w:pPr>
              <w:rPr>
                <w:rFonts w:ascii="Arial" w:hAnsi="Arial" w:cs="Arial"/>
                <w:bCs/>
              </w:rPr>
            </w:pPr>
          </w:p>
          <w:p w14:paraId="671BE1D4" w14:textId="33B3793A" w:rsidR="00A01B00" w:rsidRDefault="00A01B00" w:rsidP="00907026">
            <w:pPr>
              <w:rPr>
                <w:rFonts w:ascii="Arial" w:hAnsi="Arial" w:cs="Arial"/>
                <w:bCs/>
              </w:rPr>
            </w:pPr>
          </w:p>
          <w:p w14:paraId="073E7F8A" w14:textId="55BAD81A" w:rsidR="00A01B00" w:rsidRDefault="00A01B00" w:rsidP="00907026">
            <w:pPr>
              <w:rPr>
                <w:rFonts w:ascii="Arial" w:hAnsi="Arial" w:cs="Arial"/>
                <w:bCs/>
              </w:rPr>
            </w:pPr>
            <w:r w:rsidRPr="00A01B00">
              <w:rPr>
                <w:rFonts w:ascii="Arial" w:hAnsi="Arial" w:cs="Arial"/>
                <w:bCs/>
              </w:rPr>
              <w:t xml:space="preserve">3. Explain the following types of seams and where each of the following seam is used?       </w:t>
            </w:r>
          </w:p>
          <w:p w14:paraId="7C0133FC" w14:textId="553442E1" w:rsidR="00A01B00" w:rsidRDefault="00A01B00" w:rsidP="00907026">
            <w:pPr>
              <w:rPr>
                <w:rFonts w:ascii="Arial" w:hAnsi="Arial" w:cs="Arial"/>
                <w:bCs/>
              </w:rPr>
            </w:pPr>
          </w:p>
          <w:p w14:paraId="50F6A726" w14:textId="3EAB2585" w:rsidR="00A01B00" w:rsidRDefault="00A01B00" w:rsidP="00907026">
            <w:pPr>
              <w:rPr>
                <w:rFonts w:ascii="Arial" w:hAnsi="Arial" w:cs="Arial"/>
                <w:bCs/>
              </w:rPr>
            </w:pPr>
            <w:r w:rsidRPr="00A01B00">
              <w:rPr>
                <w:rFonts w:ascii="Arial" w:hAnsi="Arial" w:cs="Arial"/>
                <w:bCs/>
              </w:rPr>
              <w:t xml:space="preserve">   Whipped seam</w:t>
            </w:r>
          </w:p>
          <w:p w14:paraId="46CB223A" w14:textId="1CDA75FA" w:rsidR="00A01B00" w:rsidRDefault="00A01B00" w:rsidP="00907026">
            <w:pPr>
              <w:rPr>
                <w:rFonts w:ascii="Arial" w:hAnsi="Arial" w:cs="Arial"/>
                <w:bCs/>
              </w:rPr>
            </w:pPr>
            <w:r>
              <w:rPr>
                <w:rFonts w:ascii="Arial" w:hAnsi="Arial" w:cs="Arial"/>
                <w:bCs/>
              </w:rPr>
              <w:t xml:space="preserve">It also called </w:t>
            </w:r>
            <w:r w:rsidRPr="00A01B00">
              <w:rPr>
                <w:rFonts w:ascii="Arial" w:hAnsi="Arial" w:cs="Arial"/>
                <w:bCs/>
              </w:rPr>
              <w:t>A lapped seam is mostly used for joining a gathered or unaltered section to a straight edge, usually as in a yoke. Take the part that is to be laid on top and turn its seam allowance to the wrong side. Place this piece on top of the second piece making sure the right sides are facing. Match the fold to the seam line. Tack in position and machine close to the folded edge</w:t>
            </w:r>
            <w:r>
              <w:rPr>
                <w:rFonts w:ascii="Arial" w:hAnsi="Arial" w:cs="Arial"/>
                <w:bCs/>
              </w:rPr>
              <w:t>.</w:t>
            </w:r>
          </w:p>
          <w:p w14:paraId="03ECA9E0" w14:textId="293DB6BD" w:rsidR="00A01B00" w:rsidRDefault="00A01B00" w:rsidP="00907026">
            <w:pPr>
              <w:rPr>
                <w:rFonts w:ascii="Arial" w:hAnsi="Arial" w:cs="Arial"/>
                <w:bCs/>
              </w:rPr>
            </w:pPr>
          </w:p>
          <w:p w14:paraId="3F984BA0" w14:textId="1A8C2CC2" w:rsidR="00A01B00" w:rsidRDefault="00A01B00" w:rsidP="00907026">
            <w:pPr>
              <w:rPr>
                <w:rFonts w:ascii="Arial" w:hAnsi="Arial" w:cs="Arial"/>
                <w:bCs/>
              </w:rPr>
            </w:pPr>
            <w:r w:rsidRPr="00A01B00">
              <w:rPr>
                <w:rFonts w:ascii="Arial" w:hAnsi="Arial" w:cs="Arial"/>
                <w:bCs/>
              </w:rPr>
              <w:t>curved seam</w:t>
            </w:r>
          </w:p>
          <w:p w14:paraId="0E9DCDB8" w14:textId="4F19BEA3" w:rsidR="00A01B00" w:rsidRDefault="00A01B00" w:rsidP="00907026">
            <w:pPr>
              <w:rPr>
                <w:rFonts w:ascii="Arial" w:hAnsi="Arial" w:cs="Arial"/>
                <w:bCs/>
              </w:rPr>
            </w:pPr>
            <w:r w:rsidRPr="00A01B00">
              <w:rPr>
                <w:rFonts w:ascii="Arial" w:hAnsi="Arial" w:cs="Arial"/>
                <w:bCs/>
              </w:rPr>
              <w:t>Edge Stitched Finish</w:t>
            </w:r>
            <w:r>
              <w:rPr>
                <w:rFonts w:ascii="Arial" w:hAnsi="Arial" w:cs="Arial"/>
                <w:bCs/>
              </w:rPr>
              <w:t xml:space="preserve"> </w:t>
            </w:r>
            <w:r w:rsidRPr="00A01B00">
              <w:rPr>
                <w:rFonts w:ascii="Arial" w:hAnsi="Arial" w:cs="Arial"/>
                <w:bCs/>
              </w:rPr>
              <w:t>This is when the seam is stitched and pressed open (Fig.10.4b). Turn under ¼ inch on each seam edge and top stitch near the fold without catching the garment. This finish is not appropriate for deeply curved seams as it is quite a bulky finish which is mostly used on unlined jackets or coats.</w:t>
            </w:r>
          </w:p>
          <w:p w14:paraId="29B35958" w14:textId="60774E8C" w:rsidR="00A01B00" w:rsidRDefault="00A01B00" w:rsidP="00907026">
            <w:pPr>
              <w:rPr>
                <w:rFonts w:ascii="Arial" w:hAnsi="Arial" w:cs="Arial"/>
                <w:bCs/>
              </w:rPr>
            </w:pPr>
          </w:p>
          <w:p w14:paraId="5C0D38EF" w14:textId="540F5539" w:rsidR="00A01B00" w:rsidRDefault="00A01B00" w:rsidP="00907026">
            <w:pPr>
              <w:rPr>
                <w:rFonts w:ascii="Arial" w:hAnsi="Arial" w:cs="Arial"/>
                <w:bCs/>
              </w:rPr>
            </w:pPr>
            <w:r>
              <w:rPr>
                <w:rFonts w:ascii="Arial" w:hAnsi="Arial" w:cs="Arial"/>
                <w:bCs/>
              </w:rPr>
              <w:t>Strap seam</w:t>
            </w:r>
          </w:p>
          <w:p w14:paraId="6B45453E" w14:textId="72C935CF" w:rsidR="00A01B00" w:rsidRDefault="00A01B00" w:rsidP="00907026">
            <w:pPr>
              <w:rPr>
                <w:rFonts w:ascii="Arial" w:hAnsi="Arial" w:cs="Arial"/>
                <w:bCs/>
              </w:rPr>
            </w:pPr>
            <w:r w:rsidRPr="00A01B00">
              <w:rPr>
                <w:rFonts w:ascii="Arial" w:hAnsi="Arial" w:cs="Arial"/>
                <w:bCs/>
              </w:rPr>
              <w:t>This seam is usually used down the centre front and centre back of coats, dresses, and skirts and is a variation of the lapped seam. This seam will give the piece of clothing a decorative effect when the fabric of the backing piece stitched in between is a different colour. You can machine baste on the seamline and this will leave long threads on each end. Press open the seam and cut 1 ½ inch wide underlay of fabric which is the same or a contrasting fabric. Centre it under seam and baste.</w:t>
            </w:r>
          </w:p>
          <w:p w14:paraId="2C223FF6" w14:textId="38FC7A4A" w:rsidR="00B6071D" w:rsidRDefault="00B6071D" w:rsidP="00907026">
            <w:pPr>
              <w:rPr>
                <w:rFonts w:ascii="Arial" w:hAnsi="Arial" w:cs="Arial"/>
                <w:bCs/>
              </w:rPr>
            </w:pPr>
          </w:p>
          <w:p w14:paraId="49530813" w14:textId="77777777" w:rsidR="00B6071D" w:rsidRDefault="00B6071D" w:rsidP="00907026">
            <w:pPr>
              <w:rPr>
                <w:rFonts w:ascii="Arial" w:hAnsi="Arial" w:cs="Arial"/>
                <w:bCs/>
              </w:rPr>
            </w:pPr>
          </w:p>
          <w:p w14:paraId="1E1F9D24" w14:textId="77777777" w:rsidR="00B6071D" w:rsidRDefault="00B6071D" w:rsidP="00907026">
            <w:pPr>
              <w:rPr>
                <w:rFonts w:ascii="Arial" w:hAnsi="Arial" w:cs="Arial"/>
                <w:bCs/>
              </w:rPr>
            </w:pPr>
          </w:p>
          <w:p w14:paraId="457822C9" w14:textId="77777777" w:rsidR="00B6071D" w:rsidRDefault="00B6071D" w:rsidP="00907026">
            <w:pPr>
              <w:rPr>
                <w:rFonts w:ascii="Arial" w:hAnsi="Arial" w:cs="Arial"/>
                <w:bCs/>
              </w:rPr>
            </w:pPr>
          </w:p>
          <w:p w14:paraId="765F8412" w14:textId="77777777" w:rsidR="00B6071D" w:rsidRDefault="00B6071D" w:rsidP="00907026">
            <w:pPr>
              <w:rPr>
                <w:rFonts w:ascii="Arial" w:hAnsi="Arial" w:cs="Arial"/>
                <w:bCs/>
              </w:rPr>
            </w:pPr>
          </w:p>
          <w:p w14:paraId="4E83E567" w14:textId="00FF0158" w:rsidR="00907026" w:rsidRDefault="00B6071D" w:rsidP="00907026">
            <w:pPr>
              <w:rPr>
                <w:rFonts w:ascii="Arial" w:hAnsi="Arial" w:cs="Arial"/>
                <w:bCs/>
              </w:rPr>
            </w:pPr>
            <w:r>
              <w:rPr>
                <w:rFonts w:ascii="Arial" w:hAnsi="Arial" w:cs="Arial"/>
                <w:bCs/>
              </w:rPr>
              <w:t>L</w:t>
            </w:r>
            <w:r w:rsidRPr="00B6071D">
              <w:rPr>
                <w:rFonts w:ascii="Arial" w:hAnsi="Arial" w:cs="Arial"/>
                <w:bCs/>
              </w:rPr>
              <w:t>apped hem stitched seam</w:t>
            </w:r>
          </w:p>
          <w:p w14:paraId="34FAAC3F" w14:textId="77777777" w:rsidR="00B6071D" w:rsidRDefault="00B6071D" w:rsidP="00907026">
            <w:pPr>
              <w:rPr>
                <w:rFonts w:ascii="Arial" w:hAnsi="Arial" w:cs="Arial"/>
                <w:bCs/>
              </w:rPr>
            </w:pPr>
            <w:r w:rsidRPr="00B6071D">
              <w:rPr>
                <w:rFonts w:ascii="Arial" w:hAnsi="Arial" w:cs="Arial"/>
                <w:bCs/>
              </w:rPr>
              <w:t xml:space="preserve">A counter seam is durable and used for men’s wear and reversible pieces which use very thick material. There are two methods of doing this: </w:t>
            </w:r>
          </w:p>
          <w:p w14:paraId="182D799F" w14:textId="77777777" w:rsidR="00B6071D" w:rsidRDefault="00B6071D" w:rsidP="00907026">
            <w:pPr>
              <w:rPr>
                <w:rFonts w:ascii="Arial" w:hAnsi="Arial" w:cs="Arial"/>
                <w:bCs/>
              </w:rPr>
            </w:pPr>
            <w:r w:rsidRPr="00B6071D">
              <w:rPr>
                <w:rFonts w:ascii="Arial" w:hAnsi="Arial" w:cs="Arial"/>
                <w:bCs/>
              </w:rPr>
              <w:t>Method I</w:t>
            </w:r>
            <w:r>
              <w:rPr>
                <w:rFonts w:ascii="Arial" w:hAnsi="Arial" w:cs="Arial"/>
                <w:bCs/>
              </w:rPr>
              <w:t xml:space="preserve"> </w:t>
            </w:r>
            <w:r w:rsidRPr="00B6071D">
              <w:rPr>
                <w:rFonts w:ascii="Arial" w:hAnsi="Arial" w:cs="Arial"/>
                <w:bCs/>
              </w:rPr>
              <w:t>Turn down a small portion of the wrong side of a fabric and also on the right side of the other piece. Iron them strongly. Take the first piece on the wrong side and the second piece on the right side making sure to maintain the seam allowances then tack them in position. Use a machine to stitch it along the folded edges</w:t>
            </w:r>
            <w:r>
              <w:rPr>
                <w:rFonts w:ascii="Arial" w:hAnsi="Arial" w:cs="Arial"/>
                <w:bCs/>
              </w:rPr>
              <w:t xml:space="preserve">. </w:t>
            </w:r>
            <w:r w:rsidRPr="00B6071D">
              <w:rPr>
                <w:rFonts w:ascii="Arial" w:hAnsi="Arial" w:cs="Arial"/>
                <w:bCs/>
              </w:rPr>
              <w:t>This is a three-layered counter seam.</w:t>
            </w:r>
          </w:p>
          <w:p w14:paraId="51E34278" w14:textId="39CF91ED" w:rsidR="00B6071D" w:rsidRDefault="00B6071D" w:rsidP="00907026">
            <w:pPr>
              <w:rPr>
                <w:rFonts w:ascii="Arial" w:hAnsi="Arial" w:cs="Arial"/>
                <w:bCs/>
              </w:rPr>
            </w:pPr>
            <w:r w:rsidRPr="00B6071D">
              <w:rPr>
                <w:rFonts w:ascii="Arial" w:hAnsi="Arial" w:cs="Arial"/>
                <w:bCs/>
              </w:rPr>
              <w:t xml:space="preserve"> Method II</w:t>
            </w:r>
            <w:r>
              <w:rPr>
                <w:rFonts w:ascii="Arial" w:hAnsi="Arial" w:cs="Arial"/>
                <w:bCs/>
              </w:rPr>
              <w:t xml:space="preserve"> </w:t>
            </w:r>
            <w:r w:rsidRPr="00B6071D">
              <w:rPr>
                <w:rFonts w:ascii="Arial" w:hAnsi="Arial" w:cs="Arial"/>
                <w:bCs/>
              </w:rPr>
              <w:t>Using the wrong side of a piece, turn it down 0.5cm and take the right side of the other piece. Iron them firmly. Keep the wrong side of the first piece on the right side of the second piece. Move the turned down edges under each other then pin them in position and tack them. Using the machine, stitch along the folded edges from the right and wrong sides, This is a four-layered counter seam.</w:t>
            </w:r>
          </w:p>
          <w:p w14:paraId="6B1E0251" w14:textId="794BD9BB" w:rsidR="00B6071D" w:rsidRDefault="00B6071D" w:rsidP="00907026">
            <w:pPr>
              <w:rPr>
                <w:rFonts w:ascii="Arial" w:hAnsi="Arial" w:cs="Arial"/>
                <w:bCs/>
              </w:rPr>
            </w:pPr>
          </w:p>
          <w:p w14:paraId="6DECC1F5" w14:textId="2ED9CAEB" w:rsidR="00B6071D" w:rsidRDefault="00B6071D" w:rsidP="00907026">
            <w:pPr>
              <w:rPr>
                <w:rFonts w:ascii="Arial" w:hAnsi="Arial" w:cs="Arial"/>
                <w:bCs/>
              </w:rPr>
            </w:pPr>
          </w:p>
          <w:p w14:paraId="744A5709" w14:textId="0B12E84D" w:rsidR="00B6071D" w:rsidRDefault="00B6071D" w:rsidP="00907026">
            <w:pPr>
              <w:rPr>
                <w:rFonts w:ascii="Arial" w:hAnsi="Arial" w:cs="Arial"/>
                <w:bCs/>
              </w:rPr>
            </w:pPr>
            <w:r>
              <w:rPr>
                <w:rFonts w:ascii="Arial" w:hAnsi="Arial" w:cs="Arial"/>
                <w:bCs/>
              </w:rPr>
              <w:t>T</w:t>
            </w:r>
            <w:r w:rsidRPr="00B6071D">
              <w:rPr>
                <w:rFonts w:ascii="Arial" w:hAnsi="Arial" w:cs="Arial"/>
                <w:bCs/>
              </w:rPr>
              <w:t>ucked seam</w:t>
            </w:r>
          </w:p>
          <w:p w14:paraId="6F668DC3" w14:textId="7FA2C541" w:rsidR="00B6071D" w:rsidRPr="00907026" w:rsidRDefault="00B6071D" w:rsidP="00907026">
            <w:pPr>
              <w:rPr>
                <w:rFonts w:ascii="Arial" w:hAnsi="Arial" w:cs="Arial"/>
                <w:bCs/>
              </w:rPr>
            </w:pPr>
            <w:r w:rsidRPr="00B6071D">
              <w:rPr>
                <w:rFonts w:ascii="Arial" w:hAnsi="Arial" w:cs="Arial"/>
                <w:bCs/>
              </w:rPr>
              <w:t>For the stitching of tucks it is necessary to fold along the middle so that the stitching lines correspond and stitch along the markings. Only when the stitching of the tucks is finished should the garment section be cut. There are a few ways of tucking and these include:</w:t>
            </w:r>
            <w:bookmarkStart w:id="0" w:name="_GoBack"/>
            <w:bookmarkEnd w:id="0"/>
          </w:p>
          <w:p w14:paraId="7DC109C3" w14:textId="77777777" w:rsidR="00CC2FB3" w:rsidRDefault="00CC2FB3" w:rsidP="00A851DA">
            <w:pPr>
              <w:rPr>
                <w:b/>
              </w:rPr>
            </w:pPr>
          </w:p>
          <w:p w14:paraId="71A07B6B" w14:textId="77777777" w:rsidR="00CC2FB3" w:rsidRDefault="00CC2FB3" w:rsidP="00A851DA">
            <w:pPr>
              <w:rPr>
                <w:b/>
              </w:rPr>
            </w:pPr>
          </w:p>
          <w:p w14:paraId="34ABA232" w14:textId="77777777" w:rsidR="00CC2FB3" w:rsidRDefault="00CC2FB3" w:rsidP="00A851DA">
            <w:pPr>
              <w:rPr>
                <w:b/>
              </w:rPr>
            </w:pPr>
          </w:p>
          <w:p w14:paraId="377A286A" w14:textId="77777777" w:rsidR="00CC2FB3" w:rsidRDefault="00CC2FB3" w:rsidP="00A851DA">
            <w:pPr>
              <w:rPr>
                <w:b/>
              </w:rPr>
            </w:pPr>
          </w:p>
          <w:p w14:paraId="646D3296" w14:textId="77777777" w:rsidR="00CC2FB3" w:rsidRDefault="00CC2FB3" w:rsidP="00A851DA">
            <w:pPr>
              <w:rPr>
                <w:b/>
              </w:rPr>
            </w:pPr>
          </w:p>
          <w:p w14:paraId="4C3A9AA7" w14:textId="77777777" w:rsidR="00CC2FB3" w:rsidRDefault="00CC2FB3" w:rsidP="00A851DA">
            <w:pPr>
              <w:rPr>
                <w:b/>
              </w:rPr>
            </w:pPr>
          </w:p>
          <w:p w14:paraId="7F4BE3A9" w14:textId="77777777" w:rsidR="00CC2FB3" w:rsidRDefault="00CC2FB3" w:rsidP="00A851DA">
            <w:pPr>
              <w:rPr>
                <w:b/>
              </w:rPr>
            </w:pPr>
          </w:p>
          <w:p w14:paraId="1D69D949" w14:textId="77777777" w:rsidR="00CC2FB3" w:rsidRDefault="00CC2FB3" w:rsidP="00A851DA">
            <w:pPr>
              <w:rPr>
                <w:b/>
              </w:rPr>
            </w:pPr>
          </w:p>
          <w:p w14:paraId="00C187FC" w14:textId="77777777" w:rsidR="00CC2FB3" w:rsidRDefault="00CC2FB3" w:rsidP="00A851DA">
            <w:pPr>
              <w:rPr>
                <w:b/>
              </w:rPr>
            </w:pPr>
          </w:p>
          <w:p w14:paraId="1B8A8672" w14:textId="77777777" w:rsidR="00CC2FB3" w:rsidRDefault="00CC2FB3" w:rsidP="00A851DA">
            <w:pPr>
              <w:rPr>
                <w:b/>
              </w:rPr>
            </w:pPr>
          </w:p>
          <w:p w14:paraId="2C548A39" w14:textId="77777777" w:rsidR="00CC2FB3" w:rsidRDefault="00CC2FB3" w:rsidP="00A851DA">
            <w:pPr>
              <w:rPr>
                <w:b/>
              </w:rPr>
            </w:pPr>
          </w:p>
        </w:tc>
      </w:tr>
    </w:tbl>
    <w:p w14:paraId="4CB82DD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C3009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FBAF1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793C0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B00D2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9C33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76D2C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B07561C" w14:textId="77777777" w:rsidTr="00405895">
        <w:tc>
          <w:tcPr>
            <w:tcW w:w="2310" w:type="dxa"/>
            <w:shd w:val="clear" w:color="auto" w:fill="D9D9D9" w:themeFill="background1" w:themeFillShade="D9"/>
          </w:tcPr>
          <w:p w14:paraId="0181FE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317FF5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7AAABD4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2B9BDE" w14:textId="77777777" w:rsidR="00405895" w:rsidRPr="00B0415E" w:rsidRDefault="00405895" w:rsidP="00A851DA">
            <w:pPr>
              <w:rPr>
                <w:rFonts w:cs="Bliss-Regular"/>
                <w:color w:val="000000"/>
              </w:rPr>
            </w:pPr>
          </w:p>
        </w:tc>
      </w:tr>
    </w:tbl>
    <w:p w14:paraId="237F4E70" w14:textId="77777777" w:rsidR="00A851DA" w:rsidRPr="00B0415E" w:rsidRDefault="00A851DA" w:rsidP="00A851DA">
      <w:pPr>
        <w:rPr>
          <w:rFonts w:cs="Bliss-Regular"/>
          <w:color w:val="000000"/>
          <w:lang w:val="en-US"/>
        </w:rPr>
      </w:pPr>
    </w:p>
    <w:p w14:paraId="65F0D622" w14:textId="77777777" w:rsidR="00A851DA" w:rsidRPr="00B0415E" w:rsidRDefault="00A851DA" w:rsidP="00A851DA">
      <w:pPr>
        <w:rPr>
          <w:rFonts w:cs="Bliss-Regular"/>
          <w:color w:val="000000"/>
          <w:lang w:val="en-US"/>
        </w:rPr>
      </w:pPr>
    </w:p>
    <w:p w14:paraId="6353C01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80B5F8B" w14:textId="77777777" w:rsidTr="00B0415E">
        <w:trPr>
          <w:trHeight w:val="249"/>
        </w:trPr>
        <w:tc>
          <w:tcPr>
            <w:tcW w:w="4621" w:type="dxa"/>
            <w:shd w:val="clear" w:color="auto" w:fill="D9D9D9" w:themeFill="background1" w:themeFillShade="D9"/>
          </w:tcPr>
          <w:p w14:paraId="1EFC7E0F" w14:textId="77777777" w:rsidR="00503D7E" w:rsidRPr="00B0415E" w:rsidRDefault="00503D7E" w:rsidP="00503D7E">
            <w:pPr>
              <w:rPr>
                <w:b/>
                <w:color w:val="002060"/>
              </w:rPr>
            </w:pPr>
            <w:r w:rsidRPr="00B0415E">
              <w:rPr>
                <w:b/>
                <w:color w:val="002060"/>
              </w:rPr>
              <w:t>Total Marks</w:t>
            </w:r>
          </w:p>
        </w:tc>
        <w:tc>
          <w:tcPr>
            <w:tcW w:w="4621" w:type="dxa"/>
          </w:tcPr>
          <w:p w14:paraId="577CC12A" w14:textId="77777777" w:rsidR="00503D7E" w:rsidRPr="00B0415E" w:rsidRDefault="00503D7E" w:rsidP="00503D7E">
            <w:pPr>
              <w:rPr>
                <w:rFonts w:cs="Times New Roman"/>
                <w:szCs w:val="32"/>
              </w:rPr>
            </w:pPr>
          </w:p>
        </w:tc>
      </w:tr>
      <w:tr w:rsidR="00503D7E" w:rsidRPr="00B0415E" w14:paraId="60CB2DC6" w14:textId="77777777" w:rsidTr="00B0415E">
        <w:tc>
          <w:tcPr>
            <w:tcW w:w="4621" w:type="dxa"/>
            <w:shd w:val="clear" w:color="auto" w:fill="D9D9D9" w:themeFill="background1" w:themeFillShade="D9"/>
          </w:tcPr>
          <w:p w14:paraId="175D37EE" w14:textId="77777777" w:rsidR="00503D7E" w:rsidRPr="00B0415E" w:rsidRDefault="00503D7E" w:rsidP="00503D7E">
            <w:pPr>
              <w:rPr>
                <w:b/>
                <w:color w:val="002060"/>
              </w:rPr>
            </w:pPr>
            <w:r w:rsidRPr="00B0415E">
              <w:rPr>
                <w:b/>
                <w:color w:val="002060"/>
              </w:rPr>
              <w:t>Marks Obtained</w:t>
            </w:r>
          </w:p>
        </w:tc>
        <w:tc>
          <w:tcPr>
            <w:tcW w:w="4621" w:type="dxa"/>
          </w:tcPr>
          <w:p w14:paraId="6E377688" w14:textId="77777777" w:rsidR="00503D7E" w:rsidRPr="00B0415E" w:rsidRDefault="00503D7E" w:rsidP="00503D7E">
            <w:pPr>
              <w:rPr>
                <w:rFonts w:cs="Times New Roman"/>
                <w:szCs w:val="32"/>
              </w:rPr>
            </w:pPr>
          </w:p>
        </w:tc>
      </w:tr>
      <w:tr w:rsidR="00503D7E" w:rsidRPr="00B0415E" w14:paraId="1EBF3348" w14:textId="77777777" w:rsidTr="00B0415E">
        <w:tc>
          <w:tcPr>
            <w:tcW w:w="4621" w:type="dxa"/>
            <w:shd w:val="clear" w:color="auto" w:fill="D9D9D9" w:themeFill="background1" w:themeFillShade="D9"/>
          </w:tcPr>
          <w:p w14:paraId="6DA7F432" w14:textId="77777777" w:rsidR="00503D7E" w:rsidRPr="00B0415E" w:rsidRDefault="00B0415E" w:rsidP="00503D7E">
            <w:pPr>
              <w:rPr>
                <w:b/>
                <w:color w:val="002060"/>
              </w:rPr>
            </w:pPr>
            <w:r w:rsidRPr="00B0415E">
              <w:rPr>
                <w:b/>
                <w:color w:val="002060"/>
              </w:rPr>
              <w:t>Percentage / Grade</w:t>
            </w:r>
          </w:p>
        </w:tc>
        <w:tc>
          <w:tcPr>
            <w:tcW w:w="4621" w:type="dxa"/>
          </w:tcPr>
          <w:p w14:paraId="5F501840" w14:textId="77777777" w:rsidR="00503D7E" w:rsidRPr="00B0415E" w:rsidRDefault="00503D7E" w:rsidP="00503D7E">
            <w:pPr>
              <w:rPr>
                <w:rFonts w:cs="Times New Roman"/>
                <w:szCs w:val="32"/>
              </w:rPr>
            </w:pPr>
          </w:p>
        </w:tc>
      </w:tr>
    </w:tbl>
    <w:p w14:paraId="281F1771" w14:textId="77777777" w:rsidR="00A851DA" w:rsidRDefault="00A851DA" w:rsidP="00503D7E">
      <w:pPr>
        <w:rPr>
          <w:rFonts w:cs="Times New Roman"/>
          <w:sz w:val="24"/>
          <w:szCs w:val="32"/>
        </w:rPr>
      </w:pPr>
    </w:p>
    <w:p w14:paraId="4BD30C10" w14:textId="77777777" w:rsidR="00607874" w:rsidRDefault="00607874" w:rsidP="00503D7E">
      <w:pPr>
        <w:rPr>
          <w:rFonts w:cs="Times New Roman"/>
          <w:sz w:val="24"/>
          <w:szCs w:val="32"/>
        </w:rPr>
      </w:pPr>
    </w:p>
    <w:p w14:paraId="7A829C9F" w14:textId="77777777" w:rsidR="00607874" w:rsidRDefault="00607874" w:rsidP="00503D7E">
      <w:pPr>
        <w:rPr>
          <w:rFonts w:cs="Times New Roman"/>
          <w:sz w:val="24"/>
          <w:szCs w:val="32"/>
        </w:rPr>
      </w:pPr>
    </w:p>
    <w:p w14:paraId="7FBF85A8" w14:textId="77777777" w:rsidR="00607874" w:rsidRDefault="00607874" w:rsidP="00503D7E">
      <w:pPr>
        <w:rPr>
          <w:rFonts w:cs="Times New Roman"/>
          <w:sz w:val="24"/>
          <w:szCs w:val="32"/>
        </w:rPr>
      </w:pPr>
    </w:p>
    <w:p w14:paraId="71776EA5" w14:textId="77777777" w:rsidR="00607874" w:rsidRDefault="00607874" w:rsidP="00503D7E">
      <w:pPr>
        <w:rPr>
          <w:rFonts w:cs="Times New Roman"/>
          <w:sz w:val="24"/>
          <w:szCs w:val="32"/>
        </w:rPr>
      </w:pPr>
    </w:p>
    <w:p w14:paraId="0DDCB072" w14:textId="77777777" w:rsidR="00607874" w:rsidRDefault="00607874" w:rsidP="00503D7E">
      <w:pPr>
        <w:rPr>
          <w:rFonts w:cs="Times New Roman"/>
          <w:sz w:val="24"/>
          <w:szCs w:val="32"/>
        </w:rPr>
      </w:pPr>
    </w:p>
    <w:p w14:paraId="6669CCAB" w14:textId="77777777" w:rsidR="00607874" w:rsidRDefault="00607874" w:rsidP="00503D7E">
      <w:pPr>
        <w:rPr>
          <w:rFonts w:cs="Times New Roman"/>
          <w:sz w:val="24"/>
          <w:szCs w:val="32"/>
        </w:rPr>
      </w:pPr>
    </w:p>
    <w:p w14:paraId="03DDB25D" w14:textId="77777777" w:rsidR="00607874" w:rsidRDefault="00607874" w:rsidP="00503D7E">
      <w:pPr>
        <w:rPr>
          <w:rFonts w:cs="Times New Roman"/>
          <w:sz w:val="24"/>
          <w:szCs w:val="32"/>
        </w:rPr>
      </w:pPr>
    </w:p>
    <w:p w14:paraId="6B103F06" w14:textId="77777777" w:rsidR="00EA30AB" w:rsidRDefault="00EA30AB" w:rsidP="00503D7E">
      <w:pPr>
        <w:rPr>
          <w:rFonts w:cs="Times New Roman"/>
          <w:sz w:val="24"/>
          <w:szCs w:val="32"/>
        </w:rPr>
      </w:pPr>
    </w:p>
    <w:p w14:paraId="694EAD95" w14:textId="77777777" w:rsidR="00EA30AB" w:rsidRDefault="00EA30AB" w:rsidP="00503D7E">
      <w:pPr>
        <w:rPr>
          <w:rFonts w:cs="Times New Roman"/>
          <w:sz w:val="24"/>
          <w:szCs w:val="32"/>
        </w:rPr>
      </w:pPr>
    </w:p>
    <w:p w14:paraId="0A66164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7B257" w14:textId="77777777" w:rsidR="006A7391" w:rsidRDefault="006A7391" w:rsidP="00CB4D0A">
      <w:pPr>
        <w:spacing w:after="0" w:line="240" w:lineRule="auto"/>
      </w:pPr>
      <w:r>
        <w:separator/>
      </w:r>
    </w:p>
  </w:endnote>
  <w:endnote w:type="continuationSeparator" w:id="0">
    <w:p w14:paraId="6D763AFC" w14:textId="77777777" w:rsidR="006A7391" w:rsidRDefault="006A73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C4CED" w14:textId="77777777" w:rsidR="006A7391" w:rsidRDefault="006A7391" w:rsidP="00CB4D0A">
      <w:pPr>
        <w:spacing w:after="0" w:line="240" w:lineRule="auto"/>
      </w:pPr>
      <w:r>
        <w:separator/>
      </w:r>
    </w:p>
  </w:footnote>
  <w:footnote w:type="continuationSeparator" w:id="0">
    <w:p w14:paraId="528904D8" w14:textId="77777777" w:rsidR="006A7391" w:rsidRDefault="006A73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75495"/>
    <w:multiLevelType w:val="hybridMultilevel"/>
    <w:tmpl w:val="C31A6B70"/>
    <w:lvl w:ilvl="0" w:tplc="40B486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B08C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13AB"/>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7391"/>
    <w:rsid w:val="0070347F"/>
    <w:rsid w:val="0070678E"/>
    <w:rsid w:val="00831C11"/>
    <w:rsid w:val="008A60B4"/>
    <w:rsid w:val="008B3C31"/>
    <w:rsid w:val="008B64FE"/>
    <w:rsid w:val="00907026"/>
    <w:rsid w:val="00935BF7"/>
    <w:rsid w:val="0095442C"/>
    <w:rsid w:val="00983942"/>
    <w:rsid w:val="009C37E0"/>
    <w:rsid w:val="009E41F4"/>
    <w:rsid w:val="00A01B00"/>
    <w:rsid w:val="00A14B66"/>
    <w:rsid w:val="00A16D11"/>
    <w:rsid w:val="00A65CF7"/>
    <w:rsid w:val="00A81AB4"/>
    <w:rsid w:val="00A851DA"/>
    <w:rsid w:val="00AC7D5B"/>
    <w:rsid w:val="00AE1481"/>
    <w:rsid w:val="00B0415E"/>
    <w:rsid w:val="00B04678"/>
    <w:rsid w:val="00B10DC7"/>
    <w:rsid w:val="00B6071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28F0D"/>
  <w15:docId w15:val="{2C5D4A6C-5122-4AAB-AE2E-2C775ED3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7A3A4-B7C8-4584-AA4E-E50EBBCF3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Hajar Haseeb</cp:lastModifiedBy>
  <cp:revision>1</cp:revision>
  <dcterms:created xsi:type="dcterms:W3CDTF">2015-01-26T12:24:00Z</dcterms:created>
  <dcterms:modified xsi:type="dcterms:W3CDTF">2018-10-08T08:17:00Z</dcterms:modified>
</cp:coreProperties>
</file>