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t>
      </w:r>
    </w:p>
    <w:p>
      <w:pPr/>
      <w:r>
        <w:rPr>
          <w:rFonts w:ascii="Times" w:hAnsi="Times" w:cs="Times"/>
          <w:sz w:val="24"/>
          <w:sz-cs w:val="24"/>
          <w:b/>
          <w:color w:val="002060"/>
        </w:rPr>
        <w:t xml:space="preserve">   </w:t>
      </w:r>
      <w:r>
        <w:rPr>
          <w:rFonts w:ascii="Times" w:hAnsi="Times" w:cs="Times"/>
          <w:sz w:val="44"/>
          <w:sz-cs w:val="44"/>
          <w:b/>
          <w:color w:val="002060"/>
        </w:rPr>
        <w:t xml:space="preserve">Assignment Cover Sheet</w:t>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24"/>
          <w:sz-cs w:val="24"/>
          <w:b/>
          <w:color w:val="002060"/>
        </w:rPr>
        <w:t xml:space="preserve">Student Name:</w:t>
      </w:r>
    </w:p>
    <w:p>
      <w:pPr/>
      <w:r>
        <w:rPr>
          <w:rFonts w:ascii="Times" w:hAnsi="Times" w:cs="Times"/>
          <w:sz w:val="24"/>
          <w:sz-cs w:val="24"/>
          <w:b/>
          <w:color w:val="002060"/>
        </w:rPr>
        <w:t xml:space="preserve">OBASI EDWARD MBADIWE </w:t>
      </w:r>
    </w:p>
    <w:p>
      <w:pPr/>
      <w:r>
        <w:rPr>
          <w:rFonts w:ascii="Times" w:hAnsi="Times" w:cs="Times"/>
          <w:sz w:val="24"/>
          <w:sz-cs w:val="24"/>
          <w:b/>
          <w:color w:val="002060"/>
        </w:rPr>
        <w:t xml:space="preserve">Student Number:</w:t>
      </w:r>
    </w:p>
    <w:p>
      <w:pPr/>
      <w:r>
        <w:rPr>
          <w:rFonts w:ascii="Times" w:hAnsi="Times" w:cs="Times"/>
          <w:sz w:val="24"/>
          <w:sz-cs w:val="24"/>
          <w:b/>
          <w:color w:val="002060"/>
        </w:rPr>
        <w:t xml:space="preserve">8133</w:t>
      </w:r>
    </w:p>
    <w:p>
      <w:pPr/>
      <w:r>
        <w:rPr>
          <w:rFonts w:ascii="Times" w:hAnsi="Times" w:cs="Times"/>
          <w:sz w:val="24"/>
          <w:sz-cs w:val="24"/>
          <w:b/>
          <w:color w:val="002060"/>
        </w:rPr>
        <w:t xml:space="preserve">Course:</w:t>
      </w:r>
    </w:p>
    <w:p>
      <w:pPr/>
      <w:r>
        <w:rPr>
          <w:rFonts w:ascii="Times" w:hAnsi="Times" w:cs="Times"/>
          <w:sz w:val="24"/>
          <w:sz-cs w:val="24"/>
          <w:b/>
          <w:color w:val="002060"/>
        </w:rPr>
        <w:t xml:space="preserve">Diploma in Psychology </w:t>
      </w:r>
    </w:p>
    <w:p>
      <w:pPr/>
      <w:r>
        <w:rPr>
          <w:rFonts w:ascii="Times" w:hAnsi="Times" w:cs="Times"/>
          <w:sz w:val="24"/>
          <w:sz-cs w:val="24"/>
          <w:b/>
          <w:color w:val="002060"/>
        </w:rPr>
        <w:t xml:space="preserve">Assignment NO:</w:t>
      </w:r>
    </w:p>
    <w:p>
      <w:pPr/>
      <w:r>
        <w:rPr>
          <w:rFonts w:ascii="Times" w:hAnsi="Times" w:cs="Times"/>
          <w:sz w:val="24"/>
          <w:sz-cs w:val="24"/>
          <w:b/>
          <w:color w:val="002060"/>
        </w:rPr>
        <w:t xml:space="preserve">Assessment N0 1 </w:t>
      </w:r>
    </w:p>
    <w:p>
      <w:pPr/>
      <w:r>
        <w:rPr>
          <w:rFonts w:ascii="Times" w:hAnsi="Times" w:cs="Times"/>
          <w:sz w:val="24"/>
          <w:sz-cs w:val="24"/>
          <w:b/>
          <w:color w:val="002060"/>
        </w:rPr>
        <w:t xml:space="preserve"/>
      </w:r>
    </w:p>
    <w:p>
      <w:pPr/>
      <w:r>
        <w:rPr>
          <w:rFonts w:ascii="Times" w:hAnsi="Times" w:cs="Times"/>
          <w:sz w:val="28"/>
          <w:sz-cs w:val="28"/>
          <w:b/>
        </w:rPr>
        <w:t xml:space="preserve">Marking Criteria:</w:t>
      </w:r>
    </w:p>
    <w:p>
      <w:pPr/>
      <w:r>
        <w:rPr>
          <w:rFonts w:ascii="Times" w:hAnsi="Times" w:cs="Times"/>
          <w:sz w:val="24"/>
          <w:sz-cs w:val="24"/>
          <w:b/>
        </w:rPr>
        <w:t xml:space="preserve"> </w:t>
      </w:r>
      <w:r>
        <w:rPr>
          <w:rFonts w:ascii="Times" w:hAnsi="Times" w:cs="Times"/>
          <w:sz w:val="24"/>
          <w:sz-cs w:val="24"/>
        </w:rPr>
        <w:t xml:space="preserve">We expect the learners to write minimum one well expressed point in three lines against each allocated mark. This means one needs to write 15 lines with 5 well expressed points to get high grades for a 5 marks question.</w:t>
      </w:r>
    </w:p>
    <w:p>
      <w:pPr/>
      <w:r>
        <w:rPr>
          <w:rFonts w:ascii="Times" w:hAnsi="Times" w:cs="Times"/>
          <w:sz w:val="24"/>
          <w:sz-cs w:val="24"/>
        </w:rPr>
        <w:t xml:space="preserve">For high grades use examples and illustrations where appropriate. </w:t>
      </w:r>
    </w:p>
    <w:p>
      <w:pPr/>
      <w:r>
        <w:rPr>
          <w:rFonts w:ascii="Arial" w:hAnsi="Arial" w:cs="Arial"/>
          <w:sz w:val="24"/>
          <w:sz-cs w:val="24"/>
        </w:rPr>
        <w:t xml:space="preserve"/>
      </w:r>
    </w:p>
    <w:p>
      <w:pPr/>
      <w:r>
        <w:rPr>
          <w:rFonts w:ascii="Arial" w:hAnsi="Arial" w:cs="Arial"/>
          <w:sz w:val="29"/>
          <w:sz-cs w:val="29"/>
          <w:b/>
          <w:spacing w:val="0"/>
          <w:color w:val="000000"/>
        </w:rPr>
        <w:t xml:space="preserve">Q1. </w:t>
      </w:r>
    </w:p>
    <w:p>
      <w:pPr/>
      <w:r>
        <w:rPr>
          <w:rFonts w:ascii="Arial" w:hAnsi="Arial" w:cs="Arial"/>
          <w:sz w:val="29"/>
          <w:sz-cs w:val="29"/>
          <w:b/>
          <w:spacing w:val="0"/>
          <w:color w:val="000000"/>
        </w:rPr>
        <w:t xml:space="preserve">i.</w:t>
      </w:r>
      <w:r>
        <w:rPr>
          <w:rFonts w:ascii="Arial" w:hAnsi="Arial" w:cs="Arial"/>
          <w:sz w:val="29"/>
          <w:sz-cs w:val="29"/>
          <w:spacing w:val="0"/>
          <w:color w:val="000000"/>
        </w:rPr>
        <w:t xml:space="preserve"> All children do not develop in the same sequence. We will all agree that the universal pattern of development exists among all humans, but no two children are identical.</w:t>
      </w:r>
    </w:p>
    <w:p>
      <w:pPr/>
      <w:r>
        <w:rPr>
          <w:rFonts w:ascii="Times" w:hAnsi="Times" w:cs="Times"/>
          <w:sz w:val="24"/>
          <w:sz-cs w:val="24"/>
          <w:spacing w:val="0"/>
          <w:color w:val="000000"/>
        </w:rPr>
        <w:t xml:space="preserve"/>
      </w:r>
    </w:p>
    <w:p>
      <w:pPr/>
      <w:r>
        <w:rPr>
          <w:rFonts w:ascii="Arial" w:hAnsi="Arial" w:cs="Arial"/>
          <w:sz w:val="29"/>
          <w:sz-cs w:val="29"/>
          <w:spacing w:val="0"/>
          <w:color w:val="000000"/>
        </w:rPr>
        <w:t xml:space="preserve">(a). They vary in their preferences, interests, skills, abilities, the way they talk, look, and behave are also distinct characteristics, as they do so at their own individual pace. There’s a reasonable estimate for individual differences and an average estimate for when any child might be expected to acquire a particular ability. Take for example, while we say that children start walking around one year old, other children start at ten months, others at eleven months, and others at 15 months. The average estimate that was stated is simply the most common time that children start walking.</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spacing w:val="0"/>
          <w:color w:val="000000"/>
        </w:rPr>
        <w:t xml:space="preserve">(b). It also represents the average time that children will acquire that particular capacity. Similarly, when we say that children start thinking abstractly at around 12 years of age, some adolescents may achieve this skill far earlier, and others much later. Although there is an age range for each of these abilities to develop, the average was only provided, which is the expected time if all other things were equal. These previously mentioned age ranges that suggest when nearly all children acquire a certain skill are used to identify various norms of development. These norms help the normal person evaluate and decide whether the child is developing at a normal pace for their age or if there is cause for concern. Understanding that children possess these individual differences in every area of development and in every stage of that area's development helps us realize that every child developing at their own rate and should not be compared with peers to determine their worth.</w:t>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ii. </w:t>
      </w:r>
      <w:r>
        <w:rPr>
          <w:rFonts w:ascii="Arial" w:hAnsi="Arial" w:cs="Arial"/>
          <w:sz w:val="29"/>
          <w:sz-cs w:val="29"/>
          <w:spacing w:val="0"/>
          <w:color w:val="000000"/>
        </w:rPr>
        <w:t xml:space="preserve">Difference between growth &amp; development:</w:t>
      </w:r>
    </w:p>
    <w:p>
      <w:pPr/>
      <w:r>
        <w:rPr>
          <w:rFonts w:ascii="Arial" w:hAnsi="Arial" w:cs="Arial"/>
          <w:sz w:val="29"/>
          <w:sz-cs w:val="29"/>
          <w:spacing w:val="0"/>
          <w:color w:val="000000"/>
        </w:rPr>
        <w:t xml:space="preserve">(a). </w:t>
      </w:r>
      <w:r>
        <w:rPr>
          <w:rFonts w:ascii="Arial" w:hAnsi="Arial" w:cs="Arial"/>
          <w:sz w:val="29"/>
          <w:sz-cs w:val="29"/>
          <w:b/>
          <w:spacing w:val="0"/>
          <w:color w:val="000000"/>
        </w:rPr>
        <w:t xml:space="preserve">Development: </w:t>
      </w:r>
      <w:r>
        <w:rPr>
          <w:rFonts w:ascii="Arial" w:hAnsi="Arial" w:cs="Arial"/>
          <w:sz w:val="29"/>
          <w:sz-cs w:val="29"/>
          <w:spacing w:val="0"/>
          <w:color w:val="000000"/>
        </w:rPr>
        <w:t xml:space="preserve">Development can be described as the changes in a Human’s physical, behavioral &amp; neurological traits. And the three main characteristics of these changes are that they are progressive, orderly, and long-lasting.</w:t>
      </w:r>
    </w:p>
    <w:p>
      <w:pPr/>
      <w:r>
        <w:rPr>
          <w:rFonts w:ascii="Arial" w:hAnsi="Arial" w:cs="Arial"/>
          <w:sz w:val="29"/>
          <w:sz-cs w:val="29"/>
          <w:spacing w:val="0"/>
          <w:color w:val="000000"/>
        </w:rPr>
        <w:t xml:space="preserve"/>
      </w:r>
    </w:p>
    <w:p>
      <w:pPr/>
      <w:r>
        <w:rPr>
          <w:rFonts w:ascii="Arial" w:hAnsi="Arial" w:cs="Arial"/>
          <w:sz w:val="29"/>
          <w:sz-cs w:val="29"/>
          <w:spacing w:val="0"/>
          <w:color w:val="000000"/>
        </w:rPr>
        <w:t xml:space="preserve">(b). </w:t>
      </w:r>
      <w:r>
        <w:rPr>
          <w:rFonts w:ascii="Arial" w:hAnsi="Arial" w:cs="Arial"/>
          <w:sz w:val="29"/>
          <w:sz-cs w:val="29"/>
          <w:b/>
          <w:spacing w:val="0"/>
          <w:color w:val="000000"/>
        </w:rPr>
        <w:t xml:space="preserve">Growth:</w:t>
      </w:r>
      <w:r>
        <w:rPr>
          <w:rFonts w:ascii="Arial" w:hAnsi="Arial" w:cs="Arial"/>
          <w:sz w:val="29"/>
          <w:sz-cs w:val="29"/>
          <w:spacing w:val="0"/>
          <w:color w:val="000000"/>
        </w:rPr>
        <w:t xml:space="preserve"> Growth can be referred to as the physical increase of a person’s size. This can equally mean an increase in both a child's weight or height, and an increase in the size of any internal organs. Growth also refers to a quantitative change, which obviously can be measured.</w:t>
      </w:r>
    </w:p>
    <w:p>
      <w:pPr/>
      <w:r>
        <w:rPr>
          <w:rFonts w:ascii="Arial" w:hAnsi="Arial" w:cs="Arial"/>
          <w:sz w:val="29"/>
          <w:sz-cs w:val="29"/>
          <w:spacing w:val="0"/>
          <w:color w:val="000000"/>
        </w:rPr>
        <w:t xml:space="preserve"/>
      </w:r>
    </w:p>
    <w:p>
      <w:pPr/>
      <w:r>
        <w:rPr>
          <w:rFonts w:ascii="Arial" w:hAnsi="Arial" w:cs="Arial"/>
          <w:sz w:val="29"/>
          <w:sz-cs w:val="29"/>
          <w:b/>
          <w:spacing w:val="0"/>
          <w:color w:val="000000"/>
        </w:rPr>
        <w:t xml:space="preserve">iii. </w:t>
      </w:r>
      <w:r>
        <w:rPr>
          <w:rFonts w:ascii="Arial" w:hAnsi="Arial" w:cs="Arial"/>
          <w:sz w:val="29"/>
          <w:sz-cs w:val="29"/>
          <w:spacing w:val="0"/>
          <w:color w:val="000000"/>
        </w:rPr>
        <w:t xml:space="preserve">The various stages of human development includes:</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1. Infancy- This is the stage of Human development from childbirth to two years.</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2. Childhood- This is the stage of Human development from two to twelve years.</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3. Adolescence- This is the stage of development from 12 to 18 years.</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4. Adulthood- This is the stage of Human development from 18 years &amp; above.</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iv.</w:t>
      </w:r>
      <w:r>
        <w:rPr>
          <w:rFonts w:ascii="Arial" w:hAnsi="Arial" w:cs="Arial"/>
          <w:sz w:val="29"/>
          <w:sz-cs w:val="29"/>
          <w:spacing w:val="0"/>
          <w:color w:val="000000"/>
        </w:rPr>
        <w:t xml:space="preserve"> The different areas of an individual's development, includes: Physical Development, Motor Development, Social Development, Emotional Development, Cognitive Development &amp; Language Development.</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v. </w:t>
      </w:r>
      <w:r>
        <w:rPr>
          <w:rFonts w:ascii="Arial" w:hAnsi="Arial" w:cs="Arial"/>
          <w:sz w:val="29"/>
          <w:sz-cs w:val="29"/>
          <w:spacing w:val="0"/>
          <w:color w:val="000000"/>
        </w:rPr>
        <w:t xml:space="preserve">The relationship between different areas of development in a child:</w:t>
      </w:r>
    </w:p>
    <w:p>
      <w:pPr/>
      <w:r>
        <w:rPr>
          <w:rFonts w:ascii="Arial" w:hAnsi="Arial" w:cs="Arial"/>
          <w:sz w:val="29"/>
          <w:sz-cs w:val="29"/>
          <w:spacing w:val="0"/>
          <w:color w:val="000000"/>
        </w:rPr>
        <w:t xml:space="preserve">(1). </w:t>
      </w:r>
      <w:r>
        <w:rPr>
          <w:rFonts w:ascii="Arial" w:hAnsi="Arial" w:cs="Arial"/>
          <w:sz w:val="29"/>
          <w:sz-cs w:val="29"/>
          <w:b/>
          <w:spacing w:val="0"/>
          <w:color w:val="000000"/>
        </w:rPr>
        <w:t xml:space="preserve">Physical Development: </w:t>
      </w:r>
      <w:r>
        <w:rPr>
          <w:rFonts w:ascii="Arial" w:hAnsi="Arial" w:cs="Arial"/>
          <w:sz w:val="29"/>
          <w:sz-cs w:val="29"/>
          <w:spacing w:val="0"/>
          <w:color w:val="000000"/>
        </w:rPr>
        <w:t xml:space="preserve">Physical development refers to the measurable, visible changes that a child undergoes throughout their lifespan. This development is associated with the size and structure of a Human’s specific/ collections of body parts.</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spacing w:val="0"/>
          <w:color w:val="000000"/>
        </w:rPr>
        <w:t xml:space="preserve">(2)</w:t>
      </w:r>
      <w:r>
        <w:rPr>
          <w:rFonts w:ascii="Arial" w:hAnsi="Arial" w:cs="Arial"/>
          <w:sz w:val="29"/>
          <w:sz-cs w:val="29"/>
          <w:b/>
          <w:spacing w:val="0"/>
          <w:color w:val="000000"/>
        </w:rPr>
        <w:t xml:space="preserve">. Motor Development:</w:t>
      </w:r>
      <w:r>
        <w:rPr>
          <w:rFonts w:ascii="Arial" w:hAnsi="Arial" w:cs="Arial"/>
          <w:sz w:val="29"/>
          <w:sz-cs w:val="29"/>
          <w:spacing w:val="0"/>
          <w:color w:val="000000"/>
        </w:rPr>
        <w:t xml:space="preserve"> This can be referred to the growing amount of control a child has over their body, and the different types of skills that a child can master as a result of this development. The child can also utilize their larger body parts to carry out more complex &amp; useful tasks.</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spacing w:val="0"/>
          <w:color w:val="000000"/>
        </w:rPr>
        <w:t xml:space="preserve">(3)</w:t>
      </w:r>
      <w:r>
        <w:rPr>
          <w:rFonts w:ascii="Arial" w:hAnsi="Arial" w:cs="Arial"/>
          <w:sz w:val="29"/>
          <w:sz-cs w:val="29"/>
          <w:b/>
          <w:spacing w:val="0"/>
          <w:color w:val="000000"/>
        </w:rPr>
        <w:t xml:space="preserve">. Social Development:</w:t>
      </w:r>
      <w:r>
        <w:rPr>
          <w:rFonts w:ascii="Arial" w:hAnsi="Arial" w:cs="Arial"/>
          <w:sz w:val="29"/>
          <w:sz-cs w:val="29"/>
          <w:spacing w:val="0"/>
          <w:color w:val="000000"/>
        </w:rPr>
        <w:t xml:space="preserve"> This development refers to the stage in which a child learns to behave in accordance with the expectations of society.</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spacing w:val="0"/>
          <w:color w:val="000000"/>
        </w:rPr>
        <w:t xml:space="preserve">(4). </w:t>
      </w:r>
      <w:r>
        <w:rPr>
          <w:rFonts w:ascii="Arial" w:hAnsi="Arial" w:cs="Arial"/>
          <w:sz w:val="29"/>
          <w:sz-cs w:val="29"/>
          <w:b/>
          <w:spacing w:val="0"/>
          <w:color w:val="000000"/>
        </w:rPr>
        <w:t xml:space="preserve">Emotional Development:</w:t>
      </w:r>
      <w:r>
        <w:rPr>
          <w:rFonts w:ascii="Arial" w:hAnsi="Arial" w:cs="Arial"/>
          <w:sz w:val="29"/>
          <w:sz-cs w:val="29"/>
          <w:spacing w:val="0"/>
          <w:color w:val="000000"/>
        </w:rPr>
        <w:t xml:space="preserve"> At this stage, an infant learns to express their emotions ranging from anger, fear, anxiety, sorrow, joy &amp; happiness. As the child develops emotionally, they also learn the socially acceptable ways of expressing their emotions.</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spacing w:val="0"/>
          <w:color w:val="000000"/>
        </w:rPr>
        <w:t xml:space="preserve">(5). </w:t>
      </w:r>
      <w:r>
        <w:rPr>
          <w:rFonts w:ascii="Arial" w:hAnsi="Arial" w:cs="Arial"/>
          <w:sz w:val="29"/>
          <w:sz-cs w:val="29"/>
          <w:b/>
          <w:spacing w:val="0"/>
          <w:color w:val="000000"/>
        </w:rPr>
        <w:t xml:space="preserve">Cognitive Development: </w:t>
      </w:r>
      <w:r>
        <w:rPr>
          <w:rFonts w:ascii="Arial" w:hAnsi="Arial" w:cs="Arial"/>
          <w:sz w:val="29"/>
          <w:sz-cs w:val="29"/>
          <w:spacing w:val="0"/>
          <w:color w:val="000000"/>
        </w:rPr>
        <w:t xml:space="preserve">At this stage of development, the progression and changes of an infant's thinking abilities from one age to the next will be noticed.</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spacing w:val="0"/>
          <w:color w:val="000000"/>
        </w:rPr>
        <w:t xml:space="preserve">(6). </w:t>
      </w:r>
      <w:r>
        <w:rPr>
          <w:rFonts w:ascii="Arial" w:hAnsi="Arial" w:cs="Arial"/>
          <w:sz w:val="29"/>
          <w:sz-cs w:val="29"/>
          <w:b/>
          <w:spacing w:val="0"/>
          <w:color w:val="000000"/>
        </w:rPr>
        <w:t xml:space="preserve">Language Development: </w:t>
      </w:r>
      <w:r>
        <w:rPr>
          <w:rFonts w:ascii="Arial" w:hAnsi="Arial" w:cs="Arial"/>
          <w:sz w:val="29"/>
          <w:sz-cs w:val="29"/>
          <w:spacing w:val="0"/>
          <w:color w:val="000000"/>
        </w:rPr>
        <w:t xml:space="preserve">This development allows for the child to understand words and sentences that gives rise for a fluent conversation. This is the process through which a child learns to speak grammatically correct sentences.</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vi. </w:t>
      </w:r>
      <w:r>
        <w:rPr>
          <w:rFonts w:ascii="Arial" w:hAnsi="Arial" w:cs="Arial"/>
          <w:sz w:val="29"/>
          <w:sz-cs w:val="29"/>
          <w:spacing w:val="0"/>
          <w:color w:val="000000"/>
        </w:rPr>
        <w:t xml:space="preserve"> Cognitive Development can be defined as a stage of Human development that shows progression and changes of an infant's thinking abilities from one age to the next.</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vii. </w:t>
      </w:r>
      <w:r>
        <w:rPr>
          <w:rFonts w:ascii="Arial" w:hAnsi="Arial" w:cs="Arial"/>
          <w:sz w:val="29"/>
          <w:sz-cs w:val="29"/>
          <w:spacing w:val="0"/>
          <w:color w:val="000000"/>
        </w:rPr>
        <w:t xml:space="preserve">The five stages of development in children, according to Erikson’s Theory of psychological development are: </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(1). Psychosocial stage 1- Trust vs Mistrust </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(2). Psychosocial stage 2- Autonomy vs Shame &amp; doubt</w:t>
      </w:r>
      <w:r>
        <w:rPr>
          <w:rFonts w:ascii="Times" w:hAnsi="Times" w:cs="Times"/>
          <w:sz w:val="24"/>
          <w:sz-cs w:val="24"/>
          <w:spacing w:val="0"/>
          <w:color w:val="000000"/>
        </w:rPr>
        <w:t xml:space="preserve">  </w:t>
      </w:r>
    </w:p>
    <w:p>
      <w:pPr/>
      <w:r>
        <w:rPr>
          <w:rFonts w:ascii="Arial" w:hAnsi="Arial" w:cs="Arial"/>
          <w:sz w:val="29"/>
          <w:sz-cs w:val="29"/>
          <w:spacing w:val="0"/>
          <w:color w:val="000000"/>
        </w:rPr>
        <w:t xml:space="preserve">(3). Psychosocial stage 3- Initiative vs guilt</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(4). Psychosocial stage 4- Industry vs Inferiority</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(5). Psychosocial stage 5- Identity vs confusion</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Q2.</w:t>
      </w:r>
    </w:p>
    <w:p>
      <w:pPr/>
      <w:r>
        <w:rPr>
          <w:rFonts w:ascii="Arial" w:hAnsi="Arial" w:cs="Arial"/>
          <w:sz w:val="29"/>
          <w:sz-cs w:val="29"/>
          <w:b/>
          <w:spacing w:val="0"/>
          <w:color w:val="000000"/>
        </w:rPr>
        <w:t xml:space="preserve">Social Development:</w:t>
      </w:r>
      <w:r>
        <w:rPr>
          <w:rFonts w:ascii="Arial" w:hAnsi="Arial" w:cs="Arial"/>
          <w:sz w:val="29"/>
          <w:sz-cs w:val="29"/>
          <w:spacing w:val="0"/>
          <w:color w:val="000000"/>
        </w:rPr>
        <w:t xml:space="preserve"> As we all know, social development is the stage in which a child learns to behave in accordance with the expectations of the society. At this stage, the child begins to form relationship with their peers, and they can now identify/ tag a best friend. The child will gradually learn, through repetitive warnings, that stealing, fighting and speaking out of turn are utterly wrong &amp; inappropriate. At this point, they will typically learn complex behaviors such as cooperation, being helpful, and acting generously. They're also able differentiate between right &amp; wrong.</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Activity 1.</w:t>
      </w:r>
    </w:p>
    <w:p>
      <w:pPr/>
      <w:r>
        <w:rPr>
          <w:rFonts w:ascii="Arial" w:hAnsi="Arial" w:cs="Arial"/>
          <w:sz w:val="29"/>
          <w:sz-cs w:val="29"/>
          <w:b/>
          <w:spacing w:val="0"/>
          <w:color w:val="000000"/>
        </w:rPr>
        <w:t xml:space="preserve">Alice &amp; Lloyd:</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Alice comes from a wealthy family with a flamboyant lifestyle. She’s a spoilt brat, she attended the best schools money could afford and she literally got everything she ever asked for. Consideration her Dad’s wealth; </w:t>
      </w:r>
    </w:p>
    <w:p>
      <w:pPr/>
      <w:r>
        <w:rPr>
          <w:rFonts w:ascii="Arial" w:hAnsi="Arial" w:cs="Arial"/>
          <w:sz w:val="29"/>
          <w:sz-cs w:val="29"/>
          <w:spacing w:val="0"/>
          <w:color w:val="000000"/>
        </w:rPr>
        <w:t xml:space="preserve">1). Alice could be quite rude and disrespectful, and sometimes acts cold towards people she barely know.</w:t>
        <w:br/>
        <w:t xml:space="preserve"/>
      </w:r>
      <w:r>
        <w:rPr>
          <w:rFonts w:ascii="Arial" w:hAnsi="Arial" w:cs="Arial"/>
          <w:sz w:val="29"/>
          <w:sz-cs w:val="29"/>
          <w:color w:val="000000"/>
        </w:rPr>
        <w:t xml:space="preserve">2). </w:t>
      </w:r>
      <w:r>
        <w:rPr>
          <w:rFonts w:ascii="Arial" w:hAnsi="Arial" w:cs="Arial"/>
          <w:sz w:val="29"/>
          <w:sz-cs w:val="29"/>
          <w:spacing w:val="0"/>
          <w:color w:val="000000"/>
        </w:rPr>
        <w:t xml:space="preserve">She’s very poor in making decisions for herself, as she tends to always run to her parents for virtually everything! In such case, she gets to crack easily when faced with unprecedented stress.</w:t>
      </w:r>
    </w:p>
    <w:p>
      <w:pPr/>
      <w:r>
        <w:rPr>
          <w:rFonts w:ascii="Arial" w:hAnsi="Arial" w:cs="Arial"/>
          <w:sz w:val="29"/>
          <w:sz-cs w:val="29"/>
          <w:color w:val="000000"/>
        </w:rPr>
        <w:t xml:space="preserve">3). </w:t>
      </w:r>
      <w:r>
        <w:rPr>
          <w:rFonts w:ascii="Arial" w:hAnsi="Arial" w:cs="Arial"/>
          <w:sz w:val="29"/>
          <w:sz-cs w:val="29"/>
          <w:spacing w:val="0"/>
          <w:color w:val="000000"/>
        </w:rPr>
        <w:t xml:space="preserve">She interacts less with those that don’t match up to her class, and most of the time, she prefers to be by herself.</w:t>
        <w:br/>
        <w:t xml:space="preserve"/>
      </w:r>
    </w:p>
    <w:p>
      <w:pPr/>
      <w:r>
        <w:rPr>
          <w:rFonts w:ascii="Arial" w:hAnsi="Arial" w:cs="Arial"/>
          <w:sz w:val="29"/>
          <w:sz-cs w:val="29"/>
          <w:spacing w:val="0"/>
          <w:color w:val="000000"/>
        </w:rPr>
        <w:t xml:space="preserve">Meanwhile, Lloyd was born into a middle class family. His father is a retired civil servant (government worker), who depends on his monthly pension to sustain his family.</w:t>
      </w:r>
      <w:r>
        <w:rPr>
          <w:rFonts w:ascii="Times" w:hAnsi="Times" w:cs="Times"/>
          <w:sz w:val="24"/>
          <w:sz-cs w:val="24"/>
          <w:spacing w:val="0"/>
          <w:color w:val="000000"/>
        </w:rPr>
        <w:t xml:space="preserve"/>
      </w:r>
    </w:p>
    <w:p>
      <w:pPr/>
      <w:r>
        <w:rPr>
          <w:rFonts w:ascii="Arial" w:hAnsi="Arial" w:cs="Arial"/>
          <w:sz w:val="29"/>
          <w:sz-cs w:val="29"/>
          <w:color w:val="000000"/>
        </w:rPr>
        <w:t xml:space="preserve">1). </w:t>
      </w:r>
      <w:r>
        <w:rPr>
          <w:rFonts w:ascii="Arial" w:hAnsi="Arial" w:cs="Arial"/>
          <w:sz w:val="29"/>
          <w:sz-cs w:val="29"/>
          <w:spacing w:val="0"/>
          <w:color w:val="000000"/>
        </w:rPr>
        <w:t xml:space="preserve">Considering his background, Smith is usually humble and very polite to everyone he comes across.</w:t>
        <w:br/>
        <w:t xml:space="preserve"/>
      </w:r>
      <w:r>
        <w:rPr>
          <w:rFonts w:ascii="Arial" w:hAnsi="Arial" w:cs="Arial"/>
          <w:sz w:val="29"/>
          <w:sz-cs w:val="29"/>
          <w:color w:val="000000"/>
        </w:rPr>
        <w:t xml:space="preserve">2). </w:t>
      </w:r>
      <w:r>
        <w:rPr>
          <w:rFonts w:ascii="Arial" w:hAnsi="Arial" w:cs="Arial"/>
          <w:sz w:val="29"/>
          <w:sz-cs w:val="29"/>
          <w:spacing w:val="0"/>
          <w:color w:val="000000"/>
        </w:rPr>
        <w:t xml:space="preserve">He tends to handle stress quite well, as the mere thought of hardship in his family is enough stress on it’s own.</w:t>
        <w:br/>
        <w:t xml:space="preserve"/>
      </w:r>
      <w:r>
        <w:rPr>
          <w:rFonts w:ascii="Arial" w:hAnsi="Arial" w:cs="Arial"/>
          <w:sz w:val="29"/>
          <w:sz-cs w:val="29"/>
          <w:color w:val="000000"/>
        </w:rPr>
        <w:t xml:space="preserve">3). </w:t>
      </w:r>
      <w:r>
        <w:rPr>
          <w:rFonts w:ascii="Arial" w:hAnsi="Arial" w:cs="Arial"/>
          <w:sz w:val="29"/>
          <w:sz-cs w:val="29"/>
          <w:spacing w:val="0"/>
          <w:color w:val="000000"/>
        </w:rPr>
        <w:t xml:space="preserve">Lloyd is a very inquisitive person. He has the zeal to excel in life, which makes him interact freely with people of all class. </w:t>
      </w:r>
    </w:p>
    <w:p>
      <w:pPr/>
      <w:r>
        <w:rPr>
          <w:rFonts w:ascii="Arial" w:hAnsi="Arial" w:cs="Arial"/>
          <w:sz w:val="29"/>
          <w:sz-cs w:val="29"/>
          <w:b/>
          <w:spacing w:val="0"/>
          <w:color w:val="000000"/>
        </w:rPr>
        <w:t xml:space="preserve"/>
      </w:r>
    </w:p>
    <w:p>
      <w:pPr/>
      <w:r>
        <w:rPr>
          <w:rFonts w:ascii="Arial" w:hAnsi="Arial" w:cs="Arial"/>
          <w:sz w:val="29"/>
          <w:sz-cs w:val="29"/>
          <w:b/>
          <w:spacing w:val="0"/>
          <w:color w:val="000000"/>
        </w:rPr>
        <w:t xml:space="preserve">Case study.</w:t>
      </w:r>
    </w:p>
    <w:p>
      <w:pPr/>
      <w:r>
        <w:rPr>
          <w:rFonts w:ascii="Arial" w:hAnsi="Arial" w:cs="Arial"/>
          <w:sz w:val="29"/>
          <w:sz-cs w:val="29"/>
          <w:b/>
          <w:spacing w:val="0"/>
          <w:color w:val="000000"/>
        </w:rPr>
        <w:t xml:space="preserve">i. </w:t>
      </w:r>
      <w:r>
        <w:rPr>
          <w:rFonts w:ascii="Arial" w:hAnsi="Arial" w:cs="Arial"/>
          <w:sz w:val="29"/>
          <w:sz-cs w:val="29"/>
          <w:spacing w:val="0"/>
          <w:color w:val="000000"/>
        </w:rPr>
        <w:t xml:space="preserve">The problem exist with dave’s mum due to the psychological effect of her offensive language that was eventually picked up by Dave as he progresses through infancy to early childhood.</w:t>
      </w:r>
      <w:r>
        <w:rPr>
          <w:rFonts w:ascii="Times" w:hAnsi="Times" w:cs="Times"/>
          <w:sz w:val="24"/>
          <w:sz-cs w:val="24"/>
          <w:spacing w:val="0"/>
          <w:color w:val="000000"/>
        </w:rPr>
        <w:t xml:space="preserve"> </w:t>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Ii. </w:t>
      </w:r>
      <w:r>
        <w:rPr>
          <w:rFonts w:ascii="Arial" w:hAnsi="Arial" w:cs="Arial"/>
          <w:sz w:val="29"/>
          <w:sz-cs w:val="29"/>
          <w:spacing w:val="0"/>
          <w:color w:val="000000"/>
        </w:rPr>
        <w:t xml:space="preserve">Considering Dave’s situation, we categorically state that there are two areas of developmental issue. </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a). Social development- As we all know, this is the step that brings an infant from having no conception of rules to behaving in accordance with the expectations of the society. Infancy which is the period from a child's birth to two years of age. During this period, the child is totally dependent on the parents for the fulfillment of their needs. After birth, this is the period of the child's most rapid growth and development. The child learns a number of skills and abilities during this time. Some of these include the ability to walk, run, communicate their needs verbally, identify family members, recognize oneself etc. (Primitive speech stage: Birth to 2 years- During this stage, the child begins to learn to speak, mainly imitating words and naming objects, or responding “emotionally crying or socially laughing”. Lev Vygotsky).</w:t>
      </w:r>
      <w:r>
        <w:rPr>
          <w:rFonts w:ascii="Times" w:hAnsi="Times" w:cs="Times"/>
          <w:sz w:val="24"/>
          <w:sz-cs w:val="24"/>
          <w:spacing w:val="0"/>
          <w:color w:val="000000"/>
        </w:rPr>
        <w:t xml:space="preserve"/>
      </w:r>
    </w:p>
    <w:p>
      <w:pPr/>
      <w:r>
        <w:rPr>
          <w:rFonts w:ascii="Arial" w:hAnsi="Arial" w:cs="Arial"/>
          <w:sz w:val="29"/>
          <w:sz-cs w:val="29"/>
          <w:spacing w:val="0"/>
          <w:color w:val="000000"/>
        </w:rPr>
        <w:t xml:space="preserve"/>
      </w:r>
    </w:p>
    <w:p>
      <w:pPr/>
      <w:r>
        <w:rPr>
          <w:rFonts w:ascii="Arial" w:hAnsi="Arial" w:cs="Arial"/>
          <w:sz w:val="29"/>
          <w:sz-cs w:val="29"/>
          <w:spacing w:val="0"/>
          <w:color w:val="000000"/>
        </w:rPr>
        <w:t xml:space="preserve">b). Language development- The “prime time” for language development and learning to talk is from birth to 10 years of age. Children are learning language during this entire period. However, the “prime time” for language learning is the first few years of life. Children need to hear you constantly talk, sing and read to them during these early years (</w:t>
      </w:r>
      <w:r>
        <w:rPr>
          <w:rFonts w:ascii="Arial" w:hAnsi="Arial" w:cs="Arial"/>
          <w:sz w:val="29"/>
          <w:sz-cs w:val="29"/>
          <w:spacing w:val="0"/>
          <w:color w:val="1A1A1A"/>
        </w:rPr>
        <w:t xml:space="preserve">Brotherson, S. (April 2005)</w:t>
      </w:r>
      <w:r>
        <w:rPr>
          <w:rFonts w:ascii="Arial" w:hAnsi="Arial" w:cs="Arial"/>
          <w:sz w:val="29"/>
          <w:sz-cs w:val="29"/>
          <w:spacing w:val="0"/>
          <w:color w:val="000000"/>
        </w:rPr>
        <w:t xml:space="preserve">. Children vary in their language development during these first years, so parents should allow for some variation in children’s abilities at different ages. They should encourage language development.</w:t>
      </w:r>
    </w:p>
    <w:p>
      <w:pPr/>
      <w:r>
        <w:rPr>
          <w:rFonts w:ascii="Times" w:hAnsi="Times" w:cs="Times"/>
          <w:sz w:val="24"/>
          <w:sz-cs w:val="24"/>
          <w:spacing w:val="0"/>
          <w:color w:val="000000"/>
        </w:rPr>
        <w:t xml:space="preserve"/>
      </w:r>
    </w:p>
    <w:p>
      <w:pPr/>
      <w:r>
        <w:rPr>
          <w:rFonts w:ascii="Arial" w:hAnsi="Arial" w:cs="Arial"/>
          <w:sz w:val="29"/>
          <w:sz-cs w:val="29"/>
          <w:b/>
          <w:spacing w:val="0"/>
          <w:color w:val="000000"/>
        </w:rPr>
        <w:t xml:space="preserve">iii).</w:t>
      </w:r>
      <w:r>
        <w:rPr>
          <w:rFonts w:ascii="Arial" w:hAnsi="Arial" w:cs="Arial"/>
          <w:sz w:val="29"/>
          <w:sz-cs w:val="29"/>
          <w:spacing w:val="0"/>
          <w:color w:val="000000"/>
        </w:rPr>
        <w:t xml:space="preserve"> No infant is born with a natural understanding of any particular language/ speech, either abusive or offensive, but they are almost all born with the capacity to learn one. In my opinion, Dave’s teacher has a lot of work to do in trying to reshape Dave from failed parenting. But the question is, will the short time Dave spends in school (4 hours) really enough? Considering the fact that Dave spends more time at home with his mum. This is where Language &amp; cognitive development comes into play, to helps the child to communicate better. With increased communicative ability, the child successfully interacts with the people around (Both school &amp; at home). Interaction has a significant influence on their social development. The increasing complexity of thought and social interaction helps the child to understand concepts like right and wrong, and good and bad. As the child learns from the experiences of others( Mum, teacher, class mates) and gains a greater complexity of thought, they begin to understand the world from a much broader perspective and gains a cultural knowledge of right and wrong.</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Times" w:hAnsi="Times" w:cs="Times"/>
          <w:sz w:val="28"/>
          <w:sz-cs w:val="28"/>
          <w:b/>
          <w:color w:val="002060"/>
        </w:rPr>
        <w:t xml:space="preserve">Student Statement:</w:t>
      </w:r>
    </w:p>
    <w:p>
      <w:pPr/>
      <w:r>
        <w:rPr>
          <w:rFonts w:ascii="Times" w:hAnsi="Times" w:cs="Times"/>
          <w:sz w:val="28"/>
          <w:sz-cs w:val="28"/>
          <w:b/>
          <w:color w:val="002060"/>
        </w:rPr>
        <w:t xml:space="preserve"/>
      </w:r>
    </w:p>
    <w:p>
      <w:pPr/>
      <w:r>
        <w:rPr>
          <w:rFonts w:ascii="Times" w:hAnsi="Times" w:cs="Times"/>
          <w:sz w:val="24"/>
          <w:sz-cs w:val="24"/>
          <w:color w:val="000000"/>
        </w:rPr>
        <w:t xml:space="preserve">By submitting this assignment, I confirm that this is my own work.</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4"/>
          <w:sz-cs w:val="24"/>
          <w:color w:val="000000"/>
        </w:rPr>
        <w:t xml:space="preserve">Student Signature</w:t>
      </w:r>
    </w:p>
    <w:p>
      <w:pPr/>
      <w:r>
        <w:rPr>
          <w:rFonts w:ascii="Times" w:hAnsi="Times" w:cs="Times"/>
          <w:sz w:val="24"/>
          <w:sz-cs w:val="24"/>
          <w:color w:val="000000"/>
        </w:rPr>
        <w:t xml:space="preserve">Ed</w:t>
      </w:r>
    </w:p>
    <w:p>
      <w:pPr/>
      <w:r>
        <w:rPr>
          <w:rFonts w:ascii="Times" w:hAnsi="Times" w:cs="Times"/>
          <w:sz w:val="24"/>
          <w:sz-cs w:val="24"/>
          <w:color w:val="000000"/>
        </w:rPr>
        <w:t xml:space="preserve">Date </w:t>
      </w:r>
    </w:p>
    <w:p>
      <w:pPr/>
      <w:r>
        <w:rPr>
          <w:rFonts w:ascii="Times" w:hAnsi="Times" w:cs="Times"/>
          <w:sz w:val="24"/>
          <w:sz-cs w:val="24"/>
          <w:color w:val="000000"/>
        </w:rPr>
        <w:t xml:space="preserve">03/03/2018</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8"/>
          <w:sz-cs w:val="28"/>
          <w:b/>
        </w:rPr>
        <w:t xml:space="preserve">For Tutor / Assessor Use Only</w:t>
      </w:r>
    </w:p>
    <w:p>
      <w:pPr/>
      <w:r>
        <w:rPr>
          <w:rFonts w:ascii="Times" w:hAnsi="Times" w:cs="Times"/>
          <w:sz w:val="24"/>
          <w:sz-cs w:val="24"/>
          <w:b/>
          <w:color w:val="002060"/>
        </w:rPr>
        <w:t xml:space="preserve">Total Marks</w:t>
      </w:r>
    </w:p>
    <w:p>
      <w:pPr/>
      <w:r>
        <w:rPr>
          <w:rFonts w:ascii="Times" w:hAnsi="Times" w:cs="Times"/>
          <w:sz w:val="24"/>
          <w:sz-cs w:val="24"/>
          <w:b/>
          <w:color w:val="002060"/>
        </w:rPr>
        <w:t xml:space="preserve"/>
      </w:r>
    </w:p>
    <w:p>
      <w:pPr/>
      <w:r>
        <w:rPr>
          <w:rFonts w:ascii="Times" w:hAnsi="Times" w:cs="Times"/>
          <w:sz w:val="24"/>
          <w:sz-cs w:val="24"/>
          <w:b/>
          <w:color w:val="002060"/>
        </w:rPr>
        <w:t xml:space="preserve">Marks Obtained</w:t>
      </w:r>
    </w:p>
    <w:p>
      <w:pPr/>
      <w:r>
        <w:rPr>
          <w:rFonts w:ascii="Times" w:hAnsi="Times" w:cs="Times"/>
          <w:sz w:val="24"/>
          <w:sz-cs w:val="24"/>
          <w:b/>
          <w:color w:val="002060"/>
        </w:rPr>
        <w:t xml:space="preserve"/>
      </w:r>
    </w:p>
    <w:p>
      <w:pPr/>
      <w:r>
        <w:rPr>
          <w:rFonts w:ascii="Times" w:hAnsi="Times" w:cs="Times"/>
          <w:sz w:val="24"/>
          <w:sz-cs w:val="24"/>
          <w:b/>
          <w:color w:val="002060"/>
        </w:rPr>
        <w:t xml:space="preserve">Percentage / Grade</w:t>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coreProperties>
</file>

<file path=docProps/meta.xml><?xml version="1.0" encoding="utf-8"?>
<meta xmlns="http://schemas.apple.com/cocoa/2006/metadata">
  <generator>CocoaOOXMLWriter/1561.2</generator>
</meta>
</file>