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514B4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7CEABE" wp14:editId="7F462F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C2AE48" w14:textId="77777777" w:rsidR="00607874" w:rsidRDefault="0042195A" w:rsidP="00A851DA">
      <w:pPr>
        <w:rPr>
          <w:lang w:val="en-US"/>
        </w:rPr>
      </w:pPr>
      <w:r>
        <w:rPr>
          <w:noProof/>
          <w:lang w:val="en-US" w:eastAsia="zh-TW"/>
        </w:rPr>
        <w:pict w14:anchorId="42A0B41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00223C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230BEA" w14:textId="77777777" w:rsidR="00405895" w:rsidRDefault="00405895"/>
              </w:txbxContent>
            </v:textbox>
          </v:shape>
        </w:pict>
      </w:r>
    </w:p>
    <w:p w14:paraId="74A4B115" w14:textId="77777777" w:rsidR="00607874" w:rsidRDefault="00607874" w:rsidP="00A851DA">
      <w:pPr>
        <w:rPr>
          <w:lang w:val="en-US"/>
        </w:rPr>
      </w:pPr>
    </w:p>
    <w:p w14:paraId="6D2A63EB" w14:textId="77777777" w:rsidR="00607874" w:rsidRDefault="00607874" w:rsidP="00A851DA">
      <w:pPr>
        <w:rPr>
          <w:lang w:val="en-US"/>
        </w:rPr>
      </w:pPr>
    </w:p>
    <w:p w14:paraId="0E4820C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8EC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EA6F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76948" w14:textId="6BAF1B6C" w:rsidR="00A851DA" w:rsidRPr="00B0415E" w:rsidRDefault="001D47E3">
            <w:pPr>
              <w:pStyle w:val="Default"/>
              <w:rPr>
                <w:rFonts w:asciiTheme="minorHAnsi" w:hAnsiTheme="minorHAnsi"/>
              </w:rPr>
            </w:pPr>
            <w:r>
              <w:rPr>
                <w:rFonts w:asciiTheme="minorHAnsi" w:hAnsiTheme="minorHAnsi"/>
              </w:rPr>
              <w:t>John Tate</w:t>
            </w:r>
          </w:p>
        </w:tc>
      </w:tr>
      <w:tr w:rsidR="00A851DA" w:rsidRPr="00B0415E" w14:paraId="136196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910C6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295AEDA" w14:textId="31A4A8A8" w:rsidR="00A851DA" w:rsidRPr="00B0415E" w:rsidRDefault="001D47E3">
            <w:pPr>
              <w:pStyle w:val="Default"/>
              <w:rPr>
                <w:rFonts w:asciiTheme="minorHAnsi" w:hAnsiTheme="minorHAnsi"/>
              </w:rPr>
            </w:pPr>
            <w:r>
              <w:rPr>
                <w:rFonts w:asciiTheme="minorHAnsi" w:hAnsiTheme="minorHAnsi"/>
              </w:rPr>
              <w:t>31571</w:t>
            </w:r>
          </w:p>
        </w:tc>
      </w:tr>
      <w:tr w:rsidR="00A851DA" w:rsidRPr="00B0415E" w14:paraId="4EF5C7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CAD99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E0989BB" w14:textId="78EB7CFA" w:rsidR="00A851DA" w:rsidRPr="00B0415E" w:rsidRDefault="001D47E3">
            <w:pPr>
              <w:pStyle w:val="Default"/>
              <w:rPr>
                <w:rFonts w:asciiTheme="minorHAnsi" w:hAnsiTheme="minorHAnsi"/>
              </w:rPr>
            </w:pPr>
            <w:r>
              <w:rPr>
                <w:rFonts w:asciiTheme="minorHAnsi" w:hAnsiTheme="minorHAnsi"/>
              </w:rPr>
              <w:t>Construction Management Course Level 2</w:t>
            </w:r>
          </w:p>
        </w:tc>
      </w:tr>
      <w:tr w:rsidR="00A851DA" w:rsidRPr="00B0415E" w14:paraId="442150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0B68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C6225E" w14:textId="7D268352" w:rsidR="00A851DA" w:rsidRPr="00B0415E" w:rsidRDefault="001D47E3">
            <w:r>
              <w:t>3</w:t>
            </w:r>
          </w:p>
        </w:tc>
      </w:tr>
    </w:tbl>
    <w:p w14:paraId="4D0BF5FA" w14:textId="77777777" w:rsidR="00CC2FB3" w:rsidRDefault="00CC2FB3" w:rsidP="00A851DA">
      <w:pPr>
        <w:rPr>
          <w:b/>
          <w:lang w:val="en-US"/>
        </w:rPr>
      </w:pPr>
    </w:p>
    <w:p w14:paraId="5EE8588D" w14:textId="77777777" w:rsidR="00443E6F" w:rsidRDefault="00527C11" w:rsidP="00A851DA">
      <w:pPr>
        <w:rPr>
          <w:b/>
          <w:sz w:val="28"/>
          <w:lang w:val="en-US"/>
        </w:rPr>
      </w:pPr>
      <w:r w:rsidRPr="00443E6F">
        <w:rPr>
          <w:b/>
          <w:sz w:val="28"/>
          <w:lang w:val="en-US"/>
        </w:rPr>
        <w:t>Marking Criteria:</w:t>
      </w:r>
    </w:p>
    <w:p w14:paraId="129A062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9EB7D8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8086628" w14:textId="77777777" w:rsidTr="00CC2FB3">
        <w:tc>
          <w:tcPr>
            <w:tcW w:w="9242" w:type="dxa"/>
          </w:tcPr>
          <w:p w14:paraId="1A3AAE8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8475E9E" w14:textId="77777777" w:rsidR="00CC2FB3" w:rsidRDefault="00CC2FB3" w:rsidP="00A851DA">
            <w:pPr>
              <w:rPr>
                <w:b/>
              </w:rPr>
            </w:pPr>
          </w:p>
          <w:p w14:paraId="229F6599" w14:textId="77777777" w:rsidR="00D1318A" w:rsidRDefault="00D1318A" w:rsidP="00A851DA">
            <w:r>
              <w:t xml:space="preserve">1. Answer the following questions: (20) </w:t>
            </w:r>
          </w:p>
          <w:p w14:paraId="7C862E1D" w14:textId="7ADB5EF2" w:rsidR="00D1318A" w:rsidRDefault="00D1318A" w:rsidP="00A851DA">
            <w:proofErr w:type="spellStart"/>
            <w:r>
              <w:t>i</w:t>
            </w:r>
            <w:proofErr w:type="spellEnd"/>
            <w:r>
              <w:t xml:space="preserve">. What do you understand by inventory management? </w:t>
            </w:r>
          </w:p>
          <w:p w14:paraId="7D35FA4F" w14:textId="3CB7097D" w:rsidR="00D1318A" w:rsidRDefault="00D1318A" w:rsidP="00A851DA">
            <w:r>
              <w:t>Inventory management is put in place to meet the required demand at minimum costs, this is done by maintaining stock levels, quantity of items required and when to initiate procurement. It is important to keep a well-managed inventory system to avoid overstocking which leads to increased holding cost and risk of obsolescence. However, it is important not to understock as this can increase the time required to complete a certain task and lead to costly delays.</w:t>
            </w:r>
          </w:p>
          <w:p w14:paraId="4CD65EE0" w14:textId="320B7937" w:rsidR="00D1318A" w:rsidRDefault="00D1318A" w:rsidP="00A851DA">
            <w:r>
              <w:t xml:space="preserve"> </w:t>
            </w:r>
          </w:p>
          <w:p w14:paraId="28919488" w14:textId="54F3E1E4" w:rsidR="00D1318A" w:rsidRDefault="00D1318A" w:rsidP="00A851DA">
            <w:r>
              <w:t xml:space="preserve">ii. How would you maintain spare parts inventory on a construction project? </w:t>
            </w:r>
          </w:p>
          <w:p w14:paraId="2B2DCDBB" w14:textId="68EB788F" w:rsidR="00D1318A" w:rsidRDefault="008554D7" w:rsidP="00A851DA">
            <w:r>
              <w:t>I would personally use the computerized method of maintaining a spare parts inventory down to ease of use, improved levels of accuracy in calculations of stock levels and ease of transference of documents in the event of a construction site being relocated. I would also, where possible ensure the interchangeability of spare parts to avoid any unnecessary over stocking</w:t>
            </w:r>
          </w:p>
          <w:p w14:paraId="24BB4E3A" w14:textId="15A3D0A8" w:rsidR="00D1318A" w:rsidRDefault="00D1318A" w:rsidP="00A851DA">
            <w:r>
              <w:t xml:space="preserve">iii. What are the advantages of interchangeability of spare parts? Also List the problems of establishing interchangeability of spare parts? </w:t>
            </w:r>
          </w:p>
          <w:p w14:paraId="48887B99" w14:textId="71F73895" w:rsidR="008554D7" w:rsidRDefault="008554D7" w:rsidP="00A851DA">
            <w:r>
              <w:t xml:space="preserve">The advantages are </w:t>
            </w:r>
            <w:r w:rsidR="00567192">
              <w:t>you don’t</w:t>
            </w:r>
            <w:r>
              <w:t xml:space="preserve"> need to have </w:t>
            </w:r>
            <w:r w:rsidR="00567192">
              <w:t>as much stock which helps in both ease of inventory and cost reasons.</w:t>
            </w:r>
          </w:p>
          <w:p w14:paraId="3442981A" w14:textId="678C07E6" w:rsidR="00567192" w:rsidRDefault="00567192" w:rsidP="00A851DA">
            <w:r>
              <w:t xml:space="preserve">Problems in establishing </w:t>
            </w:r>
            <w:r>
              <w:t>interchangeability of spare parts</w:t>
            </w:r>
            <w:r>
              <w:t xml:space="preserve"> could be accessibility of these items as you have narrowed down your potential suppliers. This lea</w:t>
            </w:r>
            <w:r w:rsidR="00692052">
              <w:t>ves</w:t>
            </w:r>
            <w:r>
              <w:t xml:space="preserve"> you with less buying power and could lead to increased costs</w:t>
            </w:r>
            <w:r w:rsidR="00692052">
              <w:t xml:space="preserve"> of the specific parts.</w:t>
            </w:r>
          </w:p>
          <w:p w14:paraId="746C1890" w14:textId="77777777" w:rsidR="00567192" w:rsidRDefault="00567192" w:rsidP="00A851DA"/>
          <w:p w14:paraId="7179521D" w14:textId="48181124" w:rsidR="00D1318A" w:rsidRDefault="00D1318A" w:rsidP="00A851DA">
            <w:r>
              <w:t xml:space="preserve">iv. Why is lubrication of equipment important? </w:t>
            </w:r>
          </w:p>
          <w:p w14:paraId="5E56774E" w14:textId="0F8A7923" w:rsidR="00692052" w:rsidRDefault="00692052" w:rsidP="00A851DA">
            <w:r>
              <w:t xml:space="preserve">Lubrication reduces incidents of breakdown and improves the productivity or equipment’s. The complexity of modern construction equipment’s with high speed and heavy loading capabilities with minimal tolerance spaces require effective and efficient lubrication for high performance. Providing the correct lubrication can extend the useful economic life of the machinery. Lubrication of the </w:t>
            </w:r>
            <w:r>
              <w:lastRenderedPageBreak/>
              <w:t xml:space="preserve">machinery ensure the highest quality standards are kept for longer </w:t>
            </w:r>
          </w:p>
          <w:p w14:paraId="4E55F26E" w14:textId="77777777" w:rsidR="00185416" w:rsidRDefault="00185416" w:rsidP="00A851DA"/>
          <w:p w14:paraId="597453E0" w14:textId="52424113" w:rsidR="00D1318A" w:rsidRDefault="00D1318A" w:rsidP="00A851DA">
            <w:r>
              <w:t xml:space="preserve">v. What is the utility of a data bank? </w:t>
            </w:r>
          </w:p>
          <w:p w14:paraId="52C74AF2" w14:textId="63F959B9" w:rsidR="00185416" w:rsidRDefault="00185416" w:rsidP="00185416">
            <w:pPr>
              <w:pStyle w:val="ListParagraph"/>
              <w:numPr>
                <w:ilvl w:val="0"/>
                <w:numId w:val="2"/>
              </w:numPr>
            </w:pPr>
            <w:r>
              <w:t>Equipment repair history</w:t>
            </w:r>
          </w:p>
          <w:p w14:paraId="6FF3FA53" w14:textId="49346A2D" w:rsidR="00185416" w:rsidRDefault="00185416" w:rsidP="00185416">
            <w:pPr>
              <w:pStyle w:val="ListParagraph"/>
              <w:numPr>
                <w:ilvl w:val="0"/>
                <w:numId w:val="2"/>
              </w:numPr>
            </w:pPr>
            <w:r>
              <w:t>Shop repair order</w:t>
            </w:r>
          </w:p>
          <w:p w14:paraId="1F8DC622" w14:textId="6B93C490" w:rsidR="00185416" w:rsidRDefault="00185416" w:rsidP="00185416">
            <w:pPr>
              <w:pStyle w:val="ListParagraph"/>
              <w:numPr>
                <w:ilvl w:val="0"/>
                <w:numId w:val="2"/>
              </w:numPr>
            </w:pPr>
            <w:r>
              <w:t>Preventive maintenance record</w:t>
            </w:r>
          </w:p>
          <w:p w14:paraId="1EE8C020" w14:textId="76D5E228" w:rsidR="00185416" w:rsidRDefault="00185416" w:rsidP="00185416">
            <w:pPr>
              <w:pStyle w:val="ListParagraph"/>
              <w:numPr>
                <w:ilvl w:val="0"/>
                <w:numId w:val="2"/>
              </w:numPr>
            </w:pPr>
            <w:r>
              <w:t>Service station report</w:t>
            </w:r>
          </w:p>
          <w:p w14:paraId="0651FF43" w14:textId="36358699" w:rsidR="00185416" w:rsidRDefault="00185416" w:rsidP="00185416">
            <w:pPr>
              <w:pStyle w:val="ListParagraph"/>
              <w:numPr>
                <w:ilvl w:val="0"/>
                <w:numId w:val="2"/>
              </w:numPr>
            </w:pPr>
            <w:r>
              <w:t>Daily operator inspection report</w:t>
            </w:r>
          </w:p>
          <w:p w14:paraId="3E796011" w14:textId="2B81DC79" w:rsidR="00185416" w:rsidRDefault="00185416" w:rsidP="00185416">
            <w:pPr>
              <w:pStyle w:val="ListParagraph"/>
              <w:numPr>
                <w:ilvl w:val="0"/>
                <w:numId w:val="2"/>
              </w:numPr>
            </w:pPr>
            <w:r>
              <w:t>Operator report of equipment deficiency</w:t>
            </w:r>
          </w:p>
          <w:p w14:paraId="41729908" w14:textId="77777777" w:rsidR="00185416" w:rsidRPr="00185416" w:rsidRDefault="00185416" w:rsidP="00185416"/>
          <w:p w14:paraId="6972F985" w14:textId="4A044F00" w:rsidR="00D1318A" w:rsidRDefault="00D1318A" w:rsidP="00A851DA">
            <w:r>
              <w:t xml:space="preserve">2. What are the requirements of lubricants? How should lubricants be stored? (5) </w:t>
            </w:r>
          </w:p>
          <w:p w14:paraId="2257A139" w14:textId="5D9DBA47" w:rsidR="00185416" w:rsidRDefault="00185416" w:rsidP="00A851DA">
            <w:r>
              <w:t xml:space="preserve">Requirements of lubricants are to maintain the correct working order of equipment and to increase the longevity of these items also. </w:t>
            </w:r>
          </w:p>
          <w:p w14:paraId="070013AF" w14:textId="2C6C80C9" w:rsidR="00185416" w:rsidRDefault="00185416" w:rsidP="00A851DA">
            <w:r>
              <w:t>Lubricants should be stored indoors in locations free from dust and kept from exposure to high temperatures. If they are stored outside then ensure the barrels are stored on racks, on their sides and correctly covered to protect from dust and rain</w:t>
            </w:r>
          </w:p>
          <w:p w14:paraId="5995727D" w14:textId="77777777" w:rsidR="00185416" w:rsidRDefault="00185416" w:rsidP="00A851DA"/>
          <w:p w14:paraId="4505B5DB" w14:textId="55560C96" w:rsidR="00CC2FB3" w:rsidRDefault="00D1318A" w:rsidP="00A851DA">
            <w:r>
              <w:t>3. What are the general rules of equipment replacement? (5)</w:t>
            </w:r>
          </w:p>
          <w:p w14:paraId="612DB4E6" w14:textId="1A19CB58" w:rsidR="00185416" w:rsidRDefault="008E01B7" w:rsidP="00A851DA">
            <w:r>
              <w:t>The first option includes replacing when all operating, repair and maintenance overall costs and salvage value in subsequent period exceed the fixed price of new equipment. A second rule advocated replacement if the cost of extending the life of the equipment by one more year exceeds the cost of the equipment</w:t>
            </w:r>
            <w:r w:rsidR="001D47E3">
              <w:t>.</w:t>
            </w:r>
          </w:p>
          <w:p w14:paraId="6A9AB327" w14:textId="70F6E8CE" w:rsidR="001D47E3" w:rsidRDefault="001D47E3" w:rsidP="00A851DA">
            <w:r>
              <w:t>Repairing equipment is based on whether the serviced machine can generate significant revenue or not.</w:t>
            </w:r>
          </w:p>
          <w:p w14:paraId="6F2BE37F" w14:textId="1AC799D4" w:rsidR="001D47E3" w:rsidRDefault="001D47E3" w:rsidP="00A851DA">
            <w:pPr>
              <w:rPr>
                <w:b/>
              </w:rPr>
            </w:pPr>
          </w:p>
          <w:p w14:paraId="071E5FF7" w14:textId="77777777" w:rsidR="00CC2FB3" w:rsidRDefault="00CC2FB3" w:rsidP="00A851DA">
            <w:pPr>
              <w:rPr>
                <w:b/>
              </w:rPr>
            </w:pPr>
          </w:p>
          <w:p w14:paraId="33542C32" w14:textId="77777777" w:rsidR="00CC2FB3" w:rsidRDefault="00CC2FB3" w:rsidP="00A851DA">
            <w:pPr>
              <w:rPr>
                <w:b/>
              </w:rPr>
            </w:pPr>
          </w:p>
          <w:p w14:paraId="3F304D1C" w14:textId="77777777" w:rsidR="00CC2FB3" w:rsidRDefault="00CC2FB3" w:rsidP="00A851DA">
            <w:pPr>
              <w:rPr>
                <w:b/>
              </w:rPr>
            </w:pPr>
          </w:p>
          <w:p w14:paraId="3B0B07EF" w14:textId="77777777" w:rsidR="00CC2FB3" w:rsidRDefault="00CC2FB3" w:rsidP="00A851DA">
            <w:pPr>
              <w:rPr>
                <w:b/>
              </w:rPr>
            </w:pPr>
          </w:p>
          <w:p w14:paraId="313C30B8" w14:textId="77777777" w:rsidR="00CC2FB3" w:rsidRDefault="00CC2FB3" w:rsidP="00A851DA">
            <w:pPr>
              <w:rPr>
                <w:b/>
              </w:rPr>
            </w:pPr>
          </w:p>
          <w:p w14:paraId="6D25D4F6" w14:textId="77777777" w:rsidR="00CC2FB3" w:rsidRDefault="00CC2FB3" w:rsidP="00A851DA">
            <w:pPr>
              <w:rPr>
                <w:b/>
              </w:rPr>
            </w:pPr>
          </w:p>
          <w:p w14:paraId="5F67E491" w14:textId="77777777" w:rsidR="00CC2FB3" w:rsidRDefault="00CC2FB3" w:rsidP="00A851DA">
            <w:pPr>
              <w:rPr>
                <w:b/>
              </w:rPr>
            </w:pPr>
          </w:p>
          <w:p w14:paraId="2FB86A9D" w14:textId="77777777" w:rsidR="00CC2FB3" w:rsidRDefault="00CC2FB3" w:rsidP="00A851DA">
            <w:pPr>
              <w:rPr>
                <w:b/>
              </w:rPr>
            </w:pPr>
          </w:p>
          <w:p w14:paraId="50DEDE01" w14:textId="77777777" w:rsidR="00CC2FB3" w:rsidRDefault="00CC2FB3" w:rsidP="00A851DA">
            <w:pPr>
              <w:rPr>
                <w:b/>
              </w:rPr>
            </w:pPr>
          </w:p>
          <w:p w14:paraId="10F7A575" w14:textId="77777777" w:rsidR="00CC2FB3" w:rsidRDefault="00CC2FB3" w:rsidP="00A851DA">
            <w:pPr>
              <w:rPr>
                <w:b/>
              </w:rPr>
            </w:pPr>
          </w:p>
          <w:p w14:paraId="07932BDC" w14:textId="77777777" w:rsidR="00CC2FB3" w:rsidRDefault="00CC2FB3" w:rsidP="00A851DA">
            <w:pPr>
              <w:rPr>
                <w:b/>
              </w:rPr>
            </w:pPr>
          </w:p>
          <w:p w14:paraId="34064CCC" w14:textId="77777777" w:rsidR="00CC2FB3" w:rsidRDefault="00CC2FB3" w:rsidP="00A851DA">
            <w:pPr>
              <w:rPr>
                <w:b/>
              </w:rPr>
            </w:pPr>
          </w:p>
          <w:p w14:paraId="70BCF896" w14:textId="77777777" w:rsidR="00CC2FB3" w:rsidRDefault="00CC2FB3" w:rsidP="00A851DA">
            <w:pPr>
              <w:rPr>
                <w:b/>
              </w:rPr>
            </w:pPr>
          </w:p>
          <w:p w14:paraId="1C998177" w14:textId="77777777" w:rsidR="00CC2FB3" w:rsidRDefault="00CC2FB3" w:rsidP="00A851DA">
            <w:pPr>
              <w:rPr>
                <w:b/>
              </w:rPr>
            </w:pPr>
          </w:p>
        </w:tc>
      </w:tr>
    </w:tbl>
    <w:p w14:paraId="0543E1A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834845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C5815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0036A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03E9B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CD87D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E1794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B11DC3B" w14:textId="77777777" w:rsidTr="00405895">
        <w:tc>
          <w:tcPr>
            <w:tcW w:w="2310" w:type="dxa"/>
            <w:shd w:val="clear" w:color="auto" w:fill="D9D9D9" w:themeFill="background1" w:themeFillShade="D9"/>
          </w:tcPr>
          <w:p w14:paraId="2BF6FE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D80D1CB" w14:textId="5655A33A" w:rsidR="00405895" w:rsidRPr="00B0415E" w:rsidRDefault="001D47E3" w:rsidP="00A851DA">
            <w:pPr>
              <w:rPr>
                <w:rFonts w:cs="Bliss-Regular"/>
                <w:color w:val="000000"/>
              </w:rPr>
            </w:pPr>
            <w:r>
              <w:rPr>
                <w:rFonts w:cs="Bliss-Regular"/>
                <w:color w:val="000000"/>
              </w:rPr>
              <w:t>John Tate</w:t>
            </w:r>
          </w:p>
        </w:tc>
        <w:tc>
          <w:tcPr>
            <w:tcW w:w="1276" w:type="dxa"/>
            <w:shd w:val="clear" w:color="auto" w:fill="D9D9D9" w:themeFill="background1" w:themeFillShade="D9"/>
          </w:tcPr>
          <w:p w14:paraId="11FD38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67CC35" w14:textId="0C2F93C8" w:rsidR="00405895" w:rsidRPr="00B0415E" w:rsidRDefault="001D47E3" w:rsidP="00A851DA">
            <w:pPr>
              <w:rPr>
                <w:rFonts w:cs="Bliss-Regular"/>
                <w:color w:val="000000"/>
              </w:rPr>
            </w:pPr>
            <w:r>
              <w:rPr>
                <w:rFonts w:cs="Bliss-Regular"/>
                <w:color w:val="000000"/>
              </w:rPr>
              <w:t>05/03/19</w:t>
            </w:r>
            <w:bookmarkStart w:id="0" w:name="_GoBack"/>
            <w:bookmarkEnd w:id="0"/>
          </w:p>
        </w:tc>
      </w:tr>
    </w:tbl>
    <w:p w14:paraId="373A8825" w14:textId="77777777" w:rsidR="00A851DA" w:rsidRPr="00B0415E" w:rsidRDefault="00A851DA" w:rsidP="00A851DA">
      <w:pPr>
        <w:rPr>
          <w:rFonts w:cs="Bliss-Regular"/>
          <w:color w:val="000000"/>
          <w:lang w:val="en-US"/>
        </w:rPr>
      </w:pPr>
    </w:p>
    <w:p w14:paraId="5B85BC92" w14:textId="77777777" w:rsidR="00A851DA" w:rsidRPr="00B0415E" w:rsidRDefault="00A851DA" w:rsidP="00A851DA">
      <w:pPr>
        <w:rPr>
          <w:rFonts w:cs="Bliss-Regular"/>
          <w:color w:val="000000"/>
          <w:lang w:val="en-US"/>
        </w:rPr>
      </w:pPr>
    </w:p>
    <w:p w14:paraId="34A011AB"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0D4344" w14:textId="77777777" w:rsidTr="00B0415E">
        <w:trPr>
          <w:trHeight w:val="249"/>
        </w:trPr>
        <w:tc>
          <w:tcPr>
            <w:tcW w:w="4621" w:type="dxa"/>
            <w:shd w:val="clear" w:color="auto" w:fill="D9D9D9" w:themeFill="background1" w:themeFillShade="D9"/>
          </w:tcPr>
          <w:p w14:paraId="7BD2A4C9" w14:textId="77777777" w:rsidR="00503D7E" w:rsidRPr="00B0415E" w:rsidRDefault="00503D7E" w:rsidP="00503D7E">
            <w:pPr>
              <w:rPr>
                <w:b/>
                <w:color w:val="002060"/>
              </w:rPr>
            </w:pPr>
            <w:r w:rsidRPr="00B0415E">
              <w:rPr>
                <w:b/>
                <w:color w:val="002060"/>
              </w:rPr>
              <w:t>Total Marks</w:t>
            </w:r>
          </w:p>
        </w:tc>
        <w:tc>
          <w:tcPr>
            <w:tcW w:w="4621" w:type="dxa"/>
          </w:tcPr>
          <w:p w14:paraId="5B08A0CA" w14:textId="77777777" w:rsidR="00503D7E" w:rsidRPr="00B0415E" w:rsidRDefault="00503D7E" w:rsidP="00503D7E">
            <w:pPr>
              <w:rPr>
                <w:rFonts w:cs="Times New Roman"/>
                <w:szCs w:val="32"/>
              </w:rPr>
            </w:pPr>
          </w:p>
        </w:tc>
      </w:tr>
      <w:tr w:rsidR="00503D7E" w:rsidRPr="00B0415E" w14:paraId="72E7EAA9" w14:textId="77777777" w:rsidTr="00B0415E">
        <w:tc>
          <w:tcPr>
            <w:tcW w:w="4621" w:type="dxa"/>
            <w:shd w:val="clear" w:color="auto" w:fill="D9D9D9" w:themeFill="background1" w:themeFillShade="D9"/>
          </w:tcPr>
          <w:p w14:paraId="18DA7866" w14:textId="77777777" w:rsidR="00503D7E" w:rsidRPr="00B0415E" w:rsidRDefault="00503D7E" w:rsidP="00503D7E">
            <w:pPr>
              <w:rPr>
                <w:b/>
                <w:color w:val="002060"/>
              </w:rPr>
            </w:pPr>
            <w:r w:rsidRPr="00B0415E">
              <w:rPr>
                <w:b/>
                <w:color w:val="002060"/>
              </w:rPr>
              <w:t>Marks Obtained</w:t>
            </w:r>
          </w:p>
        </w:tc>
        <w:tc>
          <w:tcPr>
            <w:tcW w:w="4621" w:type="dxa"/>
          </w:tcPr>
          <w:p w14:paraId="10499BBA" w14:textId="77777777" w:rsidR="00503D7E" w:rsidRPr="00B0415E" w:rsidRDefault="00503D7E" w:rsidP="00503D7E">
            <w:pPr>
              <w:rPr>
                <w:rFonts w:cs="Times New Roman"/>
                <w:szCs w:val="32"/>
              </w:rPr>
            </w:pPr>
          </w:p>
        </w:tc>
      </w:tr>
      <w:tr w:rsidR="00503D7E" w:rsidRPr="00B0415E" w14:paraId="187CED07" w14:textId="77777777" w:rsidTr="00B0415E">
        <w:tc>
          <w:tcPr>
            <w:tcW w:w="4621" w:type="dxa"/>
            <w:shd w:val="clear" w:color="auto" w:fill="D9D9D9" w:themeFill="background1" w:themeFillShade="D9"/>
          </w:tcPr>
          <w:p w14:paraId="46224929" w14:textId="77777777" w:rsidR="00503D7E" w:rsidRPr="00B0415E" w:rsidRDefault="00B0415E" w:rsidP="00503D7E">
            <w:pPr>
              <w:rPr>
                <w:b/>
                <w:color w:val="002060"/>
              </w:rPr>
            </w:pPr>
            <w:r w:rsidRPr="00B0415E">
              <w:rPr>
                <w:b/>
                <w:color w:val="002060"/>
              </w:rPr>
              <w:t>Percentage / Grade</w:t>
            </w:r>
          </w:p>
        </w:tc>
        <w:tc>
          <w:tcPr>
            <w:tcW w:w="4621" w:type="dxa"/>
          </w:tcPr>
          <w:p w14:paraId="2C5D75CC" w14:textId="77777777" w:rsidR="00503D7E" w:rsidRPr="00B0415E" w:rsidRDefault="00503D7E" w:rsidP="00503D7E">
            <w:pPr>
              <w:rPr>
                <w:rFonts w:cs="Times New Roman"/>
                <w:szCs w:val="32"/>
              </w:rPr>
            </w:pPr>
          </w:p>
        </w:tc>
      </w:tr>
    </w:tbl>
    <w:p w14:paraId="0B9DD7D3" w14:textId="77777777" w:rsidR="00A851DA" w:rsidRDefault="00A851DA" w:rsidP="00503D7E">
      <w:pPr>
        <w:rPr>
          <w:rFonts w:cs="Times New Roman"/>
          <w:sz w:val="24"/>
          <w:szCs w:val="32"/>
        </w:rPr>
      </w:pPr>
    </w:p>
    <w:p w14:paraId="416D688F" w14:textId="77777777" w:rsidR="00607874" w:rsidRDefault="00607874" w:rsidP="00503D7E">
      <w:pPr>
        <w:rPr>
          <w:rFonts w:cs="Times New Roman"/>
          <w:sz w:val="24"/>
          <w:szCs w:val="32"/>
        </w:rPr>
      </w:pPr>
    </w:p>
    <w:p w14:paraId="1D51048D" w14:textId="77777777" w:rsidR="00607874" w:rsidRDefault="00607874" w:rsidP="00503D7E">
      <w:pPr>
        <w:rPr>
          <w:rFonts w:cs="Times New Roman"/>
          <w:sz w:val="24"/>
          <w:szCs w:val="32"/>
        </w:rPr>
      </w:pPr>
    </w:p>
    <w:p w14:paraId="48285D74" w14:textId="77777777" w:rsidR="00607874" w:rsidRDefault="00607874" w:rsidP="00503D7E">
      <w:pPr>
        <w:rPr>
          <w:rFonts w:cs="Times New Roman"/>
          <w:sz w:val="24"/>
          <w:szCs w:val="32"/>
        </w:rPr>
      </w:pPr>
    </w:p>
    <w:p w14:paraId="4F9608E0" w14:textId="77777777" w:rsidR="00607874" w:rsidRDefault="00607874" w:rsidP="00503D7E">
      <w:pPr>
        <w:rPr>
          <w:rFonts w:cs="Times New Roman"/>
          <w:sz w:val="24"/>
          <w:szCs w:val="32"/>
        </w:rPr>
      </w:pPr>
    </w:p>
    <w:p w14:paraId="49DF5C21" w14:textId="77777777" w:rsidR="00607874" w:rsidRDefault="00607874" w:rsidP="00503D7E">
      <w:pPr>
        <w:rPr>
          <w:rFonts w:cs="Times New Roman"/>
          <w:sz w:val="24"/>
          <w:szCs w:val="32"/>
        </w:rPr>
      </w:pPr>
    </w:p>
    <w:p w14:paraId="18DE4744" w14:textId="77777777" w:rsidR="00607874" w:rsidRDefault="00607874" w:rsidP="00503D7E">
      <w:pPr>
        <w:rPr>
          <w:rFonts w:cs="Times New Roman"/>
          <w:sz w:val="24"/>
          <w:szCs w:val="32"/>
        </w:rPr>
      </w:pPr>
    </w:p>
    <w:p w14:paraId="2260B70C" w14:textId="77777777" w:rsidR="00607874" w:rsidRDefault="00607874" w:rsidP="00503D7E">
      <w:pPr>
        <w:rPr>
          <w:rFonts w:cs="Times New Roman"/>
          <w:sz w:val="24"/>
          <w:szCs w:val="32"/>
        </w:rPr>
      </w:pPr>
    </w:p>
    <w:p w14:paraId="735B1BCD" w14:textId="77777777" w:rsidR="00EA30AB" w:rsidRDefault="00EA30AB" w:rsidP="00503D7E">
      <w:pPr>
        <w:rPr>
          <w:rFonts w:cs="Times New Roman"/>
          <w:sz w:val="24"/>
          <w:szCs w:val="32"/>
        </w:rPr>
      </w:pPr>
    </w:p>
    <w:p w14:paraId="09467C84" w14:textId="77777777" w:rsidR="00EA30AB" w:rsidRDefault="00EA30AB" w:rsidP="00503D7E">
      <w:pPr>
        <w:rPr>
          <w:rFonts w:cs="Times New Roman"/>
          <w:sz w:val="24"/>
          <w:szCs w:val="32"/>
        </w:rPr>
      </w:pPr>
    </w:p>
    <w:p w14:paraId="70237CF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FBDC9" w14:textId="77777777" w:rsidR="0042195A" w:rsidRDefault="0042195A" w:rsidP="00CB4D0A">
      <w:pPr>
        <w:spacing w:after="0" w:line="240" w:lineRule="auto"/>
      </w:pPr>
      <w:r>
        <w:separator/>
      </w:r>
    </w:p>
  </w:endnote>
  <w:endnote w:type="continuationSeparator" w:id="0">
    <w:p w14:paraId="09169117" w14:textId="77777777" w:rsidR="0042195A" w:rsidRDefault="004219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12D63" w14:textId="77777777" w:rsidR="0042195A" w:rsidRDefault="0042195A" w:rsidP="00CB4D0A">
      <w:pPr>
        <w:spacing w:after="0" w:line="240" w:lineRule="auto"/>
      </w:pPr>
      <w:r>
        <w:separator/>
      </w:r>
    </w:p>
  </w:footnote>
  <w:footnote w:type="continuationSeparator" w:id="0">
    <w:p w14:paraId="3B4C2BC3" w14:textId="77777777" w:rsidR="0042195A" w:rsidRDefault="0042195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21D58"/>
    <w:multiLevelType w:val="hybridMultilevel"/>
    <w:tmpl w:val="F1C6C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5416"/>
    <w:rsid w:val="00187EB4"/>
    <w:rsid w:val="001D47E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195A"/>
    <w:rsid w:val="00443E6F"/>
    <w:rsid w:val="00486F1A"/>
    <w:rsid w:val="00490CB9"/>
    <w:rsid w:val="004A2CE2"/>
    <w:rsid w:val="004E3CDA"/>
    <w:rsid w:val="004F4B4D"/>
    <w:rsid w:val="0050216D"/>
    <w:rsid w:val="00503D7E"/>
    <w:rsid w:val="0050778F"/>
    <w:rsid w:val="00527C11"/>
    <w:rsid w:val="00535F31"/>
    <w:rsid w:val="00567192"/>
    <w:rsid w:val="00574D64"/>
    <w:rsid w:val="00591365"/>
    <w:rsid w:val="005B31E4"/>
    <w:rsid w:val="006034F6"/>
    <w:rsid w:val="00607874"/>
    <w:rsid w:val="00607E77"/>
    <w:rsid w:val="00617BB3"/>
    <w:rsid w:val="00645CDD"/>
    <w:rsid w:val="006823A7"/>
    <w:rsid w:val="00687EE8"/>
    <w:rsid w:val="00692052"/>
    <w:rsid w:val="0070347F"/>
    <w:rsid w:val="0070678E"/>
    <w:rsid w:val="00831C11"/>
    <w:rsid w:val="008554D7"/>
    <w:rsid w:val="008A60B4"/>
    <w:rsid w:val="008B3C31"/>
    <w:rsid w:val="008B64FE"/>
    <w:rsid w:val="008E01B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318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07A9F2"/>
  <w15:docId w15:val="{39011F80-649A-4E54-82B9-F1ED8F7F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145DA-6B5C-4087-A346-1057D6C54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John Tate</cp:lastModifiedBy>
  <cp:revision>1</cp:revision>
  <dcterms:created xsi:type="dcterms:W3CDTF">2015-01-26T12:24:00Z</dcterms:created>
  <dcterms:modified xsi:type="dcterms:W3CDTF">2019-03-05T17:02:00Z</dcterms:modified>
</cp:coreProperties>
</file>