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B5259" w:rsidRDefault="00DB5259" w:rsidP="004712A6">
            <w:pPr>
              <w:pStyle w:val="Header"/>
              <w:rPr>
                <w:rFonts w:ascii="Arial" w:hAnsi="Arial" w:cs="Arial"/>
                <w:color w:val="000000" w:themeColor="text1"/>
                <w:sz w:val="24"/>
                <w:szCs w:val="24"/>
              </w:rPr>
            </w:pPr>
            <w:r>
              <w:rPr>
                <w:rFonts w:ascii="Arial" w:hAnsi="Arial" w:cs="Arial"/>
                <w:color w:val="000000" w:themeColor="text1"/>
                <w:sz w:val="24"/>
                <w:szCs w:val="24"/>
              </w:rPr>
              <w:t>Tamsin Stevenson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5259">
            <w:pPr>
              <w:pStyle w:val="Default"/>
              <w:rPr>
                <w:rFonts w:asciiTheme="minorHAnsi" w:hAnsiTheme="minorHAnsi"/>
              </w:rPr>
            </w:pPr>
            <w:r>
              <w:rPr>
                <w:rFonts w:asciiTheme="minorHAnsi" w:hAnsiTheme="minorHAnsi"/>
              </w:rPr>
              <w:t>25550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B5259" w:rsidRDefault="00DB5259" w:rsidP="004712A6">
            <w:pPr>
              <w:pStyle w:val="Header"/>
              <w:spacing w:line="360" w:lineRule="auto"/>
              <w:rPr>
                <w:rFonts w:ascii="Arial" w:hAnsi="Arial" w:cs="Arial"/>
                <w:sz w:val="24"/>
                <w:szCs w:val="24"/>
              </w:rPr>
            </w:pPr>
            <w:r>
              <w:rPr>
                <w:rFonts w:ascii="Arial" w:hAnsi="Arial" w:cs="Arial"/>
                <w:sz w:val="24"/>
                <w:szCs w:val="24"/>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B5259" w:rsidRDefault="00DB5259">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DB5259" w:rsidRPr="00236861" w:rsidRDefault="00DB5259" w:rsidP="00DB5259">
            <w:pPr>
              <w:rPr>
                <w:rFonts w:ascii="Arial" w:hAnsi="Arial" w:cs="Arial"/>
                <w:sz w:val="24"/>
                <w:szCs w:val="24"/>
              </w:rPr>
            </w:pPr>
            <w:r w:rsidRPr="00236861">
              <w:rPr>
                <w:rFonts w:ascii="Arial" w:hAnsi="Arial" w:cs="Arial"/>
                <w:sz w:val="24"/>
                <w:szCs w:val="24"/>
              </w:rPr>
              <w:t xml:space="preserve">Q:1: Short Questions </w:t>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t>15</w:t>
            </w:r>
          </w:p>
          <w:p w:rsidR="00DB5259" w:rsidRPr="00236861" w:rsidRDefault="00DB5259" w:rsidP="00DB5259">
            <w:pPr>
              <w:pStyle w:val="ListParagraph"/>
              <w:numPr>
                <w:ilvl w:val="0"/>
                <w:numId w:val="11"/>
              </w:numPr>
              <w:rPr>
                <w:rFonts w:ascii="Arial" w:hAnsi="Arial" w:cs="Arial"/>
                <w:sz w:val="24"/>
                <w:szCs w:val="24"/>
              </w:rPr>
            </w:pPr>
            <w:r w:rsidRPr="00236861">
              <w:rPr>
                <w:rFonts w:ascii="Arial" w:hAnsi="Arial" w:cs="Arial"/>
                <w:sz w:val="24"/>
                <w:szCs w:val="24"/>
              </w:rPr>
              <w:t>Define the term “Management”</w:t>
            </w:r>
          </w:p>
          <w:p w:rsidR="00DB5259" w:rsidRPr="00236861" w:rsidRDefault="00DB5259" w:rsidP="00DB5259">
            <w:pPr>
              <w:rPr>
                <w:rFonts w:ascii="Arial" w:hAnsi="Arial" w:cs="Arial"/>
                <w:sz w:val="24"/>
                <w:szCs w:val="24"/>
              </w:rPr>
            </w:pPr>
            <w:r w:rsidRPr="00236861">
              <w:rPr>
                <w:rFonts w:ascii="Arial" w:hAnsi="Arial" w:cs="Arial"/>
                <w:sz w:val="24"/>
                <w:szCs w:val="24"/>
              </w:rPr>
              <w:t>The term management refers to the process of one individual ensuring that a group of individuals can work together to accomplish a goal within an allocated timeframe.</w:t>
            </w:r>
          </w:p>
          <w:p w:rsidR="00DB5259" w:rsidRPr="00236861" w:rsidRDefault="00DB5259" w:rsidP="00DB5259">
            <w:pPr>
              <w:pStyle w:val="ListParagraph"/>
              <w:numPr>
                <w:ilvl w:val="0"/>
                <w:numId w:val="11"/>
              </w:numPr>
              <w:rPr>
                <w:rFonts w:ascii="Arial" w:hAnsi="Arial" w:cs="Arial"/>
                <w:sz w:val="24"/>
                <w:szCs w:val="24"/>
              </w:rPr>
            </w:pPr>
            <w:r w:rsidRPr="00236861">
              <w:rPr>
                <w:rFonts w:ascii="Arial" w:hAnsi="Arial" w:cs="Arial"/>
                <w:sz w:val="24"/>
                <w:szCs w:val="24"/>
              </w:rPr>
              <w:t>List different levels of management</w:t>
            </w:r>
          </w:p>
          <w:p w:rsidR="00DB5259" w:rsidRPr="00236861" w:rsidRDefault="00DB5259" w:rsidP="00DB5259">
            <w:pPr>
              <w:rPr>
                <w:rFonts w:ascii="Arial" w:hAnsi="Arial" w:cs="Arial"/>
                <w:sz w:val="24"/>
                <w:szCs w:val="24"/>
              </w:rPr>
            </w:pPr>
            <w:r w:rsidRPr="00236861">
              <w:rPr>
                <w:rFonts w:ascii="Arial" w:hAnsi="Arial" w:cs="Arial"/>
                <w:sz w:val="24"/>
                <w:szCs w:val="24"/>
              </w:rPr>
              <w:t>There are three levels of management, Top-level, Middle-level and lower -level.</w:t>
            </w:r>
          </w:p>
          <w:p w:rsidR="00DB5259" w:rsidRPr="00236861" w:rsidRDefault="00DB5259" w:rsidP="00DB5259">
            <w:pPr>
              <w:pStyle w:val="ListParagraph"/>
              <w:numPr>
                <w:ilvl w:val="0"/>
                <w:numId w:val="11"/>
              </w:numPr>
              <w:rPr>
                <w:rFonts w:ascii="Arial" w:hAnsi="Arial" w:cs="Arial"/>
                <w:sz w:val="24"/>
                <w:szCs w:val="24"/>
              </w:rPr>
            </w:pPr>
            <w:r w:rsidRPr="00236861">
              <w:rPr>
                <w:rFonts w:ascii="Arial" w:hAnsi="Arial" w:cs="Arial"/>
                <w:sz w:val="24"/>
                <w:szCs w:val="24"/>
              </w:rPr>
              <w:t>Define the term “equity” as a principle of management.</w:t>
            </w:r>
          </w:p>
          <w:p w:rsidR="00DB5259" w:rsidRPr="00236861" w:rsidRDefault="00DB5259" w:rsidP="00DB5259">
            <w:pPr>
              <w:rPr>
                <w:rFonts w:ascii="Arial" w:hAnsi="Arial" w:cs="Arial"/>
                <w:sz w:val="24"/>
                <w:szCs w:val="24"/>
              </w:rPr>
            </w:pPr>
            <w:r w:rsidRPr="00236861">
              <w:rPr>
                <w:rFonts w:ascii="Arial" w:hAnsi="Arial" w:cs="Arial"/>
                <w:sz w:val="24"/>
                <w:szCs w:val="24"/>
              </w:rPr>
              <w:t>The term equity in the principles of management is to ensure the workers are motivated to perform their tasks by ensuring the worker are treated with fairness, justice and kindness.</w:t>
            </w:r>
          </w:p>
          <w:p w:rsidR="00DB5259" w:rsidRPr="00236861" w:rsidRDefault="00DB5259" w:rsidP="00DB5259">
            <w:pPr>
              <w:pStyle w:val="ListParagraph"/>
              <w:numPr>
                <w:ilvl w:val="0"/>
                <w:numId w:val="11"/>
              </w:numPr>
              <w:rPr>
                <w:rFonts w:ascii="Arial" w:hAnsi="Arial" w:cs="Arial"/>
                <w:sz w:val="24"/>
                <w:szCs w:val="24"/>
              </w:rPr>
            </w:pPr>
            <w:r w:rsidRPr="00236861">
              <w:rPr>
                <w:rFonts w:ascii="Arial" w:hAnsi="Arial" w:cs="Arial"/>
                <w:sz w:val="24"/>
                <w:szCs w:val="24"/>
              </w:rPr>
              <w:t>State the various functions of management</w:t>
            </w:r>
          </w:p>
          <w:p w:rsidR="00DB5259" w:rsidRPr="00236861" w:rsidRDefault="00DB5259" w:rsidP="00DB5259">
            <w:pPr>
              <w:rPr>
                <w:rFonts w:ascii="Arial" w:hAnsi="Arial" w:cs="Arial"/>
                <w:sz w:val="24"/>
                <w:szCs w:val="24"/>
              </w:rPr>
            </w:pPr>
            <w:r w:rsidRPr="00236861">
              <w:rPr>
                <w:rFonts w:ascii="Arial" w:hAnsi="Arial" w:cs="Arial"/>
                <w:sz w:val="24"/>
                <w:szCs w:val="24"/>
              </w:rPr>
              <w:t xml:space="preserve">Henri Fayol, the man considered to be the Father of Modern Management divided the functions of management into thee five categories: Planning, organising, commanding, coordinating and controlling. </w:t>
            </w:r>
          </w:p>
          <w:p w:rsidR="00DB5259" w:rsidRPr="00236861" w:rsidRDefault="00DB5259" w:rsidP="00DB5259">
            <w:pPr>
              <w:pStyle w:val="ListParagraph"/>
              <w:numPr>
                <w:ilvl w:val="0"/>
                <w:numId w:val="11"/>
              </w:numPr>
              <w:rPr>
                <w:rFonts w:ascii="Arial" w:hAnsi="Arial" w:cs="Arial"/>
                <w:sz w:val="24"/>
                <w:szCs w:val="24"/>
              </w:rPr>
            </w:pPr>
            <w:r w:rsidRPr="00236861">
              <w:rPr>
                <w:rFonts w:ascii="Arial" w:hAnsi="Arial" w:cs="Arial"/>
                <w:sz w:val="24"/>
                <w:szCs w:val="24"/>
              </w:rPr>
              <w:t>Match the expressions given in column 1 with those given in column 2</w:t>
            </w:r>
          </w:p>
          <w:p w:rsidR="00DB5259" w:rsidRPr="00236861" w:rsidRDefault="00DB5259" w:rsidP="00DB5259">
            <w:pPr>
              <w:rPr>
                <w:rFonts w:ascii="Arial" w:hAnsi="Arial" w:cs="Arial"/>
                <w:sz w:val="24"/>
                <w:szCs w:val="24"/>
              </w:rPr>
            </w:pPr>
            <w:r w:rsidRPr="00236861">
              <w:rPr>
                <w:rFonts w:ascii="Arial" w:hAnsi="Arial" w:cs="Arial"/>
                <w:sz w:val="24"/>
                <w:szCs w:val="24"/>
              </w:rPr>
              <w:t>Column 1</w:t>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t>Column 2</w:t>
            </w:r>
          </w:p>
          <w:p w:rsidR="00DB5259" w:rsidRPr="00236861" w:rsidRDefault="00DB5259" w:rsidP="00DB5259">
            <w:pPr>
              <w:pStyle w:val="ListParagraph"/>
              <w:numPr>
                <w:ilvl w:val="0"/>
                <w:numId w:val="12"/>
              </w:numPr>
              <w:rPr>
                <w:rFonts w:ascii="Arial" w:hAnsi="Arial" w:cs="Arial"/>
                <w:sz w:val="24"/>
                <w:szCs w:val="24"/>
              </w:rPr>
            </w:pPr>
            <w:r w:rsidRPr="00236861">
              <w:rPr>
                <w:rFonts w:ascii="Arial" w:hAnsi="Arial" w:cs="Arial"/>
                <w:noProof/>
                <w:sz w:val="24"/>
                <w:szCs w:val="24"/>
                <w:lang w:eastAsia="en-GB"/>
              </w:rPr>
              <mc:AlternateContent>
                <mc:Choice Requires="wps">
                  <w:drawing>
                    <wp:anchor distT="0" distB="0" distL="114300" distR="114300" simplePos="0" relativeHeight="251664384" behindDoc="0" locked="0" layoutInCell="1" allowOverlap="1" wp14:anchorId="68A561DD" wp14:editId="2BA84A08">
                      <wp:simplePos x="0" y="0"/>
                      <wp:positionH relativeFrom="column">
                        <wp:posOffset>2390775</wp:posOffset>
                      </wp:positionH>
                      <wp:positionV relativeFrom="paragraph">
                        <wp:posOffset>105410</wp:posOffset>
                      </wp:positionV>
                      <wp:extent cx="771525" cy="39052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771525" cy="390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1328D4"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25pt,8.3pt" to="249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" strokecolor="#4579b8 [3044]"/>
                  </w:pict>
                </mc:Fallback>
              </mc:AlternateContent>
            </w:r>
            <w:r w:rsidRPr="00236861">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722CDA36" wp14:editId="3DBC4A7F">
                      <wp:simplePos x="0" y="0"/>
                      <wp:positionH relativeFrom="column">
                        <wp:posOffset>2181225</wp:posOffset>
                      </wp:positionH>
                      <wp:positionV relativeFrom="paragraph">
                        <wp:posOffset>114934</wp:posOffset>
                      </wp:positionV>
                      <wp:extent cx="990600" cy="390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990600" cy="390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5D96F2" id="Straight Connector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75pt,9.05pt" to="249.7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" strokecolor="#4579b8 [3044]"/>
                  </w:pict>
                </mc:Fallback>
              </mc:AlternateContent>
            </w:r>
            <w:r w:rsidRPr="00236861">
              <w:rPr>
                <w:rFonts w:ascii="Arial" w:hAnsi="Arial" w:cs="Arial"/>
                <w:sz w:val="24"/>
                <w:szCs w:val="24"/>
              </w:rPr>
              <w:t>Management as a discipline</w:t>
            </w:r>
            <w:r w:rsidRPr="00236861">
              <w:rPr>
                <w:rFonts w:ascii="Arial" w:hAnsi="Arial" w:cs="Arial"/>
                <w:sz w:val="24"/>
                <w:szCs w:val="24"/>
              </w:rPr>
              <w:tab/>
            </w:r>
            <w:r w:rsidRPr="00236861">
              <w:rPr>
                <w:rFonts w:ascii="Arial" w:hAnsi="Arial" w:cs="Arial"/>
                <w:sz w:val="24"/>
                <w:szCs w:val="24"/>
              </w:rPr>
              <w:tab/>
              <w:t>i) team of managers</w:t>
            </w:r>
          </w:p>
          <w:p w:rsidR="00DB5259" w:rsidRPr="00236861" w:rsidRDefault="00DB5259" w:rsidP="00DB5259">
            <w:pPr>
              <w:pStyle w:val="ListParagraph"/>
              <w:numPr>
                <w:ilvl w:val="0"/>
                <w:numId w:val="12"/>
              </w:numPr>
              <w:rPr>
                <w:rFonts w:ascii="Arial" w:hAnsi="Arial" w:cs="Arial"/>
                <w:sz w:val="24"/>
                <w:szCs w:val="24"/>
              </w:rPr>
            </w:pPr>
            <w:r w:rsidRPr="00236861">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14:anchorId="7B82ADCB" wp14:editId="5F5245C5">
                      <wp:simplePos x="0" y="0"/>
                      <wp:positionH relativeFrom="column">
                        <wp:posOffset>2466976</wp:posOffset>
                      </wp:positionH>
                      <wp:positionV relativeFrom="paragraph">
                        <wp:posOffset>94615</wp:posOffset>
                      </wp:positionV>
                      <wp:extent cx="704850" cy="60960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704850"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871551"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25pt,7.45pt" to="249.75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" strokecolor="#4579b8 [3044]"/>
                  </w:pict>
                </mc:Fallback>
              </mc:AlternateContent>
            </w:r>
            <w:r w:rsidRPr="00236861">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724B8EAC" wp14:editId="57AD6334">
                      <wp:simplePos x="0" y="0"/>
                      <wp:positionH relativeFrom="column">
                        <wp:posOffset>2286000</wp:posOffset>
                      </wp:positionH>
                      <wp:positionV relativeFrom="paragraph">
                        <wp:posOffset>104141</wp:posOffset>
                      </wp:positionV>
                      <wp:extent cx="857250" cy="57150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857250" cy="57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B72715"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8.2pt" to="247.5pt,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" strokecolor="#4579b8 [3044]"/>
                  </w:pict>
                </mc:Fallback>
              </mc:AlternateContent>
            </w:r>
            <w:r w:rsidRPr="00236861">
              <w:rPr>
                <w:rFonts w:ascii="Arial" w:hAnsi="Arial" w:cs="Arial"/>
                <w:sz w:val="24"/>
                <w:szCs w:val="24"/>
              </w:rPr>
              <w:t>Management as a process</w:t>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t xml:space="preserve">ii) code of conduct for professionals </w:t>
            </w:r>
          </w:p>
          <w:p w:rsidR="00DB5259" w:rsidRPr="00236861" w:rsidRDefault="00DB5259" w:rsidP="00DB5259">
            <w:pPr>
              <w:pStyle w:val="ListParagraph"/>
              <w:numPr>
                <w:ilvl w:val="0"/>
                <w:numId w:val="12"/>
              </w:numPr>
              <w:rPr>
                <w:rFonts w:ascii="Arial" w:hAnsi="Arial" w:cs="Arial"/>
                <w:sz w:val="24"/>
                <w:szCs w:val="24"/>
              </w:rPr>
            </w:pPr>
            <w:r w:rsidRPr="00236861">
              <w:rPr>
                <w:rFonts w:ascii="Arial" w:hAnsi="Arial" w:cs="Arial"/>
                <w:sz w:val="24"/>
                <w:szCs w:val="24"/>
              </w:rPr>
              <w:t>Management as a group</w:t>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t xml:space="preserve">iii) developed and grown through practice </w:t>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r>
            <w:r w:rsidRPr="00236861">
              <w:rPr>
                <w:rFonts w:ascii="Arial" w:hAnsi="Arial" w:cs="Arial"/>
                <w:sz w:val="24"/>
                <w:szCs w:val="24"/>
              </w:rPr>
              <w:tab/>
              <w:t>and research</w:t>
            </w:r>
          </w:p>
          <w:p w:rsidR="00DB5259" w:rsidRPr="00236861" w:rsidRDefault="00DB5259" w:rsidP="00DB5259">
            <w:pPr>
              <w:pStyle w:val="ListParagraph"/>
              <w:numPr>
                <w:ilvl w:val="0"/>
                <w:numId w:val="12"/>
              </w:numPr>
              <w:rPr>
                <w:rFonts w:ascii="Arial" w:hAnsi="Arial" w:cs="Arial"/>
                <w:sz w:val="24"/>
                <w:szCs w:val="24"/>
              </w:rPr>
            </w:pPr>
            <w:r w:rsidRPr="00236861">
              <w:rPr>
                <w:rFonts w:ascii="Arial" w:hAnsi="Arial" w:cs="Arial"/>
                <w:sz w:val="24"/>
                <w:szCs w:val="24"/>
              </w:rPr>
              <w:t>Management as a profession</w:t>
            </w:r>
            <w:r w:rsidRPr="00236861">
              <w:rPr>
                <w:rFonts w:ascii="Arial" w:hAnsi="Arial" w:cs="Arial"/>
                <w:sz w:val="24"/>
                <w:szCs w:val="24"/>
              </w:rPr>
              <w:tab/>
            </w:r>
            <w:r w:rsidRPr="00236861">
              <w:rPr>
                <w:rFonts w:ascii="Arial" w:hAnsi="Arial" w:cs="Arial"/>
                <w:sz w:val="24"/>
                <w:szCs w:val="24"/>
              </w:rPr>
              <w:tab/>
              <w:t>iv) series of inter-related activities</w:t>
            </w:r>
          </w:p>
          <w:p w:rsidR="00DB5259" w:rsidRPr="00236861" w:rsidRDefault="00DB5259" w:rsidP="00DB5259">
            <w:pPr>
              <w:rPr>
                <w:rFonts w:ascii="Arial" w:hAnsi="Arial" w:cs="Arial"/>
                <w:sz w:val="24"/>
                <w:szCs w:val="24"/>
              </w:rPr>
            </w:pPr>
          </w:p>
          <w:p w:rsidR="00DB5259" w:rsidRPr="00236861" w:rsidRDefault="00DB5259" w:rsidP="00DB5259">
            <w:pPr>
              <w:pStyle w:val="ListParagraph"/>
              <w:numPr>
                <w:ilvl w:val="0"/>
                <w:numId w:val="13"/>
              </w:numPr>
              <w:rPr>
                <w:rFonts w:ascii="Arial" w:hAnsi="Arial" w:cs="Arial"/>
                <w:sz w:val="24"/>
                <w:szCs w:val="24"/>
              </w:rPr>
            </w:pPr>
            <w:r w:rsidRPr="00236861">
              <w:rPr>
                <w:rFonts w:ascii="Arial" w:hAnsi="Arial" w:cs="Arial"/>
                <w:sz w:val="24"/>
                <w:szCs w:val="24"/>
              </w:rPr>
              <w:lastRenderedPageBreak/>
              <w:t xml:space="preserve">The following table contains the functions, positions and different level of management. </w:t>
            </w:r>
          </w:p>
          <w:p w:rsidR="00DB5259" w:rsidRPr="00236861" w:rsidRDefault="00DB5259" w:rsidP="00DB5259">
            <w:pPr>
              <w:rPr>
                <w:rFonts w:ascii="Arial" w:hAnsi="Arial" w:cs="Arial"/>
                <w:sz w:val="24"/>
                <w:szCs w:val="24"/>
              </w:rPr>
            </w:pPr>
            <w:r w:rsidRPr="00236861">
              <w:rPr>
                <w:rFonts w:ascii="Arial" w:hAnsi="Arial" w:cs="Arial"/>
                <w:sz w:val="24"/>
                <w:szCs w:val="24"/>
              </w:rPr>
              <w:t>Pick one from each column and make a meaningful combination.</w:t>
            </w:r>
          </w:p>
          <w:tbl>
            <w:tblPr>
              <w:tblStyle w:val="TableGrid"/>
              <w:tblW w:w="0" w:type="auto"/>
              <w:tblLook w:val="04A0" w:firstRow="1" w:lastRow="0" w:firstColumn="1" w:lastColumn="0" w:noHBand="0" w:noVBand="1"/>
            </w:tblPr>
            <w:tblGrid>
              <w:gridCol w:w="2934"/>
              <w:gridCol w:w="2932"/>
              <w:gridCol w:w="2924"/>
            </w:tblGrid>
            <w:tr w:rsidR="00DB5259" w:rsidRPr="00236861" w:rsidTr="00391FEF">
              <w:tc>
                <w:tcPr>
                  <w:tcW w:w="3080" w:type="dxa"/>
                </w:tcPr>
                <w:p w:rsidR="00DB5259" w:rsidRPr="00236861" w:rsidRDefault="00DB5259" w:rsidP="00DB5259">
                  <w:pPr>
                    <w:jc w:val="center"/>
                    <w:rPr>
                      <w:rFonts w:ascii="Arial" w:hAnsi="Arial" w:cs="Arial"/>
                      <w:b/>
                      <w:sz w:val="24"/>
                      <w:szCs w:val="24"/>
                    </w:rPr>
                  </w:pPr>
                  <w:r w:rsidRPr="00236861">
                    <w:rPr>
                      <w:rFonts w:ascii="Arial" w:hAnsi="Arial" w:cs="Arial"/>
                      <w:b/>
                      <w:sz w:val="24"/>
                      <w:szCs w:val="24"/>
                    </w:rPr>
                    <w:t>Level of Management</w:t>
                  </w:r>
                </w:p>
              </w:tc>
              <w:tc>
                <w:tcPr>
                  <w:tcW w:w="3081" w:type="dxa"/>
                </w:tcPr>
                <w:p w:rsidR="00DB5259" w:rsidRPr="00236861" w:rsidRDefault="00DB5259" w:rsidP="00DB5259">
                  <w:pPr>
                    <w:jc w:val="center"/>
                    <w:rPr>
                      <w:rFonts w:ascii="Arial" w:hAnsi="Arial" w:cs="Arial"/>
                      <w:b/>
                      <w:sz w:val="24"/>
                      <w:szCs w:val="24"/>
                    </w:rPr>
                  </w:pPr>
                  <w:r w:rsidRPr="00236861">
                    <w:rPr>
                      <w:rFonts w:ascii="Arial" w:hAnsi="Arial" w:cs="Arial"/>
                      <w:b/>
                      <w:sz w:val="24"/>
                      <w:szCs w:val="24"/>
                    </w:rPr>
                    <w:t>Position</w:t>
                  </w:r>
                </w:p>
              </w:tc>
              <w:tc>
                <w:tcPr>
                  <w:tcW w:w="3081" w:type="dxa"/>
                </w:tcPr>
                <w:p w:rsidR="00DB5259" w:rsidRPr="00236861" w:rsidRDefault="00DB5259" w:rsidP="00DB5259">
                  <w:pPr>
                    <w:jc w:val="center"/>
                    <w:rPr>
                      <w:rFonts w:ascii="Arial" w:hAnsi="Arial" w:cs="Arial"/>
                      <w:b/>
                      <w:sz w:val="24"/>
                      <w:szCs w:val="24"/>
                    </w:rPr>
                  </w:pPr>
                  <w:r w:rsidRPr="00236861">
                    <w:rPr>
                      <w:rFonts w:ascii="Arial" w:hAnsi="Arial" w:cs="Arial"/>
                      <w:b/>
                      <w:sz w:val="24"/>
                      <w:szCs w:val="24"/>
                    </w:rPr>
                    <w:t>Functions</w:t>
                  </w:r>
                </w:p>
              </w:tc>
            </w:tr>
            <w:tr w:rsidR="00DB5259" w:rsidRPr="00236861" w:rsidTr="00391FEF">
              <w:tc>
                <w:tcPr>
                  <w:tcW w:w="3080" w:type="dxa"/>
                </w:tcPr>
                <w:p w:rsidR="00DB5259" w:rsidRPr="00236861" w:rsidRDefault="00DB5259" w:rsidP="00DB5259">
                  <w:pPr>
                    <w:rPr>
                      <w:rFonts w:ascii="Arial" w:hAnsi="Arial" w:cs="Arial"/>
                      <w:sz w:val="24"/>
                      <w:szCs w:val="24"/>
                    </w:rPr>
                  </w:pPr>
                  <w:r w:rsidRPr="00236861">
                    <w:rPr>
                      <w:rFonts w:ascii="Arial" w:hAnsi="Arial" w:cs="Arial"/>
                      <w:sz w:val="24"/>
                      <w:szCs w:val="24"/>
                    </w:rPr>
                    <w:t>Top</w:t>
                  </w:r>
                </w:p>
              </w:tc>
              <w:tc>
                <w:tcPr>
                  <w:tcW w:w="3081" w:type="dxa"/>
                </w:tcPr>
                <w:p w:rsidR="00DB5259" w:rsidRPr="00236861" w:rsidRDefault="00DB5259" w:rsidP="00DB5259">
                  <w:pPr>
                    <w:rPr>
                      <w:rFonts w:ascii="Arial" w:hAnsi="Arial" w:cs="Arial"/>
                      <w:sz w:val="24"/>
                      <w:szCs w:val="24"/>
                    </w:rPr>
                  </w:pPr>
                  <w:r w:rsidRPr="00236861">
                    <w:rPr>
                      <w:rFonts w:ascii="Arial" w:hAnsi="Arial" w:cs="Arial"/>
                      <w:sz w:val="24"/>
                      <w:szCs w:val="24"/>
                    </w:rPr>
                    <w:t>Departmental Heads and Managers</w:t>
                  </w:r>
                </w:p>
              </w:tc>
              <w:tc>
                <w:tcPr>
                  <w:tcW w:w="3081" w:type="dxa"/>
                </w:tcPr>
                <w:p w:rsidR="00DB5259" w:rsidRPr="00236861" w:rsidRDefault="00DB5259" w:rsidP="00DB5259">
                  <w:pPr>
                    <w:rPr>
                      <w:rFonts w:ascii="Arial" w:hAnsi="Arial" w:cs="Arial"/>
                      <w:sz w:val="24"/>
                      <w:szCs w:val="24"/>
                    </w:rPr>
                  </w:pPr>
                  <w:r w:rsidRPr="00236861">
                    <w:rPr>
                      <w:rFonts w:ascii="Arial" w:hAnsi="Arial" w:cs="Arial"/>
                      <w:sz w:val="24"/>
                      <w:szCs w:val="24"/>
                    </w:rPr>
                    <w:t>Identifying the department objectives and guiding lower level towards achievement of those objectives.</w:t>
                  </w:r>
                </w:p>
              </w:tc>
            </w:tr>
            <w:tr w:rsidR="00DB5259" w:rsidRPr="00236861" w:rsidTr="00391FEF">
              <w:tc>
                <w:tcPr>
                  <w:tcW w:w="3080" w:type="dxa"/>
                </w:tcPr>
                <w:p w:rsidR="00DB5259" w:rsidRPr="00236861" w:rsidRDefault="00DB5259" w:rsidP="00DB5259">
                  <w:pPr>
                    <w:rPr>
                      <w:rFonts w:ascii="Arial" w:hAnsi="Arial" w:cs="Arial"/>
                      <w:sz w:val="24"/>
                      <w:szCs w:val="24"/>
                    </w:rPr>
                  </w:pPr>
                  <w:r w:rsidRPr="00236861">
                    <w:rPr>
                      <w:rFonts w:ascii="Arial" w:hAnsi="Arial" w:cs="Arial"/>
                      <w:sz w:val="24"/>
                      <w:szCs w:val="24"/>
                    </w:rPr>
                    <w:t>Middle</w:t>
                  </w:r>
                </w:p>
              </w:tc>
              <w:tc>
                <w:tcPr>
                  <w:tcW w:w="3081" w:type="dxa"/>
                </w:tcPr>
                <w:p w:rsidR="00DB5259" w:rsidRPr="00236861" w:rsidRDefault="00DB5259" w:rsidP="00DB5259">
                  <w:pPr>
                    <w:rPr>
                      <w:rFonts w:ascii="Arial" w:hAnsi="Arial" w:cs="Arial"/>
                      <w:sz w:val="24"/>
                      <w:szCs w:val="24"/>
                    </w:rPr>
                  </w:pPr>
                  <w:r w:rsidRPr="00236861">
                    <w:rPr>
                      <w:rFonts w:ascii="Arial" w:hAnsi="Arial" w:cs="Arial"/>
                      <w:sz w:val="24"/>
                      <w:szCs w:val="24"/>
                    </w:rPr>
                    <w:t>Board of Directors and Chief Executives</w:t>
                  </w:r>
                </w:p>
              </w:tc>
              <w:tc>
                <w:tcPr>
                  <w:tcW w:w="3081" w:type="dxa"/>
                </w:tcPr>
                <w:p w:rsidR="00DB5259" w:rsidRPr="00236861" w:rsidRDefault="00DB5259" w:rsidP="00DB5259">
                  <w:pPr>
                    <w:rPr>
                      <w:rFonts w:ascii="Arial" w:hAnsi="Arial" w:cs="Arial"/>
                      <w:sz w:val="24"/>
                      <w:szCs w:val="24"/>
                    </w:rPr>
                  </w:pPr>
                  <w:r w:rsidRPr="00236861">
                    <w:rPr>
                      <w:rFonts w:ascii="Arial" w:hAnsi="Arial" w:cs="Arial"/>
                      <w:sz w:val="24"/>
                      <w:szCs w:val="24"/>
                    </w:rPr>
                    <w:t>Carrying out the operations and their supervision</w:t>
                  </w:r>
                </w:p>
              </w:tc>
            </w:tr>
            <w:tr w:rsidR="00DB5259" w:rsidRPr="00236861" w:rsidTr="00391FEF">
              <w:tc>
                <w:tcPr>
                  <w:tcW w:w="3080" w:type="dxa"/>
                </w:tcPr>
                <w:p w:rsidR="00DB5259" w:rsidRPr="00236861" w:rsidRDefault="00DB5259" w:rsidP="00DB5259">
                  <w:pPr>
                    <w:rPr>
                      <w:rFonts w:ascii="Arial" w:hAnsi="Arial" w:cs="Arial"/>
                      <w:sz w:val="24"/>
                      <w:szCs w:val="24"/>
                    </w:rPr>
                  </w:pPr>
                  <w:r w:rsidRPr="00236861">
                    <w:rPr>
                      <w:rFonts w:ascii="Arial" w:hAnsi="Arial" w:cs="Arial"/>
                      <w:sz w:val="24"/>
                      <w:szCs w:val="24"/>
                    </w:rPr>
                    <w:t>Lower</w:t>
                  </w:r>
                </w:p>
              </w:tc>
              <w:tc>
                <w:tcPr>
                  <w:tcW w:w="3081" w:type="dxa"/>
                </w:tcPr>
                <w:p w:rsidR="00DB5259" w:rsidRPr="00236861" w:rsidRDefault="00DB5259" w:rsidP="00DB5259">
                  <w:pPr>
                    <w:rPr>
                      <w:rFonts w:ascii="Arial" w:hAnsi="Arial" w:cs="Arial"/>
                      <w:sz w:val="24"/>
                      <w:szCs w:val="24"/>
                    </w:rPr>
                  </w:pPr>
                  <w:r w:rsidRPr="00236861">
                    <w:rPr>
                      <w:rFonts w:ascii="Arial" w:hAnsi="Arial" w:cs="Arial"/>
                      <w:sz w:val="24"/>
                      <w:szCs w:val="24"/>
                    </w:rPr>
                    <w:t>Supervisors and Foremen</w:t>
                  </w:r>
                </w:p>
              </w:tc>
              <w:tc>
                <w:tcPr>
                  <w:tcW w:w="3081" w:type="dxa"/>
                </w:tcPr>
                <w:p w:rsidR="00DB5259" w:rsidRPr="00236861" w:rsidRDefault="00DB5259" w:rsidP="00DB5259">
                  <w:pPr>
                    <w:rPr>
                      <w:rFonts w:ascii="Arial" w:hAnsi="Arial" w:cs="Arial"/>
                      <w:sz w:val="24"/>
                      <w:szCs w:val="24"/>
                    </w:rPr>
                  </w:pPr>
                  <w:r w:rsidRPr="00236861">
                    <w:rPr>
                      <w:rFonts w:ascii="Arial" w:hAnsi="Arial" w:cs="Arial"/>
                      <w:sz w:val="24"/>
                      <w:szCs w:val="24"/>
                    </w:rPr>
                    <w:t>Defining the objectives and formulating the policies.</w:t>
                  </w:r>
                </w:p>
              </w:tc>
            </w:tr>
          </w:tbl>
          <w:p w:rsidR="00DB5259" w:rsidRPr="00236861" w:rsidRDefault="00DB5259" w:rsidP="00DB5259">
            <w:pPr>
              <w:rPr>
                <w:rFonts w:ascii="Arial" w:hAnsi="Arial" w:cs="Arial"/>
                <w:sz w:val="24"/>
                <w:szCs w:val="24"/>
              </w:rPr>
            </w:pPr>
          </w:p>
          <w:p w:rsidR="00DB5259" w:rsidRPr="00236861" w:rsidRDefault="00DB5259" w:rsidP="00DB5259">
            <w:pPr>
              <w:rPr>
                <w:rFonts w:ascii="Arial" w:hAnsi="Arial" w:cs="Arial"/>
                <w:sz w:val="24"/>
                <w:szCs w:val="24"/>
              </w:rPr>
            </w:pPr>
            <w:r w:rsidRPr="00236861">
              <w:rPr>
                <w:rFonts w:ascii="Arial" w:hAnsi="Arial" w:cs="Arial"/>
                <w:sz w:val="24"/>
                <w:szCs w:val="24"/>
              </w:rPr>
              <w:t>Top-level of management are the Board of Directors and Chief Executives and they are responsible for defining the objectives and formulating the policies.</w:t>
            </w:r>
          </w:p>
          <w:p w:rsidR="00DB5259" w:rsidRPr="00236861" w:rsidRDefault="00DB5259" w:rsidP="00DB5259">
            <w:pPr>
              <w:rPr>
                <w:rFonts w:ascii="Arial" w:hAnsi="Arial" w:cs="Arial"/>
                <w:sz w:val="24"/>
                <w:szCs w:val="24"/>
              </w:rPr>
            </w:pPr>
            <w:r w:rsidRPr="00236861">
              <w:rPr>
                <w:rFonts w:ascii="Arial" w:hAnsi="Arial" w:cs="Arial"/>
                <w:sz w:val="24"/>
                <w:szCs w:val="24"/>
              </w:rPr>
              <w:t>Middle-level managers are the Departmental Heads and Managers, and these are responsible for identifying the department objectives and guiding lower level towards achievement of those objectives.</w:t>
            </w:r>
          </w:p>
          <w:p w:rsidR="00DB5259" w:rsidRPr="00236861" w:rsidRDefault="00DB5259" w:rsidP="00DB5259">
            <w:pPr>
              <w:rPr>
                <w:rFonts w:ascii="Arial" w:hAnsi="Arial" w:cs="Arial"/>
                <w:sz w:val="24"/>
                <w:szCs w:val="24"/>
              </w:rPr>
            </w:pPr>
            <w:r w:rsidRPr="00236861">
              <w:rPr>
                <w:rFonts w:ascii="Arial" w:hAnsi="Arial" w:cs="Arial"/>
                <w:sz w:val="24"/>
                <w:szCs w:val="24"/>
              </w:rPr>
              <w:t xml:space="preserve">Lower-level management are the Supervisors and Foreman and they are responsible for carrying out the operations and their supervision. </w:t>
            </w:r>
          </w:p>
          <w:p w:rsidR="00DB5259" w:rsidRPr="00236861" w:rsidRDefault="00DB5259" w:rsidP="00DB5259">
            <w:pPr>
              <w:rPr>
                <w:rFonts w:ascii="Arial" w:hAnsi="Arial" w:cs="Arial"/>
                <w:sz w:val="24"/>
                <w:szCs w:val="24"/>
              </w:rPr>
            </w:pPr>
          </w:p>
          <w:p w:rsidR="00DB5259" w:rsidRDefault="00DB5259" w:rsidP="00DB5259">
            <w:pPr>
              <w:rPr>
                <w:rFonts w:ascii="Arial" w:hAnsi="Arial" w:cs="Arial"/>
                <w:sz w:val="24"/>
                <w:szCs w:val="24"/>
              </w:rPr>
            </w:pPr>
            <w:r w:rsidRPr="00B00B61">
              <w:rPr>
                <w:rFonts w:ascii="Arial" w:hAnsi="Arial" w:cs="Arial"/>
                <w:sz w:val="24"/>
                <w:szCs w:val="24"/>
              </w:rPr>
              <w:t xml:space="preserve">Q.2. “Planning is looking forward; whereas controlling is looking back”. Explain this statement. </w:t>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r>
            <w:r w:rsidRPr="00B00B61">
              <w:rPr>
                <w:rFonts w:ascii="Arial" w:hAnsi="Arial" w:cs="Arial"/>
                <w:sz w:val="24"/>
                <w:szCs w:val="24"/>
              </w:rPr>
              <w:tab/>
              <w:t xml:space="preserve">(7) </w:t>
            </w:r>
          </w:p>
          <w:p w:rsidR="00DB5259" w:rsidRDefault="00DB5259" w:rsidP="00DB5259">
            <w:pPr>
              <w:rPr>
                <w:rFonts w:ascii="Arial" w:hAnsi="Arial" w:cs="Arial"/>
                <w:sz w:val="24"/>
                <w:szCs w:val="24"/>
              </w:rPr>
            </w:pPr>
            <w:r>
              <w:rPr>
                <w:rFonts w:ascii="Arial" w:hAnsi="Arial" w:cs="Arial"/>
                <w:sz w:val="24"/>
                <w:szCs w:val="24"/>
              </w:rPr>
              <w:t>Planning is the process in which goals are set and the means to accomplish them are developed. Planning is used to help take control of the future and is some ways help to shape it into a better outcome. We use strategies, assign tasks and maintain a schedule to ensure the plan works.</w:t>
            </w:r>
          </w:p>
          <w:p w:rsidR="00DB5259" w:rsidRPr="00B00B61" w:rsidRDefault="00DB5259" w:rsidP="00DB5259">
            <w:pPr>
              <w:rPr>
                <w:rFonts w:ascii="Arial" w:hAnsi="Arial" w:cs="Arial"/>
                <w:sz w:val="24"/>
                <w:szCs w:val="24"/>
              </w:rPr>
            </w:pPr>
            <w:r>
              <w:rPr>
                <w:rFonts w:ascii="Arial" w:hAnsi="Arial" w:cs="Arial"/>
                <w:sz w:val="24"/>
                <w:szCs w:val="24"/>
              </w:rPr>
              <w:t xml:space="preserve">Controlling is used to look back at the plan and to help us investigate whether the plan had been successful, and had we been able to reach the goals we had set for ourselves. Looking back at our planning, organising and leading of the plan can determine if any future plans will need to be adjusted in order for the goals we set to be met and improve performance during the progress of the plan.  </w:t>
            </w:r>
          </w:p>
          <w:p w:rsidR="00DB5259" w:rsidRPr="00236861" w:rsidRDefault="00DB5259" w:rsidP="00DB5259">
            <w:pPr>
              <w:rPr>
                <w:rFonts w:ascii="Arial" w:hAnsi="Arial" w:cs="Arial"/>
                <w:sz w:val="24"/>
                <w:szCs w:val="24"/>
              </w:rPr>
            </w:pPr>
          </w:p>
          <w:p w:rsidR="00DB5259" w:rsidRPr="00236861" w:rsidRDefault="00DB5259" w:rsidP="00DB5259">
            <w:pPr>
              <w:rPr>
                <w:rFonts w:ascii="Arial" w:hAnsi="Arial" w:cs="Arial"/>
                <w:sz w:val="24"/>
                <w:szCs w:val="24"/>
              </w:rPr>
            </w:pPr>
            <w:r w:rsidRPr="00236861">
              <w:rPr>
                <w:rFonts w:ascii="Arial" w:hAnsi="Arial" w:cs="Arial"/>
                <w:b/>
                <w:sz w:val="24"/>
                <w:szCs w:val="24"/>
              </w:rPr>
              <w:t>Case Study</w:t>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b/>
                <w:sz w:val="24"/>
                <w:szCs w:val="24"/>
              </w:rPr>
              <w:tab/>
            </w:r>
            <w:r w:rsidRPr="00236861">
              <w:rPr>
                <w:rFonts w:ascii="Arial" w:hAnsi="Arial" w:cs="Arial"/>
                <w:sz w:val="24"/>
                <w:szCs w:val="24"/>
              </w:rPr>
              <w:t>(8)</w:t>
            </w:r>
          </w:p>
          <w:p w:rsidR="00DB5259" w:rsidRPr="00236861" w:rsidRDefault="00DB5259" w:rsidP="00DB5259">
            <w:pPr>
              <w:rPr>
                <w:rFonts w:ascii="Arial" w:hAnsi="Arial" w:cs="Arial"/>
                <w:sz w:val="24"/>
                <w:szCs w:val="24"/>
              </w:rPr>
            </w:pPr>
            <w:r w:rsidRPr="00236861">
              <w:rPr>
                <w:rFonts w:ascii="Arial" w:hAnsi="Arial" w:cs="Arial"/>
                <w:sz w:val="24"/>
                <w:szCs w:val="24"/>
              </w:rPr>
              <w:t>The directors of Vision Tech have reorganised their business. William Davis in now Chairman, Vijay Singh is finance manager, and Irene Rogers is the floor in charge (supervisor).</w:t>
            </w:r>
          </w:p>
          <w:p w:rsidR="00DB5259" w:rsidRPr="00236861" w:rsidRDefault="00DB5259" w:rsidP="00DB5259">
            <w:pPr>
              <w:rPr>
                <w:rFonts w:ascii="Arial" w:hAnsi="Arial" w:cs="Arial"/>
                <w:sz w:val="24"/>
                <w:szCs w:val="24"/>
              </w:rPr>
            </w:pPr>
          </w:p>
          <w:p w:rsidR="00DB5259" w:rsidRPr="00236861" w:rsidRDefault="00DB5259" w:rsidP="00DB5259">
            <w:pPr>
              <w:rPr>
                <w:rFonts w:ascii="Arial" w:hAnsi="Arial" w:cs="Arial"/>
                <w:sz w:val="24"/>
                <w:szCs w:val="24"/>
              </w:rPr>
            </w:pPr>
            <w:r w:rsidRPr="00236861">
              <w:rPr>
                <w:rFonts w:ascii="Arial" w:hAnsi="Arial" w:cs="Arial"/>
                <w:sz w:val="24"/>
                <w:szCs w:val="24"/>
              </w:rPr>
              <w:t>Keeping in view the above situation, answer the following questions:</w:t>
            </w:r>
          </w:p>
          <w:p w:rsidR="00DB5259" w:rsidRPr="00236861" w:rsidRDefault="00DB5259" w:rsidP="00DB5259">
            <w:pPr>
              <w:pStyle w:val="ListParagraph"/>
              <w:numPr>
                <w:ilvl w:val="0"/>
                <w:numId w:val="14"/>
              </w:numPr>
              <w:rPr>
                <w:rFonts w:ascii="Arial" w:hAnsi="Arial" w:cs="Arial"/>
                <w:sz w:val="24"/>
                <w:szCs w:val="24"/>
              </w:rPr>
            </w:pPr>
            <w:r w:rsidRPr="00236861">
              <w:rPr>
                <w:rFonts w:ascii="Arial" w:hAnsi="Arial" w:cs="Arial"/>
                <w:sz w:val="24"/>
                <w:szCs w:val="24"/>
              </w:rPr>
              <w:t>What is meant by the hierarchy of management?</w:t>
            </w:r>
          </w:p>
          <w:p w:rsidR="00DB5259" w:rsidRPr="00236861" w:rsidRDefault="00DB5259" w:rsidP="00DB5259">
            <w:pPr>
              <w:rPr>
                <w:rFonts w:ascii="Arial" w:hAnsi="Arial" w:cs="Arial"/>
                <w:sz w:val="24"/>
                <w:szCs w:val="24"/>
              </w:rPr>
            </w:pPr>
            <w:r w:rsidRPr="00236861">
              <w:rPr>
                <w:rFonts w:ascii="Arial" w:hAnsi="Arial" w:cs="Arial"/>
                <w:sz w:val="24"/>
                <w:szCs w:val="24"/>
              </w:rPr>
              <w:t>The hierarchy of management is the three levels of management. In this case study it shows the top, middle and lower levels of management.</w:t>
            </w:r>
          </w:p>
          <w:p w:rsidR="00DB5259" w:rsidRPr="00236861" w:rsidRDefault="00DB5259" w:rsidP="00DB5259">
            <w:pPr>
              <w:rPr>
                <w:rFonts w:ascii="Arial" w:hAnsi="Arial" w:cs="Arial"/>
                <w:sz w:val="24"/>
                <w:szCs w:val="24"/>
              </w:rPr>
            </w:pPr>
            <w:r w:rsidRPr="00236861">
              <w:rPr>
                <w:rFonts w:ascii="Arial" w:hAnsi="Arial" w:cs="Arial"/>
                <w:sz w:val="24"/>
                <w:szCs w:val="24"/>
              </w:rPr>
              <w:t>William Davis being the top-level management (Chairman), Vijay Singh is the middle level manager (Finance Manager) and Irene Rogers being the lower level manager (Supervisor)</w:t>
            </w:r>
          </w:p>
          <w:p w:rsidR="00DB5259" w:rsidRPr="00236861" w:rsidRDefault="00DB5259" w:rsidP="00DB5259">
            <w:pPr>
              <w:rPr>
                <w:rFonts w:ascii="Arial" w:hAnsi="Arial" w:cs="Arial"/>
                <w:sz w:val="24"/>
                <w:szCs w:val="24"/>
              </w:rPr>
            </w:pPr>
            <w:r w:rsidRPr="00236861">
              <w:rPr>
                <w:rFonts w:ascii="Arial" w:hAnsi="Arial" w:cs="Arial"/>
                <w:sz w:val="24"/>
                <w:szCs w:val="24"/>
              </w:rPr>
              <w:lastRenderedPageBreak/>
              <w:t>The hierarchy of management should show that lower-level managers are subordinate to middle-level managers, and these managers are in turn subordinate to the top-level man</w:t>
            </w:r>
            <w:r>
              <w:rPr>
                <w:rFonts w:ascii="Arial" w:hAnsi="Arial" w:cs="Arial"/>
                <w:sz w:val="24"/>
                <w:szCs w:val="24"/>
              </w:rPr>
              <w:t>a</w:t>
            </w:r>
            <w:r w:rsidRPr="00236861">
              <w:rPr>
                <w:rFonts w:ascii="Arial" w:hAnsi="Arial" w:cs="Arial"/>
                <w:sz w:val="24"/>
                <w:szCs w:val="24"/>
              </w:rPr>
              <w:t>gers.</w:t>
            </w:r>
          </w:p>
          <w:p w:rsidR="00DB5259" w:rsidRPr="00236861" w:rsidRDefault="00DB5259" w:rsidP="00DB5259">
            <w:pPr>
              <w:rPr>
                <w:rFonts w:ascii="Arial" w:hAnsi="Arial" w:cs="Arial"/>
                <w:sz w:val="24"/>
                <w:szCs w:val="24"/>
              </w:rPr>
            </w:pPr>
          </w:p>
          <w:p w:rsidR="00DB5259" w:rsidRPr="00236861" w:rsidRDefault="00DB5259" w:rsidP="00DB5259">
            <w:pPr>
              <w:pStyle w:val="ListParagraph"/>
              <w:numPr>
                <w:ilvl w:val="0"/>
                <w:numId w:val="14"/>
              </w:numPr>
              <w:rPr>
                <w:rFonts w:ascii="Arial" w:hAnsi="Arial" w:cs="Arial"/>
                <w:sz w:val="24"/>
                <w:szCs w:val="24"/>
              </w:rPr>
            </w:pPr>
            <w:r w:rsidRPr="00236861">
              <w:rPr>
                <w:rFonts w:ascii="Arial" w:hAnsi="Arial" w:cs="Arial"/>
                <w:sz w:val="24"/>
                <w:szCs w:val="24"/>
              </w:rPr>
              <w:t>How does William Davis know about any problems on the factory floor?</w:t>
            </w:r>
          </w:p>
          <w:p w:rsidR="00DB5259" w:rsidRPr="00236861" w:rsidRDefault="00DB5259" w:rsidP="00DB5259">
            <w:pPr>
              <w:rPr>
                <w:rFonts w:ascii="Arial" w:hAnsi="Arial" w:cs="Arial"/>
                <w:sz w:val="24"/>
                <w:szCs w:val="24"/>
              </w:rPr>
            </w:pPr>
            <w:r w:rsidRPr="00236861">
              <w:rPr>
                <w:rFonts w:ascii="Arial" w:hAnsi="Arial" w:cs="Arial"/>
                <w:sz w:val="24"/>
                <w:szCs w:val="24"/>
              </w:rPr>
              <w:t>For William Davis to know of any problems on the factory floor Irene Rogers should report issues to her manager and then the information is passed upwards via managers until it reaches William.</w:t>
            </w:r>
          </w:p>
          <w:p w:rsidR="00DB5259" w:rsidRPr="00236861" w:rsidRDefault="00DB5259" w:rsidP="00DB5259">
            <w:pPr>
              <w:rPr>
                <w:rFonts w:ascii="Arial" w:hAnsi="Arial" w:cs="Arial"/>
                <w:sz w:val="24"/>
                <w:szCs w:val="24"/>
              </w:rPr>
            </w:pPr>
          </w:p>
          <w:p w:rsidR="00DB5259" w:rsidRPr="00236861" w:rsidRDefault="00DB5259" w:rsidP="00DB5259">
            <w:pPr>
              <w:pStyle w:val="ListParagraph"/>
              <w:numPr>
                <w:ilvl w:val="0"/>
                <w:numId w:val="14"/>
              </w:numPr>
              <w:rPr>
                <w:rFonts w:ascii="Arial" w:hAnsi="Arial" w:cs="Arial"/>
                <w:sz w:val="24"/>
                <w:szCs w:val="24"/>
              </w:rPr>
            </w:pPr>
            <w:r w:rsidRPr="00236861">
              <w:rPr>
                <w:rFonts w:ascii="Arial" w:hAnsi="Arial" w:cs="Arial"/>
                <w:sz w:val="24"/>
                <w:szCs w:val="24"/>
              </w:rPr>
              <w:t>Who determines the objectives for the business?</w:t>
            </w:r>
          </w:p>
          <w:p w:rsidR="00DB5259" w:rsidRPr="00236861" w:rsidRDefault="00DB5259" w:rsidP="00DB5259">
            <w:pPr>
              <w:rPr>
                <w:rFonts w:ascii="Arial" w:hAnsi="Arial" w:cs="Arial"/>
                <w:sz w:val="24"/>
                <w:szCs w:val="24"/>
              </w:rPr>
            </w:pPr>
            <w:r w:rsidRPr="00236861">
              <w:rPr>
                <w:rFonts w:ascii="Arial" w:hAnsi="Arial" w:cs="Arial"/>
                <w:sz w:val="24"/>
                <w:szCs w:val="24"/>
              </w:rPr>
              <w:t>The objectives for the business are determined by William Davies as the Chairman of the company.</w:t>
            </w:r>
          </w:p>
          <w:p w:rsidR="00DB5259" w:rsidRPr="00236861" w:rsidRDefault="00DB5259" w:rsidP="00DB5259">
            <w:pPr>
              <w:rPr>
                <w:rFonts w:ascii="Arial" w:hAnsi="Arial" w:cs="Arial"/>
                <w:sz w:val="24"/>
                <w:szCs w:val="24"/>
              </w:rPr>
            </w:pPr>
          </w:p>
          <w:p w:rsidR="00DB5259" w:rsidRPr="00236861" w:rsidRDefault="00DB5259" w:rsidP="00DB5259">
            <w:pPr>
              <w:pStyle w:val="ListParagraph"/>
              <w:numPr>
                <w:ilvl w:val="0"/>
                <w:numId w:val="14"/>
              </w:numPr>
              <w:rPr>
                <w:rFonts w:ascii="Arial" w:hAnsi="Arial" w:cs="Arial"/>
                <w:sz w:val="24"/>
                <w:szCs w:val="24"/>
              </w:rPr>
            </w:pPr>
            <w:r w:rsidRPr="00236861">
              <w:rPr>
                <w:rFonts w:ascii="Arial" w:hAnsi="Arial" w:cs="Arial"/>
                <w:sz w:val="24"/>
                <w:szCs w:val="24"/>
              </w:rPr>
              <w:t>Who will ensure that the work is carried out properly and on time?</w:t>
            </w:r>
          </w:p>
          <w:p w:rsidR="00DB5259" w:rsidRDefault="00DB5259" w:rsidP="00DB5259">
            <w:pPr>
              <w:rPr>
                <w:rFonts w:ascii="Arial" w:hAnsi="Arial" w:cs="Arial"/>
                <w:sz w:val="24"/>
                <w:szCs w:val="24"/>
              </w:rPr>
            </w:pPr>
            <w:r w:rsidRPr="00236861">
              <w:rPr>
                <w:rFonts w:ascii="Arial" w:hAnsi="Arial" w:cs="Arial"/>
                <w:sz w:val="24"/>
                <w:szCs w:val="24"/>
              </w:rPr>
              <w:t xml:space="preserve">It is the responsibility of the floor manager, Irene Rogers, to ensure that the work is carried out properly and on time. </w:t>
            </w:r>
          </w:p>
          <w:p w:rsidR="00DB5259" w:rsidRDefault="00DB5259" w:rsidP="00DB5259">
            <w:pPr>
              <w:rPr>
                <w:rFonts w:ascii="Arial" w:hAnsi="Arial" w:cs="Arial"/>
                <w:sz w:val="24"/>
                <w:szCs w:val="24"/>
              </w:rPr>
            </w:pPr>
          </w:p>
          <w:p w:rsidR="00DB5259" w:rsidRDefault="00DB5259" w:rsidP="00DB5259">
            <w:pPr>
              <w:rPr>
                <w:rFonts w:ascii="Arial" w:hAnsi="Arial" w:cs="Arial"/>
                <w:sz w:val="24"/>
                <w:szCs w:val="24"/>
              </w:rPr>
            </w:pPr>
            <w:r>
              <w:rPr>
                <w:rFonts w:ascii="Arial" w:hAnsi="Arial" w:cs="Arial"/>
                <w:sz w:val="24"/>
                <w:szCs w:val="24"/>
              </w:rPr>
              <w:t xml:space="preserve">Solon, S, Planning is looking ahead [Online]. Available at; </w:t>
            </w:r>
            <w:hyperlink r:id="rId9" w:history="1">
              <w:r w:rsidRPr="009B6345">
                <w:rPr>
                  <w:rStyle w:val="Hyperlink"/>
                  <w:rFonts w:ascii="Arial" w:hAnsi="Arial" w:cs="Arial"/>
                  <w:sz w:val="24"/>
                  <w:szCs w:val="24"/>
                </w:rPr>
                <w:t>www.scribd.com/document/95383617/Planning-is-looking-ahead</w:t>
              </w:r>
            </w:hyperlink>
            <w:r>
              <w:rPr>
                <w:rFonts w:ascii="Arial" w:hAnsi="Arial" w:cs="Arial"/>
                <w:sz w:val="24"/>
                <w:szCs w:val="24"/>
              </w:rPr>
              <w:t xml:space="preserve"> [Accessed on: 15.01.2019]</w:t>
            </w:r>
          </w:p>
          <w:p w:rsidR="00DB5259" w:rsidRDefault="00DB5259" w:rsidP="00DB5259">
            <w:pPr>
              <w:rPr>
                <w:rFonts w:ascii="Arial" w:hAnsi="Arial" w:cs="Arial"/>
                <w:sz w:val="24"/>
                <w:szCs w:val="24"/>
              </w:rPr>
            </w:pPr>
            <w:r>
              <w:rPr>
                <w:rFonts w:ascii="Arial" w:hAnsi="Arial" w:cs="Arial"/>
                <w:sz w:val="24"/>
                <w:szCs w:val="24"/>
              </w:rPr>
              <w:t xml:space="preserve">How do you justify planning is looking ahead and control is looking [Online]. Available at; </w:t>
            </w:r>
            <w:hyperlink r:id="rId10" w:history="1">
              <w:r w:rsidRPr="009B6345">
                <w:rPr>
                  <w:rStyle w:val="Hyperlink"/>
                  <w:rFonts w:ascii="Arial" w:hAnsi="Arial" w:cs="Arial"/>
                  <w:sz w:val="24"/>
                  <w:szCs w:val="24"/>
                </w:rPr>
                <w:t>www.answers.com/Q/How_do_you_justify_planning_is_looking_ahead_and_control_is_looking_back</w:t>
              </w:r>
            </w:hyperlink>
            <w:r>
              <w:rPr>
                <w:rFonts w:ascii="Arial" w:hAnsi="Arial" w:cs="Arial"/>
                <w:sz w:val="24"/>
                <w:szCs w:val="24"/>
              </w:rPr>
              <w:t xml:space="preserve"> [Accessed on 15.01.2019]</w:t>
            </w:r>
          </w:p>
          <w:p w:rsidR="00DB5259" w:rsidRPr="00236861" w:rsidRDefault="00DB5259" w:rsidP="00DB5259">
            <w:pPr>
              <w:rPr>
                <w:rFonts w:ascii="Arial" w:hAnsi="Arial" w:cs="Arial"/>
                <w:sz w:val="24"/>
                <w:szCs w:val="24"/>
              </w:rPr>
            </w:pPr>
          </w:p>
          <w:p w:rsidR="004712A6" w:rsidRDefault="004712A6" w:rsidP="004712A6">
            <w:pPr>
              <w:pStyle w:val="Standard"/>
              <w:rPr>
                <w:rFonts w:ascii="Arial" w:hAnsi="Arial"/>
                <w:b/>
                <w:bCs/>
              </w:rPr>
            </w:pPr>
          </w:p>
          <w:p w:rsidR="004712A6" w:rsidRDefault="004712A6" w:rsidP="004712A6">
            <w:pPr>
              <w:pStyle w:val="Standard"/>
              <w:rPr>
                <w:rFonts w:ascii="Arial" w:hAnsi="Arial"/>
                <w:b/>
                <w:bCs/>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5259" w:rsidP="00A851DA">
            <w:pPr>
              <w:rPr>
                <w:rFonts w:cs="Bliss-Regular"/>
                <w:color w:val="000000"/>
              </w:rPr>
            </w:pPr>
            <w:r>
              <w:rPr>
                <w:rFonts w:cs="Bliss-Regular"/>
                <w:color w:val="000000"/>
              </w:rPr>
              <w:t>T Stevenson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5259" w:rsidP="00A851DA">
            <w:pPr>
              <w:rPr>
                <w:rFonts w:cs="Bliss-Regular"/>
                <w:color w:val="000000"/>
              </w:rPr>
            </w:pPr>
            <w:r>
              <w:rPr>
                <w:rFonts w:cs="Bliss-Regular"/>
                <w:color w:val="000000"/>
              </w:rPr>
              <w:t>15.01.2019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463" w:rsidRDefault="00C85463" w:rsidP="00CB4D0A">
      <w:pPr>
        <w:spacing w:after="0" w:line="240" w:lineRule="auto"/>
      </w:pPr>
      <w:r>
        <w:separator/>
      </w:r>
    </w:p>
  </w:endnote>
  <w:endnote w:type="continuationSeparator" w:id="0">
    <w:p w:rsidR="00C85463" w:rsidRDefault="00C854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Times New Roman"/>
    <w:charset w:val="00"/>
    <w:family w:val="auto"/>
    <w:pitch w:val="default"/>
  </w:font>
  <w:font w:name="StarSymbol">
    <w:charset w:val="02"/>
    <w:family w:val="auto"/>
    <w:pitch w:val="default"/>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463" w:rsidRDefault="00C85463" w:rsidP="00CB4D0A">
      <w:pPr>
        <w:spacing w:after="0" w:line="240" w:lineRule="auto"/>
      </w:pPr>
      <w:r>
        <w:separator/>
      </w:r>
    </w:p>
  </w:footnote>
  <w:footnote w:type="continuationSeparator" w:id="0">
    <w:p w:rsidR="00C85463" w:rsidRDefault="00C8546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nsid w:val="2B7B3C34"/>
    <w:multiLevelType w:val="hybridMultilevel"/>
    <w:tmpl w:val="6B4A8578"/>
    <w:lvl w:ilvl="0" w:tplc="C360CA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A75655"/>
    <w:multiLevelType w:val="hybridMultilevel"/>
    <w:tmpl w:val="7450A73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nsid w:val="4C5E6EF9"/>
    <w:multiLevelType w:val="hybridMultilevel"/>
    <w:tmpl w:val="2C4022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nsid w:val="785D4C8F"/>
    <w:multiLevelType w:val="hybridMultilevel"/>
    <w:tmpl w:val="503803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7"/>
  </w:num>
  <w:num w:numId="4">
    <w:abstractNumId w:val="12"/>
  </w:num>
  <w:num w:numId="5">
    <w:abstractNumId w:val="9"/>
  </w:num>
  <w:num w:numId="6">
    <w:abstractNumId w:val="8"/>
  </w:num>
  <w:num w:numId="7">
    <w:abstractNumId w:val="0"/>
  </w:num>
  <w:num w:numId="8">
    <w:abstractNumId w:val="2"/>
  </w:num>
  <w:num w:numId="9">
    <w:abstractNumId w:val="1"/>
  </w:num>
  <w:num w:numId="10">
    <w:abstractNumId w:val="3"/>
  </w:num>
  <w:num w:numId="11">
    <w:abstractNumId w:val="6"/>
  </w:num>
  <w:num w:numId="12">
    <w:abstractNumId w:val="13"/>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76778"/>
    <w:rsid w:val="002B0BD7"/>
    <w:rsid w:val="002B573D"/>
    <w:rsid w:val="002C5CB2"/>
    <w:rsid w:val="002F0075"/>
    <w:rsid w:val="002F779F"/>
    <w:rsid w:val="00371885"/>
    <w:rsid w:val="003E2B87"/>
    <w:rsid w:val="00402786"/>
    <w:rsid w:val="00405895"/>
    <w:rsid w:val="004058DF"/>
    <w:rsid w:val="00443E6F"/>
    <w:rsid w:val="004513B2"/>
    <w:rsid w:val="004712A6"/>
    <w:rsid w:val="00486F1A"/>
    <w:rsid w:val="00490CB9"/>
    <w:rsid w:val="004A2CE2"/>
    <w:rsid w:val="004E3CDA"/>
    <w:rsid w:val="004E3FB9"/>
    <w:rsid w:val="004F4B4D"/>
    <w:rsid w:val="0050216D"/>
    <w:rsid w:val="00503D7E"/>
    <w:rsid w:val="0050778F"/>
    <w:rsid w:val="00527C11"/>
    <w:rsid w:val="00535F31"/>
    <w:rsid w:val="00574D64"/>
    <w:rsid w:val="00591365"/>
    <w:rsid w:val="005B31E4"/>
    <w:rsid w:val="006033DB"/>
    <w:rsid w:val="006034F6"/>
    <w:rsid w:val="00607874"/>
    <w:rsid w:val="00607E77"/>
    <w:rsid w:val="00617BB3"/>
    <w:rsid w:val="00645CDD"/>
    <w:rsid w:val="006823A7"/>
    <w:rsid w:val="00687EE8"/>
    <w:rsid w:val="0070347F"/>
    <w:rsid w:val="0070678E"/>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5463"/>
    <w:rsid w:val="00CA0AC2"/>
    <w:rsid w:val="00CB4D0A"/>
    <w:rsid w:val="00CC2FB3"/>
    <w:rsid w:val="00CC575A"/>
    <w:rsid w:val="00CF123B"/>
    <w:rsid w:val="00D039AC"/>
    <w:rsid w:val="00D427DE"/>
    <w:rsid w:val="00D51EBC"/>
    <w:rsid w:val="00D5587D"/>
    <w:rsid w:val="00D707CC"/>
    <w:rsid w:val="00D821FE"/>
    <w:rsid w:val="00DB0793"/>
    <w:rsid w:val="00DB5259"/>
    <w:rsid w:val="00E00821"/>
    <w:rsid w:val="00E04DB4"/>
    <w:rsid w:val="00E148EC"/>
    <w:rsid w:val="00E30679"/>
    <w:rsid w:val="00E4597D"/>
    <w:rsid w:val="00E54832"/>
    <w:rsid w:val="00E56A90"/>
    <w:rsid w:val="00E641CC"/>
    <w:rsid w:val="00E9558D"/>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paragraph" w:customStyle="1" w:styleId="Standard">
    <w:name w:val="Standard"/>
    <w:rsid w:val="004712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Hyperlink">
    <w:name w:val="Hyperlink"/>
    <w:basedOn w:val="DefaultParagraphFont"/>
    <w:uiPriority w:val="99"/>
    <w:unhideWhenUsed/>
    <w:rsid w:val="00DB52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nswers.com/Q/How_do_you_justify_planning_is_looking_ahead_and_control_is_looking_back" TargetMode="External"/><Relationship Id="rId4" Type="http://schemas.openxmlformats.org/officeDocument/2006/relationships/settings" Target="settings.xml"/><Relationship Id="rId9" Type="http://schemas.openxmlformats.org/officeDocument/2006/relationships/hyperlink" Target="http://www.scribd.com/document/95383617/Planning-is-looking-ah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2ADAA-1CF4-462E-A553-C376FBF77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Administrator</cp:lastModifiedBy>
  <cp:revision>3</cp:revision>
  <dcterms:created xsi:type="dcterms:W3CDTF">2019-01-15T05:39:00Z</dcterms:created>
  <dcterms:modified xsi:type="dcterms:W3CDTF">2019-01-15T05:46:00Z</dcterms:modified>
</cp:coreProperties>
</file>