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196C" w:rsidRPr="00B0415E" w:rsidRDefault="007B196C" w:rsidP="007B196C">
      <w:pPr>
        <w:pStyle w:val="Default"/>
      </w:pPr>
      <w:r>
        <w:rPr>
          <w:noProof/>
        </w:rPr>
        <w:drawing>
          <wp:anchor distT="0" distB="0" distL="114300" distR="114300" simplePos="0" relativeHeight="251659264"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4">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415E">
        <w:t xml:space="preserve">                                                                  </w:t>
      </w:r>
    </w:p>
    <w:p w:rsidR="007B196C" w:rsidRDefault="007B196C" w:rsidP="007B196C">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196C" w:rsidRDefault="007B196C" w:rsidP="007B196C">
                            <w:pPr>
                              <w:jc w:val="center"/>
                              <w:rPr>
                                <w:b/>
                                <w:bCs/>
                                <w:color w:val="002060"/>
                                <w:sz w:val="44"/>
                                <w:szCs w:val="40"/>
                              </w:rPr>
                            </w:pPr>
                            <w:r>
                              <w:rPr>
                                <w:sz w:val="24"/>
                              </w:rPr>
                              <w:t xml:space="preserve">   </w:t>
                            </w:r>
                            <w:r>
                              <w:rPr>
                                <w:b/>
                                <w:bCs/>
                                <w:color w:val="002060"/>
                                <w:sz w:val="44"/>
                                <w:szCs w:val="40"/>
                              </w:rPr>
                              <w:t>Assignment Cover Sheet</w:t>
                            </w:r>
                          </w:p>
                          <w:p w:rsidR="007B196C" w:rsidRDefault="007B196C" w:rsidP="007B196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7B196C" w:rsidRDefault="007B196C" w:rsidP="007B196C">
                      <w:pPr>
                        <w:jc w:val="center"/>
                        <w:rPr>
                          <w:b/>
                          <w:bCs/>
                          <w:color w:val="002060"/>
                          <w:sz w:val="44"/>
                          <w:szCs w:val="40"/>
                        </w:rPr>
                      </w:pPr>
                      <w:r>
                        <w:rPr>
                          <w:sz w:val="24"/>
                        </w:rPr>
                        <w:t xml:space="preserve">   </w:t>
                      </w:r>
                      <w:r>
                        <w:rPr>
                          <w:b/>
                          <w:bCs/>
                          <w:color w:val="002060"/>
                          <w:sz w:val="44"/>
                          <w:szCs w:val="40"/>
                        </w:rPr>
                        <w:t>Assignment Cover Sheet</w:t>
                      </w:r>
                    </w:p>
                    <w:p w:rsidR="007B196C" w:rsidRDefault="007B196C" w:rsidP="007B196C"/>
                  </w:txbxContent>
                </v:textbox>
              </v:shape>
            </w:pict>
          </mc:Fallback>
        </mc:AlternateContent>
      </w:r>
    </w:p>
    <w:p w:rsidR="007B196C" w:rsidRDefault="007B196C" w:rsidP="007B196C">
      <w:pPr>
        <w:rPr>
          <w:lang w:val="en-US"/>
        </w:rPr>
      </w:pPr>
    </w:p>
    <w:p w:rsidR="007B196C" w:rsidRDefault="007B196C" w:rsidP="007B196C">
      <w:pPr>
        <w:rPr>
          <w:lang w:val="en-US"/>
        </w:rPr>
      </w:pPr>
    </w:p>
    <w:p w:rsidR="007B196C" w:rsidRDefault="007B196C" w:rsidP="007B196C">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1"/>
        <w:gridCol w:w="6495"/>
      </w:tblGrid>
      <w:tr w:rsidR="007B196C" w:rsidRPr="001E386E" w:rsidTr="00454D13">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7B196C" w:rsidRPr="001E386E" w:rsidRDefault="007B196C" w:rsidP="00454D13">
            <w:pPr>
              <w:spacing w:after="0" w:line="240" w:lineRule="auto"/>
              <w:rPr>
                <w:b/>
                <w:color w:val="002060"/>
                <w:lang w:val="en-US"/>
              </w:rPr>
            </w:pPr>
            <w:r w:rsidRPr="001E386E">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B196C" w:rsidRPr="001E386E" w:rsidRDefault="00A26E94" w:rsidP="00454D13">
            <w:pPr>
              <w:pStyle w:val="Default"/>
            </w:pPr>
            <w:r>
              <w:t>Antonietta Moch</w:t>
            </w:r>
          </w:p>
        </w:tc>
      </w:tr>
      <w:tr w:rsidR="007B196C" w:rsidRPr="001E386E" w:rsidTr="00454D13">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7B196C" w:rsidRPr="001E386E" w:rsidRDefault="007B196C" w:rsidP="00454D13">
            <w:pPr>
              <w:spacing w:after="0" w:line="240" w:lineRule="auto"/>
              <w:rPr>
                <w:b/>
                <w:color w:val="002060"/>
                <w:lang w:val="en-US"/>
              </w:rPr>
            </w:pPr>
            <w:r w:rsidRPr="001E386E">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tcPr>
          <w:p w:rsidR="007B196C" w:rsidRPr="001E386E" w:rsidRDefault="007B196C" w:rsidP="00454D13">
            <w:pPr>
              <w:pStyle w:val="Default"/>
            </w:pPr>
          </w:p>
        </w:tc>
      </w:tr>
      <w:tr w:rsidR="007B196C" w:rsidRPr="001E386E" w:rsidTr="00454D13">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7B196C" w:rsidRPr="001E386E" w:rsidRDefault="007B196C" w:rsidP="00454D13">
            <w:pPr>
              <w:spacing w:after="0" w:line="240" w:lineRule="auto"/>
              <w:rPr>
                <w:b/>
                <w:color w:val="002060"/>
                <w:lang w:val="en-US"/>
              </w:rPr>
            </w:pPr>
            <w:r w:rsidRPr="001E386E">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7B196C" w:rsidRPr="001E386E" w:rsidRDefault="00A26E94" w:rsidP="00454D13">
            <w:pPr>
              <w:pStyle w:val="Default"/>
            </w:pPr>
            <w:r>
              <w:t>Building your elf esteem and assertiveness skills</w:t>
            </w:r>
          </w:p>
        </w:tc>
      </w:tr>
      <w:tr w:rsidR="007B196C" w:rsidRPr="001E386E" w:rsidTr="00454D13">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7B196C" w:rsidRPr="001E386E" w:rsidRDefault="007B196C" w:rsidP="00454D13">
            <w:pPr>
              <w:spacing w:after="0" w:line="240" w:lineRule="auto"/>
              <w:rPr>
                <w:b/>
                <w:color w:val="002060"/>
                <w:lang w:val="en-US"/>
              </w:rPr>
            </w:pPr>
            <w:r w:rsidRPr="001E386E">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B196C" w:rsidRPr="001E386E" w:rsidRDefault="007B196C" w:rsidP="00454D13">
            <w:pPr>
              <w:spacing w:after="0" w:line="240" w:lineRule="auto"/>
              <w:rPr>
                <w:lang w:val="en-US"/>
              </w:rPr>
            </w:pPr>
          </w:p>
        </w:tc>
      </w:tr>
    </w:tbl>
    <w:p w:rsidR="007B196C" w:rsidRDefault="007B196C" w:rsidP="007B196C">
      <w:pPr>
        <w:rPr>
          <w:b/>
          <w:lang w:val="en-US"/>
        </w:rPr>
      </w:pPr>
    </w:p>
    <w:p w:rsidR="007B196C" w:rsidRDefault="007B196C" w:rsidP="007B196C">
      <w:pPr>
        <w:rPr>
          <w:b/>
          <w:sz w:val="28"/>
          <w:lang w:val="en-US"/>
        </w:rPr>
      </w:pPr>
      <w:r w:rsidRPr="00443E6F">
        <w:rPr>
          <w:b/>
          <w:sz w:val="28"/>
          <w:lang w:val="en-US"/>
        </w:rPr>
        <w:t>Marking Criteria:</w:t>
      </w:r>
    </w:p>
    <w:p w:rsidR="007B196C" w:rsidRDefault="007B196C" w:rsidP="007B196C">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7B196C" w:rsidRPr="00443E6F" w:rsidRDefault="007B196C" w:rsidP="007B196C">
      <w:pPr>
        <w:rPr>
          <w:lang w:val="en-US"/>
        </w:rPr>
      </w:pPr>
      <w:r>
        <w:rPr>
          <w:lang w:val="en-US"/>
        </w:rPr>
        <w:t xml:space="preserve">For high grades use </w:t>
      </w:r>
      <w:r w:rsidRPr="00443E6F">
        <w:rPr>
          <w:lang w:val="en-US"/>
        </w:rPr>
        <w:t>examples and illustrations where appropriate</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B196C" w:rsidRPr="001E386E" w:rsidTr="00454D13">
        <w:tc>
          <w:tcPr>
            <w:tcW w:w="9242" w:type="dxa"/>
          </w:tcPr>
          <w:p w:rsidR="007B196C" w:rsidRPr="001E386E" w:rsidRDefault="007B196C" w:rsidP="00454D13">
            <w:pPr>
              <w:spacing w:after="0" w:line="240" w:lineRule="auto"/>
              <w:rPr>
                <w:rFonts w:ascii="Arial" w:hAnsi="Arial" w:cs="Arial"/>
                <w:sz w:val="24"/>
                <w:szCs w:val="24"/>
                <w:lang w:val="en-US"/>
              </w:rPr>
            </w:pPr>
            <w:r w:rsidRPr="001E386E">
              <w:rPr>
                <w:rFonts w:ascii="Arial" w:hAnsi="Arial" w:cs="Arial"/>
                <w:sz w:val="24"/>
                <w:szCs w:val="24"/>
                <w:lang w:val="en-US"/>
              </w:rPr>
              <w:t xml:space="preserve">Please insert your completed assignment </w:t>
            </w:r>
            <w:proofErr w:type="gramStart"/>
            <w:r w:rsidRPr="001E386E">
              <w:rPr>
                <w:rFonts w:ascii="Arial" w:hAnsi="Arial" w:cs="Arial"/>
                <w:sz w:val="24"/>
                <w:szCs w:val="24"/>
                <w:lang w:val="en-US"/>
              </w:rPr>
              <w:t>( in</w:t>
            </w:r>
            <w:proofErr w:type="gramEnd"/>
            <w:r w:rsidRPr="001E386E">
              <w:rPr>
                <w:rFonts w:ascii="Arial" w:hAnsi="Arial" w:cs="Arial"/>
                <w:sz w:val="24"/>
                <w:szCs w:val="24"/>
                <w:lang w:val="en-US"/>
              </w:rPr>
              <w:t xml:space="preserve"> word format)  here:</w:t>
            </w: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A26E94" w:rsidRDefault="00A26E94" w:rsidP="00A26E94">
            <w:pPr>
              <w:pStyle w:val="Default"/>
              <w:rPr>
                <w:sz w:val="23"/>
                <w:szCs w:val="23"/>
              </w:rPr>
            </w:pPr>
            <w:r>
              <w:rPr>
                <w:b/>
                <w:bCs/>
                <w:sz w:val="23"/>
                <w:szCs w:val="23"/>
              </w:rPr>
              <w:t xml:space="preserve">Answer the following Questions: </w:t>
            </w:r>
          </w:p>
          <w:p w:rsidR="00A26E94" w:rsidRDefault="00A26E94" w:rsidP="00A26E94">
            <w:pPr>
              <w:pStyle w:val="Default"/>
              <w:rPr>
                <w:sz w:val="23"/>
                <w:szCs w:val="23"/>
              </w:rPr>
            </w:pPr>
            <w:r>
              <w:rPr>
                <w:b/>
                <w:bCs/>
                <w:sz w:val="23"/>
                <w:szCs w:val="23"/>
              </w:rPr>
              <w:t xml:space="preserve">Q: 1: </w:t>
            </w:r>
            <w:r>
              <w:rPr>
                <w:sz w:val="23"/>
                <w:szCs w:val="23"/>
              </w:rPr>
              <w:t xml:space="preserve">Short Questions. (15) </w:t>
            </w:r>
          </w:p>
          <w:p w:rsidR="00A26E94" w:rsidRDefault="00A26E94" w:rsidP="00A26E94">
            <w:pPr>
              <w:pStyle w:val="Default"/>
              <w:spacing w:after="22"/>
              <w:rPr>
                <w:sz w:val="23"/>
                <w:szCs w:val="23"/>
              </w:rPr>
            </w:pPr>
            <w:proofErr w:type="spellStart"/>
            <w:r>
              <w:rPr>
                <w:sz w:val="23"/>
                <w:szCs w:val="23"/>
              </w:rPr>
              <w:t>i</w:t>
            </w:r>
            <w:proofErr w:type="spellEnd"/>
            <w:r>
              <w:rPr>
                <w:sz w:val="23"/>
                <w:szCs w:val="23"/>
              </w:rPr>
              <w:t xml:space="preserve">. What is Self-Esteem? </w:t>
            </w:r>
          </w:p>
          <w:p w:rsidR="00A26E94" w:rsidRDefault="00A26E94" w:rsidP="00A26E94">
            <w:pPr>
              <w:pStyle w:val="Default"/>
              <w:spacing w:after="22"/>
              <w:rPr>
                <w:sz w:val="23"/>
                <w:szCs w:val="23"/>
              </w:rPr>
            </w:pPr>
            <w:r>
              <w:rPr>
                <w:sz w:val="23"/>
                <w:szCs w:val="23"/>
              </w:rPr>
              <w:t xml:space="preserve">ii. What can be the characteristics of low self-esteem? </w:t>
            </w:r>
          </w:p>
          <w:p w:rsidR="00A26E94" w:rsidRDefault="00A26E94" w:rsidP="00A26E94">
            <w:pPr>
              <w:pStyle w:val="Default"/>
              <w:rPr>
                <w:sz w:val="23"/>
                <w:szCs w:val="23"/>
              </w:rPr>
            </w:pPr>
            <w:r>
              <w:rPr>
                <w:sz w:val="23"/>
                <w:szCs w:val="23"/>
              </w:rPr>
              <w:t xml:space="preserve">iii. What is SPIRIT? How does it help in achieving goals? </w:t>
            </w:r>
          </w:p>
          <w:p w:rsidR="00A26E94" w:rsidRPr="00FD34E1" w:rsidRDefault="00A26E94" w:rsidP="00A26E94">
            <w:pPr>
              <w:pStyle w:val="Default"/>
              <w:rPr>
                <w:rFonts w:ascii="Century Gothic" w:hAnsi="Century Gothic"/>
                <w:b/>
                <w:sz w:val="23"/>
                <w:szCs w:val="23"/>
              </w:rPr>
            </w:pPr>
            <w:r w:rsidRPr="00FD34E1">
              <w:rPr>
                <w:rFonts w:ascii="Century Gothic" w:hAnsi="Century Gothic"/>
                <w:b/>
                <w:sz w:val="23"/>
                <w:szCs w:val="23"/>
              </w:rPr>
              <w:t>Answer 1</w:t>
            </w:r>
          </w:p>
          <w:p w:rsidR="00A26E94" w:rsidRDefault="00A26E94" w:rsidP="00A26E94">
            <w:pPr>
              <w:pStyle w:val="Default"/>
              <w:rPr>
                <w:rFonts w:ascii="Century Gothic" w:hAnsi="Century Gothic"/>
                <w:sz w:val="23"/>
                <w:szCs w:val="23"/>
              </w:rPr>
            </w:pPr>
            <w:r>
              <w:rPr>
                <w:rFonts w:ascii="Century Gothic" w:hAnsi="Century Gothic"/>
                <w:sz w:val="23"/>
                <w:szCs w:val="23"/>
              </w:rPr>
              <w:t xml:space="preserve">Self-esteem is how we see and feel about ourselves. It is how much we feel we are worth, loved and valued. Our self-esteem can be influenced positively and negatively by many things, such as the friendships and relationships, social media and even traumatic circumstances such as a bereavement or long-term illness. </w:t>
            </w:r>
          </w:p>
          <w:p w:rsidR="00A26E94" w:rsidRDefault="00A26E94" w:rsidP="00A26E94">
            <w:pPr>
              <w:pStyle w:val="Default"/>
              <w:rPr>
                <w:rFonts w:ascii="Century Gothic" w:hAnsi="Century Gothic"/>
                <w:sz w:val="23"/>
                <w:szCs w:val="23"/>
              </w:rPr>
            </w:pPr>
            <w:r>
              <w:rPr>
                <w:rFonts w:ascii="Century Gothic" w:hAnsi="Century Gothic"/>
                <w:sz w:val="23"/>
                <w:szCs w:val="23"/>
              </w:rPr>
              <w:t xml:space="preserve">Someone with low self-esteem may be less confident, unable to accept compliments, self-critical and in unhealthy relationships, they may also have negative conversations with themselves, this is called Self Talk. </w:t>
            </w:r>
          </w:p>
          <w:p w:rsidR="00A26E94" w:rsidRDefault="00A26E94" w:rsidP="00A26E94">
            <w:pPr>
              <w:pStyle w:val="Default"/>
              <w:rPr>
                <w:rFonts w:ascii="Century Gothic" w:hAnsi="Century Gothic"/>
                <w:sz w:val="23"/>
                <w:szCs w:val="23"/>
              </w:rPr>
            </w:pPr>
            <w:r>
              <w:rPr>
                <w:rFonts w:ascii="Century Gothic" w:hAnsi="Century Gothic"/>
                <w:sz w:val="23"/>
                <w:szCs w:val="23"/>
              </w:rPr>
              <w:t>Examples of negative self-talk could be;</w:t>
            </w:r>
          </w:p>
          <w:p w:rsidR="00A26E94" w:rsidRPr="008547BB" w:rsidRDefault="00A26E94" w:rsidP="00A26E94">
            <w:pPr>
              <w:pStyle w:val="Default"/>
              <w:rPr>
                <w:rFonts w:ascii="Century Gothic" w:hAnsi="Century Gothic"/>
                <w:i/>
                <w:sz w:val="23"/>
                <w:szCs w:val="23"/>
              </w:rPr>
            </w:pPr>
            <w:r w:rsidRPr="008547BB">
              <w:rPr>
                <w:rFonts w:ascii="Century Gothic" w:hAnsi="Century Gothic"/>
                <w:i/>
                <w:sz w:val="23"/>
                <w:szCs w:val="23"/>
              </w:rPr>
              <w:t>I can’t do this</w:t>
            </w:r>
          </w:p>
          <w:p w:rsidR="00A26E94" w:rsidRPr="008547BB" w:rsidRDefault="00A26E94" w:rsidP="00A26E94">
            <w:pPr>
              <w:pStyle w:val="Default"/>
              <w:rPr>
                <w:rFonts w:ascii="Century Gothic" w:hAnsi="Century Gothic"/>
                <w:i/>
                <w:sz w:val="23"/>
                <w:szCs w:val="23"/>
              </w:rPr>
            </w:pPr>
            <w:r w:rsidRPr="008547BB">
              <w:rPr>
                <w:rFonts w:ascii="Century Gothic" w:hAnsi="Century Gothic"/>
                <w:i/>
                <w:sz w:val="23"/>
                <w:szCs w:val="23"/>
              </w:rPr>
              <w:t>There’s no use in trying</w:t>
            </w:r>
          </w:p>
          <w:p w:rsidR="00A26E94" w:rsidRPr="008547BB" w:rsidRDefault="00A26E94" w:rsidP="00A26E94">
            <w:pPr>
              <w:pStyle w:val="Default"/>
              <w:rPr>
                <w:rFonts w:ascii="Century Gothic" w:hAnsi="Century Gothic"/>
                <w:i/>
                <w:sz w:val="23"/>
                <w:szCs w:val="23"/>
              </w:rPr>
            </w:pPr>
            <w:r w:rsidRPr="008547BB">
              <w:rPr>
                <w:rFonts w:ascii="Century Gothic" w:hAnsi="Century Gothic"/>
                <w:i/>
                <w:sz w:val="23"/>
                <w:szCs w:val="23"/>
              </w:rPr>
              <w:t>I am not good enough</w:t>
            </w:r>
          </w:p>
          <w:p w:rsidR="00A26E94" w:rsidRDefault="00A26E94" w:rsidP="00A26E94">
            <w:pPr>
              <w:pStyle w:val="Default"/>
              <w:rPr>
                <w:rFonts w:ascii="Century Gothic" w:hAnsi="Century Gothic"/>
                <w:sz w:val="23"/>
                <w:szCs w:val="23"/>
              </w:rPr>
            </w:pPr>
            <w:r>
              <w:rPr>
                <w:rFonts w:ascii="Century Gothic" w:hAnsi="Century Gothic"/>
                <w:sz w:val="23"/>
                <w:szCs w:val="23"/>
              </w:rPr>
              <w:t>This negative self-talk is very disempowering and it can stop a person from setting goals and achieving them and may find themselves isolated from society. Living long term like this can affect a person’s mental wellbeing.</w:t>
            </w:r>
          </w:p>
          <w:p w:rsidR="00A26E94" w:rsidRDefault="00A26E94" w:rsidP="00A26E94">
            <w:pPr>
              <w:pStyle w:val="Default"/>
              <w:rPr>
                <w:rFonts w:ascii="Century Gothic" w:hAnsi="Century Gothic"/>
                <w:sz w:val="23"/>
                <w:szCs w:val="23"/>
              </w:rPr>
            </w:pPr>
            <w:r>
              <w:rPr>
                <w:rFonts w:ascii="Century Gothic" w:hAnsi="Century Gothic"/>
                <w:sz w:val="23"/>
                <w:szCs w:val="23"/>
              </w:rPr>
              <w:lastRenderedPageBreak/>
              <w:t xml:space="preserve">A useful guide to help a person set and achieve goals is the step by step process called SPIRIT, which stands for: Specific, Prizes, Individual, Review, Inspiring, Time Bound. </w:t>
            </w:r>
          </w:p>
          <w:p w:rsidR="00A26E94" w:rsidRDefault="00A26E94" w:rsidP="00A26E94">
            <w:pPr>
              <w:pStyle w:val="Default"/>
              <w:rPr>
                <w:rFonts w:ascii="Century Gothic" w:hAnsi="Century Gothic"/>
                <w:sz w:val="23"/>
                <w:szCs w:val="23"/>
              </w:rPr>
            </w:pPr>
            <w:r>
              <w:rPr>
                <w:rFonts w:ascii="Century Gothic" w:hAnsi="Century Gothic"/>
                <w:sz w:val="23"/>
                <w:szCs w:val="23"/>
              </w:rPr>
              <w:t>The SPIRIT helps a person breakdown their goals into smaller pieces, thus making it more achievable. It is recommended that when setting goals, the person writes, draws their goals down, it created a roadmap to follow as they go through their journey. Goals set should be exciting, and make a person feel enthusiastic about their goal. This is SPIRIT.</w:t>
            </w:r>
          </w:p>
          <w:p w:rsidR="00A26E94" w:rsidRDefault="00A26E94" w:rsidP="00A26E94">
            <w:pPr>
              <w:pStyle w:val="Default"/>
              <w:rPr>
                <w:rFonts w:ascii="Century Gothic" w:hAnsi="Century Gothic"/>
                <w:sz w:val="23"/>
                <w:szCs w:val="23"/>
              </w:rPr>
            </w:pPr>
          </w:p>
          <w:p w:rsidR="00A26E94" w:rsidRDefault="00A26E94" w:rsidP="00A26E94">
            <w:pPr>
              <w:pStyle w:val="Default"/>
              <w:rPr>
                <w:rFonts w:ascii="Century Gothic" w:hAnsi="Century Gothic"/>
                <w:sz w:val="23"/>
                <w:szCs w:val="23"/>
              </w:rPr>
            </w:pPr>
            <w:r>
              <w:rPr>
                <w:rFonts w:ascii="Century Gothic" w:hAnsi="Century Gothic"/>
                <w:sz w:val="23"/>
                <w:szCs w:val="23"/>
              </w:rPr>
              <w:t>.</w:t>
            </w:r>
          </w:p>
          <w:p w:rsidR="00A26E94" w:rsidRPr="008547BB" w:rsidRDefault="00A26E94" w:rsidP="00A26E94">
            <w:pPr>
              <w:pStyle w:val="Default"/>
              <w:rPr>
                <w:rFonts w:ascii="Century Gothic" w:hAnsi="Century Gothic"/>
                <w:sz w:val="23"/>
                <w:szCs w:val="23"/>
              </w:rPr>
            </w:pPr>
          </w:p>
          <w:p w:rsidR="00A26E94" w:rsidRDefault="00A26E94" w:rsidP="00A26E94">
            <w:pPr>
              <w:pStyle w:val="Default"/>
              <w:rPr>
                <w:sz w:val="23"/>
                <w:szCs w:val="23"/>
              </w:rPr>
            </w:pPr>
            <w:r>
              <w:rPr>
                <w:b/>
                <w:bCs/>
                <w:sz w:val="23"/>
                <w:szCs w:val="23"/>
              </w:rPr>
              <w:t xml:space="preserve">Q: 2: </w:t>
            </w:r>
            <w:r>
              <w:rPr>
                <w:sz w:val="23"/>
                <w:szCs w:val="23"/>
              </w:rPr>
              <w:t xml:space="preserve">Outline some suggestions for improving self-esteem. (7) </w:t>
            </w:r>
          </w:p>
          <w:p w:rsidR="00A26E94" w:rsidRPr="006C1C9B" w:rsidRDefault="00A26E94" w:rsidP="00A26E94">
            <w:pPr>
              <w:pStyle w:val="Default"/>
              <w:rPr>
                <w:rFonts w:ascii="Century Gothic" w:hAnsi="Century Gothic"/>
                <w:b/>
                <w:sz w:val="23"/>
                <w:szCs w:val="23"/>
              </w:rPr>
            </w:pPr>
            <w:r w:rsidRPr="006C1C9B">
              <w:rPr>
                <w:rFonts w:ascii="Century Gothic" w:hAnsi="Century Gothic"/>
                <w:b/>
                <w:sz w:val="23"/>
                <w:szCs w:val="23"/>
              </w:rPr>
              <w:t>ANSWER 2</w:t>
            </w:r>
          </w:p>
          <w:p w:rsidR="00A26E94" w:rsidRDefault="00A26E94" w:rsidP="00A26E94">
            <w:pPr>
              <w:pStyle w:val="Default"/>
              <w:rPr>
                <w:rFonts w:ascii="Century Gothic" w:hAnsi="Century Gothic"/>
                <w:sz w:val="23"/>
                <w:szCs w:val="23"/>
              </w:rPr>
            </w:pPr>
            <w:r>
              <w:rPr>
                <w:rFonts w:ascii="Century Gothic" w:hAnsi="Century Gothic"/>
                <w:sz w:val="23"/>
                <w:szCs w:val="23"/>
              </w:rPr>
              <w:t xml:space="preserve">When it comes to building good self-esteem and self-worth it is important to understand that, only your opinion truly counts. How you feel about yourself is most important, it is OK and quite normal to occasionally have doubts or feel unmotivated. A positive way to increase </w:t>
            </w:r>
            <w:proofErr w:type="spellStart"/>
            <w:r>
              <w:rPr>
                <w:rFonts w:ascii="Century Gothic" w:hAnsi="Century Gothic"/>
                <w:sz w:val="23"/>
                <w:szCs w:val="23"/>
              </w:rPr>
              <w:t>self esteem</w:t>
            </w:r>
            <w:proofErr w:type="spellEnd"/>
            <w:r>
              <w:rPr>
                <w:rFonts w:ascii="Century Gothic" w:hAnsi="Century Gothic"/>
                <w:sz w:val="23"/>
                <w:szCs w:val="23"/>
              </w:rPr>
              <w:t xml:space="preserve"> is to start by being kind to yourself. Similar to how negative self-talk can impact a person’s outlook, positive self-talk can do the same but with surprisingly fulfilling results.</w:t>
            </w:r>
          </w:p>
          <w:p w:rsidR="00A26E94" w:rsidRDefault="00A26E94" w:rsidP="00A26E94">
            <w:pPr>
              <w:pStyle w:val="Default"/>
              <w:rPr>
                <w:rFonts w:ascii="Century Gothic" w:hAnsi="Century Gothic"/>
                <w:sz w:val="23"/>
                <w:szCs w:val="23"/>
              </w:rPr>
            </w:pPr>
            <w:r>
              <w:rPr>
                <w:rFonts w:ascii="Century Gothic" w:hAnsi="Century Gothic"/>
                <w:sz w:val="23"/>
                <w:szCs w:val="23"/>
              </w:rPr>
              <w:t>Examples of positive self-talk could be:</w:t>
            </w:r>
          </w:p>
          <w:p w:rsidR="00A26E94" w:rsidRPr="001F7735" w:rsidRDefault="00A26E94" w:rsidP="00A26E94">
            <w:pPr>
              <w:pStyle w:val="Default"/>
              <w:rPr>
                <w:rFonts w:ascii="Century Gothic" w:hAnsi="Century Gothic"/>
                <w:i/>
                <w:sz w:val="23"/>
                <w:szCs w:val="23"/>
              </w:rPr>
            </w:pPr>
            <w:r w:rsidRPr="001F7735">
              <w:rPr>
                <w:rFonts w:ascii="Century Gothic" w:hAnsi="Century Gothic"/>
                <w:i/>
                <w:sz w:val="23"/>
                <w:szCs w:val="23"/>
              </w:rPr>
              <w:t>I am loved</w:t>
            </w:r>
          </w:p>
          <w:p w:rsidR="00A26E94" w:rsidRPr="001F7735" w:rsidRDefault="00A26E94" w:rsidP="00A26E94">
            <w:pPr>
              <w:pStyle w:val="Default"/>
              <w:rPr>
                <w:rFonts w:ascii="Century Gothic" w:hAnsi="Century Gothic"/>
                <w:i/>
                <w:sz w:val="23"/>
                <w:szCs w:val="23"/>
              </w:rPr>
            </w:pPr>
            <w:r w:rsidRPr="001F7735">
              <w:rPr>
                <w:rFonts w:ascii="Century Gothic" w:hAnsi="Century Gothic"/>
                <w:i/>
                <w:sz w:val="23"/>
                <w:szCs w:val="23"/>
              </w:rPr>
              <w:t>I believe</w:t>
            </w:r>
          </w:p>
          <w:p w:rsidR="00A26E94" w:rsidRPr="001F7735" w:rsidRDefault="00A26E94" w:rsidP="00A26E94">
            <w:pPr>
              <w:pStyle w:val="Default"/>
              <w:rPr>
                <w:rFonts w:ascii="Century Gothic" w:hAnsi="Century Gothic"/>
                <w:i/>
                <w:sz w:val="23"/>
                <w:szCs w:val="23"/>
              </w:rPr>
            </w:pPr>
            <w:r w:rsidRPr="001F7735">
              <w:rPr>
                <w:rFonts w:ascii="Century Gothic" w:hAnsi="Century Gothic"/>
                <w:i/>
                <w:sz w:val="23"/>
                <w:szCs w:val="23"/>
              </w:rPr>
              <w:t xml:space="preserve">I can </w:t>
            </w:r>
          </w:p>
          <w:p w:rsidR="00A26E94" w:rsidRDefault="00A26E94" w:rsidP="00A26E94">
            <w:pPr>
              <w:pStyle w:val="Default"/>
              <w:rPr>
                <w:rFonts w:ascii="Century Gothic" w:hAnsi="Century Gothic"/>
                <w:sz w:val="23"/>
                <w:szCs w:val="23"/>
              </w:rPr>
            </w:pPr>
            <w:r w:rsidRPr="001F7735">
              <w:rPr>
                <w:rFonts w:ascii="Century Gothic" w:hAnsi="Century Gothic"/>
                <w:i/>
                <w:sz w:val="23"/>
                <w:szCs w:val="23"/>
              </w:rPr>
              <w:t>I am a good friend.</w:t>
            </w:r>
          </w:p>
          <w:p w:rsidR="00A26E94" w:rsidRDefault="00A26E94" w:rsidP="00A26E94">
            <w:pPr>
              <w:pStyle w:val="Default"/>
              <w:rPr>
                <w:rFonts w:ascii="Century Gothic" w:hAnsi="Century Gothic"/>
                <w:sz w:val="23"/>
                <w:szCs w:val="23"/>
              </w:rPr>
            </w:pPr>
          </w:p>
          <w:p w:rsidR="00A26E94" w:rsidRPr="001F7735" w:rsidRDefault="00A26E94" w:rsidP="00A26E94">
            <w:pPr>
              <w:pStyle w:val="Default"/>
              <w:rPr>
                <w:rFonts w:ascii="Century Gothic" w:hAnsi="Century Gothic"/>
                <w:sz w:val="23"/>
                <w:szCs w:val="23"/>
              </w:rPr>
            </w:pPr>
          </w:p>
          <w:p w:rsidR="00A26E94" w:rsidRDefault="00A26E94" w:rsidP="00A26E94">
            <w:pPr>
              <w:pStyle w:val="Default"/>
              <w:rPr>
                <w:rFonts w:ascii="Century Gothic" w:hAnsi="Century Gothic"/>
                <w:sz w:val="23"/>
                <w:szCs w:val="23"/>
              </w:rPr>
            </w:pPr>
            <w:r>
              <w:rPr>
                <w:rFonts w:ascii="Century Gothic" w:hAnsi="Century Gothic"/>
                <w:sz w:val="23"/>
                <w:szCs w:val="23"/>
              </w:rPr>
              <w:t xml:space="preserve">It can be hard at first for a person with low </w:t>
            </w:r>
            <w:proofErr w:type="spellStart"/>
            <w:r>
              <w:rPr>
                <w:rFonts w:ascii="Century Gothic" w:hAnsi="Century Gothic"/>
                <w:sz w:val="23"/>
                <w:szCs w:val="23"/>
              </w:rPr>
              <w:t>self esteem</w:t>
            </w:r>
            <w:proofErr w:type="spellEnd"/>
            <w:r>
              <w:rPr>
                <w:rFonts w:ascii="Century Gothic" w:hAnsi="Century Gothic"/>
                <w:sz w:val="23"/>
                <w:szCs w:val="23"/>
              </w:rPr>
              <w:t xml:space="preserve"> to do this but if they try </w:t>
            </w:r>
            <w:proofErr w:type="spellStart"/>
            <w:r>
              <w:rPr>
                <w:rFonts w:ascii="Century Gothic" w:hAnsi="Century Gothic"/>
                <w:sz w:val="23"/>
                <w:szCs w:val="23"/>
              </w:rPr>
              <w:t>everyday</w:t>
            </w:r>
            <w:proofErr w:type="spellEnd"/>
            <w:r>
              <w:rPr>
                <w:rFonts w:ascii="Century Gothic" w:hAnsi="Century Gothic"/>
                <w:sz w:val="23"/>
                <w:szCs w:val="23"/>
              </w:rPr>
              <w:t xml:space="preserve"> to challenge their negative thoughts it will get easier. The power of thought is a great way to start. By writing down what is the negative thought, feeling or </w:t>
            </w:r>
            <w:proofErr w:type="spellStart"/>
            <w:r>
              <w:rPr>
                <w:rFonts w:ascii="Century Gothic" w:hAnsi="Century Gothic"/>
                <w:sz w:val="23"/>
                <w:szCs w:val="23"/>
              </w:rPr>
              <w:t>behaviour</w:t>
            </w:r>
            <w:proofErr w:type="spellEnd"/>
            <w:r>
              <w:rPr>
                <w:rFonts w:ascii="Century Gothic" w:hAnsi="Century Gothic"/>
                <w:sz w:val="23"/>
                <w:szCs w:val="23"/>
              </w:rPr>
              <w:t xml:space="preserve"> or situation a person is encouraged to flip it, find the positive outcomes. Often a person knows what is best and how to “fix it” it is sometimes helpful to see it written down. Using this step, coupled with the SPIRIT steps a person can achieve great outcomes. </w:t>
            </w:r>
          </w:p>
          <w:p w:rsidR="00A26E94" w:rsidRDefault="00A26E94" w:rsidP="00A26E94">
            <w:pPr>
              <w:pStyle w:val="Default"/>
              <w:rPr>
                <w:sz w:val="23"/>
                <w:szCs w:val="23"/>
              </w:rPr>
            </w:pPr>
          </w:p>
          <w:p w:rsidR="00A26E94" w:rsidRDefault="00A26E94" w:rsidP="00A26E94">
            <w:pPr>
              <w:pStyle w:val="Default"/>
              <w:rPr>
                <w:sz w:val="23"/>
                <w:szCs w:val="23"/>
              </w:rPr>
            </w:pPr>
          </w:p>
          <w:p w:rsidR="00A26E94" w:rsidRDefault="00A26E94" w:rsidP="00A26E94">
            <w:pPr>
              <w:rPr>
                <w:sz w:val="23"/>
                <w:szCs w:val="23"/>
              </w:rPr>
            </w:pPr>
            <w:r>
              <w:rPr>
                <w:b/>
                <w:bCs/>
                <w:sz w:val="23"/>
                <w:szCs w:val="23"/>
              </w:rPr>
              <w:t xml:space="preserve">Q: 3: </w:t>
            </w:r>
            <w:r>
              <w:rPr>
                <w:sz w:val="23"/>
                <w:szCs w:val="23"/>
              </w:rPr>
              <w:t>What is self-confidence? Describe some ways to enhance self-confidence. (8)</w:t>
            </w:r>
          </w:p>
          <w:p w:rsidR="00A26E94" w:rsidRDefault="00A26E94" w:rsidP="00A26E94">
            <w:r>
              <w:t>ANSWER 3</w:t>
            </w:r>
          </w:p>
          <w:p w:rsidR="00A26E94" w:rsidRDefault="00A26E94" w:rsidP="00A26E94">
            <w:pPr>
              <w:rPr>
                <w:rFonts w:ascii="Arial" w:eastAsia="Times New Roman" w:hAnsi="Arial" w:cs="Arial"/>
                <w:color w:val="333333"/>
                <w:sz w:val="21"/>
                <w:szCs w:val="21"/>
                <w:lang w:eastAsia="en-GB"/>
              </w:rPr>
            </w:pPr>
            <w:r>
              <w:rPr>
                <w:rFonts w:ascii="Century Gothic" w:hAnsi="Century Gothic"/>
              </w:rPr>
              <w:t xml:space="preserve">Confidence is a feeling of trust in someone or something and to be self- confident is to have that feeling of trust in yourself, a </w:t>
            </w:r>
            <w:proofErr w:type="spellStart"/>
            <w:r>
              <w:rPr>
                <w:rFonts w:ascii="Century Gothic" w:hAnsi="Century Gothic"/>
              </w:rPr>
              <w:t>believe</w:t>
            </w:r>
            <w:proofErr w:type="spellEnd"/>
            <w:r>
              <w:rPr>
                <w:rFonts w:ascii="Century Gothic" w:hAnsi="Century Gothic"/>
              </w:rPr>
              <w:t xml:space="preserve"> in your own abilities. People with good confidence are less likely to face peer or partner pressure as they are less vulnerable. Some qualities of a confident person could include a belief in their ability to do things, a strong sense of their own worth and a feeling of optimism.  A person with good confidence may also find setting and achieving goals easier</w:t>
            </w:r>
            <w:r>
              <w:rPr>
                <w:rFonts w:ascii="Arial" w:eastAsia="Times New Roman" w:hAnsi="Arial" w:cs="Arial"/>
                <w:color w:val="333333"/>
                <w:sz w:val="21"/>
                <w:szCs w:val="21"/>
                <w:lang w:eastAsia="en-GB"/>
              </w:rPr>
              <w:t xml:space="preserve">. </w:t>
            </w:r>
          </w:p>
          <w:p w:rsidR="00A26E94" w:rsidRDefault="00A26E94" w:rsidP="00A26E94">
            <w:pPr>
              <w:rPr>
                <w:rFonts w:ascii="Century Gothic" w:hAnsi="Century Gothic"/>
              </w:rPr>
            </w:pPr>
            <w:r>
              <w:rPr>
                <w:rFonts w:ascii="Century Gothic" w:hAnsi="Century Gothic"/>
              </w:rPr>
              <w:t xml:space="preserve">Some might say </w:t>
            </w:r>
            <w:proofErr w:type="spellStart"/>
            <w:r>
              <w:rPr>
                <w:rFonts w:ascii="Century Gothic" w:hAnsi="Century Gothic"/>
              </w:rPr>
              <w:t>self esteem</w:t>
            </w:r>
            <w:proofErr w:type="spellEnd"/>
            <w:r>
              <w:rPr>
                <w:rFonts w:ascii="Century Gothic" w:hAnsi="Century Gothic"/>
              </w:rPr>
              <w:t xml:space="preserve"> and confidence is the same thing, I would agree to some extent. Someone may have the confidence to perform on stage, let’s say a dance show but they may also lack the </w:t>
            </w:r>
            <w:proofErr w:type="spellStart"/>
            <w:r>
              <w:rPr>
                <w:rFonts w:ascii="Century Gothic" w:hAnsi="Century Gothic"/>
              </w:rPr>
              <w:t>self esteem</w:t>
            </w:r>
            <w:proofErr w:type="spellEnd"/>
            <w:r>
              <w:rPr>
                <w:rFonts w:ascii="Century Gothic" w:hAnsi="Century Gothic"/>
              </w:rPr>
              <w:t xml:space="preserve"> so will have negative thoughts </w:t>
            </w:r>
            <w:r>
              <w:rPr>
                <w:rFonts w:ascii="Century Gothic" w:hAnsi="Century Gothic"/>
              </w:rPr>
              <w:lastRenderedPageBreak/>
              <w:t xml:space="preserve">about the performance. These negative thoughts can impact a person’s confidence and this is where it can overlap. </w:t>
            </w:r>
          </w:p>
          <w:p w:rsidR="00A26E94" w:rsidRDefault="00A26E94" w:rsidP="00A26E94">
            <w:pPr>
              <w:rPr>
                <w:rFonts w:ascii="Century Gothic" w:hAnsi="Century Gothic"/>
              </w:rPr>
            </w:pPr>
            <w:r>
              <w:rPr>
                <w:rFonts w:ascii="Century Gothic" w:hAnsi="Century Gothic"/>
              </w:rPr>
              <w:t xml:space="preserve">To </w:t>
            </w:r>
            <w:proofErr w:type="spellStart"/>
            <w:r>
              <w:rPr>
                <w:rFonts w:ascii="Century Gothic" w:hAnsi="Century Gothic"/>
              </w:rPr>
              <w:t>grown</w:t>
            </w:r>
            <w:proofErr w:type="spellEnd"/>
            <w:r>
              <w:rPr>
                <w:rFonts w:ascii="Century Gothic" w:hAnsi="Century Gothic"/>
              </w:rPr>
              <w:t xml:space="preserve"> and enhance confidence is to plan and prepare and practice and have a </w:t>
            </w:r>
            <w:proofErr w:type="spellStart"/>
            <w:r>
              <w:rPr>
                <w:rFonts w:ascii="Century Gothic" w:hAnsi="Century Gothic"/>
              </w:rPr>
              <w:t>back up</w:t>
            </w:r>
            <w:proofErr w:type="spellEnd"/>
            <w:r>
              <w:rPr>
                <w:rFonts w:ascii="Century Gothic" w:hAnsi="Century Gothic"/>
              </w:rPr>
              <w:t xml:space="preserve"> plan. The more we do something the more our confidence can grow. It can also help to surround ourselves with people we admire and trust. The power of a good role model can help immensely, this does not necessarily have to be a family member. Some celebrities are great role models, particularly for young people. For example; Pop singer, Jessie J, her songs tell you how life actually is and what to expect. The lyrics in her hit song “Who you are” speaks volumes.</w:t>
            </w:r>
            <w:r w:rsidRPr="0081079E">
              <w:rPr>
                <w:rFonts w:ascii="Arial" w:hAnsi="Arial" w:cs="Arial"/>
                <w:color w:val="202124"/>
                <w:sz w:val="21"/>
                <w:szCs w:val="21"/>
                <w:shd w:val="clear" w:color="auto" w:fill="FFFFFF"/>
              </w:rPr>
              <w:t xml:space="preserve"> </w:t>
            </w:r>
            <w:r>
              <w:rPr>
                <w:rFonts w:ascii="Arial" w:hAnsi="Arial" w:cs="Arial"/>
                <w:color w:val="202124"/>
                <w:sz w:val="21"/>
                <w:szCs w:val="21"/>
                <w:shd w:val="clear" w:color="auto" w:fill="FFFFFF"/>
              </w:rPr>
              <w:t>Don't lose who you are, “</w:t>
            </w:r>
            <w:r w:rsidRPr="0081079E">
              <w:rPr>
                <w:rFonts w:ascii="Century Gothic" w:hAnsi="Century Gothic"/>
                <w:b/>
              </w:rPr>
              <w:t>in the blur of the stars</w:t>
            </w:r>
            <w:r w:rsidRPr="0081079E">
              <w:rPr>
                <w:rFonts w:ascii="Century Gothic" w:hAnsi="Century Gothic"/>
                <w:b/>
              </w:rPr>
              <w:br/>
              <w:t>Seeing is deceiving, dreaming is believing</w:t>
            </w:r>
            <w:r w:rsidRPr="0081079E">
              <w:rPr>
                <w:rFonts w:ascii="Century Gothic" w:hAnsi="Century Gothic"/>
                <w:b/>
              </w:rPr>
              <w:br/>
              <w:t>It's okay not to be okay</w:t>
            </w:r>
            <w:r w:rsidRPr="0081079E">
              <w:rPr>
                <w:rFonts w:ascii="Century Gothic" w:hAnsi="Century Gothic"/>
                <w:b/>
              </w:rPr>
              <w:br/>
              <w:t>Sometimes it's hard, to follow your heart</w:t>
            </w:r>
            <w:r w:rsidRPr="0081079E">
              <w:rPr>
                <w:rFonts w:ascii="Century Gothic" w:hAnsi="Century Gothic"/>
                <w:b/>
              </w:rPr>
              <w:br/>
              <w:t>Tears don't mean you're losing, everybody's bruising</w:t>
            </w:r>
            <w:r w:rsidRPr="0081079E">
              <w:rPr>
                <w:rFonts w:ascii="Century Gothic" w:hAnsi="Century Gothic"/>
                <w:b/>
              </w:rPr>
              <w:br/>
              <w:t>Just be true to who you are</w:t>
            </w:r>
            <w:r>
              <w:rPr>
                <w:rFonts w:ascii="Century Gothic" w:hAnsi="Century Gothic"/>
                <w:b/>
              </w:rPr>
              <w:t>”</w:t>
            </w:r>
          </w:p>
          <w:p w:rsidR="00A26E94" w:rsidRPr="0081079E" w:rsidRDefault="00A26E94" w:rsidP="00A26E94">
            <w:pPr>
              <w:rPr>
                <w:rFonts w:ascii="Century Gothic" w:hAnsi="Century Gothic"/>
              </w:rPr>
            </w:pPr>
            <w:r>
              <w:rPr>
                <w:rFonts w:ascii="Century Gothic" w:hAnsi="Century Gothic"/>
              </w:rPr>
              <w:t>People with good confidence and self-esteem often find themselves a role model to others.</w:t>
            </w:r>
          </w:p>
          <w:p w:rsidR="00A26E94" w:rsidRPr="0089024A" w:rsidRDefault="00A26E94" w:rsidP="00A26E94">
            <w:pPr>
              <w:rPr>
                <w:rFonts w:ascii="Century Gothic" w:hAnsi="Century Gothic" w:cs="Calibri"/>
                <w:color w:val="000000"/>
                <w:sz w:val="23"/>
                <w:szCs w:val="23"/>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tc>
      </w:tr>
    </w:tbl>
    <w:p w:rsidR="007B196C" w:rsidRPr="00B0415E" w:rsidRDefault="007B196C" w:rsidP="007B196C">
      <w:pPr>
        <w:autoSpaceDE w:val="0"/>
        <w:autoSpaceDN w:val="0"/>
        <w:adjustRightInd w:val="0"/>
        <w:spacing w:after="0" w:line="240" w:lineRule="auto"/>
        <w:rPr>
          <w:rFonts w:cs="CalvertMT-Bold"/>
          <w:b/>
          <w:bCs/>
          <w:color w:val="002060"/>
          <w:sz w:val="28"/>
          <w:lang w:val="en-US"/>
        </w:rPr>
      </w:pPr>
    </w:p>
    <w:p w:rsidR="007B196C" w:rsidRPr="00B0415E" w:rsidRDefault="007B196C" w:rsidP="007B196C">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7B196C" w:rsidRPr="00B0415E" w:rsidRDefault="007B196C" w:rsidP="007B196C">
      <w:pPr>
        <w:autoSpaceDE w:val="0"/>
        <w:autoSpaceDN w:val="0"/>
        <w:adjustRightInd w:val="0"/>
        <w:spacing w:after="0" w:line="240" w:lineRule="auto"/>
        <w:rPr>
          <w:rFonts w:cs="CalvertMT-Bold"/>
          <w:b/>
          <w:bCs/>
          <w:color w:val="001AE6"/>
          <w:lang w:val="en-US"/>
        </w:rPr>
      </w:pPr>
    </w:p>
    <w:p w:rsidR="007B196C" w:rsidRPr="00B0415E" w:rsidRDefault="007B196C" w:rsidP="007B196C">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7B196C" w:rsidRPr="00B0415E" w:rsidRDefault="007B196C" w:rsidP="007B196C">
      <w:pPr>
        <w:autoSpaceDE w:val="0"/>
        <w:autoSpaceDN w:val="0"/>
        <w:adjustRightInd w:val="0"/>
        <w:spacing w:after="0" w:line="240" w:lineRule="auto"/>
        <w:rPr>
          <w:rFonts w:cs="Bliss-Regular"/>
          <w:color w:val="000000"/>
          <w:lang w:val="en-US"/>
        </w:rPr>
      </w:pPr>
    </w:p>
    <w:p w:rsidR="007B196C" w:rsidRPr="00B0415E" w:rsidRDefault="007B196C" w:rsidP="007B196C">
      <w:pPr>
        <w:autoSpaceDE w:val="0"/>
        <w:autoSpaceDN w:val="0"/>
        <w:adjustRightInd w:val="0"/>
        <w:spacing w:after="0" w:line="240" w:lineRule="auto"/>
        <w:rPr>
          <w:rFonts w:cs="Bliss-Regular"/>
          <w:color w:val="000000"/>
          <w:lang w:val="en-US"/>
        </w:rPr>
      </w:pPr>
    </w:p>
    <w:p w:rsidR="007B196C" w:rsidRPr="00B0415E" w:rsidRDefault="007B196C" w:rsidP="007B196C">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3921"/>
        <w:gridCol w:w="1250"/>
        <w:gridCol w:w="1587"/>
      </w:tblGrid>
      <w:tr w:rsidR="007B196C" w:rsidRPr="001E386E" w:rsidTr="00454D13">
        <w:tc>
          <w:tcPr>
            <w:tcW w:w="2310" w:type="dxa"/>
            <w:shd w:val="clear" w:color="auto" w:fill="D9D9D9"/>
          </w:tcPr>
          <w:p w:rsidR="007B196C" w:rsidRPr="001E386E" w:rsidRDefault="007B196C" w:rsidP="00454D13">
            <w:pPr>
              <w:spacing w:after="0" w:line="240" w:lineRule="auto"/>
              <w:rPr>
                <w:rFonts w:cs="Bliss-Regular"/>
                <w:color w:val="000000"/>
                <w:lang w:val="en-US"/>
              </w:rPr>
            </w:pPr>
            <w:r w:rsidRPr="001E386E">
              <w:rPr>
                <w:rFonts w:cs="Bliss-Regular"/>
                <w:color w:val="000000"/>
                <w:lang w:val="en-US"/>
              </w:rPr>
              <w:t>Student Signature</w:t>
            </w:r>
          </w:p>
        </w:tc>
        <w:tc>
          <w:tcPr>
            <w:tcW w:w="4035" w:type="dxa"/>
          </w:tcPr>
          <w:p w:rsidR="007B196C" w:rsidRPr="001E386E" w:rsidRDefault="00A26E94" w:rsidP="00454D13">
            <w:pPr>
              <w:spacing w:after="0" w:line="240" w:lineRule="auto"/>
              <w:rPr>
                <w:rFonts w:cs="Bliss-Regular"/>
                <w:color w:val="000000"/>
                <w:lang w:val="en-US"/>
              </w:rPr>
            </w:pPr>
            <w:proofErr w:type="spellStart"/>
            <w:r>
              <w:rPr>
                <w:rFonts w:cs="Bliss-Regular"/>
                <w:color w:val="000000"/>
                <w:lang w:val="en-US"/>
              </w:rPr>
              <w:t>Antnonietta</w:t>
            </w:r>
            <w:proofErr w:type="spellEnd"/>
            <w:r>
              <w:rPr>
                <w:rFonts w:cs="Bliss-Regular"/>
                <w:color w:val="000000"/>
                <w:lang w:val="en-US"/>
              </w:rPr>
              <w:t xml:space="preserve"> Moch</w:t>
            </w:r>
          </w:p>
        </w:tc>
        <w:tc>
          <w:tcPr>
            <w:tcW w:w="1276" w:type="dxa"/>
            <w:shd w:val="clear" w:color="auto" w:fill="D9D9D9"/>
          </w:tcPr>
          <w:p w:rsidR="007B196C" w:rsidRPr="001E386E" w:rsidRDefault="007B196C" w:rsidP="00454D13">
            <w:pPr>
              <w:spacing w:after="0" w:line="240" w:lineRule="auto"/>
              <w:rPr>
                <w:rFonts w:cs="Bliss-Regular"/>
                <w:color w:val="000000"/>
                <w:lang w:val="en-US"/>
              </w:rPr>
            </w:pPr>
            <w:r w:rsidRPr="001E386E">
              <w:rPr>
                <w:rFonts w:cs="Bliss-Regular"/>
                <w:color w:val="000000"/>
                <w:lang w:val="en-US"/>
              </w:rPr>
              <w:t>Date</w:t>
            </w:r>
          </w:p>
        </w:tc>
        <w:tc>
          <w:tcPr>
            <w:tcW w:w="1621" w:type="dxa"/>
          </w:tcPr>
          <w:p w:rsidR="007B196C" w:rsidRPr="001E386E" w:rsidRDefault="00A26E94" w:rsidP="00454D13">
            <w:pPr>
              <w:spacing w:after="0" w:line="240" w:lineRule="auto"/>
              <w:rPr>
                <w:rFonts w:cs="Bliss-Regular"/>
                <w:color w:val="000000"/>
                <w:lang w:val="en-US"/>
              </w:rPr>
            </w:pPr>
            <w:r>
              <w:rPr>
                <w:rFonts w:cs="Bliss-Regular"/>
                <w:color w:val="000000"/>
                <w:lang w:val="en-US"/>
              </w:rPr>
              <w:t>18</w:t>
            </w:r>
            <w:r w:rsidRPr="00A26E94">
              <w:rPr>
                <w:rFonts w:cs="Bliss-Regular"/>
                <w:color w:val="000000"/>
                <w:vertAlign w:val="superscript"/>
                <w:lang w:val="en-US"/>
              </w:rPr>
              <w:t>th</w:t>
            </w:r>
            <w:r>
              <w:rPr>
                <w:rFonts w:cs="Bliss-Regular"/>
                <w:color w:val="000000"/>
                <w:lang w:val="en-US"/>
              </w:rPr>
              <w:t xml:space="preserve"> March 19</w:t>
            </w:r>
            <w:bookmarkStart w:id="0" w:name="_GoBack"/>
            <w:bookmarkEnd w:id="0"/>
          </w:p>
        </w:tc>
      </w:tr>
    </w:tbl>
    <w:p w:rsidR="007B196C" w:rsidRPr="00B0415E" w:rsidRDefault="007B196C" w:rsidP="007B196C">
      <w:pPr>
        <w:rPr>
          <w:rFonts w:cs="Bliss-Regular"/>
          <w:color w:val="000000"/>
          <w:lang w:val="en-US"/>
        </w:rPr>
      </w:pPr>
    </w:p>
    <w:p w:rsidR="007B196C" w:rsidRPr="00B0415E" w:rsidRDefault="007B196C" w:rsidP="007B196C">
      <w:pPr>
        <w:rPr>
          <w:rFonts w:cs="Bliss-Regular"/>
          <w:color w:val="000000"/>
          <w:lang w:val="en-US"/>
        </w:rPr>
      </w:pPr>
    </w:p>
    <w:p w:rsidR="007B196C" w:rsidRPr="00B0415E" w:rsidRDefault="007B196C" w:rsidP="007B196C">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3"/>
        <w:gridCol w:w="4493"/>
      </w:tblGrid>
      <w:tr w:rsidR="007B196C" w:rsidRPr="001E386E" w:rsidTr="00454D13">
        <w:trPr>
          <w:trHeight w:val="249"/>
        </w:trPr>
        <w:tc>
          <w:tcPr>
            <w:tcW w:w="4621" w:type="dxa"/>
            <w:shd w:val="clear" w:color="auto" w:fill="D9D9D9"/>
          </w:tcPr>
          <w:p w:rsidR="007B196C" w:rsidRPr="001E386E" w:rsidRDefault="007B196C" w:rsidP="00454D13">
            <w:pPr>
              <w:spacing w:after="0" w:line="240" w:lineRule="auto"/>
              <w:rPr>
                <w:b/>
                <w:color w:val="002060"/>
                <w:lang w:val="en-US"/>
              </w:rPr>
            </w:pPr>
            <w:r w:rsidRPr="001E386E">
              <w:rPr>
                <w:b/>
                <w:color w:val="002060"/>
                <w:lang w:val="en-US"/>
              </w:rPr>
              <w:t>Total Marks</w:t>
            </w:r>
          </w:p>
        </w:tc>
        <w:tc>
          <w:tcPr>
            <w:tcW w:w="4621" w:type="dxa"/>
          </w:tcPr>
          <w:p w:rsidR="007B196C" w:rsidRPr="001E386E" w:rsidRDefault="007B196C" w:rsidP="00454D13">
            <w:pPr>
              <w:spacing w:after="0" w:line="240" w:lineRule="auto"/>
              <w:rPr>
                <w:szCs w:val="32"/>
                <w:lang w:val="en-US"/>
              </w:rPr>
            </w:pPr>
          </w:p>
        </w:tc>
      </w:tr>
      <w:tr w:rsidR="007B196C" w:rsidRPr="001E386E" w:rsidTr="00454D13">
        <w:tc>
          <w:tcPr>
            <w:tcW w:w="4621" w:type="dxa"/>
            <w:shd w:val="clear" w:color="auto" w:fill="D9D9D9"/>
          </w:tcPr>
          <w:p w:rsidR="007B196C" w:rsidRPr="001E386E" w:rsidRDefault="007B196C" w:rsidP="00454D13">
            <w:pPr>
              <w:spacing w:after="0" w:line="240" w:lineRule="auto"/>
              <w:rPr>
                <w:b/>
                <w:color w:val="002060"/>
                <w:lang w:val="en-US"/>
              </w:rPr>
            </w:pPr>
            <w:r w:rsidRPr="001E386E">
              <w:rPr>
                <w:b/>
                <w:color w:val="002060"/>
                <w:lang w:val="en-US"/>
              </w:rPr>
              <w:lastRenderedPageBreak/>
              <w:t>Marks Obtained</w:t>
            </w:r>
          </w:p>
        </w:tc>
        <w:tc>
          <w:tcPr>
            <w:tcW w:w="4621" w:type="dxa"/>
          </w:tcPr>
          <w:p w:rsidR="007B196C" w:rsidRPr="001E386E" w:rsidRDefault="007B196C" w:rsidP="00454D13">
            <w:pPr>
              <w:spacing w:after="0" w:line="240" w:lineRule="auto"/>
              <w:rPr>
                <w:szCs w:val="32"/>
                <w:lang w:val="en-US"/>
              </w:rPr>
            </w:pPr>
          </w:p>
        </w:tc>
      </w:tr>
      <w:tr w:rsidR="007B196C" w:rsidRPr="001E386E" w:rsidTr="00454D13">
        <w:tc>
          <w:tcPr>
            <w:tcW w:w="4621" w:type="dxa"/>
            <w:shd w:val="clear" w:color="auto" w:fill="D9D9D9"/>
          </w:tcPr>
          <w:p w:rsidR="007B196C" w:rsidRPr="001E386E" w:rsidRDefault="007B196C" w:rsidP="00454D13">
            <w:pPr>
              <w:spacing w:after="0" w:line="240" w:lineRule="auto"/>
              <w:rPr>
                <w:b/>
                <w:color w:val="002060"/>
                <w:lang w:val="en-US"/>
              </w:rPr>
            </w:pPr>
            <w:r w:rsidRPr="001E386E">
              <w:rPr>
                <w:b/>
                <w:color w:val="002060"/>
                <w:lang w:val="en-US"/>
              </w:rPr>
              <w:t>Percentage / Grade</w:t>
            </w:r>
          </w:p>
        </w:tc>
        <w:tc>
          <w:tcPr>
            <w:tcW w:w="4621" w:type="dxa"/>
          </w:tcPr>
          <w:p w:rsidR="007B196C" w:rsidRPr="001E386E" w:rsidRDefault="007B196C" w:rsidP="00454D13">
            <w:pPr>
              <w:spacing w:after="0" w:line="240" w:lineRule="auto"/>
              <w:rPr>
                <w:szCs w:val="32"/>
                <w:lang w:val="en-US"/>
              </w:rPr>
            </w:pPr>
          </w:p>
        </w:tc>
      </w:tr>
    </w:tbl>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Pr="00B0415E" w:rsidRDefault="007B196C" w:rsidP="007B196C">
      <w:pPr>
        <w:rPr>
          <w:sz w:val="24"/>
          <w:szCs w:val="32"/>
        </w:rPr>
      </w:pPr>
    </w:p>
    <w:p w:rsidR="00AE4CA9" w:rsidRDefault="00A26E94"/>
    <w:sectPr w:rsidR="00AE4CA9"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96C"/>
    <w:rsid w:val="00186A35"/>
    <w:rsid w:val="005047A9"/>
    <w:rsid w:val="007B196C"/>
    <w:rsid w:val="00A26E94"/>
    <w:rsid w:val="00EB1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7AAFF"/>
  <w15:chartTrackingRefBased/>
  <w15:docId w15:val="{6EB4AA73-BDB9-41B5-8F25-BD37B5924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196C"/>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B196C"/>
    <w:pPr>
      <w:autoSpaceDE w:val="0"/>
      <w:autoSpaceDN w:val="0"/>
      <w:adjustRightInd w:val="0"/>
      <w:spacing w:after="0" w:line="240" w:lineRule="auto"/>
    </w:pPr>
    <w:rPr>
      <w:rFonts w:ascii="Calibri" w:eastAsia="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Zeytoon</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Chaudhary Computers</dc:creator>
  <cp:keywords/>
  <dc:description/>
  <cp:lastModifiedBy>Antonietta</cp:lastModifiedBy>
  <cp:revision>3</cp:revision>
  <dcterms:created xsi:type="dcterms:W3CDTF">2019-03-18T14:07:00Z</dcterms:created>
  <dcterms:modified xsi:type="dcterms:W3CDTF">2019-03-18T14:11:00Z</dcterms:modified>
</cp:coreProperties>
</file>