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112B8C" w:rsidP="00A851DA">
      <w:pPr>
        <w:rPr>
          <w:lang w:val="en-US"/>
        </w:rPr>
      </w:pPr>
      <w:r>
        <w:rPr>
          <w:noProof/>
          <w:lang w:eastAsia="en-GB"/>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Pr="00A03B1F" w:rsidRDefault="00607874" w:rsidP="00A851DA">
      <w:pPr>
        <w:rPr>
          <w:rFonts w:ascii="Arial" w:hAnsi="Arial" w:cs="Arial"/>
          <w:sz w:val="24"/>
          <w:szCs w:val="24"/>
          <w:lang w:val="en-US"/>
        </w:rPr>
      </w:pPr>
    </w:p>
    <w:tbl>
      <w:tblPr>
        <w:tblStyle w:val="TableGrid"/>
        <w:tblW w:w="0" w:type="auto"/>
        <w:tblLook w:val="04A0" w:firstRow="1" w:lastRow="0" w:firstColumn="1" w:lastColumn="0" w:noHBand="0" w:noVBand="1"/>
      </w:tblPr>
      <w:tblGrid>
        <w:gridCol w:w="2529"/>
        <w:gridCol w:w="6487"/>
      </w:tblGrid>
      <w:tr w:rsidR="00A851DA" w:rsidRPr="00A03B1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03B1F" w:rsidRDefault="00A851DA">
            <w:pPr>
              <w:rPr>
                <w:rFonts w:ascii="Arial" w:hAnsi="Arial" w:cs="Arial"/>
                <w:b/>
                <w:color w:val="002060"/>
                <w:sz w:val="24"/>
                <w:szCs w:val="24"/>
              </w:rPr>
            </w:pPr>
            <w:r w:rsidRPr="00A03B1F">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03B1F" w:rsidRDefault="0071584E">
            <w:pPr>
              <w:pStyle w:val="Default"/>
              <w:rPr>
                <w:rFonts w:ascii="Arial" w:hAnsi="Arial" w:cs="Arial"/>
              </w:rPr>
            </w:pPr>
            <w:r>
              <w:rPr>
                <w:rFonts w:ascii="Arial" w:hAnsi="Arial" w:cs="Arial"/>
              </w:rPr>
              <w:t>Modupe Oduola</w:t>
            </w:r>
          </w:p>
        </w:tc>
      </w:tr>
      <w:tr w:rsidR="00A851DA" w:rsidRPr="00A03B1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03B1F" w:rsidRDefault="00A851DA">
            <w:pPr>
              <w:rPr>
                <w:rFonts w:ascii="Arial" w:hAnsi="Arial" w:cs="Arial"/>
                <w:b/>
                <w:color w:val="002060"/>
                <w:sz w:val="24"/>
                <w:szCs w:val="24"/>
              </w:rPr>
            </w:pPr>
            <w:r w:rsidRPr="00A03B1F">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22483C" w:rsidRPr="00A03B1F" w:rsidRDefault="0022483C">
            <w:pPr>
              <w:pStyle w:val="Default"/>
              <w:rPr>
                <w:rFonts w:ascii="Arial" w:hAnsi="Arial" w:cs="Arial"/>
              </w:rPr>
            </w:pPr>
            <w:r>
              <w:rPr>
                <w:rFonts w:ascii="Arial" w:hAnsi="Arial" w:cs="Arial"/>
              </w:rPr>
              <w:t>8670</w:t>
            </w:r>
          </w:p>
        </w:tc>
      </w:tr>
      <w:tr w:rsidR="00A851DA" w:rsidRPr="00A03B1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03B1F" w:rsidRDefault="00A851DA">
            <w:pPr>
              <w:rPr>
                <w:rFonts w:ascii="Arial" w:hAnsi="Arial" w:cs="Arial"/>
                <w:b/>
                <w:color w:val="002060"/>
                <w:sz w:val="24"/>
                <w:szCs w:val="24"/>
              </w:rPr>
            </w:pPr>
            <w:r w:rsidRPr="00A03B1F">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03B1F" w:rsidRDefault="0071584E">
            <w:pPr>
              <w:pStyle w:val="Default"/>
              <w:rPr>
                <w:rFonts w:ascii="Arial" w:hAnsi="Arial" w:cs="Arial"/>
              </w:rPr>
            </w:pPr>
            <w:r>
              <w:rPr>
                <w:rFonts w:ascii="Arial" w:hAnsi="Arial" w:cs="Arial"/>
              </w:rPr>
              <w:t>Diploma in Human Resource Management (Level 4)</w:t>
            </w:r>
          </w:p>
        </w:tc>
      </w:tr>
      <w:tr w:rsidR="00A851DA" w:rsidRPr="00A03B1F"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03B1F" w:rsidRDefault="00A851DA">
            <w:pPr>
              <w:rPr>
                <w:rFonts w:ascii="Arial" w:hAnsi="Arial" w:cs="Arial"/>
                <w:b/>
                <w:color w:val="002060"/>
                <w:sz w:val="24"/>
                <w:szCs w:val="24"/>
              </w:rPr>
            </w:pPr>
            <w:r w:rsidRPr="00A03B1F">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03B1F" w:rsidRDefault="002D31E9">
            <w:pPr>
              <w:rPr>
                <w:rFonts w:ascii="Arial" w:hAnsi="Arial" w:cs="Arial"/>
                <w:sz w:val="24"/>
                <w:szCs w:val="24"/>
              </w:rPr>
            </w:pPr>
            <w:r>
              <w:rPr>
                <w:rFonts w:ascii="Arial" w:hAnsi="Arial" w:cs="Arial"/>
                <w:sz w:val="24"/>
                <w:szCs w:val="24"/>
              </w:rPr>
              <w:t>3</w:t>
            </w:r>
          </w:p>
        </w:tc>
      </w:tr>
    </w:tbl>
    <w:p w:rsidR="00CC2FB3" w:rsidRPr="00A03B1F" w:rsidRDefault="00CC2FB3" w:rsidP="00A851DA">
      <w:pPr>
        <w:rPr>
          <w:rFonts w:ascii="Arial" w:hAnsi="Arial" w:cs="Arial"/>
          <w:b/>
          <w:sz w:val="24"/>
          <w:szCs w:val="24"/>
          <w:lang w:val="en-US"/>
        </w:rPr>
      </w:pPr>
    </w:p>
    <w:p w:rsidR="00443E6F" w:rsidRPr="00A03B1F" w:rsidRDefault="00527C11" w:rsidP="00A851DA">
      <w:pPr>
        <w:rPr>
          <w:rFonts w:ascii="Arial" w:hAnsi="Arial" w:cs="Arial"/>
          <w:b/>
          <w:sz w:val="24"/>
          <w:szCs w:val="24"/>
          <w:lang w:val="en-US"/>
        </w:rPr>
      </w:pPr>
      <w:r w:rsidRPr="00A03B1F">
        <w:rPr>
          <w:rFonts w:ascii="Arial" w:hAnsi="Arial" w:cs="Arial"/>
          <w:b/>
          <w:sz w:val="24"/>
          <w:szCs w:val="24"/>
          <w:lang w:val="en-US"/>
        </w:rPr>
        <w:t>Marking Criteria:</w:t>
      </w:r>
    </w:p>
    <w:p w:rsidR="00443E6F" w:rsidRPr="00A03B1F" w:rsidRDefault="00527C11" w:rsidP="00A851DA">
      <w:pPr>
        <w:rPr>
          <w:rFonts w:ascii="Arial" w:hAnsi="Arial" w:cs="Arial"/>
          <w:sz w:val="24"/>
          <w:szCs w:val="24"/>
          <w:lang w:val="en-US"/>
        </w:rPr>
      </w:pPr>
      <w:r w:rsidRPr="00A03B1F">
        <w:rPr>
          <w:rFonts w:ascii="Arial" w:hAnsi="Arial" w:cs="Arial"/>
          <w:b/>
          <w:sz w:val="24"/>
          <w:szCs w:val="24"/>
          <w:lang w:val="en-US"/>
        </w:rPr>
        <w:t xml:space="preserve"> </w:t>
      </w:r>
      <w:r w:rsidRPr="00A03B1F">
        <w:rPr>
          <w:rFonts w:ascii="Arial" w:hAnsi="Arial" w:cs="Arial"/>
          <w:sz w:val="24"/>
          <w:szCs w:val="24"/>
          <w:lang w:val="en-US"/>
        </w:rPr>
        <w:t>We expect the learner</w:t>
      </w:r>
      <w:r w:rsidR="00443E6F" w:rsidRPr="00A03B1F">
        <w:rPr>
          <w:rFonts w:ascii="Arial" w:hAnsi="Arial" w:cs="Arial"/>
          <w:sz w:val="24"/>
          <w:szCs w:val="24"/>
          <w:lang w:val="en-US"/>
        </w:rPr>
        <w:t>s</w:t>
      </w:r>
      <w:r w:rsidRPr="00A03B1F">
        <w:rPr>
          <w:rFonts w:ascii="Arial" w:hAnsi="Arial" w:cs="Arial"/>
          <w:sz w:val="24"/>
          <w:szCs w:val="24"/>
          <w:lang w:val="en-US"/>
        </w:rPr>
        <w:t xml:space="preserve"> to write minimum one well expressed point in</w:t>
      </w:r>
      <w:r w:rsidR="00443E6F" w:rsidRPr="00A03B1F">
        <w:rPr>
          <w:rFonts w:ascii="Arial" w:hAnsi="Arial" w:cs="Arial"/>
          <w:sz w:val="24"/>
          <w:szCs w:val="24"/>
          <w:lang w:val="en-US"/>
        </w:rPr>
        <w:t xml:space="preserve"> </w:t>
      </w:r>
      <w:r w:rsidRPr="00A03B1F">
        <w:rPr>
          <w:rFonts w:ascii="Arial" w:hAnsi="Arial" w:cs="Arial"/>
          <w:sz w:val="24"/>
          <w:szCs w:val="24"/>
          <w:lang w:val="en-US"/>
        </w:rPr>
        <w:t>three lines</w:t>
      </w:r>
      <w:r w:rsidR="00443E6F" w:rsidRPr="00A03B1F">
        <w:rPr>
          <w:rFonts w:ascii="Arial" w:hAnsi="Arial" w:cs="Arial"/>
          <w:sz w:val="24"/>
          <w:szCs w:val="24"/>
          <w:lang w:val="en-US"/>
        </w:rPr>
        <w:t xml:space="preserve"> against each allocated mark. This means one need</w:t>
      </w:r>
      <w:r w:rsidR="009E41F4" w:rsidRPr="00A03B1F">
        <w:rPr>
          <w:rFonts w:ascii="Arial" w:hAnsi="Arial" w:cs="Arial"/>
          <w:sz w:val="24"/>
          <w:szCs w:val="24"/>
          <w:lang w:val="en-US"/>
        </w:rPr>
        <w:t>s</w:t>
      </w:r>
      <w:r w:rsidR="00443E6F" w:rsidRPr="00A03B1F">
        <w:rPr>
          <w:rFonts w:ascii="Arial" w:hAnsi="Arial" w:cs="Arial"/>
          <w:sz w:val="24"/>
          <w:szCs w:val="24"/>
          <w:lang w:val="en-US"/>
        </w:rPr>
        <w:t xml:space="preserve"> to write 15 lines with </w:t>
      </w:r>
      <w:r w:rsidR="00402786" w:rsidRPr="00A03B1F">
        <w:rPr>
          <w:rFonts w:ascii="Arial" w:hAnsi="Arial" w:cs="Arial"/>
          <w:sz w:val="24"/>
          <w:szCs w:val="24"/>
          <w:lang w:val="en-US"/>
        </w:rPr>
        <w:t>5 well expressed</w:t>
      </w:r>
      <w:r w:rsidR="00443E6F" w:rsidRPr="00A03B1F">
        <w:rPr>
          <w:rFonts w:ascii="Arial" w:hAnsi="Arial" w:cs="Arial"/>
          <w:sz w:val="24"/>
          <w:szCs w:val="24"/>
          <w:lang w:val="en-US"/>
        </w:rPr>
        <w:t xml:space="preserve"> points to get high grades for a 5 marks question.</w:t>
      </w:r>
    </w:p>
    <w:p w:rsidR="00527C11" w:rsidRPr="00A03B1F" w:rsidRDefault="00687EE8" w:rsidP="00A851DA">
      <w:pPr>
        <w:rPr>
          <w:rFonts w:ascii="Arial" w:hAnsi="Arial" w:cs="Arial"/>
          <w:sz w:val="24"/>
          <w:szCs w:val="24"/>
          <w:lang w:val="en-US"/>
        </w:rPr>
      </w:pPr>
      <w:r w:rsidRPr="00A03B1F">
        <w:rPr>
          <w:rFonts w:ascii="Arial" w:hAnsi="Arial" w:cs="Arial"/>
          <w:sz w:val="24"/>
          <w:szCs w:val="24"/>
          <w:lang w:val="en-US"/>
        </w:rPr>
        <w:t xml:space="preserve">For high grades use </w:t>
      </w:r>
      <w:r w:rsidR="00527C11" w:rsidRPr="00A03B1F">
        <w:rPr>
          <w:rFonts w:ascii="Arial" w:hAnsi="Arial" w:cs="Arial"/>
          <w:sz w:val="24"/>
          <w:szCs w:val="24"/>
          <w:lang w:val="en-US"/>
        </w:rPr>
        <w:t xml:space="preserve">examples and illustrations </w:t>
      </w:r>
      <w:r w:rsidR="00443E6F" w:rsidRPr="00A03B1F">
        <w:rPr>
          <w:rFonts w:ascii="Arial" w:hAnsi="Arial" w:cs="Arial"/>
          <w:sz w:val="24"/>
          <w:szCs w:val="24"/>
          <w:lang w:val="en-US"/>
        </w:rPr>
        <w:t>where appropriate</w:t>
      </w:r>
      <w:r w:rsidRPr="00A03B1F">
        <w:rPr>
          <w:rFonts w:ascii="Arial" w:hAnsi="Arial" w:cs="Arial"/>
          <w:sz w:val="24"/>
          <w:szCs w:val="24"/>
          <w:lang w:val="en-US"/>
        </w:rPr>
        <w:t>.</w:t>
      </w:r>
      <w:r w:rsidR="00443E6F" w:rsidRPr="00A03B1F">
        <w:rPr>
          <w:rFonts w:ascii="Arial" w:hAnsi="Arial" w:cs="Arial"/>
          <w:sz w:val="24"/>
          <w:szCs w:val="24"/>
          <w:lang w:val="en-US"/>
        </w:rPr>
        <w:t xml:space="preserve"> </w:t>
      </w:r>
    </w:p>
    <w:tbl>
      <w:tblPr>
        <w:tblStyle w:val="TableGrid"/>
        <w:tblW w:w="0" w:type="auto"/>
        <w:tblLook w:val="04A0" w:firstRow="1" w:lastRow="0" w:firstColumn="1" w:lastColumn="0" w:noHBand="0" w:noVBand="1"/>
      </w:tblPr>
      <w:tblGrid>
        <w:gridCol w:w="9016"/>
      </w:tblGrid>
      <w:tr w:rsidR="00CC2FB3" w:rsidRPr="00A03B1F" w:rsidTr="00CC2FB3">
        <w:tc>
          <w:tcPr>
            <w:tcW w:w="9242" w:type="dxa"/>
          </w:tcPr>
          <w:p w:rsidR="00CC2FB3" w:rsidRPr="00A03B1F" w:rsidRDefault="00CC2FB3" w:rsidP="00A851DA">
            <w:pPr>
              <w:rPr>
                <w:rFonts w:ascii="Arial" w:hAnsi="Arial" w:cs="Arial"/>
                <w:sz w:val="24"/>
                <w:szCs w:val="24"/>
              </w:rPr>
            </w:pPr>
          </w:p>
          <w:p w:rsidR="004A7F85" w:rsidRDefault="00D96F8F" w:rsidP="004A7F85">
            <w:pPr>
              <w:rPr>
                <w:rFonts w:ascii="Arial" w:hAnsi="Arial" w:cs="Arial"/>
                <w:b/>
                <w:sz w:val="24"/>
                <w:szCs w:val="24"/>
              </w:rPr>
            </w:pPr>
            <w:r>
              <w:rPr>
                <w:rFonts w:ascii="Arial" w:hAnsi="Arial" w:cs="Arial"/>
                <w:b/>
                <w:sz w:val="24"/>
                <w:szCs w:val="24"/>
              </w:rPr>
              <w:t>Recruitment and Selection</w:t>
            </w:r>
          </w:p>
          <w:p w:rsidR="00D96F8F" w:rsidRDefault="00D96F8F" w:rsidP="004A7F85">
            <w:pPr>
              <w:rPr>
                <w:rFonts w:ascii="Arial" w:hAnsi="Arial" w:cs="Arial"/>
                <w:b/>
                <w:sz w:val="24"/>
                <w:szCs w:val="24"/>
              </w:rPr>
            </w:pPr>
          </w:p>
          <w:p w:rsidR="00D96F8F" w:rsidRDefault="00D96F8F" w:rsidP="00D96F8F">
            <w:pPr>
              <w:rPr>
                <w:rFonts w:ascii="Arial" w:hAnsi="Arial" w:cs="Arial"/>
                <w:b/>
                <w:sz w:val="24"/>
                <w:szCs w:val="24"/>
              </w:rPr>
            </w:pPr>
            <w:r>
              <w:rPr>
                <w:rFonts w:ascii="Arial" w:hAnsi="Arial" w:cs="Arial"/>
                <w:b/>
                <w:sz w:val="24"/>
                <w:szCs w:val="24"/>
              </w:rPr>
              <w:t>1.</w:t>
            </w:r>
          </w:p>
          <w:p w:rsidR="00D96F8F" w:rsidRDefault="00D96F8F" w:rsidP="00D96F8F">
            <w:pPr>
              <w:rPr>
                <w:rFonts w:ascii="Arial" w:hAnsi="Arial" w:cs="Arial"/>
                <w:b/>
                <w:color w:val="FF0000"/>
                <w:sz w:val="24"/>
                <w:szCs w:val="24"/>
              </w:rPr>
            </w:pPr>
            <w:r>
              <w:rPr>
                <w:rFonts w:ascii="Arial" w:hAnsi="Arial" w:cs="Arial"/>
                <w:b/>
                <w:sz w:val="24"/>
                <w:szCs w:val="24"/>
              </w:rPr>
              <w:t xml:space="preserve">i. </w:t>
            </w:r>
            <w:r>
              <w:rPr>
                <w:rFonts w:ascii="Arial" w:hAnsi="Arial" w:cs="Arial"/>
                <w:b/>
                <w:color w:val="FF0000"/>
                <w:sz w:val="24"/>
                <w:szCs w:val="24"/>
              </w:rPr>
              <w:t>An Induction Programme</w:t>
            </w:r>
            <w:r w:rsidRPr="00715D50">
              <w:rPr>
                <w:rFonts w:ascii="Arial" w:hAnsi="Arial" w:cs="Arial"/>
                <w:b/>
                <w:color w:val="FF0000"/>
                <w:sz w:val="24"/>
                <w:szCs w:val="24"/>
              </w:rPr>
              <w:t xml:space="preserve">: </w:t>
            </w:r>
          </w:p>
          <w:p w:rsidR="00D96F8F" w:rsidRDefault="00D96F8F" w:rsidP="00D96F8F">
            <w:pPr>
              <w:rPr>
                <w:rFonts w:ascii="Arial" w:hAnsi="Arial" w:cs="Arial"/>
                <w:sz w:val="24"/>
                <w:szCs w:val="24"/>
              </w:rPr>
            </w:pPr>
            <w:r>
              <w:rPr>
                <w:rFonts w:ascii="Arial" w:hAnsi="Arial" w:cs="Arial"/>
                <w:sz w:val="24"/>
                <w:szCs w:val="24"/>
              </w:rPr>
              <w:t>An induction programme is used to orientate and integrate new employees into an organization. It covers the history of the company, the policies, the culture and values, the facilities, terms and conditions, health and safety and the company’s expectations from the employees.</w:t>
            </w:r>
          </w:p>
          <w:p w:rsidR="00D96F8F" w:rsidRDefault="00D96F8F" w:rsidP="00D96F8F">
            <w:pPr>
              <w:rPr>
                <w:rFonts w:ascii="Arial" w:hAnsi="Arial" w:cs="Arial"/>
                <w:sz w:val="24"/>
                <w:szCs w:val="24"/>
              </w:rPr>
            </w:pPr>
            <w:r w:rsidRPr="002203A8">
              <w:rPr>
                <w:rFonts w:ascii="Arial" w:hAnsi="Arial" w:cs="Arial"/>
                <w:b/>
                <w:sz w:val="24"/>
                <w:szCs w:val="24"/>
              </w:rPr>
              <w:t>An effective induction programme should cover the following</w:t>
            </w:r>
            <w:r>
              <w:rPr>
                <w:rFonts w:ascii="Arial" w:hAnsi="Arial" w:cs="Arial"/>
                <w:sz w:val="24"/>
                <w:szCs w:val="24"/>
              </w:rPr>
              <w:t>:</w:t>
            </w:r>
          </w:p>
          <w:p w:rsidR="00D96F8F" w:rsidRDefault="00D96F8F" w:rsidP="00D96F8F">
            <w:pPr>
              <w:pStyle w:val="ListParagraph"/>
              <w:numPr>
                <w:ilvl w:val="0"/>
                <w:numId w:val="20"/>
              </w:numPr>
              <w:spacing w:after="160" w:line="259" w:lineRule="auto"/>
              <w:rPr>
                <w:rFonts w:ascii="Arial" w:hAnsi="Arial" w:cs="Arial"/>
                <w:sz w:val="24"/>
                <w:szCs w:val="24"/>
              </w:rPr>
            </w:pPr>
            <w:r w:rsidRPr="002203A8">
              <w:rPr>
                <w:rFonts w:ascii="Arial" w:hAnsi="Arial" w:cs="Arial"/>
                <w:b/>
                <w:sz w:val="24"/>
                <w:szCs w:val="24"/>
              </w:rPr>
              <w:t>Conditions of employment</w:t>
            </w:r>
            <w:r>
              <w:rPr>
                <w:rFonts w:ascii="Arial" w:hAnsi="Arial" w:cs="Arial"/>
                <w:sz w:val="24"/>
                <w:szCs w:val="24"/>
              </w:rPr>
              <w:t>: This will include the job description, company manual, employment contract.</w:t>
            </w:r>
          </w:p>
          <w:p w:rsidR="00D96F8F" w:rsidRPr="006815D9" w:rsidRDefault="00D96F8F" w:rsidP="00D96F8F">
            <w:pPr>
              <w:pStyle w:val="ListParagraph"/>
              <w:rPr>
                <w:rFonts w:ascii="Arial" w:hAnsi="Arial" w:cs="Arial"/>
                <w:sz w:val="24"/>
                <w:szCs w:val="24"/>
              </w:rPr>
            </w:pPr>
          </w:p>
          <w:p w:rsidR="00D96F8F" w:rsidRDefault="00D96F8F" w:rsidP="00D96F8F">
            <w:pPr>
              <w:pStyle w:val="ListParagraph"/>
              <w:numPr>
                <w:ilvl w:val="0"/>
                <w:numId w:val="20"/>
              </w:numPr>
              <w:spacing w:after="160" w:line="259" w:lineRule="auto"/>
              <w:rPr>
                <w:rFonts w:ascii="Arial" w:hAnsi="Arial" w:cs="Arial"/>
                <w:sz w:val="24"/>
                <w:szCs w:val="24"/>
              </w:rPr>
            </w:pPr>
            <w:r w:rsidRPr="002203A8">
              <w:rPr>
                <w:rFonts w:ascii="Arial" w:hAnsi="Arial" w:cs="Arial"/>
                <w:b/>
                <w:sz w:val="24"/>
                <w:szCs w:val="24"/>
              </w:rPr>
              <w:t>Organizational Products, Services and Facilities</w:t>
            </w:r>
            <w:r w:rsidRPr="00335A71">
              <w:rPr>
                <w:rFonts w:ascii="Arial" w:hAnsi="Arial" w:cs="Arial"/>
                <w:sz w:val="24"/>
                <w:szCs w:val="24"/>
              </w:rPr>
              <w:t xml:space="preserve">: This should include the company’s </w:t>
            </w:r>
            <w:r>
              <w:rPr>
                <w:rFonts w:ascii="Arial" w:hAnsi="Arial" w:cs="Arial"/>
                <w:sz w:val="24"/>
                <w:szCs w:val="24"/>
              </w:rPr>
              <w:t xml:space="preserve">mission statement, vision statement, </w:t>
            </w:r>
            <w:r w:rsidRPr="00335A71">
              <w:rPr>
                <w:rFonts w:ascii="Arial" w:hAnsi="Arial" w:cs="Arial"/>
                <w:sz w:val="24"/>
                <w:szCs w:val="24"/>
              </w:rPr>
              <w:t>products and services, telephone system, computer system, restrooms, car parks</w:t>
            </w:r>
            <w:r>
              <w:rPr>
                <w:rFonts w:ascii="Arial" w:hAnsi="Arial" w:cs="Arial"/>
                <w:sz w:val="24"/>
                <w:szCs w:val="24"/>
              </w:rPr>
              <w:t>,</w:t>
            </w:r>
            <w:r w:rsidRPr="00335A71">
              <w:rPr>
                <w:rFonts w:ascii="Arial" w:hAnsi="Arial" w:cs="Arial"/>
                <w:sz w:val="24"/>
                <w:szCs w:val="24"/>
              </w:rPr>
              <w:t xml:space="preserve"> organizational culture, values and organizational charts including different departments.</w:t>
            </w:r>
          </w:p>
          <w:p w:rsidR="00D96F8F" w:rsidRPr="006815D9" w:rsidRDefault="00D96F8F" w:rsidP="00D96F8F">
            <w:pPr>
              <w:pStyle w:val="ListParagraph"/>
              <w:rPr>
                <w:rFonts w:ascii="Arial" w:hAnsi="Arial" w:cs="Arial"/>
                <w:sz w:val="24"/>
                <w:szCs w:val="24"/>
              </w:rPr>
            </w:pPr>
          </w:p>
          <w:p w:rsidR="00D96F8F" w:rsidRPr="006815D9" w:rsidRDefault="00D96F8F" w:rsidP="00D96F8F">
            <w:pPr>
              <w:pStyle w:val="ListParagraph"/>
              <w:rPr>
                <w:rFonts w:ascii="Arial" w:hAnsi="Arial" w:cs="Arial"/>
                <w:sz w:val="24"/>
                <w:szCs w:val="24"/>
              </w:rPr>
            </w:pPr>
          </w:p>
          <w:p w:rsidR="00D96F8F" w:rsidRDefault="00D96F8F" w:rsidP="00D96F8F">
            <w:pPr>
              <w:pStyle w:val="ListParagraph"/>
              <w:numPr>
                <w:ilvl w:val="0"/>
                <w:numId w:val="20"/>
              </w:numPr>
              <w:spacing w:after="160" w:line="259" w:lineRule="auto"/>
              <w:rPr>
                <w:rFonts w:ascii="Arial" w:hAnsi="Arial" w:cs="Arial"/>
                <w:sz w:val="24"/>
                <w:szCs w:val="24"/>
              </w:rPr>
            </w:pPr>
            <w:r w:rsidRPr="002203A8">
              <w:rPr>
                <w:rFonts w:ascii="Arial" w:hAnsi="Arial" w:cs="Arial"/>
                <w:b/>
                <w:sz w:val="24"/>
                <w:szCs w:val="24"/>
              </w:rPr>
              <w:t>Terms and Conditions</w:t>
            </w:r>
            <w:r>
              <w:rPr>
                <w:rFonts w:ascii="Arial" w:hAnsi="Arial" w:cs="Arial"/>
                <w:sz w:val="24"/>
                <w:szCs w:val="24"/>
              </w:rPr>
              <w:t>: This should include working hours, breaks, probation periods, absence and sickness procedure, holidays, paid holidays, discipline, grievance and complaint procedure, internet and email policy.</w:t>
            </w:r>
          </w:p>
          <w:p w:rsidR="00D96F8F" w:rsidRPr="00E22B58" w:rsidRDefault="00D96F8F" w:rsidP="00D96F8F">
            <w:pPr>
              <w:pStyle w:val="ListParagraph"/>
              <w:rPr>
                <w:rFonts w:ascii="Arial" w:hAnsi="Arial" w:cs="Arial"/>
                <w:sz w:val="24"/>
                <w:szCs w:val="24"/>
              </w:rPr>
            </w:pPr>
          </w:p>
          <w:p w:rsidR="00D96F8F" w:rsidRPr="00335A71" w:rsidRDefault="00D96F8F" w:rsidP="00D96F8F">
            <w:pPr>
              <w:pStyle w:val="ListParagraph"/>
              <w:numPr>
                <w:ilvl w:val="0"/>
                <w:numId w:val="20"/>
              </w:numPr>
              <w:spacing w:after="160" w:line="259" w:lineRule="auto"/>
              <w:rPr>
                <w:rFonts w:ascii="Arial" w:hAnsi="Arial" w:cs="Arial"/>
                <w:sz w:val="24"/>
                <w:szCs w:val="24"/>
              </w:rPr>
            </w:pPr>
            <w:r w:rsidRPr="002203A8">
              <w:rPr>
                <w:rFonts w:ascii="Arial" w:hAnsi="Arial" w:cs="Arial"/>
                <w:b/>
                <w:sz w:val="24"/>
                <w:szCs w:val="24"/>
              </w:rPr>
              <w:t>Health and Safety:</w:t>
            </w:r>
            <w:r>
              <w:rPr>
                <w:rFonts w:ascii="Arial" w:hAnsi="Arial" w:cs="Arial"/>
                <w:sz w:val="24"/>
                <w:szCs w:val="24"/>
              </w:rPr>
              <w:t xml:space="preserve"> This should include health and safety policies, first aid facilities, fire drills, emergency exit and evacuation procedures, assembly </w:t>
            </w:r>
            <w:r>
              <w:rPr>
                <w:rFonts w:ascii="Arial" w:hAnsi="Arial" w:cs="Arial"/>
                <w:sz w:val="24"/>
                <w:szCs w:val="24"/>
              </w:rPr>
              <w:lastRenderedPageBreak/>
              <w:t>points after evacuation, smoking policy, protective clothing, specific hazards, accident reporting and emergency response.</w:t>
            </w:r>
          </w:p>
          <w:p w:rsidR="00D96F8F" w:rsidRDefault="00D96F8F" w:rsidP="00D96F8F">
            <w:pPr>
              <w:rPr>
                <w:rFonts w:ascii="Arial" w:hAnsi="Arial" w:cs="Arial"/>
                <w:b/>
                <w:sz w:val="24"/>
                <w:szCs w:val="24"/>
              </w:rPr>
            </w:pPr>
            <w:r>
              <w:rPr>
                <w:rFonts w:ascii="Arial" w:hAnsi="Arial" w:cs="Arial"/>
                <w:sz w:val="24"/>
                <w:szCs w:val="24"/>
              </w:rPr>
              <w:t xml:space="preserve">11. </w:t>
            </w:r>
            <w:r w:rsidRPr="00A72B16">
              <w:rPr>
                <w:rFonts w:ascii="Arial" w:hAnsi="Arial" w:cs="Arial"/>
                <w:b/>
                <w:color w:val="FF0000"/>
                <w:sz w:val="24"/>
                <w:szCs w:val="24"/>
              </w:rPr>
              <w:t>The advanta</w:t>
            </w:r>
            <w:r>
              <w:rPr>
                <w:rFonts w:ascii="Arial" w:hAnsi="Arial" w:cs="Arial"/>
                <w:b/>
                <w:color w:val="FF0000"/>
                <w:sz w:val="24"/>
                <w:szCs w:val="24"/>
              </w:rPr>
              <w:t>ges of promoting employees within the company</w:t>
            </w:r>
            <w:r w:rsidRPr="00A72B16">
              <w:rPr>
                <w:rFonts w:ascii="Arial" w:hAnsi="Arial" w:cs="Arial"/>
                <w:b/>
                <w:color w:val="FF0000"/>
                <w:sz w:val="24"/>
                <w:szCs w:val="24"/>
              </w:rPr>
              <w:t>:</w:t>
            </w:r>
          </w:p>
          <w:p w:rsidR="00D96F8F" w:rsidRDefault="00D96F8F" w:rsidP="00D96F8F">
            <w:pPr>
              <w:rPr>
                <w:rFonts w:ascii="Arial" w:hAnsi="Arial" w:cs="Arial"/>
                <w:sz w:val="24"/>
                <w:szCs w:val="24"/>
              </w:rPr>
            </w:pPr>
            <w:r>
              <w:rPr>
                <w:rFonts w:ascii="Arial" w:hAnsi="Arial" w:cs="Arial"/>
                <w:sz w:val="24"/>
                <w:szCs w:val="24"/>
              </w:rPr>
              <w:t xml:space="preserve">Some companies prefer to promote employees from within the company rather than recruiting from outside to fill vacant positions in the organization. </w:t>
            </w:r>
          </w:p>
          <w:p w:rsidR="00D96F8F" w:rsidRPr="00055AB9" w:rsidRDefault="00D96F8F" w:rsidP="00D96F8F">
            <w:pPr>
              <w:rPr>
                <w:rFonts w:ascii="Arial" w:hAnsi="Arial" w:cs="Arial"/>
                <w:sz w:val="24"/>
                <w:szCs w:val="24"/>
              </w:rPr>
            </w:pPr>
            <w:r w:rsidRPr="002203A8">
              <w:rPr>
                <w:rFonts w:ascii="Arial" w:hAnsi="Arial" w:cs="Arial"/>
                <w:b/>
                <w:sz w:val="24"/>
                <w:szCs w:val="24"/>
              </w:rPr>
              <w:t>The advantages are</w:t>
            </w:r>
            <w:r>
              <w:rPr>
                <w:rFonts w:ascii="Arial" w:hAnsi="Arial" w:cs="Arial"/>
                <w:sz w:val="24"/>
                <w:szCs w:val="24"/>
              </w:rPr>
              <w:t>:</w:t>
            </w:r>
          </w:p>
          <w:p w:rsidR="00D96F8F" w:rsidRPr="00055AB9" w:rsidRDefault="00D96F8F" w:rsidP="00D96F8F">
            <w:pPr>
              <w:numPr>
                <w:ilvl w:val="0"/>
                <w:numId w:val="11"/>
              </w:numPr>
              <w:spacing w:after="160" w:line="259" w:lineRule="auto"/>
              <w:rPr>
                <w:rFonts w:ascii="Arial" w:hAnsi="Arial" w:cs="Arial"/>
                <w:sz w:val="24"/>
                <w:szCs w:val="24"/>
              </w:rPr>
            </w:pPr>
            <w:r>
              <w:rPr>
                <w:rFonts w:ascii="Arial" w:hAnsi="Arial" w:cs="Arial"/>
                <w:b/>
                <w:sz w:val="24"/>
                <w:szCs w:val="24"/>
              </w:rPr>
              <w:t>S</w:t>
            </w:r>
            <w:r w:rsidRPr="00055AB9">
              <w:rPr>
                <w:rFonts w:ascii="Arial" w:hAnsi="Arial" w:cs="Arial"/>
                <w:b/>
                <w:sz w:val="24"/>
                <w:szCs w:val="24"/>
              </w:rPr>
              <w:t>aves time and money</w:t>
            </w:r>
            <w:r>
              <w:rPr>
                <w:rFonts w:ascii="Arial" w:hAnsi="Arial" w:cs="Arial"/>
                <w:sz w:val="24"/>
                <w:szCs w:val="24"/>
              </w:rPr>
              <w:t xml:space="preserve">: No external </w:t>
            </w:r>
            <w:r w:rsidRPr="00055AB9">
              <w:rPr>
                <w:rFonts w:ascii="Arial" w:hAnsi="Arial" w:cs="Arial"/>
                <w:sz w:val="24"/>
                <w:szCs w:val="24"/>
              </w:rPr>
              <w:t>interviews</w:t>
            </w:r>
            <w:r>
              <w:rPr>
                <w:rFonts w:ascii="Arial" w:hAnsi="Arial" w:cs="Arial"/>
                <w:sz w:val="24"/>
                <w:szCs w:val="24"/>
              </w:rPr>
              <w:t xml:space="preserve"> will be</w:t>
            </w:r>
            <w:r w:rsidRPr="00055AB9">
              <w:rPr>
                <w:rFonts w:ascii="Arial" w:hAnsi="Arial" w:cs="Arial"/>
                <w:sz w:val="24"/>
                <w:szCs w:val="24"/>
              </w:rPr>
              <w:t xml:space="preserve"> involved.</w:t>
            </w:r>
            <w:r>
              <w:rPr>
                <w:rFonts w:ascii="Arial" w:hAnsi="Arial" w:cs="Arial"/>
                <w:sz w:val="24"/>
                <w:szCs w:val="24"/>
              </w:rPr>
              <w:t xml:space="preserve"> There is no need for advertisements or involvement of any recruitment agency. So, it saves time and no recruitment cost.</w:t>
            </w:r>
          </w:p>
          <w:p w:rsidR="00D96F8F" w:rsidRPr="00055AB9" w:rsidRDefault="00D96F8F" w:rsidP="00D96F8F">
            <w:pPr>
              <w:rPr>
                <w:rFonts w:ascii="Arial" w:hAnsi="Arial" w:cs="Arial"/>
                <w:sz w:val="24"/>
                <w:szCs w:val="24"/>
              </w:rPr>
            </w:pPr>
          </w:p>
          <w:p w:rsidR="00D96F8F" w:rsidRPr="00055AB9" w:rsidRDefault="00D96F8F" w:rsidP="00D96F8F">
            <w:pPr>
              <w:numPr>
                <w:ilvl w:val="0"/>
                <w:numId w:val="11"/>
              </w:numPr>
              <w:spacing w:after="160" w:line="259" w:lineRule="auto"/>
              <w:rPr>
                <w:rFonts w:ascii="Arial" w:hAnsi="Arial" w:cs="Arial"/>
                <w:sz w:val="24"/>
                <w:szCs w:val="24"/>
              </w:rPr>
            </w:pPr>
            <w:r>
              <w:rPr>
                <w:rFonts w:ascii="Arial" w:hAnsi="Arial" w:cs="Arial"/>
                <w:b/>
                <w:sz w:val="24"/>
                <w:szCs w:val="24"/>
              </w:rPr>
              <w:t xml:space="preserve">Enhances </w:t>
            </w:r>
            <w:r w:rsidRPr="00055AB9">
              <w:rPr>
                <w:rFonts w:ascii="Arial" w:hAnsi="Arial" w:cs="Arial"/>
                <w:b/>
                <w:sz w:val="24"/>
                <w:szCs w:val="24"/>
              </w:rPr>
              <w:t>Motivation and Morale</w:t>
            </w:r>
            <w:r>
              <w:rPr>
                <w:rFonts w:ascii="Arial" w:hAnsi="Arial" w:cs="Arial"/>
                <w:sz w:val="24"/>
                <w:szCs w:val="24"/>
              </w:rPr>
              <w:t xml:space="preserve">: It brings motivation and morale to existing employees </w:t>
            </w:r>
            <w:r w:rsidRPr="00055AB9">
              <w:rPr>
                <w:rFonts w:ascii="Arial" w:hAnsi="Arial" w:cs="Arial"/>
                <w:sz w:val="24"/>
                <w:szCs w:val="24"/>
              </w:rPr>
              <w:t>to perform more if a higher post is b</w:t>
            </w:r>
            <w:r>
              <w:rPr>
                <w:rFonts w:ascii="Arial" w:hAnsi="Arial" w:cs="Arial"/>
                <w:sz w:val="24"/>
                <w:szCs w:val="24"/>
              </w:rPr>
              <w:t xml:space="preserve">eing offered to them </w:t>
            </w:r>
            <w:r w:rsidRPr="00055AB9">
              <w:rPr>
                <w:rFonts w:ascii="Arial" w:hAnsi="Arial" w:cs="Arial"/>
                <w:sz w:val="24"/>
                <w:szCs w:val="24"/>
              </w:rPr>
              <w:t>in the organization in form of promotion</w:t>
            </w:r>
            <w:r>
              <w:rPr>
                <w:rFonts w:ascii="Arial" w:hAnsi="Arial" w:cs="Arial"/>
                <w:sz w:val="24"/>
                <w:szCs w:val="24"/>
              </w:rPr>
              <w:t>. The employees believe that there is a career advancement</w:t>
            </w:r>
            <w:r w:rsidRPr="00055AB9">
              <w:rPr>
                <w:rFonts w:ascii="Arial" w:hAnsi="Arial" w:cs="Arial"/>
                <w:sz w:val="24"/>
                <w:szCs w:val="24"/>
              </w:rPr>
              <w:t xml:space="preserve"> in the organization.</w:t>
            </w:r>
          </w:p>
          <w:p w:rsidR="00D96F8F" w:rsidRPr="00055AB9" w:rsidRDefault="00D96F8F" w:rsidP="00D96F8F">
            <w:pPr>
              <w:rPr>
                <w:rFonts w:ascii="Arial" w:hAnsi="Arial" w:cs="Arial"/>
                <w:sz w:val="24"/>
                <w:szCs w:val="24"/>
              </w:rPr>
            </w:pPr>
          </w:p>
          <w:p w:rsidR="00D96F8F" w:rsidRPr="00055AB9" w:rsidRDefault="00D96F8F" w:rsidP="00D96F8F">
            <w:pPr>
              <w:numPr>
                <w:ilvl w:val="0"/>
                <w:numId w:val="11"/>
              </w:numPr>
              <w:spacing w:after="160" w:line="259" w:lineRule="auto"/>
              <w:rPr>
                <w:rFonts w:ascii="Arial" w:hAnsi="Arial" w:cs="Arial"/>
                <w:sz w:val="24"/>
                <w:szCs w:val="24"/>
              </w:rPr>
            </w:pPr>
            <w:r w:rsidRPr="00055AB9">
              <w:rPr>
                <w:rFonts w:ascii="Arial" w:hAnsi="Arial" w:cs="Arial"/>
                <w:sz w:val="24"/>
                <w:szCs w:val="24"/>
              </w:rPr>
              <w:t xml:space="preserve"> </w:t>
            </w:r>
            <w:r>
              <w:rPr>
                <w:rFonts w:ascii="Arial" w:hAnsi="Arial" w:cs="Arial"/>
                <w:b/>
                <w:sz w:val="24"/>
                <w:szCs w:val="24"/>
              </w:rPr>
              <w:t>Familiarity with the organization</w:t>
            </w:r>
            <w:r w:rsidRPr="00055AB9">
              <w:rPr>
                <w:rFonts w:ascii="Arial" w:hAnsi="Arial" w:cs="Arial"/>
                <w:sz w:val="24"/>
                <w:szCs w:val="24"/>
              </w:rPr>
              <w:t xml:space="preserve">: </w:t>
            </w:r>
            <w:r>
              <w:rPr>
                <w:rFonts w:ascii="Arial" w:hAnsi="Arial" w:cs="Arial"/>
                <w:sz w:val="24"/>
                <w:szCs w:val="24"/>
              </w:rPr>
              <w:t xml:space="preserve">If an employee is promoted from within the organization, he </w:t>
            </w:r>
            <w:r w:rsidRPr="00055AB9">
              <w:rPr>
                <w:rFonts w:ascii="Arial" w:hAnsi="Arial" w:cs="Arial"/>
                <w:sz w:val="24"/>
                <w:szCs w:val="24"/>
              </w:rPr>
              <w:t>need</w:t>
            </w:r>
            <w:r>
              <w:rPr>
                <w:rFonts w:ascii="Arial" w:hAnsi="Arial" w:cs="Arial"/>
                <w:sz w:val="24"/>
                <w:szCs w:val="24"/>
              </w:rPr>
              <w:t>s no induction programme anymore</w:t>
            </w:r>
            <w:r w:rsidRPr="00055AB9">
              <w:rPr>
                <w:rFonts w:ascii="Arial" w:hAnsi="Arial" w:cs="Arial"/>
                <w:sz w:val="24"/>
                <w:szCs w:val="24"/>
              </w:rPr>
              <w:t xml:space="preserve"> because he</w:t>
            </w:r>
            <w:r>
              <w:rPr>
                <w:rFonts w:ascii="Arial" w:hAnsi="Arial" w:cs="Arial"/>
                <w:sz w:val="24"/>
                <w:szCs w:val="24"/>
              </w:rPr>
              <w:t xml:space="preserve"> is already</w:t>
            </w:r>
            <w:r w:rsidRPr="00055AB9">
              <w:rPr>
                <w:rFonts w:ascii="Arial" w:hAnsi="Arial" w:cs="Arial"/>
                <w:sz w:val="24"/>
                <w:szCs w:val="24"/>
              </w:rPr>
              <w:t xml:space="preserve"> familiar with the organizational culture, experiences, policies and procedures.</w:t>
            </w:r>
            <w:r>
              <w:rPr>
                <w:rFonts w:ascii="Arial" w:hAnsi="Arial" w:cs="Arial"/>
                <w:sz w:val="24"/>
                <w:szCs w:val="24"/>
              </w:rPr>
              <w:t xml:space="preserve"> </w:t>
            </w:r>
          </w:p>
          <w:p w:rsidR="00D96F8F" w:rsidRPr="00055AB9" w:rsidRDefault="00D96F8F" w:rsidP="00D96F8F">
            <w:pPr>
              <w:rPr>
                <w:rFonts w:ascii="Arial" w:hAnsi="Arial" w:cs="Arial"/>
                <w:sz w:val="24"/>
                <w:szCs w:val="24"/>
              </w:rPr>
            </w:pPr>
          </w:p>
          <w:p w:rsidR="00D96F8F" w:rsidRPr="00055AB9" w:rsidRDefault="00D96F8F" w:rsidP="00D96F8F">
            <w:pPr>
              <w:numPr>
                <w:ilvl w:val="0"/>
                <w:numId w:val="11"/>
              </w:numPr>
              <w:spacing w:after="160" w:line="259" w:lineRule="auto"/>
              <w:rPr>
                <w:rFonts w:ascii="Arial" w:hAnsi="Arial" w:cs="Arial"/>
                <w:sz w:val="24"/>
                <w:szCs w:val="24"/>
              </w:rPr>
            </w:pPr>
            <w:r w:rsidRPr="00055AB9">
              <w:rPr>
                <w:rFonts w:ascii="Arial" w:hAnsi="Arial" w:cs="Arial"/>
                <w:b/>
                <w:sz w:val="24"/>
                <w:szCs w:val="24"/>
              </w:rPr>
              <w:t>Less Risky and Certainty in Expectation</w:t>
            </w:r>
            <w:r w:rsidRPr="00055AB9">
              <w:rPr>
                <w:rFonts w:ascii="Arial" w:hAnsi="Arial" w:cs="Arial"/>
                <w:sz w:val="24"/>
                <w:szCs w:val="24"/>
              </w:rPr>
              <w:t>: If</w:t>
            </w:r>
            <w:r>
              <w:rPr>
                <w:rFonts w:ascii="Arial" w:hAnsi="Arial" w:cs="Arial"/>
                <w:sz w:val="24"/>
                <w:szCs w:val="24"/>
              </w:rPr>
              <w:t xml:space="preserve"> an employee is promoted from within the organization, he already has employment history about his skills and capabilities. So, there is certainty of his performance and meeting the expectations of the company.</w:t>
            </w:r>
          </w:p>
          <w:p w:rsidR="00D96F8F" w:rsidRDefault="00D96F8F" w:rsidP="00D96F8F">
            <w:pPr>
              <w:rPr>
                <w:rFonts w:ascii="Arial" w:hAnsi="Arial" w:cs="Arial"/>
                <w:b/>
                <w:color w:val="FF0000"/>
                <w:sz w:val="24"/>
                <w:szCs w:val="24"/>
              </w:rPr>
            </w:pPr>
            <w:r>
              <w:rPr>
                <w:rFonts w:ascii="Arial" w:hAnsi="Arial" w:cs="Arial"/>
                <w:sz w:val="24"/>
                <w:szCs w:val="24"/>
              </w:rPr>
              <w:t>111.</w:t>
            </w:r>
            <w:r>
              <w:rPr>
                <w:rFonts w:ascii="Arial" w:hAnsi="Arial" w:cs="Arial"/>
                <w:b/>
                <w:color w:val="FF0000"/>
                <w:sz w:val="24"/>
                <w:szCs w:val="24"/>
              </w:rPr>
              <w:t xml:space="preserve"> Why employers transfer employees</w:t>
            </w:r>
            <w:r w:rsidRPr="00B451DB">
              <w:rPr>
                <w:rFonts w:ascii="Arial" w:hAnsi="Arial" w:cs="Arial"/>
                <w:b/>
                <w:color w:val="FF0000"/>
                <w:sz w:val="24"/>
                <w:szCs w:val="24"/>
              </w:rPr>
              <w:t>:</w:t>
            </w:r>
          </w:p>
          <w:p w:rsidR="00D96F8F" w:rsidRPr="001C5386" w:rsidRDefault="00D96F8F" w:rsidP="00D96F8F">
            <w:pPr>
              <w:rPr>
                <w:rFonts w:ascii="Arial" w:hAnsi="Arial" w:cs="Arial"/>
                <w:sz w:val="24"/>
                <w:szCs w:val="24"/>
              </w:rPr>
            </w:pPr>
            <w:r>
              <w:rPr>
                <w:rFonts w:ascii="Arial" w:hAnsi="Arial" w:cs="Arial"/>
                <w:sz w:val="24"/>
                <w:szCs w:val="24"/>
              </w:rPr>
              <w:t>Employee transfer involves moving employees from one position to another which could be from one department to another, one branch to another. It might involve moving to a higher position of authority or in the same role and position as where the employee is being transferred from.</w:t>
            </w:r>
          </w:p>
          <w:p w:rsidR="00D96F8F" w:rsidRPr="002203A8" w:rsidRDefault="00D96F8F" w:rsidP="00D96F8F">
            <w:pPr>
              <w:rPr>
                <w:rFonts w:ascii="Arial" w:hAnsi="Arial" w:cs="Arial"/>
                <w:b/>
                <w:sz w:val="24"/>
                <w:szCs w:val="24"/>
              </w:rPr>
            </w:pPr>
            <w:r>
              <w:rPr>
                <w:rFonts w:ascii="Arial" w:hAnsi="Arial" w:cs="Arial"/>
                <w:sz w:val="24"/>
                <w:szCs w:val="24"/>
              </w:rPr>
              <w:t xml:space="preserve">        </w:t>
            </w:r>
            <w:r w:rsidRPr="002203A8">
              <w:rPr>
                <w:rFonts w:ascii="Arial" w:hAnsi="Arial" w:cs="Arial"/>
                <w:b/>
                <w:sz w:val="24"/>
                <w:szCs w:val="24"/>
              </w:rPr>
              <w:t>Some employers transfer employees for the following reasons:</w:t>
            </w:r>
          </w:p>
          <w:p w:rsidR="00D96F8F" w:rsidRDefault="00D96F8F" w:rsidP="00D96F8F">
            <w:pPr>
              <w:pStyle w:val="ListParagraph"/>
              <w:numPr>
                <w:ilvl w:val="0"/>
                <w:numId w:val="21"/>
              </w:numPr>
              <w:spacing w:after="160" w:line="259" w:lineRule="auto"/>
              <w:rPr>
                <w:rFonts w:ascii="Arial" w:hAnsi="Arial" w:cs="Arial"/>
                <w:sz w:val="24"/>
                <w:szCs w:val="24"/>
              </w:rPr>
            </w:pPr>
            <w:r w:rsidRPr="002203A8">
              <w:rPr>
                <w:rFonts w:ascii="Arial" w:hAnsi="Arial" w:cs="Arial"/>
                <w:b/>
                <w:sz w:val="24"/>
                <w:szCs w:val="24"/>
              </w:rPr>
              <w:t>To even out the workforce</w:t>
            </w:r>
            <w:r>
              <w:rPr>
                <w:rFonts w:ascii="Arial" w:hAnsi="Arial" w:cs="Arial"/>
                <w:sz w:val="24"/>
                <w:szCs w:val="24"/>
              </w:rPr>
              <w:t>: Employees from a department or branch where there is staff surplus can be transferred to where there is employment shortage.</w:t>
            </w:r>
          </w:p>
          <w:p w:rsidR="00D96F8F" w:rsidRDefault="00D96F8F" w:rsidP="00D96F8F">
            <w:pPr>
              <w:pStyle w:val="ListParagraph"/>
              <w:numPr>
                <w:ilvl w:val="0"/>
                <w:numId w:val="21"/>
              </w:numPr>
              <w:spacing w:after="160" w:line="259" w:lineRule="auto"/>
              <w:rPr>
                <w:rFonts w:ascii="Arial" w:hAnsi="Arial" w:cs="Arial"/>
                <w:sz w:val="24"/>
                <w:szCs w:val="24"/>
              </w:rPr>
            </w:pPr>
            <w:r w:rsidRPr="002203A8">
              <w:rPr>
                <w:rFonts w:ascii="Arial" w:hAnsi="Arial" w:cs="Arial"/>
                <w:b/>
                <w:sz w:val="24"/>
                <w:szCs w:val="24"/>
              </w:rPr>
              <w:t>Effectiveness of the organization</w:t>
            </w:r>
            <w:r>
              <w:rPr>
                <w:rFonts w:ascii="Arial" w:hAnsi="Arial" w:cs="Arial"/>
                <w:sz w:val="24"/>
                <w:szCs w:val="24"/>
              </w:rPr>
              <w:t>: In order to increase the effectiveness of the organization, company at times transfer some employees to where they can bring out the best in them. This is to correct wrong placement of employees.</w:t>
            </w:r>
          </w:p>
          <w:p w:rsidR="00D96F8F" w:rsidRDefault="00D96F8F" w:rsidP="00D96F8F">
            <w:pPr>
              <w:pStyle w:val="ListParagraph"/>
              <w:numPr>
                <w:ilvl w:val="0"/>
                <w:numId w:val="21"/>
              </w:numPr>
              <w:spacing w:after="160" w:line="259" w:lineRule="auto"/>
              <w:rPr>
                <w:rFonts w:ascii="Arial" w:hAnsi="Arial" w:cs="Arial"/>
                <w:sz w:val="24"/>
                <w:szCs w:val="24"/>
              </w:rPr>
            </w:pPr>
            <w:r w:rsidRPr="002203A8">
              <w:rPr>
                <w:rFonts w:ascii="Arial" w:hAnsi="Arial" w:cs="Arial"/>
                <w:b/>
                <w:sz w:val="24"/>
                <w:szCs w:val="24"/>
              </w:rPr>
              <w:t>To avoid excess dependency on an employee</w:t>
            </w:r>
            <w:r>
              <w:rPr>
                <w:rFonts w:ascii="Arial" w:hAnsi="Arial" w:cs="Arial"/>
                <w:sz w:val="24"/>
                <w:szCs w:val="24"/>
              </w:rPr>
              <w:t>: Employee might be transferred from is present position to give others the benefit of familiarising with the position and know the rudiments of the job, so there won’t be too much dependency on one Person-What if he decides to leave for another company suddenly and replacement is difficult because there is no competent person?</w:t>
            </w:r>
          </w:p>
          <w:p w:rsidR="00D96F8F" w:rsidRDefault="00D96F8F" w:rsidP="00D96F8F">
            <w:pPr>
              <w:pStyle w:val="ListParagraph"/>
              <w:numPr>
                <w:ilvl w:val="0"/>
                <w:numId w:val="21"/>
              </w:numPr>
              <w:spacing w:after="160" w:line="259" w:lineRule="auto"/>
              <w:rPr>
                <w:rFonts w:ascii="Arial" w:hAnsi="Arial" w:cs="Arial"/>
                <w:sz w:val="24"/>
                <w:szCs w:val="24"/>
              </w:rPr>
            </w:pPr>
            <w:r w:rsidRPr="002203A8">
              <w:rPr>
                <w:rFonts w:ascii="Arial" w:hAnsi="Arial" w:cs="Arial"/>
                <w:b/>
                <w:sz w:val="24"/>
                <w:szCs w:val="24"/>
              </w:rPr>
              <w:t>May be used as punishment to employee</w:t>
            </w:r>
            <w:r>
              <w:rPr>
                <w:rFonts w:ascii="Arial" w:hAnsi="Arial" w:cs="Arial"/>
                <w:sz w:val="24"/>
                <w:szCs w:val="24"/>
              </w:rPr>
              <w:t xml:space="preserve">: Some employees are transferred from their position as a punishment of their misconduct in the </w:t>
            </w:r>
            <w:r>
              <w:rPr>
                <w:rFonts w:ascii="Arial" w:hAnsi="Arial" w:cs="Arial"/>
                <w:sz w:val="24"/>
                <w:szCs w:val="24"/>
              </w:rPr>
              <w:lastRenderedPageBreak/>
              <w:t>organization. Such employees are transferred to where they do not have much influence.</w:t>
            </w:r>
          </w:p>
          <w:p w:rsidR="00D96F8F" w:rsidRDefault="00D96F8F" w:rsidP="00D96F8F">
            <w:pPr>
              <w:pStyle w:val="ListParagraph"/>
              <w:numPr>
                <w:ilvl w:val="0"/>
                <w:numId w:val="21"/>
              </w:numPr>
              <w:spacing w:after="160" w:line="259" w:lineRule="auto"/>
              <w:rPr>
                <w:rFonts w:ascii="Arial" w:hAnsi="Arial" w:cs="Arial"/>
                <w:sz w:val="24"/>
                <w:szCs w:val="24"/>
              </w:rPr>
            </w:pPr>
            <w:r w:rsidRPr="002203A8">
              <w:rPr>
                <w:rFonts w:ascii="Arial" w:hAnsi="Arial" w:cs="Arial"/>
                <w:b/>
                <w:sz w:val="24"/>
                <w:szCs w:val="24"/>
              </w:rPr>
              <w:t>To prevent monotony of job:</w:t>
            </w:r>
            <w:r>
              <w:rPr>
                <w:rFonts w:ascii="Arial" w:hAnsi="Arial" w:cs="Arial"/>
                <w:sz w:val="24"/>
                <w:szCs w:val="24"/>
              </w:rPr>
              <w:t xml:space="preserve"> Employees are rotated at times so that the work will not become monotonous. This is for them to have job satisfaction.</w:t>
            </w:r>
          </w:p>
          <w:p w:rsidR="00D96F8F" w:rsidRDefault="00D96F8F" w:rsidP="00D96F8F">
            <w:pPr>
              <w:pStyle w:val="ListParagraph"/>
              <w:numPr>
                <w:ilvl w:val="0"/>
                <w:numId w:val="21"/>
              </w:numPr>
              <w:spacing w:after="160" w:line="259" w:lineRule="auto"/>
              <w:rPr>
                <w:rFonts w:ascii="Arial" w:hAnsi="Arial" w:cs="Arial"/>
                <w:sz w:val="24"/>
                <w:szCs w:val="24"/>
              </w:rPr>
            </w:pPr>
            <w:r w:rsidRPr="002203A8">
              <w:rPr>
                <w:rFonts w:ascii="Arial" w:hAnsi="Arial" w:cs="Arial"/>
                <w:b/>
                <w:sz w:val="24"/>
                <w:szCs w:val="24"/>
              </w:rPr>
              <w:t>To avoid favouritism or nepotism</w:t>
            </w:r>
            <w:r>
              <w:rPr>
                <w:rFonts w:ascii="Arial" w:hAnsi="Arial" w:cs="Arial"/>
                <w:sz w:val="24"/>
                <w:szCs w:val="24"/>
              </w:rPr>
              <w:t>: Some employees are moved away from where they are to another position if they feel they are taking undue advantage of that position.</w:t>
            </w:r>
          </w:p>
          <w:p w:rsidR="00D96F8F" w:rsidRDefault="00D96F8F" w:rsidP="00D96F8F">
            <w:pPr>
              <w:pStyle w:val="ListParagraph"/>
              <w:numPr>
                <w:ilvl w:val="0"/>
                <w:numId w:val="21"/>
              </w:numPr>
              <w:spacing w:after="160" w:line="259" w:lineRule="auto"/>
              <w:rPr>
                <w:rFonts w:ascii="Arial" w:hAnsi="Arial" w:cs="Arial"/>
                <w:sz w:val="24"/>
                <w:szCs w:val="24"/>
              </w:rPr>
            </w:pPr>
            <w:r w:rsidRPr="002203A8">
              <w:rPr>
                <w:rFonts w:ascii="Arial" w:hAnsi="Arial" w:cs="Arial"/>
                <w:b/>
                <w:sz w:val="24"/>
                <w:szCs w:val="24"/>
              </w:rPr>
              <w:t>To bring out employee relations</w:t>
            </w:r>
            <w:r>
              <w:rPr>
                <w:rFonts w:ascii="Arial" w:hAnsi="Arial" w:cs="Arial"/>
                <w:sz w:val="24"/>
                <w:szCs w:val="24"/>
              </w:rPr>
              <w:t>: Employees are transferred to other departments or branch to work other set of employees within the organization. This is to promote employee relations.</w:t>
            </w:r>
          </w:p>
          <w:p w:rsidR="00D96F8F" w:rsidRPr="004502C4" w:rsidRDefault="00D96F8F" w:rsidP="00D96F8F">
            <w:pPr>
              <w:pStyle w:val="ListParagraph"/>
              <w:numPr>
                <w:ilvl w:val="0"/>
                <w:numId w:val="21"/>
              </w:numPr>
              <w:spacing w:after="160" w:line="259" w:lineRule="auto"/>
              <w:rPr>
                <w:rFonts w:ascii="Arial" w:hAnsi="Arial" w:cs="Arial"/>
                <w:sz w:val="24"/>
                <w:szCs w:val="24"/>
              </w:rPr>
            </w:pPr>
            <w:r w:rsidRPr="002203A8">
              <w:rPr>
                <w:rFonts w:ascii="Arial" w:hAnsi="Arial" w:cs="Arial"/>
                <w:b/>
                <w:sz w:val="24"/>
                <w:szCs w:val="24"/>
              </w:rPr>
              <w:t>Humanitarian ground</w:t>
            </w:r>
            <w:r>
              <w:rPr>
                <w:rFonts w:ascii="Arial" w:hAnsi="Arial" w:cs="Arial"/>
                <w:sz w:val="24"/>
                <w:szCs w:val="24"/>
              </w:rPr>
              <w:t>: Some employees seek for their own transfer because of some reasons which could range from health issues or family. For instance, some, because of their health may be transferred to a branch near their home.</w:t>
            </w:r>
          </w:p>
          <w:p w:rsidR="00D96F8F" w:rsidRDefault="00D96F8F" w:rsidP="00D96F8F">
            <w:pPr>
              <w:rPr>
                <w:rFonts w:ascii="Arial" w:hAnsi="Arial" w:cs="Arial"/>
                <w:sz w:val="24"/>
                <w:szCs w:val="24"/>
              </w:rPr>
            </w:pPr>
            <w:r>
              <w:rPr>
                <w:rFonts w:ascii="Arial" w:hAnsi="Arial" w:cs="Arial"/>
                <w:sz w:val="24"/>
                <w:szCs w:val="24"/>
              </w:rPr>
              <w:t>1V</w:t>
            </w:r>
            <w:r>
              <w:rPr>
                <w:rFonts w:ascii="Arial" w:hAnsi="Arial" w:cs="Arial"/>
                <w:b/>
                <w:color w:val="FF0000"/>
                <w:sz w:val="24"/>
                <w:szCs w:val="24"/>
              </w:rPr>
              <w:t>. The main objectives of a recruitment process in an organisation</w:t>
            </w:r>
            <w:r>
              <w:rPr>
                <w:rFonts w:ascii="Arial" w:hAnsi="Arial" w:cs="Arial"/>
                <w:sz w:val="24"/>
                <w:szCs w:val="24"/>
              </w:rPr>
              <w:t>:</w:t>
            </w:r>
          </w:p>
          <w:p w:rsidR="00D96F8F" w:rsidRDefault="00D96F8F" w:rsidP="00D96F8F">
            <w:pPr>
              <w:pStyle w:val="ListParagraph"/>
              <w:numPr>
                <w:ilvl w:val="0"/>
                <w:numId w:val="12"/>
              </w:numPr>
              <w:spacing w:after="160" w:line="259" w:lineRule="auto"/>
              <w:rPr>
                <w:rFonts w:ascii="Arial" w:hAnsi="Arial" w:cs="Arial"/>
                <w:sz w:val="24"/>
                <w:szCs w:val="24"/>
              </w:rPr>
            </w:pPr>
            <w:r>
              <w:rPr>
                <w:rFonts w:ascii="Arial" w:hAnsi="Arial" w:cs="Arial"/>
                <w:b/>
                <w:sz w:val="24"/>
                <w:szCs w:val="24"/>
              </w:rPr>
              <w:t>To get the best talents for the vacancies</w:t>
            </w:r>
            <w:r w:rsidRPr="00A6090A">
              <w:rPr>
                <w:rFonts w:ascii="Arial" w:hAnsi="Arial" w:cs="Arial"/>
                <w:b/>
                <w:sz w:val="24"/>
                <w:szCs w:val="24"/>
              </w:rPr>
              <w:t>:</w:t>
            </w:r>
            <w:r>
              <w:rPr>
                <w:rFonts w:ascii="Arial" w:hAnsi="Arial" w:cs="Arial"/>
                <w:b/>
                <w:sz w:val="24"/>
                <w:szCs w:val="24"/>
              </w:rPr>
              <w:t xml:space="preserve"> </w:t>
            </w:r>
            <w:r w:rsidRPr="00275E9D">
              <w:rPr>
                <w:rFonts w:ascii="Arial" w:hAnsi="Arial" w:cs="Arial"/>
                <w:sz w:val="24"/>
                <w:szCs w:val="24"/>
              </w:rPr>
              <w:t>A recruitme</w:t>
            </w:r>
            <w:r>
              <w:rPr>
                <w:rFonts w:ascii="Arial" w:hAnsi="Arial" w:cs="Arial"/>
                <w:sz w:val="24"/>
                <w:szCs w:val="24"/>
              </w:rPr>
              <w:t>nt process enables a company to select the best talent out of a pool of applicants which would not have been possible without a recruitment process.</w:t>
            </w:r>
          </w:p>
          <w:p w:rsidR="00D96F8F" w:rsidRDefault="00D96F8F" w:rsidP="00D96F8F">
            <w:pPr>
              <w:pStyle w:val="ListParagraph"/>
              <w:numPr>
                <w:ilvl w:val="0"/>
                <w:numId w:val="12"/>
              </w:numPr>
              <w:spacing w:after="160" w:line="259" w:lineRule="auto"/>
              <w:rPr>
                <w:rFonts w:ascii="Arial" w:hAnsi="Arial" w:cs="Arial"/>
                <w:sz w:val="24"/>
                <w:szCs w:val="24"/>
              </w:rPr>
            </w:pPr>
            <w:r>
              <w:rPr>
                <w:rFonts w:ascii="Arial" w:hAnsi="Arial" w:cs="Arial"/>
                <w:b/>
                <w:sz w:val="24"/>
                <w:szCs w:val="24"/>
              </w:rPr>
              <w:t>To bring in people with fresh ideas:</w:t>
            </w:r>
            <w:r>
              <w:rPr>
                <w:rFonts w:ascii="Arial" w:hAnsi="Arial" w:cs="Arial"/>
                <w:sz w:val="24"/>
                <w:szCs w:val="24"/>
              </w:rPr>
              <w:t xml:space="preserve"> It is easy through a recruitment process to attract fresh ideas into the company. People with rich experience of job role might be recruited at all levels of the organization to move the company forward.</w:t>
            </w:r>
          </w:p>
          <w:p w:rsidR="00D96F8F" w:rsidRDefault="00D96F8F" w:rsidP="00D96F8F">
            <w:pPr>
              <w:pStyle w:val="ListParagraph"/>
              <w:numPr>
                <w:ilvl w:val="0"/>
                <w:numId w:val="12"/>
              </w:numPr>
              <w:spacing w:after="160" w:line="259" w:lineRule="auto"/>
              <w:rPr>
                <w:rFonts w:ascii="Arial" w:hAnsi="Arial" w:cs="Arial"/>
                <w:sz w:val="24"/>
                <w:szCs w:val="24"/>
              </w:rPr>
            </w:pPr>
            <w:r w:rsidRPr="00FC5BB2">
              <w:rPr>
                <w:rFonts w:ascii="Arial" w:hAnsi="Arial" w:cs="Arial"/>
                <w:b/>
                <w:sz w:val="24"/>
                <w:szCs w:val="24"/>
              </w:rPr>
              <w:t>To manage the vacancies in the organization</w:t>
            </w:r>
            <w:r>
              <w:rPr>
                <w:rFonts w:ascii="Arial" w:hAnsi="Arial" w:cs="Arial"/>
                <w:sz w:val="24"/>
                <w:szCs w:val="24"/>
              </w:rPr>
              <w:t>: Where there are vacancies in an organization, the recruitment process helps fill the vacancies with the most experienced and competent persons.</w:t>
            </w:r>
          </w:p>
          <w:p w:rsidR="00D96F8F" w:rsidRDefault="00D96F8F" w:rsidP="00D96F8F">
            <w:pPr>
              <w:pStyle w:val="ListParagraph"/>
              <w:numPr>
                <w:ilvl w:val="0"/>
                <w:numId w:val="12"/>
              </w:numPr>
              <w:spacing w:after="160" w:line="259" w:lineRule="auto"/>
              <w:rPr>
                <w:rFonts w:ascii="Arial" w:hAnsi="Arial" w:cs="Arial"/>
                <w:sz w:val="24"/>
                <w:szCs w:val="24"/>
              </w:rPr>
            </w:pPr>
            <w:r>
              <w:rPr>
                <w:rFonts w:ascii="Arial" w:hAnsi="Arial" w:cs="Arial"/>
                <w:b/>
                <w:sz w:val="24"/>
                <w:szCs w:val="24"/>
              </w:rPr>
              <w:t xml:space="preserve">To provide feedback about the trends in the labour market: </w:t>
            </w:r>
            <w:r w:rsidRPr="00EE27A1">
              <w:rPr>
                <w:rFonts w:ascii="Arial" w:hAnsi="Arial" w:cs="Arial"/>
                <w:sz w:val="24"/>
                <w:szCs w:val="24"/>
              </w:rPr>
              <w:t>T</w:t>
            </w:r>
            <w:r>
              <w:rPr>
                <w:rFonts w:ascii="Arial" w:hAnsi="Arial" w:cs="Arial"/>
                <w:sz w:val="24"/>
                <w:szCs w:val="24"/>
              </w:rPr>
              <w:t>he recruitment process enables the human resources to know about job trends in the labour market which serves as a valuable data for decision making process and forecasting future labour needs.</w:t>
            </w:r>
          </w:p>
          <w:p w:rsidR="00D96F8F" w:rsidRDefault="00D96F8F" w:rsidP="00D96F8F">
            <w:pPr>
              <w:pStyle w:val="ListParagraph"/>
              <w:numPr>
                <w:ilvl w:val="0"/>
                <w:numId w:val="12"/>
              </w:numPr>
              <w:spacing w:after="160" w:line="259" w:lineRule="auto"/>
              <w:rPr>
                <w:rFonts w:ascii="Arial" w:hAnsi="Arial" w:cs="Arial"/>
                <w:sz w:val="24"/>
                <w:szCs w:val="24"/>
              </w:rPr>
            </w:pPr>
            <w:r>
              <w:rPr>
                <w:rFonts w:ascii="Arial" w:hAnsi="Arial" w:cs="Arial"/>
                <w:b/>
                <w:sz w:val="24"/>
                <w:szCs w:val="24"/>
              </w:rPr>
              <w:t>To build strong internal recruitment process:</w:t>
            </w:r>
            <w:r>
              <w:rPr>
                <w:rFonts w:ascii="Arial" w:hAnsi="Arial" w:cs="Arial"/>
                <w:sz w:val="24"/>
                <w:szCs w:val="24"/>
              </w:rPr>
              <w:t xml:space="preserve"> The existing employees can also have the chance to apply for new positions or change their career path within the organization.</w:t>
            </w:r>
          </w:p>
          <w:p w:rsidR="00D96F8F" w:rsidRDefault="00D96F8F" w:rsidP="00D96F8F">
            <w:pPr>
              <w:pStyle w:val="ListParagraph"/>
              <w:numPr>
                <w:ilvl w:val="0"/>
                <w:numId w:val="12"/>
              </w:numPr>
              <w:spacing w:after="160" w:line="259" w:lineRule="auto"/>
              <w:rPr>
                <w:rFonts w:ascii="Arial" w:hAnsi="Arial" w:cs="Arial"/>
                <w:sz w:val="24"/>
                <w:szCs w:val="24"/>
              </w:rPr>
            </w:pPr>
            <w:r>
              <w:rPr>
                <w:rFonts w:ascii="Arial" w:hAnsi="Arial" w:cs="Arial"/>
                <w:b/>
                <w:sz w:val="24"/>
                <w:szCs w:val="24"/>
              </w:rPr>
              <w:t xml:space="preserve">To build strong human resources marketing platform: </w:t>
            </w:r>
            <w:r>
              <w:rPr>
                <w:rFonts w:ascii="Arial" w:hAnsi="Arial" w:cs="Arial"/>
                <w:sz w:val="24"/>
                <w:szCs w:val="24"/>
              </w:rPr>
              <w:t xml:space="preserve">It helps the </w:t>
            </w:r>
            <w:r w:rsidRPr="004A3EED">
              <w:rPr>
                <w:rFonts w:ascii="Arial" w:hAnsi="Arial" w:cs="Arial"/>
                <w:sz w:val="24"/>
                <w:szCs w:val="24"/>
              </w:rPr>
              <w:t xml:space="preserve">organization to build a good brand thereby promoting job opportunities and </w:t>
            </w:r>
            <w:r>
              <w:rPr>
                <w:rFonts w:ascii="Arial" w:hAnsi="Arial" w:cs="Arial"/>
                <w:sz w:val="24"/>
                <w:szCs w:val="24"/>
              </w:rPr>
              <w:t xml:space="preserve">excellent </w:t>
            </w:r>
            <w:r w:rsidRPr="004A3EED">
              <w:rPr>
                <w:rFonts w:ascii="Arial" w:hAnsi="Arial" w:cs="Arial"/>
                <w:sz w:val="24"/>
                <w:szCs w:val="24"/>
              </w:rPr>
              <w:t>career</w:t>
            </w:r>
            <w:r>
              <w:rPr>
                <w:rFonts w:ascii="Arial" w:hAnsi="Arial" w:cs="Arial"/>
                <w:sz w:val="24"/>
                <w:szCs w:val="24"/>
              </w:rPr>
              <w:t xml:space="preserve"> paths.</w:t>
            </w:r>
          </w:p>
          <w:p w:rsidR="00D96F8F" w:rsidRPr="004A3EED" w:rsidRDefault="00D96F8F" w:rsidP="00D96F8F">
            <w:pPr>
              <w:pStyle w:val="ListParagraph"/>
              <w:numPr>
                <w:ilvl w:val="0"/>
                <w:numId w:val="12"/>
              </w:numPr>
              <w:spacing w:after="160" w:line="259" w:lineRule="auto"/>
              <w:rPr>
                <w:rFonts w:ascii="Arial" w:hAnsi="Arial" w:cs="Arial"/>
                <w:sz w:val="24"/>
                <w:szCs w:val="24"/>
              </w:rPr>
            </w:pPr>
            <w:r>
              <w:rPr>
                <w:rFonts w:ascii="Arial" w:hAnsi="Arial" w:cs="Arial"/>
                <w:b/>
                <w:sz w:val="24"/>
                <w:szCs w:val="24"/>
              </w:rPr>
              <w:t>Competitive Salary:</w:t>
            </w:r>
            <w:r>
              <w:rPr>
                <w:rFonts w:ascii="Arial" w:hAnsi="Arial" w:cs="Arial"/>
                <w:sz w:val="24"/>
                <w:szCs w:val="24"/>
              </w:rPr>
              <w:t xml:space="preserve"> It helps the organization to be competitive in designing or reviewing salaries for various levels because it gives an insight into what a similar level is earning in other organizations. This is usually obtained through external recruitment where applicants will state their current salaries with their current employers.</w:t>
            </w:r>
          </w:p>
          <w:p w:rsidR="00D96F8F" w:rsidRDefault="00D96F8F" w:rsidP="00D96F8F">
            <w:pPr>
              <w:rPr>
                <w:rFonts w:ascii="Arial" w:hAnsi="Arial" w:cs="Arial"/>
                <w:b/>
                <w:color w:val="FF0000"/>
                <w:sz w:val="24"/>
                <w:szCs w:val="24"/>
              </w:rPr>
            </w:pPr>
            <w:r>
              <w:rPr>
                <w:rFonts w:ascii="Arial" w:hAnsi="Arial" w:cs="Arial"/>
                <w:b/>
                <w:sz w:val="24"/>
                <w:szCs w:val="24"/>
              </w:rPr>
              <w:t xml:space="preserve">2.  </w:t>
            </w:r>
            <w:r>
              <w:rPr>
                <w:rFonts w:ascii="Arial" w:hAnsi="Arial" w:cs="Arial"/>
                <w:b/>
                <w:color w:val="FF0000"/>
                <w:sz w:val="24"/>
                <w:szCs w:val="24"/>
              </w:rPr>
              <w:t>The Recruitment Process step by Step:</w:t>
            </w:r>
          </w:p>
          <w:p w:rsidR="00D96F8F" w:rsidRPr="00E912CE" w:rsidRDefault="00D96F8F" w:rsidP="00D96F8F">
            <w:pPr>
              <w:rPr>
                <w:rFonts w:ascii="Arial" w:hAnsi="Arial" w:cs="Arial"/>
                <w:color w:val="FF0000"/>
                <w:sz w:val="24"/>
                <w:szCs w:val="24"/>
              </w:rPr>
            </w:pPr>
            <w:r>
              <w:rPr>
                <w:rFonts w:ascii="Arial" w:hAnsi="Arial" w:cs="Arial"/>
                <w:b/>
                <w:color w:val="FF0000"/>
                <w:sz w:val="24"/>
                <w:szCs w:val="24"/>
              </w:rPr>
              <w:t xml:space="preserve">      </w:t>
            </w:r>
            <w:r w:rsidRPr="00E912CE">
              <w:rPr>
                <w:rFonts w:ascii="Arial" w:hAnsi="Arial" w:cs="Arial"/>
                <w:sz w:val="24"/>
                <w:szCs w:val="24"/>
              </w:rPr>
              <w:t>Th</w:t>
            </w:r>
            <w:r>
              <w:rPr>
                <w:rFonts w:ascii="Arial" w:hAnsi="Arial" w:cs="Arial"/>
                <w:sz w:val="24"/>
                <w:szCs w:val="24"/>
              </w:rPr>
              <w:t>e recruitment process involves identifying needs to employ people to fill certain positions in an organization. It entails:</w:t>
            </w:r>
          </w:p>
          <w:p w:rsidR="00D96F8F" w:rsidRPr="00E912CE" w:rsidRDefault="00D96F8F" w:rsidP="00D96F8F">
            <w:pPr>
              <w:pStyle w:val="ListParagraph"/>
              <w:numPr>
                <w:ilvl w:val="0"/>
                <w:numId w:val="22"/>
              </w:numPr>
              <w:spacing w:after="160" w:line="259" w:lineRule="auto"/>
              <w:rPr>
                <w:rFonts w:ascii="Arial" w:hAnsi="Arial" w:cs="Arial"/>
                <w:sz w:val="24"/>
                <w:szCs w:val="24"/>
              </w:rPr>
            </w:pPr>
            <w:r w:rsidRPr="00E912CE">
              <w:rPr>
                <w:rFonts w:ascii="Arial" w:hAnsi="Arial" w:cs="Arial"/>
                <w:sz w:val="24"/>
                <w:szCs w:val="24"/>
              </w:rPr>
              <w:t>Identify vacancy and evaluate needs: The organization determines which position to fill and who to fill them.</w:t>
            </w:r>
          </w:p>
          <w:p w:rsidR="00D96F8F" w:rsidRDefault="00D96F8F" w:rsidP="00D96F8F">
            <w:pPr>
              <w:pStyle w:val="ListParagraph"/>
              <w:numPr>
                <w:ilvl w:val="0"/>
                <w:numId w:val="22"/>
              </w:numPr>
              <w:spacing w:after="160" w:line="259" w:lineRule="auto"/>
              <w:rPr>
                <w:rFonts w:ascii="Arial" w:hAnsi="Arial" w:cs="Arial"/>
                <w:sz w:val="24"/>
                <w:szCs w:val="24"/>
              </w:rPr>
            </w:pPr>
            <w:r w:rsidRPr="00E912CE">
              <w:rPr>
                <w:rFonts w:ascii="Arial" w:hAnsi="Arial" w:cs="Arial"/>
                <w:sz w:val="24"/>
                <w:szCs w:val="24"/>
              </w:rPr>
              <w:lastRenderedPageBreak/>
              <w:t>Develop position description: The organization decides the qualities and qualifications of the person to fill the position including experience.</w:t>
            </w:r>
          </w:p>
          <w:p w:rsidR="00D96F8F" w:rsidRDefault="00D96F8F" w:rsidP="00D96F8F">
            <w:pPr>
              <w:pStyle w:val="ListParagraph"/>
              <w:numPr>
                <w:ilvl w:val="0"/>
                <w:numId w:val="22"/>
              </w:numPr>
              <w:spacing w:after="160" w:line="259" w:lineRule="auto"/>
              <w:rPr>
                <w:rFonts w:ascii="Arial" w:hAnsi="Arial" w:cs="Arial"/>
                <w:sz w:val="24"/>
                <w:szCs w:val="24"/>
              </w:rPr>
            </w:pPr>
            <w:r>
              <w:rPr>
                <w:rFonts w:ascii="Arial" w:hAnsi="Arial" w:cs="Arial"/>
                <w:sz w:val="24"/>
                <w:szCs w:val="24"/>
              </w:rPr>
              <w:t>Advertisement is done for the vacancy to be filled.</w:t>
            </w:r>
          </w:p>
          <w:p w:rsidR="00D96F8F" w:rsidRDefault="00D96F8F" w:rsidP="00D96F8F">
            <w:pPr>
              <w:pStyle w:val="ListParagraph"/>
              <w:numPr>
                <w:ilvl w:val="0"/>
                <w:numId w:val="22"/>
              </w:numPr>
              <w:spacing w:after="160" w:line="259" w:lineRule="auto"/>
              <w:rPr>
                <w:rFonts w:ascii="Arial" w:hAnsi="Arial" w:cs="Arial"/>
                <w:sz w:val="24"/>
                <w:szCs w:val="24"/>
              </w:rPr>
            </w:pPr>
            <w:r>
              <w:rPr>
                <w:rFonts w:ascii="Arial" w:hAnsi="Arial" w:cs="Arial"/>
                <w:sz w:val="24"/>
                <w:szCs w:val="24"/>
              </w:rPr>
              <w:t>A shortlist of the candidates is done after going through their applications and curriculum vitaes.</w:t>
            </w:r>
          </w:p>
          <w:p w:rsidR="00D96F8F" w:rsidRDefault="00D96F8F" w:rsidP="00D96F8F">
            <w:pPr>
              <w:pStyle w:val="ListParagraph"/>
              <w:numPr>
                <w:ilvl w:val="0"/>
                <w:numId w:val="22"/>
              </w:numPr>
              <w:spacing w:after="160" w:line="259" w:lineRule="auto"/>
              <w:rPr>
                <w:rFonts w:ascii="Arial" w:hAnsi="Arial" w:cs="Arial"/>
                <w:sz w:val="24"/>
                <w:szCs w:val="24"/>
              </w:rPr>
            </w:pPr>
            <w:r>
              <w:rPr>
                <w:rFonts w:ascii="Arial" w:hAnsi="Arial" w:cs="Arial"/>
                <w:sz w:val="24"/>
                <w:szCs w:val="24"/>
              </w:rPr>
              <w:t>The applicants selected are asked to come for an interview to ensure they have the required experience they have put on their CVs. Most times, tests are carried out and some applicants are eliminated before interview.</w:t>
            </w:r>
          </w:p>
          <w:p w:rsidR="00D96F8F" w:rsidRDefault="00D96F8F" w:rsidP="00D96F8F">
            <w:pPr>
              <w:pStyle w:val="ListParagraph"/>
              <w:numPr>
                <w:ilvl w:val="0"/>
                <w:numId w:val="22"/>
              </w:numPr>
              <w:spacing w:after="160" w:line="259" w:lineRule="auto"/>
              <w:rPr>
                <w:rFonts w:ascii="Arial" w:hAnsi="Arial" w:cs="Arial"/>
                <w:sz w:val="24"/>
                <w:szCs w:val="24"/>
              </w:rPr>
            </w:pPr>
            <w:r>
              <w:rPr>
                <w:rFonts w:ascii="Arial" w:hAnsi="Arial" w:cs="Arial"/>
                <w:sz w:val="24"/>
                <w:szCs w:val="24"/>
              </w:rPr>
              <w:t>Taking decision to choose the successful candidate who is most suitable for the job.</w:t>
            </w:r>
          </w:p>
          <w:p w:rsidR="00D96F8F" w:rsidRDefault="00D96F8F" w:rsidP="00D96F8F">
            <w:pPr>
              <w:pStyle w:val="ListParagraph"/>
              <w:numPr>
                <w:ilvl w:val="0"/>
                <w:numId w:val="22"/>
              </w:numPr>
              <w:spacing w:after="160" w:line="259" w:lineRule="auto"/>
              <w:rPr>
                <w:rFonts w:ascii="Arial" w:hAnsi="Arial" w:cs="Arial"/>
                <w:sz w:val="24"/>
                <w:szCs w:val="24"/>
              </w:rPr>
            </w:pPr>
            <w:r>
              <w:rPr>
                <w:rFonts w:ascii="Arial" w:hAnsi="Arial" w:cs="Arial"/>
                <w:sz w:val="24"/>
                <w:szCs w:val="24"/>
              </w:rPr>
              <w:t>References of the applicant are checked to ensure authenticity.</w:t>
            </w:r>
          </w:p>
          <w:p w:rsidR="00D96F8F" w:rsidRDefault="00D96F8F" w:rsidP="00D96F8F">
            <w:pPr>
              <w:pStyle w:val="ListParagraph"/>
              <w:numPr>
                <w:ilvl w:val="0"/>
                <w:numId w:val="22"/>
              </w:numPr>
              <w:spacing w:after="160" w:line="259" w:lineRule="auto"/>
              <w:rPr>
                <w:rFonts w:ascii="Arial" w:hAnsi="Arial" w:cs="Arial"/>
                <w:sz w:val="24"/>
                <w:szCs w:val="24"/>
              </w:rPr>
            </w:pPr>
            <w:r>
              <w:rPr>
                <w:rFonts w:ascii="Arial" w:hAnsi="Arial" w:cs="Arial"/>
                <w:sz w:val="24"/>
                <w:szCs w:val="24"/>
              </w:rPr>
              <w:t>Offer position in writing to the successful candidate and receive acceptance of the job.</w:t>
            </w:r>
          </w:p>
          <w:p w:rsidR="00D96F8F" w:rsidRPr="00E912CE" w:rsidRDefault="00D96F8F" w:rsidP="00D96F8F">
            <w:pPr>
              <w:pStyle w:val="ListParagraph"/>
              <w:numPr>
                <w:ilvl w:val="0"/>
                <w:numId w:val="22"/>
              </w:numPr>
              <w:spacing w:after="160" w:line="259" w:lineRule="auto"/>
              <w:rPr>
                <w:rFonts w:ascii="Arial" w:hAnsi="Arial" w:cs="Arial"/>
                <w:sz w:val="24"/>
                <w:szCs w:val="24"/>
              </w:rPr>
            </w:pPr>
            <w:r>
              <w:rPr>
                <w:rFonts w:ascii="Arial" w:hAnsi="Arial" w:cs="Arial"/>
                <w:sz w:val="24"/>
                <w:szCs w:val="24"/>
              </w:rPr>
              <w:t>Review the work of the hired employee over a period of time. Some companies will put the hired employees on probation for about three months before confirming.</w:t>
            </w:r>
          </w:p>
          <w:p w:rsidR="00D96F8F" w:rsidRPr="0045451A" w:rsidRDefault="00D96F8F" w:rsidP="00D96F8F">
            <w:pPr>
              <w:rPr>
                <w:rFonts w:ascii="Arial" w:hAnsi="Arial" w:cs="Arial"/>
                <w:b/>
                <w:color w:val="FF0000"/>
                <w:sz w:val="24"/>
                <w:szCs w:val="24"/>
              </w:rPr>
            </w:pPr>
            <w:r w:rsidRPr="0045451A">
              <w:rPr>
                <w:rFonts w:ascii="Arial" w:hAnsi="Arial" w:cs="Arial"/>
                <w:b/>
                <w:color w:val="FF0000"/>
                <w:sz w:val="24"/>
                <w:szCs w:val="24"/>
              </w:rPr>
              <w:t>Case Study</w:t>
            </w:r>
          </w:p>
          <w:p w:rsidR="00D96F8F" w:rsidRDefault="00D96F8F" w:rsidP="00D96F8F">
            <w:pPr>
              <w:pStyle w:val="ListParagraph"/>
              <w:numPr>
                <w:ilvl w:val="0"/>
                <w:numId w:val="23"/>
              </w:numPr>
              <w:spacing w:after="160" w:line="259" w:lineRule="auto"/>
              <w:rPr>
                <w:rFonts w:ascii="Arial" w:hAnsi="Arial" w:cs="Arial"/>
                <w:sz w:val="24"/>
                <w:szCs w:val="24"/>
              </w:rPr>
            </w:pPr>
            <w:r w:rsidRPr="00503E26">
              <w:rPr>
                <w:rFonts w:ascii="Arial" w:hAnsi="Arial" w:cs="Arial"/>
                <w:sz w:val="24"/>
                <w:szCs w:val="24"/>
              </w:rPr>
              <w:t>Fun and Learn can attract the best candidates by advertising the job</w:t>
            </w:r>
            <w:r>
              <w:rPr>
                <w:rFonts w:ascii="Arial" w:hAnsi="Arial" w:cs="Arial"/>
                <w:sz w:val="24"/>
                <w:szCs w:val="24"/>
              </w:rPr>
              <w:t xml:space="preserve"> to be filled by external recruiting process to get a pool of applicants with fresh ideas. The recruitment should target youth applicants from campus (campus recruitment) or any other external source that can positively contribute to the development of the company since the company deals with children’s products. The recruitment process already analysed above should be followed to choose the best candidates.</w:t>
            </w:r>
          </w:p>
          <w:p w:rsidR="00D96F8F" w:rsidRDefault="00D96F8F" w:rsidP="00D96F8F">
            <w:pPr>
              <w:pStyle w:val="ListParagraph"/>
              <w:numPr>
                <w:ilvl w:val="0"/>
                <w:numId w:val="23"/>
              </w:numPr>
              <w:spacing w:after="160" w:line="259" w:lineRule="auto"/>
              <w:rPr>
                <w:rFonts w:ascii="Arial" w:hAnsi="Arial" w:cs="Arial"/>
                <w:sz w:val="24"/>
                <w:szCs w:val="24"/>
              </w:rPr>
            </w:pPr>
            <w:r>
              <w:rPr>
                <w:rFonts w:ascii="Arial" w:hAnsi="Arial" w:cs="Arial"/>
                <w:sz w:val="24"/>
                <w:szCs w:val="24"/>
              </w:rPr>
              <w:t>The aim of any selection process is to select the right candidate. The shortlisted candidates should go through aptitude test, ability test. Personality test and interview. These characteristics are important to test both the ability and personality of the candidate.</w:t>
            </w:r>
          </w:p>
          <w:p w:rsidR="00D96F8F" w:rsidRDefault="00D96F8F" w:rsidP="00D96F8F">
            <w:pPr>
              <w:pStyle w:val="ListParagraph"/>
              <w:numPr>
                <w:ilvl w:val="0"/>
                <w:numId w:val="23"/>
              </w:numPr>
              <w:spacing w:after="160" w:line="259" w:lineRule="auto"/>
              <w:rPr>
                <w:rFonts w:ascii="Arial" w:hAnsi="Arial" w:cs="Arial"/>
                <w:sz w:val="24"/>
                <w:szCs w:val="24"/>
              </w:rPr>
            </w:pPr>
            <w:r>
              <w:rPr>
                <w:rFonts w:ascii="Arial" w:hAnsi="Arial" w:cs="Arial"/>
                <w:sz w:val="24"/>
                <w:szCs w:val="24"/>
              </w:rPr>
              <w:t>The selected candidate can attune to the company’s culture by an induction programme which is aimed at familiarising the newly recruited employee with the culture, policies, mission, vision, rules and regulations in the organisation. Also Fun and Learn need to invest in the employees by training and development.</w:t>
            </w:r>
          </w:p>
          <w:p w:rsidR="00D96F8F" w:rsidRPr="00B415C1" w:rsidRDefault="00D96F8F" w:rsidP="00D96F8F">
            <w:pPr>
              <w:pStyle w:val="ListParagraph"/>
              <w:numPr>
                <w:ilvl w:val="0"/>
                <w:numId w:val="23"/>
              </w:numPr>
              <w:spacing w:after="160" w:line="259" w:lineRule="auto"/>
              <w:rPr>
                <w:rFonts w:ascii="Arial" w:hAnsi="Arial" w:cs="Arial"/>
                <w:sz w:val="24"/>
                <w:szCs w:val="24"/>
              </w:rPr>
            </w:pPr>
            <w:r>
              <w:rPr>
                <w:rFonts w:ascii="Arial" w:hAnsi="Arial" w:cs="Arial"/>
                <w:sz w:val="24"/>
                <w:szCs w:val="24"/>
              </w:rPr>
              <w:t>Fun and learn can address its retention problem by motivating the staff with incentives like bonus considering the challenging nature of the job. There should also be like shifts, flexible hours or a day off for staff to enjoy themselves.</w:t>
            </w:r>
          </w:p>
          <w:p w:rsidR="00D96F8F" w:rsidRPr="00E912CE" w:rsidRDefault="00D96F8F" w:rsidP="00D96F8F">
            <w:pPr>
              <w:pStyle w:val="ListParagraph"/>
              <w:rPr>
                <w:rFonts w:ascii="Arial" w:hAnsi="Arial" w:cs="Arial"/>
                <w:sz w:val="24"/>
                <w:szCs w:val="24"/>
              </w:rPr>
            </w:pPr>
          </w:p>
          <w:p w:rsidR="00CC2FB3" w:rsidRPr="00A03B1F" w:rsidRDefault="00CC2FB3" w:rsidP="00D96F8F">
            <w:pPr>
              <w:rPr>
                <w:rFonts w:ascii="Arial" w:hAnsi="Arial" w:cs="Arial"/>
                <w:b/>
                <w:sz w:val="24"/>
                <w:szCs w:val="24"/>
              </w:rPr>
            </w:pPr>
          </w:p>
        </w:tc>
      </w:tr>
    </w:tbl>
    <w:p w:rsidR="00503D7E" w:rsidRPr="00A03B1F" w:rsidRDefault="00503D7E" w:rsidP="00A851DA">
      <w:pPr>
        <w:autoSpaceDE w:val="0"/>
        <w:autoSpaceDN w:val="0"/>
        <w:adjustRightInd w:val="0"/>
        <w:spacing w:after="0" w:line="240" w:lineRule="auto"/>
        <w:rPr>
          <w:rFonts w:ascii="Arial" w:hAnsi="Arial" w:cs="Arial"/>
          <w:b/>
          <w:bCs/>
          <w:color w:val="002060"/>
          <w:sz w:val="24"/>
          <w:szCs w:val="24"/>
          <w:lang w:val="en-US"/>
        </w:rPr>
      </w:pPr>
    </w:p>
    <w:p w:rsidR="00D96F8F" w:rsidRDefault="00D96F8F" w:rsidP="00A851DA">
      <w:pPr>
        <w:autoSpaceDE w:val="0"/>
        <w:autoSpaceDN w:val="0"/>
        <w:adjustRightInd w:val="0"/>
        <w:spacing w:after="0" w:line="240" w:lineRule="auto"/>
        <w:rPr>
          <w:rFonts w:ascii="Arial" w:hAnsi="Arial" w:cs="Arial"/>
          <w:b/>
          <w:bCs/>
          <w:color w:val="002060"/>
          <w:sz w:val="24"/>
          <w:szCs w:val="24"/>
          <w:lang w:val="en-US"/>
        </w:rPr>
      </w:pPr>
    </w:p>
    <w:p w:rsidR="00D96F8F" w:rsidRDefault="00D96F8F" w:rsidP="00A851DA">
      <w:pPr>
        <w:autoSpaceDE w:val="0"/>
        <w:autoSpaceDN w:val="0"/>
        <w:adjustRightInd w:val="0"/>
        <w:spacing w:after="0" w:line="240" w:lineRule="auto"/>
        <w:rPr>
          <w:rFonts w:ascii="Arial" w:hAnsi="Arial" w:cs="Arial"/>
          <w:b/>
          <w:bCs/>
          <w:color w:val="002060"/>
          <w:sz w:val="24"/>
          <w:szCs w:val="24"/>
          <w:lang w:val="en-US"/>
        </w:rPr>
      </w:pPr>
    </w:p>
    <w:p w:rsidR="00D96F8F" w:rsidRDefault="00D96F8F" w:rsidP="00A851DA">
      <w:pPr>
        <w:autoSpaceDE w:val="0"/>
        <w:autoSpaceDN w:val="0"/>
        <w:adjustRightInd w:val="0"/>
        <w:spacing w:after="0" w:line="240" w:lineRule="auto"/>
        <w:rPr>
          <w:rFonts w:ascii="Arial" w:hAnsi="Arial" w:cs="Arial"/>
          <w:b/>
          <w:bCs/>
          <w:color w:val="002060"/>
          <w:sz w:val="24"/>
          <w:szCs w:val="24"/>
          <w:lang w:val="en-US"/>
        </w:rPr>
      </w:pPr>
    </w:p>
    <w:p w:rsidR="00D96F8F" w:rsidRDefault="00D96F8F" w:rsidP="00A851DA">
      <w:pPr>
        <w:autoSpaceDE w:val="0"/>
        <w:autoSpaceDN w:val="0"/>
        <w:adjustRightInd w:val="0"/>
        <w:spacing w:after="0" w:line="240" w:lineRule="auto"/>
        <w:rPr>
          <w:rFonts w:ascii="Arial" w:hAnsi="Arial" w:cs="Arial"/>
          <w:b/>
          <w:bCs/>
          <w:color w:val="002060"/>
          <w:sz w:val="24"/>
          <w:szCs w:val="24"/>
          <w:lang w:val="en-US"/>
        </w:rPr>
      </w:pPr>
    </w:p>
    <w:p w:rsidR="00D96F8F" w:rsidRDefault="00D96F8F" w:rsidP="00A851DA">
      <w:pPr>
        <w:autoSpaceDE w:val="0"/>
        <w:autoSpaceDN w:val="0"/>
        <w:adjustRightInd w:val="0"/>
        <w:spacing w:after="0" w:line="240" w:lineRule="auto"/>
        <w:rPr>
          <w:rFonts w:ascii="Arial" w:hAnsi="Arial" w:cs="Arial"/>
          <w:b/>
          <w:bCs/>
          <w:color w:val="002060"/>
          <w:sz w:val="24"/>
          <w:szCs w:val="24"/>
          <w:lang w:val="en-US"/>
        </w:rPr>
      </w:pPr>
    </w:p>
    <w:p w:rsidR="00D96F8F" w:rsidRDefault="00D96F8F" w:rsidP="00A851DA">
      <w:pPr>
        <w:autoSpaceDE w:val="0"/>
        <w:autoSpaceDN w:val="0"/>
        <w:adjustRightInd w:val="0"/>
        <w:spacing w:after="0" w:line="240" w:lineRule="auto"/>
        <w:rPr>
          <w:rFonts w:ascii="Arial" w:hAnsi="Arial" w:cs="Arial"/>
          <w:b/>
          <w:bCs/>
          <w:color w:val="002060"/>
          <w:sz w:val="24"/>
          <w:szCs w:val="24"/>
          <w:lang w:val="en-US"/>
        </w:rPr>
      </w:pPr>
    </w:p>
    <w:p w:rsidR="00D96F8F" w:rsidRDefault="00D96F8F" w:rsidP="00A851DA">
      <w:pPr>
        <w:autoSpaceDE w:val="0"/>
        <w:autoSpaceDN w:val="0"/>
        <w:adjustRightInd w:val="0"/>
        <w:spacing w:after="0" w:line="240" w:lineRule="auto"/>
        <w:rPr>
          <w:rFonts w:ascii="Arial" w:hAnsi="Arial" w:cs="Arial"/>
          <w:b/>
          <w:bCs/>
          <w:color w:val="002060"/>
          <w:sz w:val="24"/>
          <w:szCs w:val="24"/>
          <w:lang w:val="en-US"/>
        </w:rPr>
      </w:pPr>
    </w:p>
    <w:p w:rsidR="00A851DA" w:rsidRPr="00A03B1F" w:rsidRDefault="00AE1481" w:rsidP="00A851DA">
      <w:pPr>
        <w:autoSpaceDE w:val="0"/>
        <w:autoSpaceDN w:val="0"/>
        <w:adjustRightInd w:val="0"/>
        <w:spacing w:after="0" w:line="240" w:lineRule="auto"/>
        <w:rPr>
          <w:rFonts w:ascii="Arial" w:hAnsi="Arial" w:cs="Arial"/>
          <w:b/>
          <w:bCs/>
          <w:color w:val="002060"/>
          <w:sz w:val="24"/>
          <w:szCs w:val="24"/>
          <w:lang w:val="en-US"/>
        </w:rPr>
      </w:pPr>
      <w:bookmarkStart w:id="0" w:name="_GoBack"/>
      <w:bookmarkEnd w:id="0"/>
      <w:r w:rsidRPr="00A03B1F">
        <w:rPr>
          <w:rFonts w:ascii="Arial" w:hAnsi="Arial" w:cs="Arial"/>
          <w:b/>
          <w:bCs/>
          <w:color w:val="002060"/>
          <w:sz w:val="24"/>
          <w:szCs w:val="24"/>
          <w:lang w:val="en-US"/>
        </w:rPr>
        <w:lastRenderedPageBreak/>
        <w:t>Student</w:t>
      </w:r>
      <w:r w:rsidR="00A851DA" w:rsidRPr="00A03B1F">
        <w:rPr>
          <w:rFonts w:ascii="Arial" w:hAnsi="Arial" w:cs="Arial"/>
          <w:b/>
          <w:bCs/>
          <w:color w:val="002060"/>
          <w:sz w:val="24"/>
          <w:szCs w:val="24"/>
          <w:lang w:val="en-US"/>
        </w:rPr>
        <w:t xml:space="preserve"> Statement:</w:t>
      </w:r>
    </w:p>
    <w:p w:rsidR="00A851DA" w:rsidRPr="00A03B1F" w:rsidRDefault="00A851DA" w:rsidP="00A851DA">
      <w:pPr>
        <w:autoSpaceDE w:val="0"/>
        <w:autoSpaceDN w:val="0"/>
        <w:adjustRightInd w:val="0"/>
        <w:spacing w:after="0" w:line="240" w:lineRule="auto"/>
        <w:rPr>
          <w:rFonts w:ascii="Arial" w:hAnsi="Arial" w:cs="Arial"/>
          <w:b/>
          <w:bCs/>
          <w:color w:val="001AE6"/>
          <w:sz w:val="24"/>
          <w:szCs w:val="24"/>
          <w:lang w:val="en-US"/>
        </w:rPr>
      </w:pPr>
    </w:p>
    <w:p w:rsidR="00A851DA" w:rsidRPr="00A03B1F" w:rsidRDefault="00405895" w:rsidP="00A851DA">
      <w:pPr>
        <w:autoSpaceDE w:val="0"/>
        <w:autoSpaceDN w:val="0"/>
        <w:adjustRightInd w:val="0"/>
        <w:spacing w:after="0" w:line="240" w:lineRule="auto"/>
        <w:rPr>
          <w:rFonts w:ascii="Arial" w:hAnsi="Arial" w:cs="Arial"/>
          <w:color w:val="000000"/>
          <w:sz w:val="24"/>
          <w:szCs w:val="24"/>
          <w:lang w:val="en-US"/>
        </w:rPr>
      </w:pPr>
      <w:r w:rsidRPr="00A03B1F">
        <w:rPr>
          <w:rFonts w:ascii="Arial" w:hAnsi="Arial" w:cs="Arial"/>
          <w:color w:val="000000"/>
          <w:sz w:val="24"/>
          <w:szCs w:val="24"/>
          <w:lang w:val="en-US"/>
        </w:rPr>
        <w:t>By submitting this assignment, I confirm that this is my own work.</w:t>
      </w:r>
    </w:p>
    <w:p w:rsidR="00503D7E" w:rsidRPr="00A03B1F" w:rsidRDefault="00503D7E" w:rsidP="00A851DA">
      <w:pPr>
        <w:autoSpaceDE w:val="0"/>
        <w:autoSpaceDN w:val="0"/>
        <w:adjustRightInd w:val="0"/>
        <w:spacing w:after="0" w:line="240" w:lineRule="auto"/>
        <w:rPr>
          <w:rFonts w:ascii="Arial" w:hAnsi="Arial" w:cs="Arial"/>
          <w:color w:val="000000"/>
          <w:sz w:val="24"/>
          <w:szCs w:val="24"/>
          <w:lang w:val="en-US"/>
        </w:rPr>
      </w:pPr>
    </w:p>
    <w:p w:rsidR="00503D7E" w:rsidRPr="00A03B1F" w:rsidRDefault="00503D7E" w:rsidP="00A851DA">
      <w:pPr>
        <w:autoSpaceDE w:val="0"/>
        <w:autoSpaceDN w:val="0"/>
        <w:adjustRightInd w:val="0"/>
        <w:spacing w:after="0" w:line="240" w:lineRule="auto"/>
        <w:rPr>
          <w:rFonts w:ascii="Arial" w:hAnsi="Arial" w:cs="Arial"/>
          <w:color w:val="000000"/>
          <w:sz w:val="24"/>
          <w:szCs w:val="24"/>
          <w:lang w:val="en-US"/>
        </w:rPr>
      </w:pPr>
    </w:p>
    <w:p w:rsidR="00A851DA" w:rsidRPr="00A03B1F" w:rsidRDefault="00A851DA" w:rsidP="00A851DA">
      <w:pPr>
        <w:autoSpaceDE w:val="0"/>
        <w:autoSpaceDN w:val="0"/>
        <w:adjustRightInd w:val="0"/>
        <w:spacing w:after="0" w:line="240" w:lineRule="auto"/>
        <w:rPr>
          <w:rFonts w:ascii="Arial" w:hAnsi="Arial" w:cs="Arial"/>
          <w:color w:val="000000"/>
          <w:sz w:val="24"/>
          <w:szCs w:val="24"/>
          <w:lang w:val="en-US"/>
        </w:rPr>
      </w:pPr>
    </w:p>
    <w:tbl>
      <w:tblPr>
        <w:tblStyle w:val="TableGrid"/>
        <w:tblW w:w="0" w:type="auto"/>
        <w:tblLook w:val="04A0" w:firstRow="1" w:lastRow="0" w:firstColumn="1" w:lastColumn="0" w:noHBand="0" w:noVBand="1"/>
      </w:tblPr>
      <w:tblGrid>
        <w:gridCol w:w="2260"/>
        <w:gridCol w:w="3895"/>
        <w:gridCol w:w="1250"/>
        <w:gridCol w:w="1611"/>
      </w:tblGrid>
      <w:tr w:rsidR="00405895" w:rsidRPr="00A03B1F" w:rsidTr="00405895">
        <w:tc>
          <w:tcPr>
            <w:tcW w:w="2310" w:type="dxa"/>
            <w:shd w:val="clear" w:color="auto" w:fill="D9D9D9" w:themeFill="background1" w:themeFillShade="D9"/>
          </w:tcPr>
          <w:p w:rsidR="00405895" w:rsidRPr="00A03B1F" w:rsidRDefault="00405895" w:rsidP="00A851DA">
            <w:pPr>
              <w:rPr>
                <w:rFonts w:ascii="Arial" w:hAnsi="Arial" w:cs="Arial"/>
                <w:color w:val="000000"/>
                <w:sz w:val="24"/>
                <w:szCs w:val="24"/>
              </w:rPr>
            </w:pPr>
            <w:r w:rsidRPr="00A03B1F">
              <w:rPr>
                <w:rFonts w:ascii="Arial" w:hAnsi="Arial" w:cs="Arial"/>
                <w:color w:val="000000"/>
                <w:sz w:val="24"/>
                <w:szCs w:val="24"/>
              </w:rPr>
              <w:t>Student Signature</w:t>
            </w:r>
          </w:p>
        </w:tc>
        <w:tc>
          <w:tcPr>
            <w:tcW w:w="4035" w:type="dxa"/>
          </w:tcPr>
          <w:p w:rsidR="00405895" w:rsidRPr="00A03B1F" w:rsidRDefault="005A3169" w:rsidP="00A851DA">
            <w:pPr>
              <w:rPr>
                <w:rFonts w:ascii="Arial" w:hAnsi="Arial" w:cs="Arial"/>
                <w:color w:val="000000"/>
                <w:sz w:val="24"/>
                <w:szCs w:val="24"/>
              </w:rPr>
            </w:pPr>
            <w:r>
              <w:rPr>
                <w:rFonts w:ascii="Arial" w:hAnsi="Arial" w:cs="Arial"/>
                <w:color w:val="000000"/>
                <w:sz w:val="24"/>
                <w:szCs w:val="24"/>
              </w:rPr>
              <w:t>Modupe Oduola</w:t>
            </w:r>
          </w:p>
        </w:tc>
        <w:tc>
          <w:tcPr>
            <w:tcW w:w="1276" w:type="dxa"/>
            <w:shd w:val="clear" w:color="auto" w:fill="D9D9D9" w:themeFill="background1" w:themeFillShade="D9"/>
          </w:tcPr>
          <w:p w:rsidR="00405895" w:rsidRPr="00A03B1F" w:rsidRDefault="00405895" w:rsidP="00A851DA">
            <w:pPr>
              <w:rPr>
                <w:rFonts w:ascii="Arial" w:hAnsi="Arial" w:cs="Arial"/>
                <w:color w:val="000000"/>
                <w:sz w:val="24"/>
                <w:szCs w:val="24"/>
              </w:rPr>
            </w:pPr>
            <w:r w:rsidRPr="00A03B1F">
              <w:rPr>
                <w:rFonts w:ascii="Arial" w:hAnsi="Arial" w:cs="Arial"/>
                <w:color w:val="000000"/>
                <w:sz w:val="24"/>
                <w:szCs w:val="24"/>
              </w:rPr>
              <w:t>Date</w:t>
            </w:r>
          </w:p>
        </w:tc>
        <w:tc>
          <w:tcPr>
            <w:tcW w:w="1621" w:type="dxa"/>
          </w:tcPr>
          <w:p w:rsidR="00405895" w:rsidRPr="00A03B1F" w:rsidRDefault="00D96F8F" w:rsidP="00A851DA">
            <w:pPr>
              <w:rPr>
                <w:rFonts w:ascii="Arial" w:hAnsi="Arial" w:cs="Arial"/>
                <w:color w:val="000000"/>
                <w:sz w:val="24"/>
                <w:szCs w:val="24"/>
              </w:rPr>
            </w:pPr>
            <w:r>
              <w:rPr>
                <w:rFonts w:ascii="Arial" w:hAnsi="Arial" w:cs="Arial"/>
                <w:color w:val="000000"/>
                <w:sz w:val="24"/>
                <w:szCs w:val="24"/>
              </w:rPr>
              <w:t>18/11</w:t>
            </w:r>
            <w:r w:rsidR="005A3169">
              <w:rPr>
                <w:rFonts w:ascii="Arial" w:hAnsi="Arial" w:cs="Arial"/>
                <w:color w:val="000000"/>
                <w:sz w:val="24"/>
                <w:szCs w:val="24"/>
              </w:rPr>
              <w:t>/2017</w:t>
            </w:r>
          </w:p>
        </w:tc>
      </w:tr>
    </w:tbl>
    <w:p w:rsidR="00A851DA" w:rsidRPr="00A03B1F" w:rsidRDefault="00A851DA" w:rsidP="00A851DA">
      <w:pPr>
        <w:rPr>
          <w:rFonts w:ascii="Arial" w:hAnsi="Arial" w:cs="Arial"/>
          <w:color w:val="000000"/>
          <w:sz w:val="24"/>
          <w:szCs w:val="24"/>
          <w:lang w:val="en-US"/>
        </w:rPr>
      </w:pPr>
    </w:p>
    <w:p w:rsidR="00A851DA" w:rsidRPr="00A03B1F" w:rsidRDefault="00A851DA" w:rsidP="00A851DA">
      <w:pPr>
        <w:rPr>
          <w:rFonts w:ascii="Arial" w:hAnsi="Arial" w:cs="Arial"/>
          <w:color w:val="000000"/>
          <w:sz w:val="24"/>
          <w:szCs w:val="24"/>
          <w:lang w:val="en-US"/>
        </w:rPr>
      </w:pPr>
    </w:p>
    <w:p w:rsidR="00A851DA" w:rsidRPr="00A03B1F" w:rsidRDefault="00503D7E" w:rsidP="00503D7E">
      <w:pPr>
        <w:shd w:val="clear" w:color="auto" w:fill="D9D9D9" w:themeFill="background1" w:themeFillShade="D9"/>
        <w:rPr>
          <w:rFonts w:ascii="Arial" w:hAnsi="Arial" w:cs="Arial"/>
          <w:b/>
          <w:sz w:val="24"/>
          <w:szCs w:val="24"/>
          <w:lang w:val="en-US"/>
        </w:rPr>
      </w:pPr>
      <w:r w:rsidRPr="00A03B1F">
        <w:rPr>
          <w:rFonts w:ascii="Arial" w:hAnsi="Arial" w:cs="Arial"/>
          <w:b/>
          <w:sz w:val="24"/>
          <w:szCs w:val="24"/>
          <w:lang w:val="en-US"/>
        </w:rPr>
        <w:t>For Tutor / Assessor Use Only</w:t>
      </w:r>
    </w:p>
    <w:tbl>
      <w:tblPr>
        <w:tblStyle w:val="TableGrid"/>
        <w:tblW w:w="0" w:type="auto"/>
        <w:tblLook w:val="04A0" w:firstRow="1" w:lastRow="0" w:firstColumn="1" w:lastColumn="0" w:noHBand="0" w:noVBand="1"/>
      </w:tblPr>
      <w:tblGrid>
        <w:gridCol w:w="4527"/>
        <w:gridCol w:w="4489"/>
      </w:tblGrid>
      <w:tr w:rsidR="00503D7E" w:rsidRPr="00A03B1F" w:rsidTr="00B0415E">
        <w:trPr>
          <w:trHeight w:val="249"/>
        </w:trPr>
        <w:tc>
          <w:tcPr>
            <w:tcW w:w="4621" w:type="dxa"/>
            <w:shd w:val="clear" w:color="auto" w:fill="D9D9D9" w:themeFill="background1" w:themeFillShade="D9"/>
          </w:tcPr>
          <w:p w:rsidR="00503D7E" w:rsidRPr="00A03B1F" w:rsidRDefault="00503D7E" w:rsidP="00503D7E">
            <w:pPr>
              <w:rPr>
                <w:rFonts w:ascii="Arial" w:hAnsi="Arial" w:cs="Arial"/>
                <w:b/>
                <w:color w:val="002060"/>
                <w:sz w:val="24"/>
                <w:szCs w:val="24"/>
              </w:rPr>
            </w:pPr>
            <w:r w:rsidRPr="00A03B1F">
              <w:rPr>
                <w:rFonts w:ascii="Arial" w:hAnsi="Arial" w:cs="Arial"/>
                <w:b/>
                <w:color w:val="002060"/>
                <w:sz w:val="24"/>
                <w:szCs w:val="24"/>
              </w:rPr>
              <w:t>Total Marks</w:t>
            </w:r>
          </w:p>
        </w:tc>
        <w:tc>
          <w:tcPr>
            <w:tcW w:w="4621" w:type="dxa"/>
          </w:tcPr>
          <w:p w:rsidR="00503D7E" w:rsidRPr="00A03B1F" w:rsidRDefault="00503D7E" w:rsidP="00503D7E">
            <w:pPr>
              <w:rPr>
                <w:rFonts w:ascii="Arial" w:hAnsi="Arial" w:cs="Arial"/>
                <w:sz w:val="24"/>
                <w:szCs w:val="24"/>
              </w:rPr>
            </w:pPr>
          </w:p>
        </w:tc>
      </w:tr>
      <w:tr w:rsidR="00503D7E" w:rsidRPr="00A03B1F" w:rsidTr="00B0415E">
        <w:tc>
          <w:tcPr>
            <w:tcW w:w="4621" w:type="dxa"/>
            <w:shd w:val="clear" w:color="auto" w:fill="D9D9D9" w:themeFill="background1" w:themeFillShade="D9"/>
          </w:tcPr>
          <w:p w:rsidR="00503D7E" w:rsidRPr="00A03B1F" w:rsidRDefault="00503D7E" w:rsidP="00503D7E">
            <w:pPr>
              <w:rPr>
                <w:rFonts w:ascii="Arial" w:hAnsi="Arial" w:cs="Arial"/>
                <w:b/>
                <w:color w:val="002060"/>
                <w:sz w:val="24"/>
                <w:szCs w:val="24"/>
              </w:rPr>
            </w:pPr>
            <w:r w:rsidRPr="00A03B1F">
              <w:rPr>
                <w:rFonts w:ascii="Arial" w:hAnsi="Arial" w:cs="Arial"/>
                <w:b/>
                <w:color w:val="002060"/>
                <w:sz w:val="24"/>
                <w:szCs w:val="24"/>
              </w:rPr>
              <w:t>Marks Obtained</w:t>
            </w:r>
          </w:p>
        </w:tc>
        <w:tc>
          <w:tcPr>
            <w:tcW w:w="4621" w:type="dxa"/>
          </w:tcPr>
          <w:p w:rsidR="00503D7E" w:rsidRPr="00A03B1F" w:rsidRDefault="00503D7E" w:rsidP="00503D7E">
            <w:pPr>
              <w:rPr>
                <w:rFonts w:ascii="Arial" w:hAnsi="Arial" w:cs="Arial"/>
                <w:sz w:val="24"/>
                <w:szCs w:val="24"/>
              </w:rPr>
            </w:pPr>
          </w:p>
        </w:tc>
      </w:tr>
      <w:tr w:rsidR="00503D7E" w:rsidRPr="00A03B1F" w:rsidTr="00B0415E">
        <w:tc>
          <w:tcPr>
            <w:tcW w:w="4621" w:type="dxa"/>
            <w:shd w:val="clear" w:color="auto" w:fill="D9D9D9" w:themeFill="background1" w:themeFillShade="D9"/>
          </w:tcPr>
          <w:p w:rsidR="00503D7E" w:rsidRPr="00A03B1F" w:rsidRDefault="00B0415E" w:rsidP="00503D7E">
            <w:pPr>
              <w:rPr>
                <w:rFonts w:ascii="Arial" w:hAnsi="Arial" w:cs="Arial"/>
                <w:b/>
                <w:color w:val="002060"/>
                <w:sz w:val="24"/>
                <w:szCs w:val="24"/>
              </w:rPr>
            </w:pPr>
            <w:r w:rsidRPr="00A03B1F">
              <w:rPr>
                <w:rFonts w:ascii="Arial" w:hAnsi="Arial" w:cs="Arial"/>
                <w:b/>
                <w:color w:val="002060"/>
                <w:sz w:val="24"/>
                <w:szCs w:val="24"/>
              </w:rPr>
              <w:t>Percentage / Grade</w:t>
            </w:r>
          </w:p>
        </w:tc>
        <w:tc>
          <w:tcPr>
            <w:tcW w:w="4621" w:type="dxa"/>
          </w:tcPr>
          <w:p w:rsidR="00503D7E" w:rsidRPr="00A03B1F" w:rsidRDefault="00503D7E" w:rsidP="00503D7E">
            <w:pPr>
              <w:rPr>
                <w:rFonts w:ascii="Arial" w:hAnsi="Arial" w:cs="Arial"/>
                <w:sz w:val="24"/>
                <w:szCs w:val="24"/>
              </w:rPr>
            </w:pPr>
          </w:p>
        </w:tc>
      </w:tr>
    </w:tbl>
    <w:p w:rsidR="00A851DA" w:rsidRPr="00A03B1F" w:rsidRDefault="00A851DA" w:rsidP="005F6070">
      <w:pPr>
        <w:rPr>
          <w:rFonts w:ascii="Arial" w:hAnsi="Arial" w:cs="Arial"/>
          <w:sz w:val="24"/>
          <w:szCs w:val="24"/>
        </w:rPr>
      </w:pPr>
    </w:p>
    <w:sectPr w:rsidR="00A851DA" w:rsidRPr="00A03B1F" w:rsidSect="00187E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11841" w:rsidRDefault="00511841" w:rsidP="00CB4D0A">
      <w:pPr>
        <w:spacing w:after="0" w:line="240" w:lineRule="auto"/>
      </w:pPr>
      <w:r>
        <w:separator/>
      </w:r>
    </w:p>
  </w:endnote>
  <w:endnote w:type="continuationSeparator" w:id="0">
    <w:p w:rsidR="00511841" w:rsidRDefault="00511841"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11841" w:rsidRDefault="00511841" w:rsidP="00CB4D0A">
      <w:pPr>
        <w:spacing w:after="0" w:line="240" w:lineRule="auto"/>
      </w:pPr>
      <w:r>
        <w:separator/>
      </w:r>
    </w:p>
  </w:footnote>
  <w:footnote w:type="continuationSeparator" w:id="0">
    <w:p w:rsidR="00511841" w:rsidRDefault="00511841" w:rsidP="00CB4D0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D3540" w:rsidRDefault="002D3540">
    <w:pPr>
      <w:pStyle w:val="Header"/>
    </w:pPr>
    <w:r>
      <w:rPr>
        <w:noProof/>
        <w:lang w:eastAsia="en-GB"/>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2D3540" w:rsidRDefault="002D3540">
                          <w:pPr>
                            <w:spacing w:after="0" w:line="240" w:lineRule="auto"/>
                            <w:jc w:val="right"/>
                            <w:rPr>
                              <w:noProof/>
                            </w:rPr>
                          </w:pPr>
                          <w:r>
                            <w:rPr>
                              <w:noProof/>
                            </w:rPr>
                            <w:t>Modupe Oduola</w:t>
                          </w:r>
                        </w:p>
                        <w:p w:rsidR="002D3540" w:rsidRDefault="002D3540">
                          <w:pPr>
                            <w:spacing w:after="0" w:line="240" w:lineRule="auto"/>
                            <w:jc w:val="right"/>
                            <w:rPr>
                              <w:noProof/>
                            </w:rPr>
                          </w:pPr>
                          <w:r>
                            <w:rPr>
                              <w:noProof/>
                            </w:rPr>
                            <w:t>8670</w:t>
                          </w:r>
                        </w:p>
                        <w:p w:rsidR="002D3540" w:rsidRDefault="002D3540">
                          <w:pPr>
                            <w:spacing w:after="0" w:line="240" w:lineRule="auto"/>
                            <w:jc w:val="right"/>
                            <w:rPr>
                              <w:noProof/>
                            </w:rPr>
                          </w:pPr>
                          <w:r>
                            <w:rPr>
                              <w:noProof/>
                            </w:rPr>
                            <w:t>Assignment No 1</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7"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2D3540" w:rsidRDefault="002D3540">
                    <w:pPr>
                      <w:spacing w:after="0" w:line="240" w:lineRule="auto"/>
                      <w:jc w:val="right"/>
                      <w:rPr>
                        <w:noProof/>
                      </w:rPr>
                    </w:pPr>
                    <w:r>
                      <w:rPr>
                        <w:noProof/>
                      </w:rPr>
                      <w:t>Modupe Oduola</w:t>
                    </w:r>
                  </w:p>
                  <w:p w:rsidR="002D3540" w:rsidRDefault="002D3540">
                    <w:pPr>
                      <w:spacing w:after="0" w:line="240" w:lineRule="auto"/>
                      <w:jc w:val="right"/>
                      <w:rPr>
                        <w:noProof/>
                      </w:rPr>
                    </w:pPr>
                    <w:r>
                      <w:rPr>
                        <w:noProof/>
                      </w:rPr>
                      <w:t>8670</w:t>
                    </w:r>
                  </w:p>
                  <w:p w:rsidR="002D3540" w:rsidRDefault="002D3540">
                    <w:pPr>
                      <w:spacing w:after="0" w:line="240" w:lineRule="auto"/>
                      <w:jc w:val="right"/>
                      <w:rPr>
                        <w:noProof/>
                      </w:rPr>
                    </w:pPr>
                    <w:r>
                      <w:rPr>
                        <w:noProof/>
                      </w:rPr>
                      <w:t>Assignment No 1</w:t>
                    </w:r>
                  </w:p>
                </w:txbxContent>
              </v:textbox>
              <w10:wrap anchorx="margin" anchory="margin"/>
            </v:shape>
          </w:pict>
        </mc:Fallback>
      </mc:AlternateContent>
    </w:r>
    <w:r>
      <w:rPr>
        <w:noProof/>
        <w:lang w:eastAsia="en-GB"/>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2D3540" w:rsidRDefault="002D3540">
                          <w:pPr>
                            <w:spacing w:after="0" w:line="240" w:lineRule="auto"/>
                            <w:rPr>
                              <w:color w:val="FFFFFF" w:themeColor="background1"/>
                            </w:rPr>
                          </w:pPr>
                          <w:r>
                            <w:fldChar w:fldCharType="begin"/>
                          </w:r>
                          <w:r>
                            <w:instrText xml:space="preserve"> PAGE   \* MERGEFORMAT </w:instrText>
                          </w:r>
                          <w:r>
                            <w:fldChar w:fldCharType="separate"/>
                          </w:r>
                          <w:r w:rsidR="00D96F8F" w:rsidRPr="00D96F8F">
                            <w:rPr>
                              <w:noProof/>
                              <w:color w:val="FFFFFF" w:themeColor="background1"/>
                            </w:rPr>
                            <w:t>2</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 id="Text Box 221" o:spid="_x0000_s1028"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fabf8f [1945]" stroked="f">
              <v:textbox style="mso-fit-shape-to-text:t" inset=",0,,0">
                <w:txbxContent>
                  <w:p w:rsidR="002D3540" w:rsidRDefault="002D3540">
                    <w:pPr>
                      <w:spacing w:after="0" w:line="240" w:lineRule="auto"/>
                      <w:rPr>
                        <w:color w:val="FFFFFF" w:themeColor="background1"/>
                      </w:rPr>
                    </w:pPr>
                    <w:r>
                      <w:fldChar w:fldCharType="begin"/>
                    </w:r>
                    <w:r>
                      <w:instrText xml:space="preserve"> PAGE   \* MERGEFORMAT </w:instrText>
                    </w:r>
                    <w:r>
                      <w:fldChar w:fldCharType="separate"/>
                    </w:r>
                    <w:r w:rsidR="00D96F8F" w:rsidRPr="00D96F8F">
                      <w:rPr>
                        <w:noProof/>
                        <w:color w:val="FFFFFF" w:themeColor="background1"/>
                      </w:rPr>
                      <w:t>2</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927F31"/>
    <w:multiLevelType w:val="hybridMultilevel"/>
    <w:tmpl w:val="8FFC1F36"/>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 w15:restartNumberingAfterBreak="0">
    <w:nsid w:val="07D2332F"/>
    <w:multiLevelType w:val="hybridMultilevel"/>
    <w:tmpl w:val="E8A8F7C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B3505DE"/>
    <w:multiLevelType w:val="hybridMultilevel"/>
    <w:tmpl w:val="798C925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CBC7E3B"/>
    <w:multiLevelType w:val="hybridMultilevel"/>
    <w:tmpl w:val="450AF98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1E66B4"/>
    <w:multiLevelType w:val="hybridMultilevel"/>
    <w:tmpl w:val="6444EDB2"/>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40A40A6"/>
    <w:multiLevelType w:val="hybridMultilevel"/>
    <w:tmpl w:val="FCC220D2"/>
    <w:lvl w:ilvl="0" w:tplc="A3B25986">
      <w:start w:val="1"/>
      <w:numFmt w:val="lowerLetter"/>
      <w:lvlText w:val="%1."/>
      <w:lvlJc w:val="left"/>
      <w:pPr>
        <w:ind w:left="765" w:hanging="360"/>
      </w:pPr>
      <w:rPr>
        <w:rFonts w:hint="default"/>
        <w:color w:val="auto"/>
      </w:rPr>
    </w:lvl>
    <w:lvl w:ilvl="1" w:tplc="08090019" w:tentative="1">
      <w:start w:val="1"/>
      <w:numFmt w:val="lowerLetter"/>
      <w:lvlText w:val="%2."/>
      <w:lvlJc w:val="left"/>
      <w:pPr>
        <w:ind w:left="1485" w:hanging="360"/>
      </w:pPr>
    </w:lvl>
    <w:lvl w:ilvl="2" w:tplc="0809001B" w:tentative="1">
      <w:start w:val="1"/>
      <w:numFmt w:val="lowerRoman"/>
      <w:lvlText w:val="%3."/>
      <w:lvlJc w:val="right"/>
      <w:pPr>
        <w:ind w:left="2205" w:hanging="180"/>
      </w:pPr>
    </w:lvl>
    <w:lvl w:ilvl="3" w:tplc="0809000F" w:tentative="1">
      <w:start w:val="1"/>
      <w:numFmt w:val="decimal"/>
      <w:lvlText w:val="%4."/>
      <w:lvlJc w:val="left"/>
      <w:pPr>
        <w:ind w:left="2925" w:hanging="360"/>
      </w:pPr>
    </w:lvl>
    <w:lvl w:ilvl="4" w:tplc="08090019" w:tentative="1">
      <w:start w:val="1"/>
      <w:numFmt w:val="lowerLetter"/>
      <w:lvlText w:val="%5."/>
      <w:lvlJc w:val="left"/>
      <w:pPr>
        <w:ind w:left="3645" w:hanging="360"/>
      </w:pPr>
    </w:lvl>
    <w:lvl w:ilvl="5" w:tplc="0809001B" w:tentative="1">
      <w:start w:val="1"/>
      <w:numFmt w:val="lowerRoman"/>
      <w:lvlText w:val="%6."/>
      <w:lvlJc w:val="right"/>
      <w:pPr>
        <w:ind w:left="4365" w:hanging="180"/>
      </w:pPr>
    </w:lvl>
    <w:lvl w:ilvl="6" w:tplc="0809000F" w:tentative="1">
      <w:start w:val="1"/>
      <w:numFmt w:val="decimal"/>
      <w:lvlText w:val="%7."/>
      <w:lvlJc w:val="left"/>
      <w:pPr>
        <w:ind w:left="5085" w:hanging="360"/>
      </w:pPr>
    </w:lvl>
    <w:lvl w:ilvl="7" w:tplc="08090019" w:tentative="1">
      <w:start w:val="1"/>
      <w:numFmt w:val="lowerLetter"/>
      <w:lvlText w:val="%8."/>
      <w:lvlJc w:val="left"/>
      <w:pPr>
        <w:ind w:left="5805" w:hanging="360"/>
      </w:pPr>
    </w:lvl>
    <w:lvl w:ilvl="8" w:tplc="0809001B" w:tentative="1">
      <w:start w:val="1"/>
      <w:numFmt w:val="lowerRoman"/>
      <w:lvlText w:val="%9."/>
      <w:lvlJc w:val="right"/>
      <w:pPr>
        <w:ind w:left="6525" w:hanging="180"/>
      </w:pPr>
    </w:lvl>
  </w:abstractNum>
  <w:abstractNum w:abstractNumId="6" w15:restartNumberingAfterBreak="0">
    <w:nsid w:val="2738490F"/>
    <w:multiLevelType w:val="hybridMultilevel"/>
    <w:tmpl w:val="28CA2D48"/>
    <w:lvl w:ilvl="0" w:tplc="08090001">
      <w:start w:val="1"/>
      <w:numFmt w:val="bullet"/>
      <w:lvlText w:val=""/>
      <w:lvlJc w:val="left"/>
      <w:pPr>
        <w:ind w:left="1725" w:hanging="360"/>
      </w:pPr>
      <w:rPr>
        <w:rFonts w:ascii="Symbol" w:hAnsi="Symbol" w:hint="default"/>
      </w:rPr>
    </w:lvl>
    <w:lvl w:ilvl="1" w:tplc="08090003" w:tentative="1">
      <w:start w:val="1"/>
      <w:numFmt w:val="bullet"/>
      <w:lvlText w:val="o"/>
      <w:lvlJc w:val="left"/>
      <w:pPr>
        <w:ind w:left="2445" w:hanging="360"/>
      </w:pPr>
      <w:rPr>
        <w:rFonts w:ascii="Courier New" w:hAnsi="Courier New" w:cs="Courier New" w:hint="default"/>
      </w:rPr>
    </w:lvl>
    <w:lvl w:ilvl="2" w:tplc="08090005" w:tentative="1">
      <w:start w:val="1"/>
      <w:numFmt w:val="bullet"/>
      <w:lvlText w:val=""/>
      <w:lvlJc w:val="left"/>
      <w:pPr>
        <w:ind w:left="3165" w:hanging="360"/>
      </w:pPr>
      <w:rPr>
        <w:rFonts w:ascii="Wingdings" w:hAnsi="Wingdings" w:hint="default"/>
      </w:rPr>
    </w:lvl>
    <w:lvl w:ilvl="3" w:tplc="08090001" w:tentative="1">
      <w:start w:val="1"/>
      <w:numFmt w:val="bullet"/>
      <w:lvlText w:val=""/>
      <w:lvlJc w:val="left"/>
      <w:pPr>
        <w:ind w:left="3885" w:hanging="360"/>
      </w:pPr>
      <w:rPr>
        <w:rFonts w:ascii="Symbol" w:hAnsi="Symbol" w:hint="default"/>
      </w:rPr>
    </w:lvl>
    <w:lvl w:ilvl="4" w:tplc="08090003" w:tentative="1">
      <w:start w:val="1"/>
      <w:numFmt w:val="bullet"/>
      <w:lvlText w:val="o"/>
      <w:lvlJc w:val="left"/>
      <w:pPr>
        <w:ind w:left="4605" w:hanging="360"/>
      </w:pPr>
      <w:rPr>
        <w:rFonts w:ascii="Courier New" w:hAnsi="Courier New" w:cs="Courier New" w:hint="default"/>
      </w:rPr>
    </w:lvl>
    <w:lvl w:ilvl="5" w:tplc="08090005" w:tentative="1">
      <w:start w:val="1"/>
      <w:numFmt w:val="bullet"/>
      <w:lvlText w:val=""/>
      <w:lvlJc w:val="left"/>
      <w:pPr>
        <w:ind w:left="5325" w:hanging="360"/>
      </w:pPr>
      <w:rPr>
        <w:rFonts w:ascii="Wingdings" w:hAnsi="Wingdings" w:hint="default"/>
      </w:rPr>
    </w:lvl>
    <w:lvl w:ilvl="6" w:tplc="08090001" w:tentative="1">
      <w:start w:val="1"/>
      <w:numFmt w:val="bullet"/>
      <w:lvlText w:val=""/>
      <w:lvlJc w:val="left"/>
      <w:pPr>
        <w:ind w:left="6045" w:hanging="360"/>
      </w:pPr>
      <w:rPr>
        <w:rFonts w:ascii="Symbol" w:hAnsi="Symbol" w:hint="default"/>
      </w:rPr>
    </w:lvl>
    <w:lvl w:ilvl="7" w:tplc="08090003" w:tentative="1">
      <w:start w:val="1"/>
      <w:numFmt w:val="bullet"/>
      <w:lvlText w:val="o"/>
      <w:lvlJc w:val="left"/>
      <w:pPr>
        <w:ind w:left="6765" w:hanging="360"/>
      </w:pPr>
      <w:rPr>
        <w:rFonts w:ascii="Courier New" w:hAnsi="Courier New" w:cs="Courier New" w:hint="default"/>
      </w:rPr>
    </w:lvl>
    <w:lvl w:ilvl="8" w:tplc="08090005" w:tentative="1">
      <w:start w:val="1"/>
      <w:numFmt w:val="bullet"/>
      <w:lvlText w:val=""/>
      <w:lvlJc w:val="left"/>
      <w:pPr>
        <w:ind w:left="7485" w:hanging="360"/>
      </w:pPr>
      <w:rPr>
        <w:rFonts w:ascii="Wingdings" w:hAnsi="Wingdings" w:hint="default"/>
      </w:rPr>
    </w:lvl>
  </w:abstractNum>
  <w:abstractNum w:abstractNumId="7" w15:restartNumberingAfterBreak="0">
    <w:nsid w:val="384A2476"/>
    <w:multiLevelType w:val="hybridMultilevel"/>
    <w:tmpl w:val="6FBE451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3C204E7B"/>
    <w:multiLevelType w:val="hybridMultilevel"/>
    <w:tmpl w:val="30D005B6"/>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9" w15:restartNumberingAfterBreak="0">
    <w:nsid w:val="3E4C386B"/>
    <w:multiLevelType w:val="hybridMultilevel"/>
    <w:tmpl w:val="C81EBC3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3F8335DA"/>
    <w:multiLevelType w:val="hybridMultilevel"/>
    <w:tmpl w:val="9BAEE416"/>
    <w:lvl w:ilvl="0" w:tplc="A6021E6E">
      <w:start w:val="1"/>
      <w:numFmt w:val="lowerLetter"/>
      <w:lvlText w:val="%1."/>
      <w:lvlJc w:val="left"/>
      <w:pPr>
        <w:ind w:left="720" w:hanging="360"/>
      </w:pPr>
      <w:rPr>
        <w:rFonts w:hint="default"/>
        <w:b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1B04796"/>
    <w:multiLevelType w:val="hybridMultilevel"/>
    <w:tmpl w:val="82020E5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7D503E0"/>
    <w:multiLevelType w:val="hybridMultilevel"/>
    <w:tmpl w:val="5A46CAB0"/>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A6A1C1F"/>
    <w:multiLevelType w:val="hybridMultilevel"/>
    <w:tmpl w:val="1B784F8A"/>
    <w:lvl w:ilvl="0" w:tplc="08090001">
      <w:start w:val="1"/>
      <w:numFmt w:val="bullet"/>
      <w:lvlText w:val=""/>
      <w:lvlJc w:val="left"/>
      <w:pPr>
        <w:ind w:left="1500" w:hanging="360"/>
      </w:pPr>
      <w:rPr>
        <w:rFonts w:ascii="Symbol" w:hAnsi="Symbol"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14" w15:restartNumberingAfterBreak="0">
    <w:nsid w:val="4CCB5C85"/>
    <w:multiLevelType w:val="hybridMultilevel"/>
    <w:tmpl w:val="5A98DB6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D7798A"/>
    <w:multiLevelType w:val="hybridMultilevel"/>
    <w:tmpl w:val="4CF4940E"/>
    <w:lvl w:ilvl="0" w:tplc="0C6E5728">
      <w:start w:val="1"/>
      <w:numFmt w:val="lowerLetter"/>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9A72D48"/>
    <w:multiLevelType w:val="hybridMultilevel"/>
    <w:tmpl w:val="DD2C75B8"/>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18" w15:restartNumberingAfterBreak="0">
    <w:nsid w:val="62593DF3"/>
    <w:multiLevelType w:val="hybridMultilevel"/>
    <w:tmpl w:val="CC705ED6"/>
    <w:lvl w:ilvl="0" w:tplc="ECF64A7C">
      <w:start w:val="1"/>
      <w:numFmt w:val="lowerLetter"/>
      <w:lvlText w:val="%1."/>
      <w:lvlJc w:val="left"/>
      <w:pPr>
        <w:ind w:left="690" w:hanging="360"/>
      </w:pPr>
      <w:rPr>
        <w:rFonts w:hint="default"/>
      </w:rPr>
    </w:lvl>
    <w:lvl w:ilvl="1" w:tplc="08090019" w:tentative="1">
      <w:start w:val="1"/>
      <w:numFmt w:val="lowerLetter"/>
      <w:lvlText w:val="%2."/>
      <w:lvlJc w:val="left"/>
      <w:pPr>
        <w:ind w:left="1410" w:hanging="360"/>
      </w:pPr>
    </w:lvl>
    <w:lvl w:ilvl="2" w:tplc="0809001B" w:tentative="1">
      <w:start w:val="1"/>
      <w:numFmt w:val="lowerRoman"/>
      <w:lvlText w:val="%3."/>
      <w:lvlJc w:val="right"/>
      <w:pPr>
        <w:ind w:left="2130" w:hanging="180"/>
      </w:pPr>
    </w:lvl>
    <w:lvl w:ilvl="3" w:tplc="0809000F" w:tentative="1">
      <w:start w:val="1"/>
      <w:numFmt w:val="decimal"/>
      <w:lvlText w:val="%4."/>
      <w:lvlJc w:val="left"/>
      <w:pPr>
        <w:ind w:left="2850" w:hanging="360"/>
      </w:pPr>
    </w:lvl>
    <w:lvl w:ilvl="4" w:tplc="08090019" w:tentative="1">
      <w:start w:val="1"/>
      <w:numFmt w:val="lowerLetter"/>
      <w:lvlText w:val="%5."/>
      <w:lvlJc w:val="left"/>
      <w:pPr>
        <w:ind w:left="3570" w:hanging="360"/>
      </w:pPr>
    </w:lvl>
    <w:lvl w:ilvl="5" w:tplc="0809001B" w:tentative="1">
      <w:start w:val="1"/>
      <w:numFmt w:val="lowerRoman"/>
      <w:lvlText w:val="%6."/>
      <w:lvlJc w:val="right"/>
      <w:pPr>
        <w:ind w:left="4290" w:hanging="180"/>
      </w:pPr>
    </w:lvl>
    <w:lvl w:ilvl="6" w:tplc="0809000F" w:tentative="1">
      <w:start w:val="1"/>
      <w:numFmt w:val="decimal"/>
      <w:lvlText w:val="%7."/>
      <w:lvlJc w:val="left"/>
      <w:pPr>
        <w:ind w:left="5010" w:hanging="360"/>
      </w:pPr>
    </w:lvl>
    <w:lvl w:ilvl="7" w:tplc="08090019" w:tentative="1">
      <w:start w:val="1"/>
      <w:numFmt w:val="lowerLetter"/>
      <w:lvlText w:val="%8."/>
      <w:lvlJc w:val="left"/>
      <w:pPr>
        <w:ind w:left="5730" w:hanging="360"/>
      </w:pPr>
    </w:lvl>
    <w:lvl w:ilvl="8" w:tplc="0809001B" w:tentative="1">
      <w:start w:val="1"/>
      <w:numFmt w:val="lowerRoman"/>
      <w:lvlText w:val="%9."/>
      <w:lvlJc w:val="right"/>
      <w:pPr>
        <w:ind w:left="6450" w:hanging="180"/>
      </w:pPr>
    </w:lvl>
  </w:abstractNum>
  <w:abstractNum w:abstractNumId="19" w15:restartNumberingAfterBreak="0">
    <w:nsid w:val="6C280268"/>
    <w:multiLevelType w:val="hybridMultilevel"/>
    <w:tmpl w:val="6458E99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13134C0"/>
    <w:multiLevelType w:val="hybridMultilevel"/>
    <w:tmpl w:val="EFE6F462"/>
    <w:lvl w:ilvl="0" w:tplc="08090001">
      <w:start w:val="1"/>
      <w:numFmt w:val="bullet"/>
      <w:lvlText w:val=""/>
      <w:lvlJc w:val="left"/>
      <w:pPr>
        <w:ind w:left="1260" w:hanging="360"/>
      </w:pPr>
      <w:rPr>
        <w:rFonts w:ascii="Symbol" w:hAnsi="Symbol" w:hint="default"/>
      </w:rPr>
    </w:lvl>
    <w:lvl w:ilvl="1" w:tplc="08090003" w:tentative="1">
      <w:start w:val="1"/>
      <w:numFmt w:val="bullet"/>
      <w:lvlText w:val="o"/>
      <w:lvlJc w:val="left"/>
      <w:pPr>
        <w:ind w:left="1980" w:hanging="360"/>
      </w:pPr>
      <w:rPr>
        <w:rFonts w:ascii="Courier New" w:hAnsi="Courier New" w:cs="Courier New" w:hint="default"/>
      </w:rPr>
    </w:lvl>
    <w:lvl w:ilvl="2" w:tplc="08090005" w:tentative="1">
      <w:start w:val="1"/>
      <w:numFmt w:val="bullet"/>
      <w:lvlText w:val=""/>
      <w:lvlJc w:val="left"/>
      <w:pPr>
        <w:ind w:left="2700" w:hanging="360"/>
      </w:pPr>
      <w:rPr>
        <w:rFonts w:ascii="Wingdings" w:hAnsi="Wingdings" w:hint="default"/>
      </w:rPr>
    </w:lvl>
    <w:lvl w:ilvl="3" w:tplc="08090001" w:tentative="1">
      <w:start w:val="1"/>
      <w:numFmt w:val="bullet"/>
      <w:lvlText w:val=""/>
      <w:lvlJc w:val="left"/>
      <w:pPr>
        <w:ind w:left="3420" w:hanging="360"/>
      </w:pPr>
      <w:rPr>
        <w:rFonts w:ascii="Symbol" w:hAnsi="Symbol" w:hint="default"/>
      </w:rPr>
    </w:lvl>
    <w:lvl w:ilvl="4" w:tplc="08090003" w:tentative="1">
      <w:start w:val="1"/>
      <w:numFmt w:val="bullet"/>
      <w:lvlText w:val="o"/>
      <w:lvlJc w:val="left"/>
      <w:pPr>
        <w:ind w:left="4140" w:hanging="360"/>
      </w:pPr>
      <w:rPr>
        <w:rFonts w:ascii="Courier New" w:hAnsi="Courier New" w:cs="Courier New" w:hint="default"/>
      </w:rPr>
    </w:lvl>
    <w:lvl w:ilvl="5" w:tplc="08090005" w:tentative="1">
      <w:start w:val="1"/>
      <w:numFmt w:val="bullet"/>
      <w:lvlText w:val=""/>
      <w:lvlJc w:val="left"/>
      <w:pPr>
        <w:ind w:left="4860" w:hanging="360"/>
      </w:pPr>
      <w:rPr>
        <w:rFonts w:ascii="Wingdings" w:hAnsi="Wingdings" w:hint="default"/>
      </w:rPr>
    </w:lvl>
    <w:lvl w:ilvl="6" w:tplc="08090001" w:tentative="1">
      <w:start w:val="1"/>
      <w:numFmt w:val="bullet"/>
      <w:lvlText w:val=""/>
      <w:lvlJc w:val="left"/>
      <w:pPr>
        <w:ind w:left="5580" w:hanging="360"/>
      </w:pPr>
      <w:rPr>
        <w:rFonts w:ascii="Symbol" w:hAnsi="Symbol" w:hint="default"/>
      </w:rPr>
    </w:lvl>
    <w:lvl w:ilvl="7" w:tplc="08090003" w:tentative="1">
      <w:start w:val="1"/>
      <w:numFmt w:val="bullet"/>
      <w:lvlText w:val="o"/>
      <w:lvlJc w:val="left"/>
      <w:pPr>
        <w:ind w:left="6300" w:hanging="360"/>
      </w:pPr>
      <w:rPr>
        <w:rFonts w:ascii="Courier New" w:hAnsi="Courier New" w:cs="Courier New" w:hint="default"/>
      </w:rPr>
    </w:lvl>
    <w:lvl w:ilvl="8" w:tplc="08090005" w:tentative="1">
      <w:start w:val="1"/>
      <w:numFmt w:val="bullet"/>
      <w:lvlText w:val=""/>
      <w:lvlJc w:val="left"/>
      <w:pPr>
        <w:ind w:left="7020" w:hanging="360"/>
      </w:pPr>
      <w:rPr>
        <w:rFonts w:ascii="Wingdings" w:hAnsi="Wingdings" w:hint="default"/>
      </w:rPr>
    </w:lvl>
  </w:abstractNum>
  <w:abstractNum w:abstractNumId="21" w15:restartNumberingAfterBreak="0">
    <w:nsid w:val="71E22A00"/>
    <w:multiLevelType w:val="hybridMultilevel"/>
    <w:tmpl w:val="2CCE546A"/>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7CE24E9D"/>
    <w:multiLevelType w:val="hybridMultilevel"/>
    <w:tmpl w:val="926A683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15"/>
  </w:num>
  <w:num w:numId="2">
    <w:abstractNumId w:val="14"/>
  </w:num>
  <w:num w:numId="3">
    <w:abstractNumId w:val="17"/>
  </w:num>
  <w:num w:numId="4">
    <w:abstractNumId w:val="20"/>
  </w:num>
  <w:num w:numId="5">
    <w:abstractNumId w:val="8"/>
  </w:num>
  <w:num w:numId="6">
    <w:abstractNumId w:val="0"/>
  </w:num>
  <w:num w:numId="7">
    <w:abstractNumId w:val="13"/>
  </w:num>
  <w:num w:numId="8">
    <w:abstractNumId w:val="2"/>
  </w:num>
  <w:num w:numId="9">
    <w:abstractNumId w:val="6"/>
  </w:num>
  <w:num w:numId="10">
    <w:abstractNumId w:val="11"/>
  </w:num>
  <w:num w:numId="11">
    <w:abstractNumId w:val="1"/>
  </w:num>
  <w:num w:numId="12">
    <w:abstractNumId w:val="3"/>
  </w:num>
  <w:num w:numId="13">
    <w:abstractNumId w:val="16"/>
  </w:num>
  <w:num w:numId="14">
    <w:abstractNumId w:val="9"/>
  </w:num>
  <w:num w:numId="15">
    <w:abstractNumId w:val="21"/>
  </w:num>
  <w:num w:numId="16">
    <w:abstractNumId w:val="18"/>
  </w:num>
  <w:num w:numId="17">
    <w:abstractNumId w:val="4"/>
  </w:num>
  <w:num w:numId="18">
    <w:abstractNumId w:val="7"/>
  </w:num>
  <w:num w:numId="19">
    <w:abstractNumId w:val="10"/>
  </w:num>
  <w:num w:numId="20">
    <w:abstractNumId w:val="19"/>
  </w:num>
  <w:num w:numId="21">
    <w:abstractNumId w:val="12"/>
  </w:num>
  <w:num w:numId="22">
    <w:abstractNumId w:val="5"/>
  </w:num>
  <w:num w:numId="23">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74C67"/>
    <w:rsid w:val="000820E8"/>
    <w:rsid w:val="00112B8C"/>
    <w:rsid w:val="001175EE"/>
    <w:rsid w:val="00157CF6"/>
    <w:rsid w:val="00182416"/>
    <w:rsid w:val="00183EAC"/>
    <w:rsid w:val="00187EB4"/>
    <w:rsid w:val="001B3B79"/>
    <w:rsid w:val="001E4EC1"/>
    <w:rsid w:val="001F0481"/>
    <w:rsid w:val="00200C92"/>
    <w:rsid w:val="0020451E"/>
    <w:rsid w:val="00206B9D"/>
    <w:rsid w:val="0022483C"/>
    <w:rsid w:val="0023259C"/>
    <w:rsid w:val="002B0BD7"/>
    <w:rsid w:val="002B573D"/>
    <w:rsid w:val="002C5CB2"/>
    <w:rsid w:val="002D31E9"/>
    <w:rsid w:val="002D3540"/>
    <w:rsid w:val="002F779F"/>
    <w:rsid w:val="00371885"/>
    <w:rsid w:val="003B65F7"/>
    <w:rsid w:val="003E2B87"/>
    <w:rsid w:val="00402786"/>
    <w:rsid w:val="00405895"/>
    <w:rsid w:val="004058DF"/>
    <w:rsid w:val="004234D7"/>
    <w:rsid w:val="00443E6F"/>
    <w:rsid w:val="00486F1A"/>
    <w:rsid w:val="00490CB9"/>
    <w:rsid w:val="004A2CE2"/>
    <w:rsid w:val="004A7F85"/>
    <w:rsid w:val="004E3CDA"/>
    <w:rsid w:val="004F4B4D"/>
    <w:rsid w:val="0050216D"/>
    <w:rsid w:val="00503D7E"/>
    <w:rsid w:val="0050778F"/>
    <w:rsid w:val="00511841"/>
    <w:rsid w:val="00527C11"/>
    <w:rsid w:val="00535F31"/>
    <w:rsid w:val="00574D64"/>
    <w:rsid w:val="00591365"/>
    <w:rsid w:val="005A3169"/>
    <w:rsid w:val="005B31E4"/>
    <w:rsid w:val="005F6070"/>
    <w:rsid w:val="006034F6"/>
    <w:rsid w:val="00607874"/>
    <w:rsid w:val="00607E77"/>
    <w:rsid w:val="00617BB3"/>
    <w:rsid w:val="00644CA7"/>
    <w:rsid w:val="00645CDD"/>
    <w:rsid w:val="006676B6"/>
    <w:rsid w:val="006823A7"/>
    <w:rsid w:val="00687EE8"/>
    <w:rsid w:val="0070347F"/>
    <w:rsid w:val="0070678E"/>
    <w:rsid w:val="0071584E"/>
    <w:rsid w:val="007D7D44"/>
    <w:rsid w:val="00830840"/>
    <w:rsid w:val="00831C11"/>
    <w:rsid w:val="008A60B4"/>
    <w:rsid w:val="008B3C31"/>
    <w:rsid w:val="008B64FE"/>
    <w:rsid w:val="00935BF7"/>
    <w:rsid w:val="0095442C"/>
    <w:rsid w:val="00983942"/>
    <w:rsid w:val="009C37E0"/>
    <w:rsid w:val="009E41F4"/>
    <w:rsid w:val="00A03B1F"/>
    <w:rsid w:val="00A14B66"/>
    <w:rsid w:val="00A65CF7"/>
    <w:rsid w:val="00A81AB4"/>
    <w:rsid w:val="00A851DA"/>
    <w:rsid w:val="00A86788"/>
    <w:rsid w:val="00AC7D5B"/>
    <w:rsid w:val="00AE1481"/>
    <w:rsid w:val="00B0415E"/>
    <w:rsid w:val="00B04678"/>
    <w:rsid w:val="00B92334"/>
    <w:rsid w:val="00BC46DF"/>
    <w:rsid w:val="00C03577"/>
    <w:rsid w:val="00C53029"/>
    <w:rsid w:val="00C65FEA"/>
    <w:rsid w:val="00C826FC"/>
    <w:rsid w:val="00C96D08"/>
    <w:rsid w:val="00CA0AC2"/>
    <w:rsid w:val="00CB4D0A"/>
    <w:rsid w:val="00CC2FB3"/>
    <w:rsid w:val="00CC575A"/>
    <w:rsid w:val="00CF123B"/>
    <w:rsid w:val="00D039AC"/>
    <w:rsid w:val="00D427DE"/>
    <w:rsid w:val="00D5587D"/>
    <w:rsid w:val="00D56288"/>
    <w:rsid w:val="00D707CC"/>
    <w:rsid w:val="00D821FE"/>
    <w:rsid w:val="00D96F8F"/>
    <w:rsid w:val="00DA7692"/>
    <w:rsid w:val="00DB0793"/>
    <w:rsid w:val="00DC636D"/>
    <w:rsid w:val="00E00821"/>
    <w:rsid w:val="00E04DB4"/>
    <w:rsid w:val="00E30679"/>
    <w:rsid w:val="00E4597D"/>
    <w:rsid w:val="00E54832"/>
    <w:rsid w:val="00E56A90"/>
    <w:rsid w:val="00E641CC"/>
    <w:rsid w:val="00EA30AB"/>
    <w:rsid w:val="00EB3925"/>
    <w:rsid w:val="00F16820"/>
    <w:rsid w:val="00F96EB3"/>
    <w:rsid w:val="00FA54BA"/>
    <w:rsid w:val="00FE45E2"/>
    <w:rsid w:val="00FF1C4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18E1CC4"/>
  <w15:docId w15:val="{64132A19-46B2-4529-B42F-C462E1790F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6FC0D5-8D32-4604-A7F4-9113564FF21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1408</Words>
  <Characters>8027</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9417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BABA</cp:lastModifiedBy>
  <cp:revision>4</cp:revision>
  <dcterms:created xsi:type="dcterms:W3CDTF">2017-08-19T15:13:00Z</dcterms:created>
  <dcterms:modified xsi:type="dcterms:W3CDTF">2017-11-18T03:25:00Z</dcterms:modified>
</cp:coreProperties>
</file>