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EADF7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1039826" wp14:editId="51F0A6A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28ADDE0" w14:textId="77777777" w:rsidR="00607874" w:rsidRDefault="00212777" w:rsidP="00A851DA">
      <w:pPr>
        <w:rPr>
          <w:lang w:val="en-US"/>
        </w:rPr>
      </w:pPr>
      <w:r>
        <w:rPr>
          <w:noProof/>
          <w:lang w:val="en-US" w:eastAsia="zh-TW"/>
        </w:rPr>
        <w:pict w14:anchorId="1835F4AA">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A9B0A2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8E15F05" w14:textId="77777777" w:rsidR="00405895" w:rsidRDefault="00405895"/>
              </w:txbxContent>
            </v:textbox>
          </v:shape>
        </w:pict>
      </w:r>
    </w:p>
    <w:p w14:paraId="446E9C76" w14:textId="77777777" w:rsidR="00607874" w:rsidRDefault="00607874" w:rsidP="00A851DA">
      <w:pPr>
        <w:rPr>
          <w:lang w:val="en-US"/>
        </w:rPr>
      </w:pPr>
    </w:p>
    <w:p w14:paraId="62753CA6" w14:textId="77777777" w:rsidR="00607874" w:rsidRDefault="00607874" w:rsidP="00A851DA">
      <w:pPr>
        <w:rPr>
          <w:lang w:val="en-US"/>
        </w:rPr>
      </w:pPr>
    </w:p>
    <w:p w14:paraId="46A487B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1F2569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F7686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E6CE0A2" w14:textId="6859D6BD" w:rsidR="00A851DA" w:rsidRPr="00B0415E" w:rsidRDefault="00AD1A14">
            <w:pPr>
              <w:pStyle w:val="Default"/>
              <w:rPr>
                <w:rFonts w:asciiTheme="minorHAnsi" w:hAnsiTheme="minorHAnsi"/>
              </w:rPr>
            </w:pPr>
            <w:r>
              <w:rPr>
                <w:rFonts w:asciiTheme="minorHAnsi" w:hAnsiTheme="minorHAnsi"/>
              </w:rPr>
              <w:t>Meg Clapton</w:t>
            </w:r>
          </w:p>
        </w:tc>
      </w:tr>
      <w:tr w:rsidR="00A851DA" w:rsidRPr="00B0415E" w14:paraId="04CEF51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F060A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8B8CE4C" w14:textId="5BFDC33B" w:rsidR="00A851DA" w:rsidRPr="00B0415E" w:rsidRDefault="00AD1A14">
            <w:pPr>
              <w:pStyle w:val="Default"/>
              <w:rPr>
                <w:rFonts w:asciiTheme="minorHAnsi" w:hAnsiTheme="minorHAnsi"/>
              </w:rPr>
            </w:pPr>
            <w:r>
              <w:rPr>
                <w:rFonts w:asciiTheme="minorHAnsi" w:hAnsiTheme="minorHAnsi"/>
              </w:rPr>
              <w:t>29466</w:t>
            </w:r>
          </w:p>
        </w:tc>
      </w:tr>
      <w:tr w:rsidR="00A851DA" w:rsidRPr="00B0415E" w14:paraId="697892B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9DC8D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A2E3373" w14:textId="63D43E2E" w:rsidR="00A851DA" w:rsidRPr="00B0415E" w:rsidRDefault="00AD1A14">
            <w:pPr>
              <w:pStyle w:val="Default"/>
              <w:rPr>
                <w:rFonts w:asciiTheme="minorHAnsi" w:hAnsiTheme="minorHAnsi"/>
              </w:rPr>
            </w:pPr>
            <w:r>
              <w:rPr>
                <w:rFonts w:asciiTheme="minorHAnsi" w:hAnsiTheme="minorHAnsi"/>
              </w:rPr>
              <w:t>Event Management</w:t>
            </w:r>
          </w:p>
        </w:tc>
      </w:tr>
      <w:tr w:rsidR="00A851DA" w:rsidRPr="00B0415E" w14:paraId="6AC45FE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A1BC2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4BB915C" w14:textId="606264B1" w:rsidR="00A851DA" w:rsidRPr="00B0415E" w:rsidRDefault="00AD1A14">
            <w:r>
              <w:t>1</w:t>
            </w:r>
          </w:p>
        </w:tc>
      </w:tr>
    </w:tbl>
    <w:p w14:paraId="0AA0B0FC" w14:textId="77777777" w:rsidR="00CC2FB3" w:rsidRDefault="00CC2FB3" w:rsidP="00A851DA">
      <w:pPr>
        <w:rPr>
          <w:b/>
          <w:lang w:val="en-US"/>
        </w:rPr>
      </w:pPr>
    </w:p>
    <w:p w14:paraId="51B27BB4" w14:textId="77777777" w:rsidR="00443E6F" w:rsidRDefault="00527C11" w:rsidP="00A851DA">
      <w:pPr>
        <w:rPr>
          <w:b/>
          <w:sz w:val="28"/>
          <w:lang w:val="en-US"/>
        </w:rPr>
      </w:pPr>
      <w:r w:rsidRPr="00443E6F">
        <w:rPr>
          <w:b/>
          <w:sz w:val="28"/>
          <w:lang w:val="en-US"/>
        </w:rPr>
        <w:t>Marking Criteria:</w:t>
      </w:r>
    </w:p>
    <w:p w14:paraId="47407F2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05B086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DFC1C59" w14:textId="77777777" w:rsidTr="00CC2FB3">
        <w:tc>
          <w:tcPr>
            <w:tcW w:w="9242" w:type="dxa"/>
          </w:tcPr>
          <w:p w14:paraId="498C8FE1" w14:textId="77777777" w:rsidR="00480F1B" w:rsidRPr="007519F7" w:rsidRDefault="00480F1B" w:rsidP="00480F1B">
            <w:pPr>
              <w:jc w:val="center"/>
              <w:rPr>
                <w:rFonts w:ascii="Times New Roman" w:hAnsi="Times New Roman" w:cs="Times New Roman"/>
                <w:b/>
                <w:sz w:val="24"/>
                <w:szCs w:val="24"/>
              </w:rPr>
            </w:pPr>
            <w:r w:rsidRPr="007519F7">
              <w:rPr>
                <w:rFonts w:ascii="Times New Roman" w:hAnsi="Times New Roman" w:cs="Times New Roman"/>
                <w:b/>
                <w:sz w:val="24"/>
                <w:szCs w:val="24"/>
              </w:rPr>
              <w:t xml:space="preserve">Assignment 1- An Introduction </w:t>
            </w:r>
            <w:proofErr w:type="gramStart"/>
            <w:r w:rsidRPr="007519F7">
              <w:rPr>
                <w:rFonts w:ascii="Times New Roman" w:hAnsi="Times New Roman" w:cs="Times New Roman"/>
                <w:b/>
                <w:sz w:val="24"/>
                <w:szCs w:val="24"/>
              </w:rPr>
              <w:t>To</w:t>
            </w:r>
            <w:proofErr w:type="gramEnd"/>
            <w:r w:rsidRPr="007519F7">
              <w:rPr>
                <w:rFonts w:ascii="Times New Roman" w:hAnsi="Times New Roman" w:cs="Times New Roman"/>
                <w:b/>
                <w:sz w:val="24"/>
                <w:szCs w:val="24"/>
              </w:rPr>
              <w:t xml:space="preserve"> Event Planning</w:t>
            </w:r>
          </w:p>
          <w:p w14:paraId="30788ED8" w14:textId="77777777" w:rsidR="00480F1B" w:rsidRPr="007519F7" w:rsidRDefault="00480F1B" w:rsidP="00480F1B">
            <w:pPr>
              <w:jc w:val="center"/>
              <w:rPr>
                <w:rFonts w:ascii="Times New Roman" w:hAnsi="Times New Roman" w:cs="Times New Roman"/>
                <w:b/>
                <w:sz w:val="24"/>
                <w:szCs w:val="24"/>
              </w:rPr>
            </w:pPr>
            <w:r w:rsidRPr="007519F7">
              <w:rPr>
                <w:rFonts w:ascii="Times New Roman" w:hAnsi="Times New Roman" w:cs="Times New Roman"/>
                <w:b/>
                <w:sz w:val="24"/>
                <w:szCs w:val="24"/>
              </w:rPr>
              <w:t>Meg Clapton</w:t>
            </w:r>
          </w:p>
          <w:p w14:paraId="1C0CC1B9" w14:textId="77777777" w:rsidR="00480F1B" w:rsidRPr="007519F7" w:rsidRDefault="00480F1B" w:rsidP="00480F1B">
            <w:pPr>
              <w:pStyle w:val="ListParagraph"/>
              <w:numPr>
                <w:ilvl w:val="0"/>
                <w:numId w:val="2"/>
              </w:numPr>
              <w:spacing w:after="160" w:line="259" w:lineRule="auto"/>
              <w:rPr>
                <w:rFonts w:ascii="Times New Roman" w:hAnsi="Times New Roman"/>
                <w:sz w:val="24"/>
                <w:szCs w:val="24"/>
              </w:rPr>
            </w:pPr>
          </w:p>
          <w:p w14:paraId="30709419" w14:textId="77777777" w:rsidR="00480F1B" w:rsidRPr="007519F7" w:rsidRDefault="00480F1B" w:rsidP="00480F1B">
            <w:pPr>
              <w:rPr>
                <w:rFonts w:ascii="Times New Roman" w:hAnsi="Times New Roman" w:cs="Times New Roman"/>
                <w:sz w:val="24"/>
                <w:szCs w:val="24"/>
              </w:rPr>
            </w:pPr>
            <w:r w:rsidRPr="007519F7">
              <w:rPr>
                <w:rFonts w:ascii="Times New Roman" w:hAnsi="Times New Roman" w:cs="Times New Roman"/>
                <w:sz w:val="24"/>
                <w:szCs w:val="24"/>
              </w:rPr>
              <w:t xml:space="preserve">This short essay will be answering the first section of Assignment 1 (Questions 1i-1v aka Short Questions). I am going to outline the basics of event planning and what is required of the event planner both before planning the event and during the planning of an event. An event can be described as an “extraordinary occasion or occurrence”. This means that it is a well-planned occasion of importance that can take place, whether it be in a social way or within the corporate market. An event planner is someone that creates these important occasions and puts them into practice, and they have many duties and responsibilities to ensure that it is as safe and successful as possible. </w:t>
            </w:r>
          </w:p>
          <w:p w14:paraId="69EE5E44" w14:textId="0039DB6B" w:rsidR="00480F1B" w:rsidRPr="007519F7" w:rsidRDefault="00480F1B" w:rsidP="00480F1B">
            <w:pPr>
              <w:rPr>
                <w:rFonts w:ascii="Times New Roman" w:hAnsi="Times New Roman" w:cs="Times New Roman"/>
                <w:sz w:val="24"/>
                <w:szCs w:val="24"/>
              </w:rPr>
            </w:pPr>
            <w:r w:rsidRPr="007519F7">
              <w:rPr>
                <w:rFonts w:ascii="Times New Roman" w:hAnsi="Times New Roman" w:cs="Times New Roman"/>
                <w:sz w:val="24"/>
                <w:szCs w:val="24"/>
              </w:rPr>
              <w:t xml:space="preserve">It is important to pre plan an event. This is done best by using the ‘5 W’s’ of event planning to help you understand the purpose and size of the event, the characteristics of the target audience and how you’re going to go about planning it to meet all the specifications. Retrospectively, the ‘5 W’s’ are; Why, Who, When, Where and What. You need to understand why you are planning the event before you can start planning it. Is it someone’s birthday/wedding/anniversary/graduation? Is there a tradeshow about to happen for big companies to promote ideas? Is a smaller company having a fundraiser to raise funds or to support a charity? These are all questions that come under the ‘Why’ of event planning to help the event planner to understand the purpose of the event. The next important question to ask is who the target audience is going to be. Once this has been </w:t>
            </w:r>
            <w:r w:rsidRPr="007519F7">
              <w:rPr>
                <w:rFonts w:ascii="Times New Roman" w:hAnsi="Times New Roman" w:cs="Times New Roman"/>
                <w:sz w:val="24"/>
                <w:szCs w:val="24"/>
              </w:rPr>
              <w:t>realized</w:t>
            </w:r>
            <w:r w:rsidRPr="007519F7">
              <w:rPr>
                <w:rFonts w:ascii="Times New Roman" w:hAnsi="Times New Roman" w:cs="Times New Roman"/>
                <w:sz w:val="24"/>
                <w:szCs w:val="24"/>
              </w:rPr>
              <w:t>, it will help with how you are going to market the event. For example, if it’s an 18</w:t>
            </w:r>
            <w:r w:rsidRPr="007519F7">
              <w:rPr>
                <w:rFonts w:ascii="Times New Roman" w:hAnsi="Times New Roman" w:cs="Times New Roman"/>
                <w:sz w:val="24"/>
                <w:szCs w:val="24"/>
                <w:vertAlign w:val="superscript"/>
              </w:rPr>
              <w:t>th</w:t>
            </w:r>
            <w:r w:rsidRPr="007519F7">
              <w:rPr>
                <w:rFonts w:ascii="Times New Roman" w:hAnsi="Times New Roman" w:cs="Times New Roman"/>
                <w:sz w:val="24"/>
                <w:szCs w:val="24"/>
              </w:rPr>
              <w:t xml:space="preserve"> birthday party, you’re more likely to create a stylish invitation for family and friends whereas if it’s a concert, you’re more likely to use social media, radio stations, peak tv times etc. The third question to ask would be when is the event going to be held? If you were to be planning a concert for a big rock band, you wouldn’t want to hold it on the same night as when a different rock band is going to be performing in the same area as it would lower the amount of people that would </w:t>
            </w:r>
            <w:r w:rsidRPr="007519F7">
              <w:rPr>
                <w:rFonts w:ascii="Times New Roman" w:hAnsi="Times New Roman" w:cs="Times New Roman"/>
                <w:sz w:val="24"/>
                <w:szCs w:val="24"/>
              </w:rPr>
              <w:lastRenderedPageBreak/>
              <w:t>want to go. Where is the fourth important question. Where is the event going to be held? It’s imperative that you take the ‘who’ side of this into consideration as the venue needs to be easily accessible but that also creates the perfect atmosphere. For example if the event being held is a conference and the target audience is members of a nationwide corporate company, it’s better to find a venue in a main town or city that can be accessed in both the car (with a car park on site) and by using public transport (i</w:t>
            </w:r>
            <w:r>
              <w:rPr>
                <w:rFonts w:ascii="Times New Roman" w:hAnsi="Times New Roman" w:cs="Times New Roman"/>
                <w:sz w:val="24"/>
                <w:szCs w:val="24"/>
              </w:rPr>
              <w:t>.</w:t>
            </w:r>
            <w:r w:rsidRPr="007519F7">
              <w:rPr>
                <w:rFonts w:ascii="Times New Roman" w:hAnsi="Times New Roman" w:cs="Times New Roman"/>
                <w:sz w:val="24"/>
                <w:szCs w:val="24"/>
              </w:rPr>
              <w:t>e</w:t>
            </w:r>
            <w:r>
              <w:rPr>
                <w:rFonts w:ascii="Times New Roman" w:hAnsi="Times New Roman" w:cs="Times New Roman"/>
                <w:sz w:val="24"/>
                <w:szCs w:val="24"/>
              </w:rPr>
              <w:t>.</w:t>
            </w:r>
            <w:r w:rsidRPr="007519F7">
              <w:rPr>
                <w:rFonts w:ascii="Times New Roman" w:hAnsi="Times New Roman" w:cs="Times New Roman"/>
                <w:sz w:val="24"/>
                <w:szCs w:val="24"/>
              </w:rPr>
              <w:t xml:space="preserve"> trains and buses) as opposed to being in a village hall or a building that is hard to find. The final important question to ask is what concept or idea will best serve the purposes of the event? This will help with the customers experience. How will you advertise this event to capture the attention of the audience? It’s good to bring in some people that will be impacted by the event (stakeholders) for this part of the pre- planning stage. It’s great to have their point of view as you will have a better idea of how things will be seen through their eyes. </w:t>
            </w:r>
          </w:p>
          <w:p w14:paraId="78A35913" w14:textId="4197B1EB" w:rsidR="00480F1B" w:rsidRPr="007519F7" w:rsidRDefault="00480F1B" w:rsidP="00480F1B">
            <w:pPr>
              <w:rPr>
                <w:rFonts w:ascii="Times New Roman" w:hAnsi="Times New Roman" w:cs="Times New Roman"/>
                <w:sz w:val="24"/>
                <w:szCs w:val="24"/>
              </w:rPr>
            </w:pPr>
            <w:r w:rsidRPr="007519F7">
              <w:rPr>
                <w:rFonts w:ascii="Times New Roman" w:hAnsi="Times New Roman" w:cs="Times New Roman"/>
                <w:sz w:val="24"/>
                <w:szCs w:val="24"/>
              </w:rPr>
              <w:t xml:space="preserve">Once you have understood the main purpose of the event through the above questions you should write a clear list of all the duties and responsibilities you will have. This list consists of (but is not extensive to) the following: logistics, budgeting, a schedule of events, venue, catering, staffing, safety, accessibility and cleaning up. It is the event </w:t>
            </w:r>
            <w:r w:rsidRPr="007519F7">
              <w:rPr>
                <w:rFonts w:ascii="Times New Roman" w:hAnsi="Times New Roman" w:cs="Times New Roman"/>
                <w:sz w:val="24"/>
                <w:szCs w:val="24"/>
              </w:rPr>
              <w:t>planners’</w:t>
            </w:r>
            <w:r w:rsidRPr="007519F7">
              <w:rPr>
                <w:rFonts w:ascii="Times New Roman" w:hAnsi="Times New Roman" w:cs="Times New Roman"/>
                <w:sz w:val="24"/>
                <w:szCs w:val="24"/>
              </w:rPr>
              <w:t xml:space="preserve"> job to ensure the logistics of an event has been thoroughly planned so that the arriving of the supplies customers and services isn’t compromised by inaccessibility or wrong timings. To ensure the logistics are dealt with successfully, the event planner needs to ensure they know the areas of event planning that may take the longest to </w:t>
            </w:r>
            <w:r w:rsidRPr="007519F7">
              <w:rPr>
                <w:rFonts w:ascii="Times New Roman" w:hAnsi="Times New Roman" w:cs="Times New Roman"/>
                <w:sz w:val="24"/>
                <w:szCs w:val="24"/>
              </w:rPr>
              <w:t>organize</w:t>
            </w:r>
            <w:r w:rsidRPr="007519F7">
              <w:rPr>
                <w:rFonts w:ascii="Times New Roman" w:hAnsi="Times New Roman" w:cs="Times New Roman"/>
                <w:sz w:val="24"/>
                <w:szCs w:val="24"/>
              </w:rPr>
              <w:t xml:space="preserve"> and start dealing with them at the very earliest opportunity. These are areas such as technical facilities and sound and communications and are very often outsources to specialist companies, so these companies need to be found and contacted sooner rather than later so they can be sure of their availability and tasks they need to cover. It also allows for any extra checks they may need to do for example video conferencing checks a minimum of a week prior to the event. Other areas covered in logistics planning are lighting and supplies, transport and distribution and are managed by the event planner. It’s imperative that these operations run smoothly as they involve the opening, running and closing of events. Ticket distribution, marketing departments and adequate lighting and 3 majorly important aspects of logistical operations as they help to target the audience pre-event and they ensure a safe yet enjoyable experience whilst the event is taking place. </w:t>
            </w:r>
          </w:p>
          <w:p w14:paraId="2D9D3034" w14:textId="04234B9A" w:rsidR="00480F1B" w:rsidRPr="007519F7" w:rsidRDefault="00480F1B" w:rsidP="00480F1B">
            <w:pPr>
              <w:rPr>
                <w:rFonts w:ascii="Times New Roman" w:hAnsi="Times New Roman" w:cs="Times New Roman"/>
                <w:sz w:val="24"/>
                <w:szCs w:val="24"/>
              </w:rPr>
            </w:pPr>
            <w:r w:rsidRPr="007519F7">
              <w:rPr>
                <w:rFonts w:ascii="Times New Roman" w:hAnsi="Times New Roman" w:cs="Times New Roman"/>
                <w:sz w:val="24"/>
                <w:szCs w:val="24"/>
              </w:rPr>
              <w:t xml:space="preserve">Budgeting is another area of importance as everything that happens will need to go on the budgeting list. It’s vital to keep a balance sheet to show the customer a list of all expenses relating to accommodation, transportation, catering services and marketing to show what has costed what. You will need to split the budget across more than one area; one for funds that are available to planning expenses, one that is for expenses that are accrued during the event and one for emergency funds for all potential problems that may occur (i.e. cancellation, </w:t>
            </w:r>
            <w:r w:rsidRPr="007519F7">
              <w:rPr>
                <w:rFonts w:ascii="Times New Roman" w:hAnsi="Times New Roman" w:cs="Times New Roman"/>
                <w:sz w:val="24"/>
                <w:szCs w:val="24"/>
              </w:rPr>
              <w:t>licenses</w:t>
            </w:r>
            <w:r w:rsidRPr="007519F7">
              <w:rPr>
                <w:rFonts w:ascii="Times New Roman" w:hAnsi="Times New Roman" w:cs="Times New Roman"/>
                <w:sz w:val="24"/>
                <w:szCs w:val="24"/>
              </w:rPr>
              <w:t xml:space="preserve">, fires </w:t>
            </w:r>
            <w:r w:rsidRPr="007519F7">
              <w:rPr>
                <w:rFonts w:ascii="Times New Roman" w:hAnsi="Times New Roman" w:cs="Times New Roman"/>
                <w:sz w:val="24"/>
                <w:szCs w:val="24"/>
              </w:rPr>
              <w:t>etc.</w:t>
            </w:r>
            <w:r w:rsidRPr="007519F7">
              <w:rPr>
                <w:rFonts w:ascii="Times New Roman" w:hAnsi="Times New Roman" w:cs="Times New Roman"/>
                <w:sz w:val="24"/>
                <w:szCs w:val="24"/>
              </w:rPr>
              <w:t xml:space="preserve">). It’s essential that all expenses are documented for the customers approval and the customer will need to approve any and all expenses that are over budget before they are spent. This will show you have respect and are therefore more likely to be recommended and used again in the future. </w:t>
            </w:r>
          </w:p>
          <w:p w14:paraId="024F0FF0" w14:textId="77777777" w:rsidR="00480F1B" w:rsidRPr="007519F7" w:rsidRDefault="00480F1B" w:rsidP="00480F1B">
            <w:pPr>
              <w:rPr>
                <w:rFonts w:ascii="Times New Roman" w:hAnsi="Times New Roman" w:cs="Times New Roman"/>
                <w:sz w:val="24"/>
                <w:szCs w:val="24"/>
              </w:rPr>
            </w:pPr>
            <w:r w:rsidRPr="007519F7">
              <w:rPr>
                <w:rFonts w:ascii="Times New Roman" w:hAnsi="Times New Roman" w:cs="Times New Roman"/>
                <w:sz w:val="24"/>
                <w:szCs w:val="24"/>
              </w:rPr>
              <w:t xml:space="preserve">You need to make sure that you have staffed your event correctly. Making a list of all activities that need carrying out and knowing exactly who is qualified for what role in terms of the setting up, running and packing up of the event is a great way to do this. It will help you be confident that all tasks are going to be carried out in the best way possible, ensuring a smoothly-run event. For example, you should appoint an individual (or more than one for a larger event) who is an expert in emergency situations to manage the safety aspects of the event. This individual should have a phone, a first aid kit and a vehicle close-by in the event of an emergency. It’s also important to know the whereabouts of the closest hospital and the local emergency numbers. Also ensuring that you have a crew to clean during breaks in the </w:t>
            </w:r>
            <w:r w:rsidRPr="007519F7">
              <w:rPr>
                <w:rFonts w:ascii="Times New Roman" w:hAnsi="Times New Roman" w:cs="Times New Roman"/>
                <w:sz w:val="24"/>
                <w:szCs w:val="24"/>
              </w:rPr>
              <w:lastRenderedPageBreak/>
              <w:t xml:space="preserve">program and after the event has finished. Cleaning during the breaks in the program will make it easier to clean up at the end of the event, and it’s important for the reputation of the business that you leave the venue in the same condition as it was before you used it. Cleaning products and equipment can be bought for the crew using the budget (or if the crew used is part of a cleaning company it may be included in their price). </w:t>
            </w:r>
          </w:p>
          <w:p w14:paraId="2E2323E2" w14:textId="77777777" w:rsidR="00480F1B" w:rsidRPr="007519F7" w:rsidRDefault="00480F1B" w:rsidP="00480F1B">
            <w:pPr>
              <w:rPr>
                <w:rFonts w:ascii="Times New Roman" w:hAnsi="Times New Roman" w:cs="Times New Roman"/>
                <w:sz w:val="24"/>
                <w:szCs w:val="24"/>
              </w:rPr>
            </w:pPr>
            <w:r w:rsidRPr="007519F7">
              <w:rPr>
                <w:rFonts w:ascii="Times New Roman" w:hAnsi="Times New Roman" w:cs="Times New Roman"/>
                <w:sz w:val="24"/>
                <w:szCs w:val="24"/>
              </w:rPr>
              <w:t xml:space="preserve">A vital document is the schedule of events. It will give the stakeholders a complete schedule from start to finish. If this is done as early as possible, they will be able to give feedback on how the event appears to them and what they feel the overall experience will be. This in turn gives you, the event planner, time to make any amendments necessary. This document will include (but again is not exhaustive to) activities such as transport plans, equipment set- up procedures, arrival of guests, security, venue information and the cleaning up of the venue post event, and ensuring it is detailed effectively enough, it will again ensure the event runs as smoothly as possible. </w:t>
            </w:r>
          </w:p>
          <w:p w14:paraId="152469B3" w14:textId="3E07B1F6" w:rsidR="00480F1B" w:rsidRPr="007519F7" w:rsidRDefault="00480F1B" w:rsidP="00480F1B">
            <w:pPr>
              <w:rPr>
                <w:rFonts w:ascii="Times New Roman" w:hAnsi="Times New Roman" w:cs="Times New Roman"/>
                <w:sz w:val="24"/>
                <w:szCs w:val="24"/>
              </w:rPr>
            </w:pPr>
            <w:r w:rsidRPr="007519F7">
              <w:rPr>
                <w:rFonts w:ascii="Times New Roman" w:hAnsi="Times New Roman" w:cs="Times New Roman"/>
                <w:sz w:val="24"/>
                <w:szCs w:val="24"/>
              </w:rPr>
              <w:t xml:space="preserve">There are two main options when looking into catering for the event. One of these options is in-house catering (usually provided by the venue). When considering this </w:t>
            </w:r>
            <w:r w:rsidRPr="007519F7">
              <w:rPr>
                <w:rFonts w:ascii="Times New Roman" w:hAnsi="Times New Roman" w:cs="Times New Roman"/>
                <w:sz w:val="24"/>
                <w:szCs w:val="24"/>
              </w:rPr>
              <w:t>option,</w:t>
            </w:r>
            <w:r w:rsidRPr="007519F7">
              <w:rPr>
                <w:rFonts w:ascii="Times New Roman" w:hAnsi="Times New Roman" w:cs="Times New Roman"/>
                <w:sz w:val="24"/>
                <w:szCs w:val="24"/>
              </w:rPr>
              <w:t xml:space="preserve"> you should ensure there are adequate kitchen facilities, enquire about the availability of the menu and try to arrange a menu tasting to ensure all expectations are met. The other option is a contracted catering service. With either option, you should allow 30-40 minutes for breakfast, 45-60 minutes for lunch and 20 minutes per course for dinner. Refreshment breaks should be 15 minutes for 100+ people, 30 minutes for 1000 people and 30-45 minutes for 1000+ people and should be inclusive of 2 cups of coffee or tea per person in the morning and 1 cup of tea, coffee or soda in the afternoon. There are also options such as either a buffet or table service that can be explored. </w:t>
            </w:r>
          </w:p>
          <w:p w14:paraId="30F7C548" w14:textId="276B91C8" w:rsidR="00480F1B" w:rsidRDefault="00480F1B" w:rsidP="00480F1B">
            <w:pPr>
              <w:rPr>
                <w:rFonts w:ascii="Times New Roman" w:hAnsi="Times New Roman" w:cs="Times New Roman"/>
                <w:sz w:val="24"/>
                <w:szCs w:val="24"/>
              </w:rPr>
            </w:pPr>
            <w:r w:rsidRPr="007519F7">
              <w:rPr>
                <w:rFonts w:ascii="Times New Roman" w:hAnsi="Times New Roman" w:cs="Times New Roman"/>
                <w:sz w:val="24"/>
                <w:szCs w:val="24"/>
              </w:rPr>
              <w:t xml:space="preserve">Choosing the perfect venue for the event can be tricky when there can be so many requirements. The disability acts make it a requirement for adequate accessibility to be created and extra support to be made available to those who need it. Wheelchair access is an example of this and if the venue of choice doesn’t have wheelchair access then it is vital for the planner to provide it otherwise, they will be falling out of the act. When choosing the venue, the planner should also consider; the size of the room, the arrangement of chairs (if needed), the location of toilets, sound systems and the stage in regards to the audience, where to put the signs to direct people to a specific location within the venue, how rooms would be accessible (i.e. at all times or time specific) and providing information about the rules for using the venues facilities. These considerations can be made easier by the sales manager of the venue providing detailed guidelines. These guidelines should also cover to what extend promotional activities can be carried out. For example; the displays of banners, signage and directional signs, information on restrictions concerning displays of event information, the availability of concierge or information desks, on-site business </w:t>
            </w:r>
            <w:r w:rsidRPr="007519F7">
              <w:rPr>
                <w:rFonts w:ascii="Times New Roman" w:hAnsi="Times New Roman" w:cs="Times New Roman"/>
                <w:sz w:val="24"/>
                <w:szCs w:val="24"/>
              </w:rPr>
              <w:t>center</w:t>
            </w:r>
            <w:r w:rsidRPr="007519F7">
              <w:rPr>
                <w:rFonts w:ascii="Times New Roman" w:hAnsi="Times New Roman" w:cs="Times New Roman"/>
                <w:sz w:val="24"/>
                <w:szCs w:val="24"/>
              </w:rPr>
              <w:t xml:space="preserve"> and office services, shipping and receiving services and the availability of telephones in meeting rooms. The venue should also be up to date with current changes in event hosting concepts and be adaptable enough to adjust to new situations. This means it should be safe but also attractive and well looked after, there should be enough lighting (including a way to control natural light such as blinds/curtains where needed in meeting rooms etc</w:t>
            </w:r>
            <w:r>
              <w:rPr>
                <w:rFonts w:ascii="Times New Roman" w:hAnsi="Times New Roman" w:cs="Times New Roman"/>
                <w:sz w:val="24"/>
                <w:szCs w:val="24"/>
              </w:rPr>
              <w:t>.</w:t>
            </w:r>
            <w:r w:rsidRPr="007519F7">
              <w:rPr>
                <w:rFonts w:ascii="Times New Roman" w:hAnsi="Times New Roman" w:cs="Times New Roman"/>
                <w:sz w:val="24"/>
                <w:szCs w:val="24"/>
              </w:rPr>
              <w:t>), it should meet your maximum intended capacity, should have a flexible layout to ensure an easy movement and arrangement of any equipment needed In the room (i.e. tables, chairs, sound systems etc</w:t>
            </w:r>
            <w:r>
              <w:rPr>
                <w:rFonts w:ascii="Times New Roman" w:hAnsi="Times New Roman" w:cs="Times New Roman"/>
                <w:sz w:val="24"/>
                <w:szCs w:val="24"/>
              </w:rPr>
              <w:t>.</w:t>
            </w:r>
            <w:r w:rsidRPr="007519F7">
              <w:rPr>
                <w:rFonts w:ascii="Times New Roman" w:hAnsi="Times New Roman" w:cs="Times New Roman"/>
                <w:sz w:val="24"/>
                <w:szCs w:val="24"/>
              </w:rPr>
              <w:t>). The venue should also have restrooms and medical facilities available (there is a general rule that one toilet per 75 people is to be provided and this should also be taken into consideration)</w:t>
            </w:r>
            <w:r>
              <w:rPr>
                <w:rFonts w:ascii="Times New Roman" w:hAnsi="Times New Roman" w:cs="Times New Roman"/>
                <w:sz w:val="24"/>
                <w:szCs w:val="24"/>
              </w:rPr>
              <w:t>.</w:t>
            </w:r>
          </w:p>
          <w:p w14:paraId="4AC5BC8C" w14:textId="68D3A337" w:rsidR="00480F1B" w:rsidRDefault="00480F1B" w:rsidP="00480F1B">
            <w:pPr>
              <w:rPr>
                <w:rFonts w:ascii="Times New Roman" w:hAnsi="Times New Roman" w:cs="Times New Roman"/>
                <w:sz w:val="24"/>
                <w:szCs w:val="24"/>
              </w:rPr>
            </w:pPr>
            <w:r>
              <w:rPr>
                <w:rFonts w:ascii="Times New Roman" w:hAnsi="Times New Roman" w:cs="Times New Roman"/>
                <w:sz w:val="24"/>
                <w:szCs w:val="24"/>
              </w:rPr>
              <w:t xml:space="preserve">These are the basic outlines of tasks that an event planner will have to do for an event to run smoothly. It is important that they are done in a correct order so that timings are met and </w:t>
            </w:r>
            <w:r>
              <w:rPr>
                <w:rFonts w:ascii="Times New Roman" w:hAnsi="Times New Roman" w:cs="Times New Roman"/>
                <w:sz w:val="24"/>
                <w:szCs w:val="24"/>
              </w:rPr>
              <w:t>visualizing</w:t>
            </w:r>
            <w:r>
              <w:rPr>
                <w:rFonts w:ascii="Times New Roman" w:hAnsi="Times New Roman" w:cs="Times New Roman"/>
                <w:sz w:val="24"/>
                <w:szCs w:val="24"/>
              </w:rPr>
              <w:t xml:space="preserve"> how the event will unfold before you plan it will ensure it is a fun and safe </w:t>
            </w:r>
            <w:r>
              <w:rPr>
                <w:rFonts w:ascii="Times New Roman" w:hAnsi="Times New Roman" w:cs="Times New Roman"/>
                <w:sz w:val="24"/>
                <w:szCs w:val="24"/>
              </w:rPr>
              <w:lastRenderedPageBreak/>
              <w:t xml:space="preserve">environment and should </w:t>
            </w:r>
            <w:r>
              <w:rPr>
                <w:rFonts w:ascii="Times New Roman" w:hAnsi="Times New Roman" w:cs="Times New Roman"/>
                <w:sz w:val="24"/>
                <w:szCs w:val="24"/>
              </w:rPr>
              <w:t>minimize</w:t>
            </w:r>
            <w:r>
              <w:rPr>
                <w:rFonts w:ascii="Times New Roman" w:hAnsi="Times New Roman" w:cs="Times New Roman"/>
                <w:sz w:val="24"/>
                <w:szCs w:val="24"/>
              </w:rPr>
              <w:t xml:space="preserve"> risks and unexpected problems. </w:t>
            </w:r>
          </w:p>
          <w:p w14:paraId="1EDF22E0" w14:textId="77777777" w:rsidR="00480F1B" w:rsidRDefault="00480F1B" w:rsidP="00480F1B">
            <w:pPr>
              <w:rPr>
                <w:rFonts w:ascii="Times New Roman" w:hAnsi="Times New Roman" w:cs="Times New Roman"/>
                <w:sz w:val="24"/>
                <w:szCs w:val="24"/>
              </w:rPr>
            </w:pPr>
          </w:p>
          <w:p w14:paraId="7149A0F2" w14:textId="77777777" w:rsidR="00480F1B" w:rsidRDefault="00480F1B" w:rsidP="00480F1B">
            <w:pPr>
              <w:rPr>
                <w:rFonts w:ascii="Times New Roman" w:hAnsi="Times New Roman" w:cs="Times New Roman"/>
                <w:sz w:val="24"/>
                <w:szCs w:val="24"/>
              </w:rPr>
            </w:pPr>
          </w:p>
          <w:p w14:paraId="30B05F3F" w14:textId="77777777" w:rsidR="00480F1B" w:rsidRPr="00A773DE" w:rsidRDefault="00480F1B" w:rsidP="00480F1B">
            <w:pPr>
              <w:pStyle w:val="ListParagraph"/>
              <w:numPr>
                <w:ilvl w:val="0"/>
                <w:numId w:val="2"/>
              </w:numPr>
              <w:spacing w:after="160" w:line="259" w:lineRule="auto"/>
              <w:rPr>
                <w:rFonts w:ascii="Times New Roman" w:hAnsi="Times New Roman"/>
                <w:sz w:val="24"/>
                <w:szCs w:val="24"/>
              </w:rPr>
            </w:pPr>
            <w:r w:rsidRPr="00A773DE">
              <w:rPr>
                <w:rFonts w:ascii="Times New Roman" w:hAnsi="Times New Roman"/>
                <w:sz w:val="24"/>
                <w:szCs w:val="24"/>
              </w:rPr>
              <w:t xml:space="preserve">Although I don’t think it’s the only must-have skill for an event planner, I agree with the statement that “An event planner is a person with appropriate skills for making timely decisions”. </w:t>
            </w:r>
          </w:p>
          <w:p w14:paraId="7942CD20" w14:textId="34590560" w:rsidR="00480F1B" w:rsidRDefault="00480F1B" w:rsidP="00480F1B">
            <w:pPr>
              <w:ind w:left="360"/>
              <w:rPr>
                <w:rFonts w:ascii="Times New Roman" w:hAnsi="Times New Roman" w:cs="Times New Roman"/>
                <w:sz w:val="24"/>
                <w:szCs w:val="24"/>
              </w:rPr>
            </w:pPr>
            <w:r w:rsidRPr="00A773DE">
              <w:rPr>
                <w:rFonts w:ascii="Times New Roman" w:hAnsi="Times New Roman" w:cs="Times New Roman"/>
                <w:sz w:val="24"/>
                <w:szCs w:val="24"/>
              </w:rPr>
              <w:t xml:space="preserve">An event planner needs to be able to make timely decisions as they’re constantly working to deadlines. Exceeding deadlines means that other important activities get pushed back and you’re at a greater risk of either forgetting a vital component in the planning of the event or the event itself being late. Another reason why I agree with this is because modern life is so fast-paced, when it comes to making decisions such as choosing the correct venue booking a caterer, you need to be careful that you don’t take too long in deciding otherwise they make become booked up to someone else that has made that decision quicker than you. Staffing is another area that needs timely decisions, once you have staffed areas, for example marketing, you can trust they will be able to deal with the task you have set them in the most effective way, allowing you to focus on something else that may need your attention. </w:t>
            </w:r>
            <w:r>
              <w:rPr>
                <w:rFonts w:ascii="Times New Roman" w:hAnsi="Times New Roman" w:cs="Times New Roman"/>
                <w:sz w:val="24"/>
                <w:szCs w:val="24"/>
              </w:rPr>
              <w:t xml:space="preserve">In addition, the schedule of events is an aspect of event planning that needs timely decision being made because if the stakeholders want any alterations to be made, you need to have time to made them and well enough in advance so that others (such as the outsourced companies, any possible performers, guests </w:t>
            </w:r>
            <w:proofErr w:type="spellStart"/>
            <w:r>
              <w:rPr>
                <w:rFonts w:ascii="Times New Roman" w:hAnsi="Times New Roman" w:cs="Times New Roman"/>
                <w:sz w:val="24"/>
                <w:szCs w:val="24"/>
              </w:rPr>
              <w:t>etc</w:t>
            </w:r>
            <w:proofErr w:type="spellEnd"/>
            <w:r>
              <w:rPr>
                <w:rFonts w:ascii="Times New Roman" w:hAnsi="Times New Roman" w:cs="Times New Roman"/>
                <w:sz w:val="24"/>
                <w:szCs w:val="24"/>
              </w:rPr>
              <w:t>) can also be notified in good time. Being able to make timely decisions also shows others that you are capable. The stakeholders will be more likely to invest again and encourage others to invest in you in the future if you are capable, calm and collected. The final reason why I agree with this is because it gives you more control over anything that may go wrong as you’ll be better prepared.</w:t>
            </w:r>
          </w:p>
          <w:p w14:paraId="562FF404" w14:textId="77777777" w:rsidR="00480F1B" w:rsidRDefault="00480F1B" w:rsidP="00480F1B">
            <w:pPr>
              <w:ind w:left="360"/>
              <w:rPr>
                <w:rFonts w:ascii="Times New Roman" w:hAnsi="Times New Roman" w:cs="Times New Roman"/>
                <w:sz w:val="24"/>
                <w:szCs w:val="24"/>
              </w:rPr>
            </w:pPr>
          </w:p>
          <w:p w14:paraId="12C42B48" w14:textId="77777777" w:rsidR="00480F1B" w:rsidRDefault="00480F1B" w:rsidP="00480F1B">
            <w:pPr>
              <w:ind w:left="360"/>
              <w:rPr>
                <w:rFonts w:ascii="Times New Roman" w:hAnsi="Times New Roman" w:cs="Times New Roman"/>
                <w:sz w:val="24"/>
                <w:szCs w:val="24"/>
              </w:rPr>
            </w:pPr>
          </w:p>
          <w:p w14:paraId="0ABD16F1" w14:textId="77777777" w:rsidR="00480F1B" w:rsidRDefault="00480F1B" w:rsidP="00480F1B">
            <w:pPr>
              <w:pStyle w:val="ListParagraph"/>
              <w:numPr>
                <w:ilvl w:val="0"/>
                <w:numId w:val="2"/>
              </w:numPr>
              <w:spacing w:after="160" w:line="259" w:lineRule="auto"/>
              <w:rPr>
                <w:rFonts w:ascii="Times New Roman" w:hAnsi="Times New Roman"/>
                <w:sz w:val="24"/>
                <w:szCs w:val="24"/>
              </w:rPr>
            </w:pPr>
            <w:r>
              <w:rPr>
                <w:rFonts w:ascii="Times New Roman" w:hAnsi="Times New Roman"/>
                <w:sz w:val="24"/>
                <w:szCs w:val="24"/>
              </w:rPr>
              <w:t>The benefits of successful and safe events</w:t>
            </w:r>
          </w:p>
          <w:p w14:paraId="1325CE5B" w14:textId="6EBF1BBE" w:rsidR="00480F1B" w:rsidRDefault="00480F1B" w:rsidP="00480F1B">
            <w:pPr>
              <w:rPr>
                <w:rFonts w:ascii="Times New Roman" w:hAnsi="Times New Roman" w:cs="Times New Roman"/>
                <w:sz w:val="24"/>
                <w:szCs w:val="24"/>
              </w:rPr>
            </w:pPr>
            <w:r>
              <w:rPr>
                <w:rFonts w:ascii="Times New Roman" w:hAnsi="Times New Roman" w:cs="Times New Roman"/>
                <w:sz w:val="24"/>
                <w:szCs w:val="24"/>
              </w:rPr>
              <w:t xml:space="preserve">If you plan carefully and in detail you should host a successful event. One of the benefits of a successful event is an effective movement of people and equipment. This means your event should be on time and the opening, running and closing of the event will be done with minimal stress. Another benefit of a successful and safe event is a reduction to the likelihood of issues or emergencies. This will lead to less cost from security, repairs and cleaning and you will have saved money for the stakeholders. This in turn will lead to another benefit, which is that you will be able to secure long term support from clients, staff and stakeholders. If you can plan well, saving money for stakeholders and clients and saving time and making easier the lives of staff, they are all more likely to support you in future events. This also links with both corporate and community stakeholders having confidence in you, encouraging them to recommend you to others, resulting in you having more sponsorship deals. If you are seen to be well </w:t>
            </w:r>
            <w:r>
              <w:rPr>
                <w:rFonts w:ascii="Times New Roman" w:hAnsi="Times New Roman" w:cs="Times New Roman"/>
                <w:sz w:val="24"/>
                <w:szCs w:val="24"/>
              </w:rPr>
              <w:t>organized</w:t>
            </w:r>
            <w:r>
              <w:rPr>
                <w:rFonts w:ascii="Times New Roman" w:hAnsi="Times New Roman" w:cs="Times New Roman"/>
                <w:sz w:val="24"/>
                <w:szCs w:val="24"/>
              </w:rPr>
              <w:t xml:space="preserve">, approachable, passionate and responsible, you will be well regarded by those </w:t>
            </w:r>
            <w:r>
              <w:rPr>
                <w:rFonts w:ascii="Times New Roman" w:hAnsi="Times New Roman" w:cs="Times New Roman"/>
                <w:sz w:val="24"/>
                <w:szCs w:val="24"/>
              </w:rPr>
              <w:t>whose</w:t>
            </w:r>
            <w:r>
              <w:rPr>
                <w:rFonts w:ascii="Times New Roman" w:hAnsi="Times New Roman" w:cs="Times New Roman"/>
                <w:sz w:val="24"/>
                <w:szCs w:val="24"/>
              </w:rPr>
              <w:t xml:space="preserve"> support you may need in the future and you are more likely to get that support. Having the ability to swiftly respond to any unexpected issues will help you maintain a secure environment. This keeps panicking to a minimum and keeps </w:t>
            </w:r>
            <w:r>
              <w:rPr>
                <w:rFonts w:ascii="Times New Roman" w:hAnsi="Times New Roman" w:cs="Times New Roman"/>
                <w:sz w:val="24"/>
                <w:szCs w:val="24"/>
              </w:rPr>
              <w:t>people’s</w:t>
            </w:r>
            <w:r>
              <w:rPr>
                <w:rFonts w:ascii="Times New Roman" w:hAnsi="Times New Roman" w:cs="Times New Roman"/>
                <w:sz w:val="24"/>
                <w:szCs w:val="24"/>
              </w:rPr>
              <w:t xml:space="preserve"> faith in you. For example, if there is a small fire and you respond to it quickly, putting it out and righting any issues that may have occurred from this whilst staying calm, people are more likely to recogni</w:t>
            </w:r>
            <w:r>
              <w:rPr>
                <w:rFonts w:ascii="Times New Roman" w:hAnsi="Times New Roman" w:cs="Times New Roman"/>
                <w:sz w:val="24"/>
                <w:szCs w:val="24"/>
              </w:rPr>
              <w:t>z</w:t>
            </w:r>
            <w:r>
              <w:rPr>
                <w:rFonts w:ascii="Times New Roman" w:hAnsi="Times New Roman" w:cs="Times New Roman"/>
                <w:sz w:val="24"/>
                <w:szCs w:val="24"/>
              </w:rPr>
              <w:t xml:space="preserve">e how calm you are, and it will reflect in them as they won’t feel a need to panic, resulting in them being able to carry on enjoying the event they are there for. The key to this is to try and foresee anything that could happen and do your best to prepare for it just in case! The final benefit of hosting a successful event is having a reduction in liability from </w:t>
            </w:r>
            <w:r>
              <w:rPr>
                <w:rFonts w:ascii="Times New Roman" w:hAnsi="Times New Roman" w:cs="Times New Roman"/>
                <w:sz w:val="24"/>
                <w:szCs w:val="24"/>
              </w:rPr>
              <w:lastRenderedPageBreak/>
              <w:t xml:space="preserve">accidents and injuries and related insurance costs. This will also help keep sponsors for future events and will be another result if preparing yourself from any unexpected issues that may arise. </w:t>
            </w:r>
          </w:p>
          <w:p w14:paraId="2C6A3261" w14:textId="77777777" w:rsidR="00480F1B" w:rsidRDefault="00480F1B" w:rsidP="00480F1B">
            <w:pPr>
              <w:rPr>
                <w:rFonts w:ascii="Times New Roman" w:hAnsi="Times New Roman" w:cs="Times New Roman"/>
                <w:sz w:val="24"/>
                <w:szCs w:val="24"/>
              </w:rPr>
            </w:pPr>
          </w:p>
          <w:p w14:paraId="011B8B5C" w14:textId="77777777" w:rsidR="00480F1B" w:rsidRDefault="00480F1B" w:rsidP="00480F1B">
            <w:pPr>
              <w:pStyle w:val="ListParagraph"/>
              <w:numPr>
                <w:ilvl w:val="0"/>
                <w:numId w:val="2"/>
              </w:numPr>
              <w:spacing w:after="160" w:line="259" w:lineRule="auto"/>
              <w:rPr>
                <w:rFonts w:ascii="Times New Roman" w:hAnsi="Times New Roman"/>
                <w:sz w:val="24"/>
                <w:szCs w:val="24"/>
              </w:rPr>
            </w:pPr>
            <w:r>
              <w:rPr>
                <w:rFonts w:ascii="Times New Roman" w:hAnsi="Times New Roman"/>
                <w:sz w:val="24"/>
                <w:szCs w:val="24"/>
              </w:rPr>
              <w:t xml:space="preserve">Case study. Please find below the correct order of events: </w:t>
            </w:r>
          </w:p>
          <w:p w14:paraId="18BDECEA" w14:textId="77777777" w:rsidR="00480F1B" w:rsidRDefault="00480F1B" w:rsidP="00480F1B">
            <w:pPr>
              <w:pStyle w:val="ListParagraph"/>
              <w:numPr>
                <w:ilvl w:val="0"/>
                <w:numId w:val="3"/>
              </w:numPr>
              <w:spacing w:after="160" w:line="259" w:lineRule="auto"/>
              <w:rPr>
                <w:rFonts w:ascii="Times New Roman" w:hAnsi="Times New Roman"/>
                <w:sz w:val="24"/>
                <w:szCs w:val="24"/>
              </w:rPr>
            </w:pPr>
            <w:r>
              <w:rPr>
                <w:rFonts w:ascii="Times New Roman" w:hAnsi="Times New Roman"/>
                <w:sz w:val="24"/>
                <w:szCs w:val="24"/>
              </w:rPr>
              <w:t>Carefully interviewing client to establish his goals, objectives and budget</w:t>
            </w:r>
          </w:p>
          <w:p w14:paraId="49369218" w14:textId="77777777" w:rsidR="00480F1B" w:rsidRDefault="00480F1B" w:rsidP="00480F1B">
            <w:pPr>
              <w:pStyle w:val="ListParagraph"/>
              <w:numPr>
                <w:ilvl w:val="0"/>
                <w:numId w:val="3"/>
              </w:numPr>
              <w:spacing w:after="160" w:line="259" w:lineRule="auto"/>
              <w:rPr>
                <w:rFonts w:ascii="Times New Roman" w:hAnsi="Times New Roman"/>
                <w:sz w:val="24"/>
                <w:szCs w:val="24"/>
              </w:rPr>
            </w:pPr>
            <w:r>
              <w:rPr>
                <w:rFonts w:ascii="Times New Roman" w:hAnsi="Times New Roman"/>
                <w:sz w:val="24"/>
                <w:szCs w:val="24"/>
              </w:rPr>
              <w:t>Budgeting</w:t>
            </w:r>
          </w:p>
          <w:p w14:paraId="4D8F73D4" w14:textId="77777777" w:rsidR="00480F1B" w:rsidRDefault="00480F1B" w:rsidP="00480F1B">
            <w:pPr>
              <w:pStyle w:val="ListParagraph"/>
              <w:numPr>
                <w:ilvl w:val="0"/>
                <w:numId w:val="3"/>
              </w:numPr>
              <w:spacing w:after="160" w:line="259" w:lineRule="auto"/>
              <w:rPr>
                <w:rFonts w:ascii="Times New Roman" w:hAnsi="Times New Roman"/>
                <w:sz w:val="24"/>
                <w:szCs w:val="24"/>
              </w:rPr>
            </w:pPr>
            <w:r>
              <w:rPr>
                <w:rFonts w:ascii="Times New Roman" w:hAnsi="Times New Roman"/>
                <w:sz w:val="24"/>
                <w:szCs w:val="24"/>
              </w:rPr>
              <w:t>Acquisition of permits</w:t>
            </w:r>
          </w:p>
          <w:p w14:paraId="135B6ABA" w14:textId="77777777" w:rsidR="00480F1B" w:rsidRDefault="00480F1B" w:rsidP="00480F1B">
            <w:pPr>
              <w:pStyle w:val="ListParagraph"/>
              <w:numPr>
                <w:ilvl w:val="0"/>
                <w:numId w:val="3"/>
              </w:numPr>
              <w:spacing w:after="160" w:line="259" w:lineRule="auto"/>
              <w:rPr>
                <w:rFonts w:ascii="Times New Roman" w:hAnsi="Times New Roman"/>
                <w:sz w:val="24"/>
                <w:szCs w:val="24"/>
              </w:rPr>
            </w:pPr>
            <w:r>
              <w:rPr>
                <w:rFonts w:ascii="Times New Roman" w:hAnsi="Times New Roman"/>
                <w:sz w:val="24"/>
                <w:szCs w:val="24"/>
              </w:rPr>
              <w:t>Food and catering arrangements</w:t>
            </w:r>
          </w:p>
          <w:p w14:paraId="351A2BD3" w14:textId="77777777" w:rsidR="00480F1B" w:rsidRDefault="00480F1B" w:rsidP="00480F1B">
            <w:pPr>
              <w:pStyle w:val="ListParagraph"/>
              <w:numPr>
                <w:ilvl w:val="0"/>
                <w:numId w:val="3"/>
              </w:numPr>
              <w:spacing w:after="160" w:line="259" w:lineRule="auto"/>
              <w:rPr>
                <w:rFonts w:ascii="Times New Roman" w:hAnsi="Times New Roman"/>
                <w:sz w:val="24"/>
                <w:szCs w:val="24"/>
              </w:rPr>
            </w:pPr>
            <w:r>
              <w:rPr>
                <w:rFonts w:ascii="Times New Roman" w:hAnsi="Times New Roman"/>
                <w:sz w:val="24"/>
                <w:szCs w:val="24"/>
              </w:rPr>
              <w:t xml:space="preserve">Decorating </w:t>
            </w:r>
          </w:p>
          <w:p w14:paraId="167FD051" w14:textId="77777777" w:rsidR="00CC2FB3" w:rsidRPr="00480F1B" w:rsidRDefault="00480F1B" w:rsidP="00480F1B">
            <w:pPr>
              <w:pStyle w:val="ListParagraph"/>
              <w:numPr>
                <w:ilvl w:val="0"/>
                <w:numId w:val="3"/>
              </w:numPr>
              <w:spacing w:after="160" w:line="259" w:lineRule="auto"/>
              <w:rPr>
                <w:b/>
              </w:rPr>
            </w:pPr>
            <w:r w:rsidRPr="00480F1B">
              <w:rPr>
                <w:rFonts w:ascii="Times New Roman" w:hAnsi="Times New Roman"/>
                <w:sz w:val="24"/>
                <w:szCs w:val="24"/>
              </w:rPr>
              <w:t>Budgeting</w:t>
            </w:r>
          </w:p>
          <w:p w14:paraId="49174D45" w14:textId="7E6C2978" w:rsidR="00480F1B" w:rsidRPr="00480F1B" w:rsidRDefault="00480F1B" w:rsidP="00480F1B">
            <w:pPr>
              <w:spacing w:after="160" w:line="259" w:lineRule="auto"/>
              <w:rPr>
                <w:b/>
              </w:rPr>
            </w:pPr>
          </w:p>
        </w:tc>
      </w:tr>
    </w:tbl>
    <w:p w14:paraId="6BD8325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010DDD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21A986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156975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1F7D2B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B5BDAF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DEB6AA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F3EA05F" w14:textId="77777777" w:rsidTr="00405895">
        <w:tc>
          <w:tcPr>
            <w:tcW w:w="2310" w:type="dxa"/>
            <w:shd w:val="clear" w:color="auto" w:fill="D9D9D9" w:themeFill="background1" w:themeFillShade="D9"/>
          </w:tcPr>
          <w:p w14:paraId="3B67795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BA79F75" w14:textId="6B729343" w:rsidR="00405895" w:rsidRPr="00B0415E" w:rsidRDefault="00480F1B" w:rsidP="00A851DA">
            <w:pPr>
              <w:rPr>
                <w:rFonts w:cs="Bliss-Regular"/>
                <w:color w:val="000000"/>
              </w:rPr>
            </w:pPr>
            <w:r>
              <w:rPr>
                <w:rFonts w:cs="Bliss-Regular"/>
                <w:color w:val="000000"/>
              </w:rPr>
              <w:t>Meg Clapton</w:t>
            </w:r>
          </w:p>
        </w:tc>
        <w:tc>
          <w:tcPr>
            <w:tcW w:w="1276" w:type="dxa"/>
            <w:shd w:val="clear" w:color="auto" w:fill="D9D9D9" w:themeFill="background1" w:themeFillShade="D9"/>
          </w:tcPr>
          <w:p w14:paraId="389D079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B3945FB" w14:textId="02151B7B" w:rsidR="00405895" w:rsidRPr="00B0415E" w:rsidRDefault="00480F1B" w:rsidP="00A851DA">
            <w:pPr>
              <w:rPr>
                <w:rFonts w:cs="Bliss-Regular"/>
                <w:color w:val="000000"/>
              </w:rPr>
            </w:pPr>
            <w:r>
              <w:rPr>
                <w:rFonts w:cs="Bliss-Regular"/>
                <w:color w:val="000000"/>
              </w:rPr>
              <w:t>17/01/2019</w:t>
            </w:r>
          </w:p>
        </w:tc>
      </w:tr>
    </w:tbl>
    <w:p w14:paraId="009B55D3" w14:textId="77777777" w:rsidR="00A851DA" w:rsidRPr="00B0415E" w:rsidRDefault="00A851DA" w:rsidP="00A851DA">
      <w:pPr>
        <w:rPr>
          <w:rFonts w:cs="Bliss-Regular"/>
          <w:color w:val="000000"/>
          <w:lang w:val="en-US"/>
        </w:rPr>
      </w:pPr>
    </w:p>
    <w:p w14:paraId="6238360C" w14:textId="77777777" w:rsidR="00A851DA" w:rsidRPr="00B0415E" w:rsidRDefault="00A851DA" w:rsidP="00A851DA">
      <w:pPr>
        <w:rPr>
          <w:rFonts w:cs="Bliss-Regular"/>
          <w:color w:val="000000"/>
          <w:lang w:val="en-US"/>
        </w:rPr>
      </w:pPr>
      <w:bookmarkStart w:id="0" w:name="_GoBack"/>
      <w:bookmarkEnd w:id="0"/>
    </w:p>
    <w:p w14:paraId="217E659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3FE6C4D" w14:textId="77777777" w:rsidTr="00B0415E">
        <w:trPr>
          <w:trHeight w:val="249"/>
        </w:trPr>
        <w:tc>
          <w:tcPr>
            <w:tcW w:w="4621" w:type="dxa"/>
            <w:shd w:val="clear" w:color="auto" w:fill="D9D9D9" w:themeFill="background1" w:themeFillShade="D9"/>
          </w:tcPr>
          <w:p w14:paraId="090D3BFD" w14:textId="77777777" w:rsidR="00503D7E" w:rsidRPr="00B0415E" w:rsidRDefault="00503D7E" w:rsidP="00503D7E">
            <w:pPr>
              <w:rPr>
                <w:b/>
                <w:color w:val="002060"/>
              </w:rPr>
            </w:pPr>
            <w:r w:rsidRPr="00B0415E">
              <w:rPr>
                <w:b/>
                <w:color w:val="002060"/>
              </w:rPr>
              <w:t>Total Marks</w:t>
            </w:r>
          </w:p>
        </w:tc>
        <w:tc>
          <w:tcPr>
            <w:tcW w:w="4621" w:type="dxa"/>
          </w:tcPr>
          <w:p w14:paraId="5BC3075D" w14:textId="77777777" w:rsidR="00503D7E" w:rsidRPr="00B0415E" w:rsidRDefault="00503D7E" w:rsidP="00503D7E">
            <w:pPr>
              <w:rPr>
                <w:rFonts w:cs="Times New Roman"/>
                <w:szCs w:val="32"/>
              </w:rPr>
            </w:pPr>
          </w:p>
        </w:tc>
      </w:tr>
      <w:tr w:rsidR="00503D7E" w:rsidRPr="00B0415E" w14:paraId="4E54E2CC" w14:textId="77777777" w:rsidTr="00B0415E">
        <w:tc>
          <w:tcPr>
            <w:tcW w:w="4621" w:type="dxa"/>
            <w:shd w:val="clear" w:color="auto" w:fill="D9D9D9" w:themeFill="background1" w:themeFillShade="D9"/>
          </w:tcPr>
          <w:p w14:paraId="328DA6EE" w14:textId="77777777" w:rsidR="00503D7E" w:rsidRPr="00B0415E" w:rsidRDefault="00503D7E" w:rsidP="00503D7E">
            <w:pPr>
              <w:rPr>
                <w:b/>
                <w:color w:val="002060"/>
              </w:rPr>
            </w:pPr>
            <w:r w:rsidRPr="00B0415E">
              <w:rPr>
                <w:b/>
                <w:color w:val="002060"/>
              </w:rPr>
              <w:t>Marks Obtained</w:t>
            </w:r>
          </w:p>
        </w:tc>
        <w:tc>
          <w:tcPr>
            <w:tcW w:w="4621" w:type="dxa"/>
          </w:tcPr>
          <w:p w14:paraId="7F49D3F2" w14:textId="77777777" w:rsidR="00503D7E" w:rsidRPr="00B0415E" w:rsidRDefault="00503D7E" w:rsidP="00503D7E">
            <w:pPr>
              <w:rPr>
                <w:rFonts w:cs="Times New Roman"/>
                <w:szCs w:val="32"/>
              </w:rPr>
            </w:pPr>
          </w:p>
        </w:tc>
      </w:tr>
      <w:tr w:rsidR="00503D7E" w:rsidRPr="00B0415E" w14:paraId="79287CAD" w14:textId="77777777" w:rsidTr="00B0415E">
        <w:tc>
          <w:tcPr>
            <w:tcW w:w="4621" w:type="dxa"/>
            <w:shd w:val="clear" w:color="auto" w:fill="D9D9D9" w:themeFill="background1" w:themeFillShade="D9"/>
          </w:tcPr>
          <w:p w14:paraId="298D9DED" w14:textId="77777777" w:rsidR="00503D7E" w:rsidRPr="00B0415E" w:rsidRDefault="00B0415E" w:rsidP="00503D7E">
            <w:pPr>
              <w:rPr>
                <w:b/>
                <w:color w:val="002060"/>
              </w:rPr>
            </w:pPr>
            <w:r w:rsidRPr="00B0415E">
              <w:rPr>
                <w:b/>
                <w:color w:val="002060"/>
              </w:rPr>
              <w:t>Percentage / Grade</w:t>
            </w:r>
          </w:p>
        </w:tc>
        <w:tc>
          <w:tcPr>
            <w:tcW w:w="4621" w:type="dxa"/>
          </w:tcPr>
          <w:p w14:paraId="38F06391" w14:textId="77777777" w:rsidR="00503D7E" w:rsidRPr="00B0415E" w:rsidRDefault="00503D7E" w:rsidP="00503D7E">
            <w:pPr>
              <w:rPr>
                <w:rFonts w:cs="Times New Roman"/>
                <w:szCs w:val="32"/>
              </w:rPr>
            </w:pPr>
          </w:p>
        </w:tc>
      </w:tr>
    </w:tbl>
    <w:p w14:paraId="2143F23C" w14:textId="77777777" w:rsidR="00A851DA" w:rsidRDefault="00A851DA" w:rsidP="00503D7E">
      <w:pPr>
        <w:rPr>
          <w:rFonts w:cs="Times New Roman"/>
          <w:sz w:val="24"/>
          <w:szCs w:val="32"/>
        </w:rPr>
      </w:pPr>
    </w:p>
    <w:p w14:paraId="46B0A52A" w14:textId="77777777" w:rsidR="00607874" w:rsidRDefault="00607874" w:rsidP="00503D7E">
      <w:pPr>
        <w:rPr>
          <w:rFonts w:cs="Times New Roman"/>
          <w:sz w:val="24"/>
          <w:szCs w:val="32"/>
        </w:rPr>
      </w:pPr>
    </w:p>
    <w:p w14:paraId="1851B11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84AE7B" w14:textId="77777777" w:rsidR="00212777" w:rsidRDefault="00212777" w:rsidP="00CB4D0A">
      <w:pPr>
        <w:spacing w:after="0" w:line="240" w:lineRule="auto"/>
      </w:pPr>
      <w:r>
        <w:separator/>
      </w:r>
    </w:p>
  </w:endnote>
  <w:endnote w:type="continuationSeparator" w:id="0">
    <w:p w14:paraId="07A330F4" w14:textId="77777777" w:rsidR="00212777" w:rsidRDefault="0021277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B6FABE" w14:textId="77777777" w:rsidR="00212777" w:rsidRDefault="00212777" w:rsidP="00CB4D0A">
      <w:pPr>
        <w:spacing w:after="0" w:line="240" w:lineRule="auto"/>
      </w:pPr>
      <w:r>
        <w:separator/>
      </w:r>
    </w:p>
  </w:footnote>
  <w:footnote w:type="continuationSeparator" w:id="0">
    <w:p w14:paraId="63320B24" w14:textId="77777777" w:rsidR="00212777" w:rsidRDefault="0021277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E0845"/>
    <w:multiLevelType w:val="hybridMultilevel"/>
    <w:tmpl w:val="F0EE80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4C24DD0"/>
    <w:multiLevelType w:val="hybridMultilevel"/>
    <w:tmpl w:val="0382DF0A"/>
    <w:lvl w:ilvl="0" w:tplc="929CEF8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12777"/>
    <w:rsid w:val="0023259C"/>
    <w:rsid w:val="002B0BD7"/>
    <w:rsid w:val="002B573D"/>
    <w:rsid w:val="002C5CB2"/>
    <w:rsid w:val="002F779F"/>
    <w:rsid w:val="00371885"/>
    <w:rsid w:val="003E2B87"/>
    <w:rsid w:val="00402786"/>
    <w:rsid w:val="00405895"/>
    <w:rsid w:val="004058DF"/>
    <w:rsid w:val="00443E6F"/>
    <w:rsid w:val="00480F1B"/>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D1A14"/>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B25DA6"/>
  <w15:docId w15:val="{7B01EAAF-530A-4E5B-BA43-B323A3D16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A22BB8-5181-4371-8C32-6ABAF4603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2390</Words>
  <Characters>13628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Paul Clapton</cp:lastModifiedBy>
  <cp:revision>1</cp:revision>
  <dcterms:created xsi:type="dcterms:W3CDTF">2015-01-26T12:24:00Z</dcterms:created>
  <dcterms:modified xsi:type="dcterms:W3CDTF">2019-01-17T17:48:00Z</dcterms:modified>
</cp:coreProperties>
</file>