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6EE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6EE8">
            <w:pPr>
              <w:pStyle w:val="Default"/>
              <w:rPr>
                <w:rFonts w:asciiTheme="minorHAnsi" w:hAnsiTheme="minorHAnsi"/>
              </w:rPr>
            </w:pPr>
            <w:r>
              <w:rPr>
                <w:rFonts w:asciiTheme="minorHAnsi" w:hAnsiTheme="minorHAnsi"/>
              </w:rPr>
              <w:t>Suzanne Ryan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86EE8">
            <w:pPr>
              <w:pStyle w:val="Default"/>
              <w:rPr>
                <w:rFonts w:asciiTheme="minorHAnsi" w:hAnsiTheme="minorHAnsi"/>
              </w:rPr>
            </w:pPr>
            <w:r>
              <w:rPr>
                <w:rFonts w:asciiTheme="minorHAnsi" w:hAnsiTheme="minorHAnsi"/>
              </w:rPr>
              <w:t>32968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6EE8">
            <w:pPr>
              <w:pStyle w:val="Default"/>
              <w:rPr>
                <w:rFonts w:asciiTheme="minorHAnsi" w:hAnsiTheme="minorHAnsi"/>
              </w:rPr>
            </w:pPr>
            <w:r>
              <w:rPr>
                <w:rFonts w:asciiTheme="minorHAnsi" w:hAnsiTheme="minorHAnsi"/>
              </w:rPr>
              <w:t>Certificate in Business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6EE8">
            <w:r>
              <w:t>1 – Introduction to Business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86EE8" w:rsidRDefault="00F86EE8" w:rsidP="00F86EE8">
            <w:pPr>
              <w:autoSpaceDE w:val="0"/>
              <w:autoSpaceDN w:val="0"/>
              <w:adjustRightInd w:val="0"/>
              <w:rPr>
                <w:rFonts w:ascii="Calibri,Bold" w:hAnsi="Calibri,Bold" w:cs="Calibri,Bold"/>
                <w:b/>
                <w:bCs/>
                <w:color w:val="C10000"/>
                <w:sz w:val="32"/>
                <w:szCs w:val="32"/>
              </w:rPr>
            </w:pPr>
            <w:r>
              <w:rPr>
                <w:rFonts w:ascii="Calibri,Bold" w:hAnsi="Calibri,Bold" w:cs="Calibri,Bold"/>
                <w:b/>
                <w:bCs/>
                <w:color w:val="C10000"/>
                <w:sz w:val="32"/>
                <w:szCs w:val="32"/>
              </w:rPr>
              <w:t>Introduction to Business Management</w:t>
            </w:r>
          </w:p>
          <w:p w:rsidR="00F86EE8" w:rsidRDefault="00F86EE8" w:rsidP="00F86EE8">
            <w:pPr>
              <w:autoSpaceDE w:val="0"/>
              <w:autoSpaceDN w:val="0"/>
              <w:adjustRightInd w:val="0"/>
              <w:rPr>
                <w:rFonts w:ascii="Cambria" w:hAnsi="Cambria" w:cs="Cambria"/>
                <w:color w:val="C10000"/>
                <w:sz w:val="24"/>
                <w:szCs w:val="24"/>
              </w:rPr>
            </w:pPr>
            <w:r>
              <w:rPr>
                <w:rFonts w:ascii="Cambria" w:hAnsi="Cambria" w:cs="Cambria"/>
                <w:color w:val="C10000"/>
                <w:sz w:val="24"/>
                <w:szCs w:val="24"/>
              </w:rPr>
              <w:t>Brentwood Open Learning College Page 1</w:t>
            </w:r>
          </w:p>
          <w:p w:rsidR="00F86EE8" w:rsidRDefault="00F86EE8" w:rsidP="00F86EE8">
            <w:pPr>
              <w:autoSpaceDE w:val="0"/>
              <w:autoSpaceDN w:val="0"/>
              <w:adjustRightInd w:val="0"/>
              <w:rPr>
                <w:rFonts w:ascii="Calibri,Bold" w:hAnsi="Calibri,Bold" w:cs="Calibri,Bold"/>
                <w:b/>
                <w:bCs/>
                <w:color w:val="C10000"/>
                <w:sz w:val="28"/>
                <w:szCs w:val="28"/>
              </w:rPr>
            </w:pPr>
            <w:r>
              <w:rPr>
                <w:rFonts w:ascii="Calibri,Bold" w:hAnsi="Calibri,Bold" w:cs="Calibri,Bold"/>
                <w:b/>
                <w:bCs/>
                <w:color w:val="C10000"/>
                <w:sz w:val="28"/>
                <w:szCs w:val="28"/>
              </w:rPr>
              <w:t>Assignment 1 Total Marks: 30</w:t>
            </w:r>
          </w:p>
          <w:p w:rsidR="00F86EE8" w:rsidRDefault="00F86EE8" w:rsidP="00F86EE8">
            <w:pPr>
              <w:autoSpaceDE w:val="0"/>
              <w:autoSpaceDN w:val="0"/>
              <w:adjustRightInd w:val="0"/>
              <w:rPr>
                <w:rFonts w:ascii="Calibri" w:hAnsi="Calibri" w:cs="Calibri"/>
                <w:color w:val="000000"/>
                <w:sz w:val="24"/>
                <w:szCs w:val="24"/>
              </w:rPr>
            </w:pP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Q:1. Short Questions (20)</w:t>
            </w: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i. Define the following terms:</w:t>
            </w: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a) Sole Proprietorship – this is the person that forms and owns the business, that takes ownership of all of the risk, decisions and retains all of the profit.</w:t>
            </w: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b) Partnership (General) – this is where a number of people split the risk and responsibility of running the business</w:t>
            </w: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c) Corporation – this is a business entity. The person running the business enters arrangements (contracts) as the entity rather than themselves.</w:t>
            </w: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d) Joint Venture – this is where a number of people jointly run the business, all contributing to the running and share the profits. To start this business there is usually a contract that all members of the venture sign, that will detail how the business will work and how the profit is split.</w:t>
            </w: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ii. How a business owner is different from an entrepreneur? The owner will be responsible for the running and risk associated with the business. They will make all the decisions, decide how the business will run. These are usually small to medium size business. They can sometimes be emotionally attached to the business (ie family business). The owner will not necessarily look to develop the business and move it forward. An entrepreneur will be looking to move the business forward, strategically, to make more money and develop the product/offering/skills/areas of service. Entrepreneurs operate a higher risk strategy, to </w:t>
            </w:r>
            <w:r>
              <w:rPr>
                <w:rFonts w:ascii="Calibri" w:hAnsi="Calibri" w:cs="Calibri"/>
                <w:color w:val="000000"/>
                <w:sz w:val="24"/>
                <w:szCs w:val="24"/>
              </w:rPr>
              <w:lastRenderedPageBreak/>
              <w:t>make the business grow. They will look at the issues in the business and look to resolve them to make the business more successful. Potentially looking to sell the business for a profit.</w:t>
            </w: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iii. What are the different organizational structure options available for a small</w:t>
            </w: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business? As a business grows there is a need for greater layers of hierarchy, to facilitate the running of the business. Where a business has 10 people employed they can all report into the “Boss”. However as the business grows the “boss” will not necessarily have time to be investing in the employees therefore he may employ managers/supervisors for others to report into, while the managers/supervisors continue to report into him.</w:t>
            </w: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Equally as the business grows “specialists” in HR/Finances/Tax/products may need to be hired.</w:t>
            </w: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iv. What is a role of stakeholders in a business? The shareholders have invested money into the business and own the business collectively. The board is answerable to the shareholders for the decisions that the business makes. Previously if the company went out of business the shareholders would have lost their investment. However now, often groups of investors look to finance companies collectively, due to the large sums of money involved there is now significant legislation to protect the investors and this responsibility lies with the board.</w:t>
            </w:r>
          </w:p>
          <w:p w:rsidR="00F86EE8" w:rsidRDefault="00F86EE8" w:rsidP="00F86EE8">
            <w:pPr>
              <w:autoSpaceDE w:val="0"/>
              <w:autoSpaceDN w:val="0"/>
              <w:adjustRightInd w:val="0"/>
              <w:rPr>
                <w:rFonts w:ascii="Calibri" w:hAnsi="Calibri" w:cs="Calibri"/>
                <w:color w:val="000000"/>
                <w:sz w:val="24"/>
                <w:szCs w:val="24"/>
              </w:rPr>
            </w:pPr>
          </w:p>
          <w:p w:rsidR="00F86EE8" w:rsidRDefault="00F86EE8" w:rsidP="00F86EE8">
            <w:pPr>
              <w:rPr>
                <w:rFonts w:ascii="Calibri" w:hAnsi="Calibri" w:cs="Calibri"/>
                <w:color w:val="000000"/>
                <w:sz w:val="24"/>
                <w:szCs w:val="24"/>
              </w:rPr>
            </w:pPr>
            <w:r>
              <w:rPr>
                <w:rFonts w:ascii="Calibri" w:hAnsi="Calibri" w:cs="Calibri"/>
                <w:color w:val="000000"/>
                <w:sz w:val="24"/>
                <w:szCs w:val="24"/>
              </w:rPr>
              <w:t>Q: 2. Discuss in detail the role of CEO in a business. (10)</w:t>
            </w:r>
          </w:p>
          <w:p w:rsidR="00F86EE8" w:rsidRDefault="00F86EE8" w:rsidP="00F86EE8">
            <w:pPr>
              <w:rPr>
                <w:rFonts w:ascii="Calibri" w:hAnsi="Calibri" w:cs="Calibri"/>
                <w:color w:val="000000"/>
                <w:sz w:val="24"/>
                <w:szCs w:val="24"/>
              </w:rPr>
            </w:pPr>
          </w:p>
          <w:p w:rsidR="00F86EE8" w:rsidRDefault="00F86EE8" w:rsidP="00F86EE8">
            <w:pPr>
              <w:rPr>
                <w:rFonts w:ascii="Calibri" w:hAnsi="Calibri" w:cs="Calibri"/>
                <w:color w:val="000000"/>
                <w:sz w:val="24"/>
                <w:szCs w:val="24"/>
              </w:rPr>
            </w:pPr>
            <w:r>
              <w:rPr>
                <w:rFonts w:ascii="Calibri" w:hAnsi="Calibri" w:cs="Calibri"/>
                <w:color w:val="000000"/>
                <w:sz w:val="24"/>
                <w:szCs w:val="24"/>
              </w:rPr>
              <w:t>The CEO is responsible for the operation of the business – they therefore need to be very knowledgeable about every aspect of the business’s operations, strategy and structure. There can be various type of hierarchies and therefore the CEO can have regional, divisional or other department heads reporting into them. All of the operational positions report upwards to the CEO - They are answerable to the board and chairman for the decisions that are made and risks that are taken. In a not for profit organisation the CEO is often referred to as the Executive director.</w:t>
            </w: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shareholders are represented by the board, and the chairman governs the board and the CEO. </w:t>
            </w:r>
          </w:p>
          <w:p w:rsidR="00F86EE8" w:rsidRDefault="00F86EE8" w:rsidP="00F86EE8">
            <w:pPr>
              <w:autoSpaceDE w:val="0"/>
              <w:autoSpaceDN w:val="0"/>
              <w:adjustRightInd w:val="0"/>
              <w:rPr>
                <w:rFonts w:ascii="Calibri" w:hAnsi="Calibri" w:cs="Calibri"/>
                <w:color w:val="000000"/>
                <w:sz w:val="24"/>
                <w:szCs w:val="24"/>
              </w:rPr>
            </w:pP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It is recommended that the CEO and Chair are not the same person – this reduces the risk of conflict of interest.</w:t>
            </w:r>
          </w:p>
          <w:p w:rsidR="00F86EE8" w:rsidRDefault="00F86EE8" w:rsidP="00F86EE8">
            <w:pPr>
              <w:autoSpaceDE w:val="0"/>
              <w:autoSpaceDN w:val="0"/>
              <w:adjustRightInd w:val="0"/>
              <w:rPr>
                <w:rFonts w:ascii="Calibri" w:hAnsi="Calibri" w:cs="Calibri"/>
                <w:color w:val="000000"/>
                <w:sz w:val="24"/>
                <w:szCs w:val="24"/>
              </w:rPr>
            </w:pPr>
            <w:r>
              <w:rPr>
                <w:rFonts w:ascii="Calibri" w:hAnsi="Calibri" w:cs="Calibri"/>
                <w:color w:val="000000"/>
                <w:sz w:val="24"/>
                <w:szCs w:val="24"/>
              </w:rPr>
              <w:t>The CEO may recommend individuals to the board as members and the board may accept their recommendation. The CEO is not the owner of the business – although they may be a shareholder.</w:t>
            </w:r>
          </w:p>
          <w:p w:rsidR="00F86EE8" w:rsidRDefault="00F86EE8" w:rsidP="00F86EE8"/>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86EE8" w:rsidP="00A851DA">
            <w:pPr>
              <w:rPr>
                <w:rFonts w:cs="Bliss-Regular"/>
                <w:color w:val="000000"/>
              </w:rPr>
            </w:pPr>
            <w:r>
              <w:rPr>
                <w:rFonts w:cs="Bliss-Regular"/>
                <w:color w:val="000000"/>
              </w:rPr>
              <w:t>Suzanne Ryan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6EE8" w:rsidP="00A851DA">
            <w:pPr>
              <w:rPr>
                <w:rFonts w:cs="Bliss-Regular"/>
                <w:color w:val="000000"/>
              </w:rPr>
            </w:pPr>
            <w:r>
              <w:rPr>
                <w:rFonts w:cs="Bliss-Regular"/>
                <w:color w:val="000000"/>
              </w:rPr>
              <w:t>23/05/19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0057" w:rsidRDefault="00D10057" w:rsidP="00CB4D0A">
      <w:pPr>
        <w:spacing w:after="0" w:line="240" w:lineRule="auto"/>
      </w:pPr>
      <w:r>
        <w:separator/>
      </w:r>
    </w:p>
  </w:endnote>
  <w:endnote w:type="continuationSeparator" w:id="0">
    <w:p w:rsidR="00D10057" w:rsidRDefault="00D100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altName w:val="Calibri"/>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0057" w:rsidRDefault="00D10057" w:rsidP="00CB4D0A">
      <w:pPr>
        <w:spacing w:after="0" w:line="240" w:lineRule="auto"/>
      </w:pPr>
      <w:r>
        <w:separator/>
      </w:r>
    </w:p>
  </w:footnote>
  <w:footnote w:type="continuationSeparator" w:id="0">
    <w:p w:rsidR="00D10057" w:rsidRDefault="00D1005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7"/>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0D748B"/>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0057"/>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6EE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FD3A222-8FC4-7C49-B85D-5AFF125DB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87F70-58DC-AC4D-9734-1E2048529CD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Suzanne Ryan</cp:lastModifiedBy>
  <cp:revision>2</cp:revision>
  <dcterms:created xsi:type="dcterms:W3CDTF">2019-05-23T09:09:00Z</dcterms:created>
  <dcterms:modified xsi:type="dcterms:W3CDTF">2019-05-23T09:09:00Z</dcterms:modified>
</cp:coreProperties>
</file>