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C6359"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6359">
            <w:pPr>
              <w:pStyle w:val="Default"/>
              <w:rPr>
                <w:rFonts w:asciiTheme="minorHAnsi" w:hAnsiTheme="minorHAnsi"/>
              </w:rPr>
            </w:pPr>
            <w:r>
              <w:rPr>
                <w:rFonts w:asciiTheme="minorHAnsi" w:hAnsiTheme="minorHAnsi"/>
              </w:rPr>
              <w:t>Faiza Taj Muhammad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C6359">
            <w:pPr>
              <w:pStyle w:val="Default"/>
              <w:rPr>
                <w:rFonts w:asciiTheme="minorHAnsi" w:hAnsiTheme="minorHAnsi"/>
              </w:rPr>
            </w:pPr>
            <w:r>
              <w:rPr>
                <w:rFonts w:asciiTheme="minorHAnsi" w:hAnsiTheme="minorHAnsi"/>
              </w:rPr>
              <w:t>2740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6359">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6359">
            <w:r>
              <w:t>Unit-11</w:t>
            </w:r>
            <w:bookmarkStart w:id="0" w:name="_GoBack"/>
            <w:bookmarkEnd w:id="0"/>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6359" w:rsidRPr="00CF7334" w:rsidRDefault="00CC6359" w:rsidP="00CC6359">
            <w:pPr>
              <w:rPr>
                <w:sz w:val="28"/>
                <w:szCs w:val="28"/>
              </w:rPr>
            </w:pPr>
            <w:r w:rsidRPr="00CF7334">
              <w:rPr>
                <w:sz w:val="28"/>
                <w:szCs w:val="28"/>
              </w:rPr>
              <w:t>Q.1. Short Questions:</w:t>
            </w:r>
          </w:p>
          <w:p w:rsidR="00CC6359" w:rsidRDefault="00CC6359" w:rsidP="00CC6359">
            <w:pPr>
              <w:pStyle w:val="Default"/>
            </w:pPr>
          </w:p>
          <w:p w:rsidR="00CC6359" w:rsidRDefault="00CC6359" w:rsidP="00CC6359">
            <w:pPr>
              <w:pStyle w:val="Default"/>
              <w:numPr>
                <w:ilvl w:val="0"/>
                <w:numId w:val="2"/>
              </w:numPr>
              <w:rPr>
                <w:sz w:val="28"/>
                <w:szCs w:val="28"/>
              </w:rPr>
            </w:pPr>
            <w:r w:rsidRPr="004B7D35">
              <w:rPr>
                <w:sz w:val="28"/>
                <w:szCs w:val="28"/>
              </w:rPr>
              <w:t>Discuss the appropriateness and effectiveness of different communication channels and tools within organizations.</w:t>
            </w:r>
          </w:p>
          <w:p w:rsidR="00CC6359" w:rsidRPr="004B7D35" w:rsidRDefault="00CC6359" w:rsidP="00CC6359">
            <w:pPr>
              <w:pStyle w:val="Default"/>
              <w:ind w:left="780"/>
              <w:rPr>
                <w:sz w:val="28"/>
                <w:szCs w:val="28"/>
              </w:rPr>
            </w:pPr>
          </w:p>
          <w:p w:rsidR="00CC6359" w:rsidRPr="00E6559B" w:rsidRDefault="00CC6359" w:rsidP="00CC6359">
            <w:pPr>
              <w:pStyle w:val="Default"/>
              <w:ind w:left="780"/>
              <w:rPr>
                <w:b/>
                <w:bCs/>
                <w:sz w:val="28"/>
                <w:szCs w:val="28"/>
              </w:rPr>
            </w:pPr>
            <w:r w:rsidRPr="00E6559B">
              <w:rPr>
                <w:b/>
                <w:bCs/>
                <w:sz w:val="28"/>
                <w:szCs w:val="28"/>
              </w:rPr>
              <w:t xml:space="preserve">Answer: </w:t>
            </w:r>
          </w:p>
          <w:p w:rsidR="00CC6359" w:rsidRPr="004B7D35" w:rsidRDefault="00CC6359" w:rsidP="00CC6359">
            <w:pPr>
              <w:pStyle w:val="Default"/>
              <w:ind w:left="780"/>
              <w:rPr>
                <w:rFonts w:asciiTheme="minorHAnsi" w:hAnsiTheme="minorHAnsi" w:cs="Arial"/>
                <w:sz w:val="28"/>
                <w:szCs w:val="28"/>
                <w:shd w:val="clear" w:color="auto" w:fill="FFFFFF"/>
              </w:rPr>
            </w:pPr>
            <w:r w:rsidRPr="004B7D35">
              <w:rPr>
                <w:rFonts w:asciiTheme="minorHAnsi" w:hAnsiTheme="minorHAnsi" w:cs="Arial"/>
                <w:sz w:val="28"/>
                <w:szCs w:val="28"/>
                <w:shd w:val="clear" w:color="auto" w:fill="FFFFFF"/>
              </w:rPr>
              <w:t>Communication channels are the means through which people in an organization communicate. Thought must be given to what channels are used to complete various tasks, because using an inappropriate channel for a task or interaction can lead to negative consequences. Complex messages require richer channels of communication that facilitate interaction to ensure clarity.</w:t>
            </w:r>
          </w:p>
          <w:p w:rsidR="00CC6359" w:rsidRPr="004B7D35" w:rsidRDefault="00CC6359" w:rsidP="00CC6359">
            <w:pPr>
              <w:pStyle w:val="Default"/>
              <w:numPr>
                <w:ilvl w:val="0"/>
                <w:numId w:val="3"/>
              </w:numPr>
              <w:rPr>
                <w:rFonts w:asciiTheme="minorHAnsi" w:hAnsiTheme="minorHAnsi"/>
                <w:sz w:val="28"/>
                <w:szCs w:val="28"/>
              </w:rPr>
            </w:pPr>
            <w:r w:rsidRPr="004B7D35">
              <w:rPr>
                <w:rFonts w:asciiTheme="minorHAnsi" w:hAnsiTheme="minorHAnsi"/>
                <w:sz w:val="28"/>
                <w:szCs w:val="28"/>
              </w:rPr>
              <w:t>Face to Face</w:t>
            </w:r>
          </w:p>
          <w:p w:rsidR="00CC6359" w:rsidRPr="004B7D35" w:rsidRDefault="00CC6359" w:rsidP="00CC6359">
            <w:pPr>
              <w:pStyle w:val="Default"/>
              <w:numPr>
                <w:ilvl w:val="0"/>
                <w:numId w:val="3"/>
              </w:numPr>
              <w:rPr>
                <w:rFonts w:asciiTheme="minorHAnsi" w:hAnsiTheme="minorHAnsi"/>
                <w:sz w:val="28"/>
                <w:szCs w:val="28"/>
              </w:rPr>
            </w:pPr>
            <w:r w:rsidRPr="004B7D35">
              <w:rPr>
                <w:rFonts w:asciiTheme="minorHAnsi" w:hAnsiTheme="minorHAnsi"/>
                <w:sz w:val="28"/>
                <w:szCs w:val="28"/>
              </w:rPr>
              <w:t>Broadcast Media</w:t>
            </w:r>
          </w:p>
          <w:p w:rsidR="00CC6359" w:rsidRPr="004B7D35" w:rsidRDefault="00CC6359" w:rsidP="00CC6359">
            <w:pPr>
              <w:pStyle w:val="Default"/>
              <w:numPr>
                <w:ilvl w:val="0"/>
                <w:numId w:val="3"/>
              </w:numPr>
              <w:rPr>
                <w:rFonts w:asciiTheme="minorHAnsi" w:hAnsiTheme="minorHAnsi"/>
                <w:sz w:val="28"/>
                <w:szCs w:val="28"/>
              </w:rPr>
            </w:pPr>
            <w:r w:rsidRPr="004B7D35">
              <w:rPr>
                <w:rFonts w:asciiTheme="minorHAnsi" w:hAnsiTheme="minorHAnsi"/>
                <w:sz w:val="28"/>
                <w:szCs w:val="28"/>
              </w:rPr>
              <w:t>Mobile</w:t>
            </w:r>
          </w:p>
          <w:p w:rsidR="00CC6359" w:rsidRPr="004B7D35" w:rsidRDefault="00CC6359" w:rsidP="00CC6359">
            <w:pPr>
              <w:pStyle w:val="Default"/>
              <w:numPr>
                <w:ilvl w:val="0"/>
                <w:numId w:val="3"/>
              </w:numPr>
              <w:rPr>
                <w:rFonts w:asciiTheme="minorHAnsi" w:hAnsiTheme="minorHAnsi"/>
                <w:sz w:val="28"/>
                <w:szCs w:val="28"/>
              </w:rPr>
            </w:pPr>
            <w:r w:rsidRPr="004B7D35">
              <w:rPr>
                <w:rFonts w:asciiTheme="minorHAnsi" w:hAnsiTheme="minorHAnsi"/>
                <w:sz w:val="28"/>
                <w:szCs w:val="28"/>
              </w:rPr>
              <w:t>Electronic</w:t>
            </w:r>
          </w:p>
          <w:p w:rsidR="00CC6359" w:rsidRDefault="00CC6359" w:rsidP="00CC6359">
            <w:pPr>
              <w:pStyle w:val="Default"/>
              <w:numPr>
                <w:ilvl w:val="0"/>
                <w:numId w:val="3"/>
              </w:numPr>
              <w:rPr>
                <w:rFonts w:asciiTheme="minorHAnsi" w:hAnsiTheme="minorHAnsi"/>
                <w:sz w:val="28"/>
                <w:szCs w:val="28"/>
              </w:rPr>
            </w:pPr>
            <w:r w:rsidRPr="004B7D35">
              <w:rPr>
                <w:rFonts w:asciiTheme="minorHAnsi" w:hAnsiTheme="minorHAnsi"/>
                <w:sz w:val="28"/>
                <w:szCs w:val="28"/>
              </w:rPr>
              <w:t>Written</w:t>
            </w:r>
          </w:p>
          <w:p w:rsidR="00CC6359" w:rsidRDefault="00CC6359" w:rsidP="00CC6359">
            <w:pPr>
              <w:pStyle w:val="Default"/>
              <w:rPr>
                <w:rFonts w:asciiTheme="minorHAnsi" w:hAnsiTheme="minorHAnsi"/>
                <w:sz w:val="28"/>
                <w:szCs w:val="28"/>
              </w:rPr>
            </w:pPr>
          </w:p>
          <w:p w:rsidR="00CC6359" w:rsidRDefault="00CC6359" w:rsidP="00CC6359">
            <w:pPr>
              <w:pStyle w:val="Default"/>
            </w:pPr>
          </w:p>
          <w:p w:rsidR="00CC6359" w:rsidRDefault="00CC6359" w:rsidP="00CC6359">
            <w:pPr>
              <w:pStyle w:val="Default"/>
              <w:numPr>
                <w:ilvl w:val="0"/>
                <w:numId w:val="2"/>
              </w:numPr>
              <w:rPr>
                <w:sz w:val="28"/>
                <w:szCs w:val="28"/>
              </w:rPr>
            </w:pPr>
            <w:r w:rsidRPr="004B7D35">
              <w:rPr>
                <w:sz w:val="28"/>
                <w:szCs w:val="28"/>
              </w:rPr>
              <w:t xml:space="preserve">How appropriate communication channels and tools should be selected within an organization? </w:t>
            </w:r>
          </w:p>
          <w:p w:rsidR="00CC6359" w:rsidRPr="004B7D35" w:rsidRDefault="00CC6359" w:rsidP="00CC6359">
            <w:pPr>
              <w:pStyle w:val="Default"/>
              <w:ind w:left="780"/>
              <w:rPr>
                <w:sz w:val="28"/>
                <w:szCs w:val="28"/>
              </w:rPr>
            </w:pPr>
          </w:p>
          <w:p w:rsidR="00CC6359" w:rsidRPr="00E6559B" w:rsidRDefault="00CC6359" w:rsidP="00CC6359">
            <w:pPr>
              <w:pStyle w:val="Default"/>
              <w:ind w:left="780"/>
              <w:rPr>
                <w:rFonts w:asciiTheme="minorHAnsi" w:hAnsiTheme="minorHAnsi"/>
                <w:b/>
                <w:bCs/>
                <w:sz w:val="28"/>
                <w:szCs w:val="28"/>
              </w:rPr>
            </w:pPr>
            <w:r w:rsidRPr="00E6559B">
              <w:rPr>
                <w:rFonts w:asciiTheme="minorHAnsi" w:hAnsiTheme="minorHAnsi"/>
                <w:b/>
                <w:bCs/>
                <w:sz w:val="28"/>
                <w:szCs w:val="28"/>
              </w:rPr>
              <w:lastRenderedPageBreak/>
              <w:t>Answer:</w:t>
            </w:r>
          </w:p>
          <w:p w:rsidR="00CC6359" w:rsidRPr="004B7D35" w:rsidRDefault="00CC6359" w:rsidP="00CC6359">
            <w:pPr>
              <w:pStyle w:val="Default"/>
              <w:ind w:left="780"/>
              <w:rPr>
                <w:rFonts w:asciiTheme="minorHAnsi" w:hAnsiTheme="minorHAnsi"/>
                <w:sz w:val="28"/>
                <w:szCs w:val="28"/>
              </w:rPr>
            </w:pPr>
            <w:r w:rsidRPr="004B7D35">
              <w:rPr>
                <w:rFonts w:asciiTheme="minorHAnsi" w:hAnsiTheme="minorHAnsi"/>
                <w:sz w:val="28"/>
                <w:szCs w:val="28"/>
              </w:rPr>
              <w:t>To determine the appropriate communication channel, identify the people you want to communicate with, research how they obtain information, consider the complexity of the message you want to communicate, calculate the cost of communicating and decide whether you want the communication to be interactive.</w:t>
            </w:r>
          </w:p>
          <w:p w:rsidR="00CC6359" w:rsidRDefault="00CC6359" w:rsidP="00CC6359">
            <w:pPr>
              <w:pStyle w:val="Default"/>
              <w:ind w:left="780"/>
              <w:rPr>
                <w:rFonts w:asciiTheme="minorHAnsi" w:hAnsiTheme="minorHAnsi"/>
                <w:sz w:val="28"/>
                <w:szCs w:val="28"/>
              </w:rPr>
            </w:pPr>
          </w:p>
          <w:p w:rsidR="00CC6359" w:rsidRDefault="00CC6359" w:rsidP="00CC6359">
            <w:pPr>
              <w:pStyle w:val="Default"/>
              <w:numPr>
                <w:ilvl w:val="0"/>
                <w:numId w:val="2"/>
              </w:numPr>
              <w:rPr>
                <w:rFonts w:asciiTheme="minorHAnsi" w:hAnsiTheme="minorHAnsi"/>
                <w:sz w:val="28"/>
                <w:szCs w:val="28"/>
              </w:rPr>
            </w:pPr>
            <w:r w:rsidRPr="004B7D35">
              <w:rPr>
                <w:rFonts w:asciiTheme="minorHAnsi" w:hAnsiTheme="minorHAnsi"/>
                <w:sz w:val="28"/>
                <w:szCs w:val="28"/>
              </w:rPr>
              <w:t>What is report writing? Which type of statements these are? Which t</w:t>
            </w:r>
            <w:r>
              <w:rPr>
                <w:rFonts w:asciiTheme="minorHAnsi" w:hAnsiTheme="minorHAnsi"/>
                <w:sz w:val="28"/>
                <w:szCs w:val="28"/>
              </w:rPr>
              <w:t>ype of information they contain?</w:t>
            </w:r>
          </w:p>
          <w:p w:rsidR="00CC6359" w:rsidRDefault="00CC6359" w:rsidP="00CC6359">
            <w:pPr>
              <w:pStyle w:val="Default"/>
              <w:ind w:left="780"/>
              <w:rPr>
                <w:rFonts w:asciiTheme="minorHAnsi" w:hAnsiTheme="minorHAnsi"/>
                <w:sz w:val="28"/>
                <w:szCs w:val="28"/>
              </w:rPr>
            </w:pPr>
          </w:p>
          <w:p w:rsidR="00CC6359" w:rsidRPr="00E6559B" w:rsidRDefault="00CC6359" w:rsidP="00CC6359">
            <w:pPr>
              <w:pStyle w:val="Default"/>
              <w:ind w:left="780"/>
              <w:rPr>
                <w:rFonts w:asciiTheme="minorHAnsi" w:hAnsiTheme="minorHAnsi"/>
                <w:b/>
                <w:bCs/>
                <w:sz w:val="28"/>
                <w:szCs w:val="28"/>
              </w:rPr>
            </w:pPr>
            <w:r w:rsidRPr="00E6559B">
              <w:rPr>
                <w:rFonts w:asciiTheme="minorHAnsi" w:hAnsiTheme="minorHAnsi"/>
                <w:b/>
                <w:bCs/>
                <w:sz w:val="28"/>
                <w:szCs w:val="28"/>
              </w:rPr>
              <w:t>Answer:</w:t>
            </w:r>
          </w:p>
          <w:p w:rsidR="00CC6359" w:rsidRDefault="00CC6359" w:rsidP="00CC6359">
            <w:pPr>
              <w:pStyle w:val="Default"/>
              <w:ind w:left="780"/>
              <w:rPr>
                <w:rFonts w:asciiTheme="minorHAnsi" w:hAnsiTheme="minorHAnsi" w:cs="Arial"/>
                <w:color w:val="000000" w:themeColor="text1"/>
                <w:sz w:val="28"/>
                <w:szCs w:val="28"/>
                <w:shd w:val="clear" w:color="auto" w:fill="FFFFFF"/>
              </w:rPr>
            </w:pPr>
            <w:r w:rsidRPr="004B7D35">
              <w:rPr>
                <w:sz w:val="28"/>
                <w:szCs w:val="28"/>
              </w:rPr>
              <w:t xml:space="preserve">A Business Report is a medium which conveys information in light </w:t>
            </w:r>
            <w:r>
              <w:rPr>
                <w:sz w:val="28"/>
                <w:szCs w:val="28"/>
              </w:rPr>
              <w:t xml:space="preserve">of decision making. These are </w:t>
            </w:r>
            <w:r w:rsidRPr="004B7D35">
              <w:rPr>
                <w:sz w:val="28"/>
                <w:szCs w:val="28"/>
              </w:rPr>
              <w:t>statements that outline your objectives, your achieved targets,</w:t>
            </w:r>
            <w:r>
              <w:rPr>
                <w:sz w:val="28"/>
                <w:szCs w:val="28"/>
              </w:rPr>
              <w:t xml:space="preserve"> your upcoming strategies, your </w:t>
            </w:r>
            <w:r w:rsidRPr="004B7D35">
              <w:rPr>
                <w:rFonts w:asciiTheme="minorHAnsi" w:hAnsiTheme="minorHAnsi"/>
                <w:sz w:val="28"/>
                <w:szCs w:val="28"/>
              </w:rPr>
              <w:t>aims…..everything.</w:t>
            </w:r>
            <w:r>
              <w:rPr>
                <w:rFonts w:asciiTheme="minorHAnsi" w:hAnsiTheme="minorHAnsi"/>
                <w:sz w:val="28"/>
                <w:szCs w:val="28"/>
              </w:rPr>
              <w:t xml:space="preserve"> </w:t>
            </w:r>
            <w:r>
              <w:rPr>
                <w:rFonts w:asciiTheme="minorHAnsi" w:hAnsiTheme="minorHAnsi" w:cs="Arial"/>
                <w:color w:val="000000" w:themeColor="text1"/>
                <w:sz w:val="28"/>
                <w:szCs w:val="28"/>
                <w:shd w:val="clear" w:color="auto" w:fill="FFFFFF"/>
              </w:rPr>
              <w:t>D</w:t>
            </w:r>
            <w:r w:rsidRPr="00E6559B">
              <w:rPr>
                <w:rFonts w:asciiTheme="minorHAnsi" w:hAnsiTheme="minorHAnsi" w:cs="Arial"/>
                <w:color w:val="000000" w:themeColor="text1"/>
                <w:sz w:val="28"/>
                <w:szCs w:val="28"/>
                <w:shd w:val="clear" w:color="auto" w:fill="FFFFFF"/>
              </w:rPr>
              <w:t>elivers the insight you need to make critical business decisions quickly.</w:t>
            </w:r>
          </w:p>
          <w:p w:rsidR="00CC6359" w:rsidRDefault="00CC6359" w:rsidP="00CC6359">
            <w:pPr>
              <w:pStyle w:val="Default"/>
              <w:ind w:left="780"/>
              <w:rPr>
                <w:sz w:val="28"/>
                <w:szCs w:val="28"/>
              </w:rPr>
            </w:pPr>
            <w:r w:rsidRPr="00CF7334">
              <w:rPr>
                <w:sz w:val="28"/>
                <w:szCs w:val="28"/>
              </w:rPr>
              <w:t>In presenting information, an effective business report should be accurate and objective.</w:t>
            </w:r>
          </w:p>
          <w:p w:rsidR="00CC6359" w:rsidRDefault="00CC6359" w:rsidP="00CC6359">
            <w:pPr>
              <w:pStyle w:val="Default"/>
              <w:ind w:left="780"/>
              <w:rPr>
                <w:sz w:val="28"/>
                <w:szCs w:val="28"/>
              </w:rPr>
            </w:pPr>
          </w:p>
          <w:p w:rsidR="00CC6359" w:rsidRDefault="00CC6359" w:rsidP="00CC6359">
            <w:pPr>
              <w:pStyle w:val="Default"/>
              <w:numPr>
                <w:ilvl w:val="0"/>
                <w:numId w:val="2"/>
              </w:numPr>
              <w:rPr>
                <w:rFonts w:asciiTheme="minorHAnsi" w:hAnsiTheme="minorHAnsi"/>
                <w:sz w:val="28"/>
                <w:szCs w:val="28"/>
              </w:rPr>
            </w:pPr>
            <w:r w:rsidRPr="00CF7334">
              <w:rPr>
                <w:rFonts w:asciiTheme="minorHAnsi" w:hAnsiTheme="minorHAnsi"/>
                <w:sz w:val="28"/>
                <w:szCs w:val="28"/>
              </w:rPr>
              <w:t>What are the key points to remember when writing reports?</w:t>
            </w:r>
          </w:p>
          <w:p w:rsidR="00CC6359" w:rsidRDefault="00CC6359" w:rsidP="00CC6359">
            <w:pPr>
              <w:pStyle w:val="Default"/>
              <w:ind w:left="780"/>
              <w:rPr>
                <w:rFonts w:asciiTheme="minorHAnsi" w:hAnsiTheme="minorHAnsi"/>
                <w:sz w:val="28"/>
                <w:szCs w:val="28"/>
              </w:rPr>
            </w:pPr>
          </w:p>
          <w:p w:rsidR="00CC6359" w:rsidRDefault="00CC6359" w:rsidP="00CC6359">
            <w:pPr>
              <w:pStyle w:val="Default"/>
              <w:ind w:left="780"/>
              <w:rPr>
                <w:rFonts w:asciiTheme="minorHAnsi" w:hAnsiTheme="minorHAnsi"/>
                <w:b/>
                <w:bCs/>
                <w:sz w:val="28"/>
                <w:szCs w:val="28"/>
              </w:rPr>
            </w:pPr>
            <w:r w:rsidRPr="00CF7334">
              <w:rPr>
                <w:rFonts w:asciiTheme="minorHAnsi" w:hAnsiTheme="minorHAnsi"/>
                <w:b/>
                <w:bCs/>
                <w:sz w:val="28"/>
                <w:szCs w:val="28"/>
              </w:rPr>
              <w:t>Answer:</w:t>
            </w:r>
          </w:p>
          <w:p w:rsidR="00CC6359" w:rsidRDefault="00CC6359" w:rsidP="00CC6359">
            <w:pPr>
              <w:pStyle w:val="Default"/>
              <w:ind w:left="780"/>
              <w:rPr>
                <w:rFonts w:asciiTheme="minorHAnsi" w:hAnsiTheme="minorHAnsi"/>
                <w:sz w:val="28"/>
                <w:szCs w:val="28"/>
              </w:rPr>
            </w:pPr>
          </w:p>
          <w:p w:rsidR="00CC6359" w:rsidRDefault="00CC6359" w:rsidP="00CC6359">
            <w:pPr>
              <w:pStyle w:val="Default"/>
              <w:numPr>
                <w:ilvl w:val="0"/>
                <w:numId w:val="4"/>
              </w:numPr>
              <w:rPr>
                <w:rFonts w:asciiTheme="minorHAnsi" w:hAnsiTheme="minorHAnsi"/>
                <w:sz w:val="28"/>
                <w:szCs w:val="28"/>
              </w:rPr>
            </w:pPr>
            <w:r>
              <w:rPr>
                <w:rFonts w:asciiTheme="minorHAnsi" w:hAnsiTheme="minorHAnsi"/>
                <w:sz w:val="28"/>
                <w:szCs w:val="28"/>
              </w:rPr>
              <w:t>Determine the scope of the report</w:t>
            </w:r>
          </w:p>
          <w:p w:rsidR="00CC6359" w:rsidRDefault="00CC6359" w:rsidP="00CC6359">
            <w:pPr>
              <w:pStyle w:val="Default"/>
              <w:numPr>
                <w:ilvl w:val="0"/>
                <w:numId w:val="4"/>
              </w:numPr>
              <w:rPr>
                <w:rFonts w:asciiTheme="minorHAnsi" w:hAnsiTheme="minorHAnsi"/>
                <w:sz w:val="28"/>
                <w:szCs w:val="28"/>
              </w:rPr>
            </w:pPr>
            <w:r>
              <w:rPr>
                <w:rFonts w:asciiTheme="minorHAnsi" w:hAnsiTheme="minorHAnsi"/>
                <w:sz w:val="28"/>
                <w:szCs w:val="28"/>
              </w:rPr>
              <w:t>Consider the target audience (readers)</w:t>
            </w:r>
          </w:p>
          <w:p w:rsidR="00CC6359" w:rsidRDefault="00CC6359" w:rsidP="00CC6359">
            <w:pPr>
              <w:pStyle w:val="Default"/>
              <w:numPr>
                <w:ilvl w:val="0"/>
                <w:numId w:val="4"/>
              </w:numPr>
              <w:rPr>
                <w:rFonts w:asciiTheme="minorHAnsi" w:hAnsiTheme="minorHAnsi"/>
                <w:sz w:val="28"/>
                <w:szCs w:val="28"/>
              </w:rPr>
            </w:pPr>
            <w:r>
              <w:rPr>
                <w:rFonts w:asciiTheme="minorHAnsi" w:hAnsiTheme="minorHAnsi"/>
                <w:sz w:val="28"/>
                <w:szCs w:val="28"/>
              </w:rPr>
              <w:t>Gather and organize the supporting information (research)</w:t>
            </w:r>
          </w:p>
          <w:p w:rsidR="00CC6359" w:rsidRDefault="00CC6359" w:rsidP="00CC6359">
            <w:pPr>
              <w:pStyle w:val="Default"/>
              <w:numPr>
                <w:ilvl w:val="0"/>
                <w:numId w:val="4"/>
              </w:numPr>
              <w:rPr>
                <w:rFonts w:asciiTheme="minorHAnsi" w:hAnsiTheme="minorHAnsi"/>
                <w:sz w:val="28"/>
                <w:szCs w:val="28"/>
              </w:rPr>
            </w:pPr>
            <w:r>
              <w:rPr>
                <w:rFonts w:asciiTheme="minorHAnsi" w:hAnsiTheme="minorHAnsi"/>
                <w:sz w:val="28"/>
                <w:szCs w:val="28"/>
              </w:rPr>
              <w:t>Analyze and weigh the supporting information</w:t>
            </w:r>
          </w:p>
          <w:p w:rsidR="00CC6359" w:rsidRDefault="00CC6359" w:rsidP="00CC6359">
            <w:pPr>
              <w:pStyle w:val="Default"/>
              <w:numPr>
                <w:ilvl w:val="0"/>
                <w:numId w:val="4"/>
              </w:numPr>
              <w:rPr>
                <w:rFonts w:asciiTheme="minorHAnsi" w:hAnsiTheme="minorHAnsi"/>
                <w:sz w:val="28"/>
                <w:szCs w:val="28"/>
              </w:rPr>
            </w:pPr>
            <w:r>
              <w:rPr>
                <w:rFonts w:asciiTheme="minorHAnsi" w:hAnsiTheme="minorHAnsi"/>
                <w:sz w:val="28"/>
                <w:szCs w:val="28"/>
              </w:rPr>
              <w:t>Determine the solution, finding and recommendations</w:t>
            </w:r>
          </w:p>
          <w:p w:rsidR="00CC6359" w:rsidRPr="00CF7334" w:rsidRDefault="00CC6359" w:rsidP="00CC6359">
            <w:pPr>
              <w:pStyle w:val="Default"/>
              <w:numPr>
                <w:ilvl w:val="0"/>
                <w:numId w:val="4"/>
              </w:numPr>
              <w:rPr>
                <w:rFonts w:asciiTheme="minorHAnsi" w:hAnsiTheme="minorHAnsi"/>
                <w:sz w:val="28"/>
                <w:szCs w:val="28"/>
              </w:rPr>
            </w:pPr>
            <w:r>
              <w:rPr>
                <w:rFonts w:asciiTheme="minorHAnsi" w:hAnsiTheme="minorHAnsi"/>
                <w:sz w:val="28"/>
                <w:szCs w:val="28"/>
              </w:rPr>
              <w:t>Determine the report format</w:t>
            </w:r>
          </w:p>
          <w:p w:rsidR="00CC6359" w:rsidRDefault="00CC6359" w:rsidP="00CC6359">
            <w:pPr>
              <w:pStyle w:val="Default"/>
              <w:ind w:left="780"/>
              <w:rPr>
                <w:rFonts w:asciiTheme="minorHAnsi" w:hAnsiTheme="minorHAnsi" w:cs="Arial"/>
                <w:color w:val="000000" w:themeColor="text1"/>
                <w:sz w:val="28"/>
                <w:szCs w:val="28"/>
                <w:shd w:val="clear" w:color="auto" w:fill="FFFFFF"/>
              </w:rPr>
            </w:pPr>
          </w:p>
          <w:p w:rsidR="00CC6359" w:rsidRDefault="00CC6359" w:rsidP="00CC6359">
            <w:pPr>
              <w:pStyle w:val="Default"/>
              <w:numPr>
                <w:ilvl w:val="0"/>
                <w:numId w:val="2"/>
              </w:numPr>
              <w:rPr>
                <w:rFonts w:asciiTheme="minorHAnsi" w:hAnsiTheme="minorHAnsi" w:cs="Arial"/>
                <w:color w:val="000000" w:themeColor="text1"/>
                <w:sz w:val="28"/>
                <w:szCs w:val="28"/>
                <w:shd w:val="clear" w:color="auto" w:fill="FFFFFF"/>
              </w:rPr>
            </w:pPr>
            <w:r w:rsidRPr="00CF7334">
              <w:rPr>
                <w:rFonts w:asciiTheme="minorHAnsi" w:hAnsiTheme="minorHAnsi" w:cs="Arial"/>
                <w:color w:val="000000" w:themeColor="text1"/>
                <w:sz w:val="28"/>
                <w:szCs w:val="28"/>
                <w:shd w:val="clear" w:color="auto" w:fill="FFFFFF"/>
              </w:rPr>
              <w:t>Name three ways in which ICT has changed workplace communication.</w:t>
            </w:r>
          </w:p>
          <w:p w:rsidR="00CC6359" w:rsidRDefault="00CC6359" w:rsidP="00CC6359">
            <w:pPr>
              <w:pStyle w:val="Default"/>
              <w:ind w:left="780"/>
              <w:rPr>
                <w:rFonts w:asciiTheme="minorHAnsi" w:hAnsiTheme="minorHAnsi" w:cs="Arial"/>
                <w:color w:val="000000" w:themeColor="text1"/>
                <w:sz w:val="28"/>
                <w:szCs w:val="28"/>
                <w:shd w:val="clear" w:color="auto" w:fill="FFFFFF"/>
              </w:rPr>
            </w:pPr>
          </w:p>
          <w:p w:rsidR="00CC6359" w:rsidRDefault="00CC6359" w:rsidP="00CC6359">
            <w:pPr>
              <w:pStyle w:val="Default"/>
              <w:ind w:left="780"/>
              <w:rPr>
                <w:rFonts w:asciiTheme="minorHAnsi" w:hAnsiTheme="minorHAnsi" w:cs="Arial"/>
                <w:b/>
                <w:bCs/>
                <w:color w:val="000000" w:themeColor="text1"/>
                <w:sz w:val="28"/>
                <w:szCs w:val="28"/>
                <w:shd w:val="clear" w:color="auto" w:fill="FFFFFF"/>
              </w:rPr>
            </w:pPr>
            <w:r w:rsidRPr="00CF7334">
              <w:rPr>
                <w:rFonts w:asciiTheme="minorHAnsi" w:hAnsiTheme="minorHAnsi" w:cs="Arial"/>
                <w:b/>
                <w:bCs/>
                <w:color w:val="000000" w:themeColor="text1"/>
                <w:sz w:val="28"/>
                <w:szCs w:val="28"/>
                <w:shd w:val="clear" w:color="auto" w:fill="FFFFFF"/>
              </w:rPr>
              <w:t>Answer:</w:t>
            </w:r>
          </w:p>
          <w:p w:rsidR="00CC6359" w:rsidRDefault="00CC6359" w:rsidP="00CC6359">
            <w:pPr>
              <w:pStyle w:val="Default"/>
              <w:numPr>
                <w:ilvl w:val="0"/>
                <w:numId w:val="5"/>
              </w:numPr>
              <w:rPr>
                <w:rFonts w:asciiTheme="minorHAnsi" w:eastAsia="Times New Roman" w:hAnsiTheme="minorHAnsi" w:cs="Times New Roman"/>
                <w:color w:val="000000" w:themeColor="text1"/>
                <w:sz w:val="28"/>
                <w:szCs w:val="28"/>
              </w:rPr>
            </w:pPr>
            <w:r w:rsidRPr="00364069">
              <w:rPr>
                <w:rFonts w:asciiTheme="minorHAnsi" w:eastAsia="Times New Roman" w:hAnsiTheme="minorHAnsi" w:cs="Times New Roman"/>
                <w:color w:val="000000" w:themeColor="text1"/>
                <w:sz w:val="28"/>
                <w:szCs w:val="28"/>
              </w:rPr>
              <w:t>Efficiency and Increased Productivity</w:t>
            </w:r>
          </w:p>
          <w:p w:rsidR="00CC6359" w:rsidRPr="00364069" w:rsidRDefault="00CC6359" w:rsidP="00CC6359">
            <w:pPr>
              <w:pStyle w:val="Default"/>
              <w:numPr>
                <w:ilvl w:val="0"/>
                <w:numId w:val="5"/>
              </w:numPr>
              <w:rPr>
                <w:rFonts w:asciiTheme="minorHAnsi" w:hAnsiTheme="minorHAnsi" w:cs="Arial"/>
                <w:b/>
                <w:bCs/>
                <w:color w:val="000000" w:themeColor="text1"/>
                <w:sz w:val="28"/>
                <w:szCs w:val="28"/>
                <w:shd w:val="clear" w:color="auto" w:fill="FFFFFF"/>
              </w:rPr>
            </w:pPr>
            <w:r>
              <w:rPr>
                <w:rFonts w:asciiTheme="minorHAnsi" w:hAnsiTheme="minorHAnsi" w:cs="Arial"/>
                <w:color w:val="000000" w:themeColor="text1"/>
                <w:sz w:val="28"/>
                <w:szCs w:val="28"/>
                <w:shd w:val="clear" w:color="auto" w:fill="FFFFFF"/>
              </w:rPr>
              <w:t>Increased collaboration</w:t>
            </w:r>
          </w:p>
          <w:p w:rsidR="00CC6359" w:rsidRPr="00364069" w:rsidRDefault="00CC6359" w:rsidP="00CC6359">
            <w:pPr>
              <w:pStyle w:val="Default"/>
              <w:numPr>
                <w:ilvl w:val="0"/>
                <w:numId w:val="5"/>
              </w:numPr>
              <w:rPr>
                <w:rFonts w:asciiTheme="minorHAnsi" w:hAnsiTheme="minorHAnsi" w:cs="Arial"/>
                <w:b/>
                <w:bCs/>
                <w:color w:val="000000" w:themeColor="text1"/>
                <w:sz w:val="28"/>
                <w:szCs w:val="28"/>
                <w:shd w:val="clear" w:color="auto" w:fill="FFFFFF"/>
              </w:rPr>
            </w:pPr>
            <w:r>
              <w:rPr>
                <w:rFonts w:asciiTheme="minorHAnsi" w:hAnsiTheme="minorHAnsi" w:cs="Arial"/>
                <w:color w:val="000000" w:themeColor="text1"/>
                <w:sz w:val="28"/>
                <w:szCs w:val="28"/>
                <w:shd w:val="clear" w:color="auto" w:fill="FFFFFF"/>
              </w:rPr>
              <w:t>Heightened level of security</w:t>
            </w:r>
          </w:p>
          <w:p w:rsidR="00CC6359" w:rsidRDefault="00CC6359" w:rsidP="00CC6359">
            <w:pPr>
              <w:pStyle w:val="Default"/>
              <w:ind w:left="780"/>
              <w:rPr>
                <w:rFonts w:asciiTheme="minorHAnsi" w:hAnsiTheme="minorHAnsi" w:cs="Arial"/>
                <w:color w:val="000000" w:themeColor="text1"/>
                <w:sz w:val="28"/>
                <w:szCs w:val="28"/>
                <w:shd w:val="clear" w:color="auto" w:fill="FFFFFF"/>
              </w:rPr>
            </w:pPr>
          </w:p>
          <w:p w:rsidR="00CC6359" w:rsidRDefault="00CC6359" w:rsidP="00CC6359">
            <w:pPr>
              <w:pStyle w:val="Default"/>
              <w:ind w:left="780"/>
              <w:rPr>
                <w:rFonts w:asciiTheme="minorHAnsi" w:hAnsiTheme="minorHAnsi" w:cs="Arial"/>
                <w:color w:val="000000" w:themeColor="text1"/>
                <w:sz w:val="28"/>
                <w:szCs w:val="28"/>
                <w:shd w:val="clear" w:color="auto" w:fill="FFFFFF"/>
              </w:rPr>
            </w:pPr>
          </w:p>
          <w:p w:rsidR="00CC6359" w:rsidRDefault="00CC6359" w:rsidP="00CC6359">
            <w:pPr>
              <w:pStyle w:val="Default"/>
              <w:ind w:left="780"/>
              <w:rPr>
                <w:rFonts w:asciiTheme="minorHAnsi" w:hAnsiTheme="minorHAnsi" w:cs="Arial"/>
                <w:b/>
                <w:bCs/>
                <w:color w:val="000000" w:themeColor="text1"/>
                <w:sz w:val="28"/>
                <w:szCs w:val="28"/>
                <w:u w:val="single"/>
                <w:shd w:val="clear" w:color="auto" w:fill="FFFFFF"/>
              </w:rPr>
            </w:pPr>
            <w:r w:rsidRPr="00A42458">
              <w:rPr>
                <w:rFonts w:asciiTheme="minorHAnsi" w:hAnsiTheme="minorHAnsi" w:cs="Arial"/>
                <w:b/>
                <w:bCs/>
                <w:color w:val="000000" w:themeColor="text1"/>
                <w:sz w:val="28"/>
                <w:szCs w:val="28"/>
                <w:u w:val="single"/>
                <w:shd w:val="clear" w:color="auto" w:fill="FFFFFF"/>
              </w:rPr>
              <w:t>Case Study:</w:t>
            </w:r>
          </w:p>
          <w:p w:rsidR="00CC6359" w:rsidRDefault="00CC6359" w:rsidP="00CC6359">
            <w:pPr>
              <w:pStyle w:val="Default"/>
              <w:ind w:left="780"/>
              <w:rPr>
                <w:rFonts w:asciiTheme="minorHAnsi" w:hAnsiTheme="minorHAnsi" w:cs="Arial"/>
                <w:b/>
                <w:bCs/>
                <w:color w:val="000000" w:themeColor="text1"/>
                <w:sz w:val="28"/>
                <w:szCs w:val="28"/>
                <w:u w:val="single"/>
                <w:shd w:val="clear" w:color="auto" w:fill="FFFFFF"/>
              </w:rPr>
            </w:pPr>
          </w:p>
          <w:p w:rsidR="00CC6359" w:rsidRPr="00985333" w:rsidRDefault="00CC6359" w:rsidP="00CC6359">
            <w:pPr>
              <w:autoSpaceDE w:val="0"/>
              <w:autoSpaceDN w:val="0"/>
              <w:adjustRightInd w:val="0"/>
              <w:rPr>
                <w:rFonts w:ascii="Calibri" w:hAnsi="Calibri" w:cs="Calibri"/>
                <w:color w:val="000000"/>
                <w:sz w:val="24"/>
                <w:szCs w:val="24"/>
              </w:rPr>
            </w:pPr>
          </w:p>
          <w:p w:rsidR="00CC6359" w:rsidRPr="00985333" w:rsidRDefault="00CC6359" w:rsidP="00CC6359">
            <w:pPr>
              <w:pStyle w:val="Default"/>
            </w:pPr>
            <w:r w:rsidRPr="00985333">
              <w:t xml:space="preserve"> </w:t>
            </w:r>
          </w:p>
          <w:p w:rsidR="00CC6359" w:rsidRPr="003B4874" w:rsidRDefault="00CC6359" w:rsidP="00CC6359">
            <w:pPr>
              <w:pStyle w:val="Default"/>
              <w:numPr>
                <w:ilvl w:val="0"/>
                <w:numId w:val="7"/>
              </w:numPr>
              <w:rPr>
                <w:rFonts w:asciiTheme="minorHAnsi" w:hAnsiTheme="minorHAnsi" w:cs="Arial"/>
                <w:b/>
                <w:bCs/>
                <w:i/>
                <w:iCs/>
                <w:color w:val="000000" w:themeColor="text1"/>
                <w:sz w:val="36"/>
                <w:szCs w:val="36"/>
                <w:shd w:val="clear" w:color="auto" w:fill="FFFFFF"/>
              </w:rPr>
            </w:pPr>
            <w:r w:rsidRPr="00985333">
              <w:rPr>
                <w:sz w:val="32"/>
                <w:szCs w:val="32"/>
              </w:rPr>
              <w:t xml:space="preserve"> </w:t>
            </w:r>
            <w:r w:rsidRPr="003B4874">
              <w:rPr>
                <w:b/>
                <w:bCs/>
                <w:i/>
                <w:iCs/>
                <w:sz w:val="28"/>
                <w:szCs w:val="28"/>
              </w:rPr>
              <w:t>What are the communication challenges and barriers David faces?</w:t>
            </w:r>
          </w:p>
          <w:p w:rsidR="00CC6359" w:rsidRPr="00985333" w:rsidRDefault="00CC6359" w:rsidP="00CC6359">
            <w:pPr>
              <w:pStyle w:val="Default"/>
              <w:ind w:left="1140"/>
              <w:rPr>
                <w:rFonts w:asciiTheme="minorHAnsi" w:hAnsiTheme="minorHAnsi" w:cs="Arial"/>
                <w:color w:val="000000" w:themeColor="text1"/>
                <w:sz w:val="36"/>
                <w:szCs w:val="36"/>
                <w:shd w:val="clear" w:color="auto" w:fill="FFFFFF"/>
              </w:rPr>
            </w:pPr>
          </w:p>
          <w:p w:rsidR="00CC6359" w:rsidRDefault="00CC6359" w:rsidP="00CC6359">
            <w:pPr>
              <w:pStyle w:val="Default"/>
              <w:numPr>
                <w:ilvl w:val="0"/>
                <w:numId w:val="6"/>
              </w:numPr>
              <w:rPr>
                <w:rFonts w:asciiTheme="minorHAnsi" w:hAnsiTheme="minorHAnsi" w:cs="Arial"/>
                <w:color w:val="000000" w:themeColor="text1"/>
                <w:sz w:val="28"/>
                <w:szCs w:val="28"/>
                <w:shd w:val="clear" w:color="auto" w:fill="FFFFFF"/>
              </w:rPr>
            </w:pPr>
            <w:r w:rsidRPr="00985333">
              <w:rPr>
                <w:rFonts w:asciiTheme="minorHAnsi" w:hAnsiTheme="minorHAnsi" w:cs="Arial"/>
                <w:b/>
                <w:bCs/>
                <w:color w:val="000000" w:themeColor="text1"/>
                <w:sz w:val="28"/>
                <w:szCs w:val="28"/>
                <w:shd w:val="clear" w:color="auto" w:fill="FFFFFF"/>
              </w:rPr>
              <w:t>Language barriers</w:t>
            </w:r>
            <w:r w:rsidRPr="00985333">
              <w:rPr>
                <w:rFonts w:asciiTheme="minorHAnsi" w:hAnsiTheme="minorHAnsi" w:cs="Arial"/>
                <w:color w:val="000000" w:themeColor="text1"/>
                <w:sz w:val="28"/>
                <w:szCs w:val="28"/>
                <w:shd w:val="clear" w:color="auto" w:fill="FFFFFF"/>
              </w:rPr>
              <w:t>: not all employees speak English as their first language making verbal communication a challenge at times.</w:t>
            </w:r>
          </w:p>
          <w:p w:rsidR="00CC6359" w:rsidRDefault="00CC6359" w:rsidP="00CC6359">
            <w:pPr>
              <w:pStyle w:val="Default"/>
              <w:numPr>
                <w:ilvl w:val="0"/>
                <w:numId w:val="6"/>
              </w:numPr>
              <w:rPr>
                <w:rFonts w:asciiTheme="minorHAnsi" w:hAnsiTheme="minorHAnsi" w:cs="Arial"/>
                <w:color w:val="000000" w:themeColor="text1"/>
                <w:sz w:val="28"/>
                <w:szCs w:val="28"/>
                <w:shd w:val="clear" w:color="auto" w:fill="FFFFFF"/>
              </w:rPr>
            </w:pPr>
            <w:r w:rsidRPr="00985333">
              <w:rPr>
                <w:rFonts w:asciiTheme="minorHAnsi" w:hAnsiTheme="minorHAnsi" w:cs="Arial"/>
                <w:b/>
                <w:bCs/>
                <w:color w:val="000000" w:themeColor="text1"/>
                <w:sz w:val="28"/>
                <w:szCs w:val="28"/>
                <w:shd w:val="clear" w:color="auto" w:fill="FFFFFF"/>
              </w:rPr>
              <w:t>Generational (age) barriers</w:t>
            </w:r>
            <w:r w:rsidRPr="00985333">
              <w:rPr>
                <w:rFonts w:asciiTheme="minorHAnsi" w:hAnsiTheme="minorHAnsi" w:cs="Arial"/>
                <w:color w:val="000000" w:themeColor="text1"/>
                <w:sz w:val="28"/>
                <w:szCs w:val="28"/>
                <w:shd w:val="clear" w:color="auto" w:fill="FFFFFF"/>
              </w:rPr>
              <w:t>: having employees in various age categories can pose a unique set of challenges. While the younger generation is used to texting and using shortened messaging, their vocabulary may not be consistent with that of older employees. Work values and attitudes may also affect communication between younger and older employees.</w:t>
            </w:r>
          </w:p>
          <w:p w:rsidR="00CC6359" w:rsidRDefault="00CC6359" w:rsidP="00CC6359">
            <w:pPr>
              <w:pStyle w:val="Default"/>
              <w:numPr>
                <w:ilvl w:val="0"/>
                <w:numId w:val="6"/>
              </w:numPr>
              <w:rPr>
                <w:rFonts w:asciiTheme="minorHAnsi" w:hAnsiTheme="minorHAnsi" w:cs="Arial"/>
                <w:color w:val="000000" w:themeColor="text1"/>
                <w:sz w:val="28"/>
                <w:szCs w:val="28"/>
                <w:shd w:val="clear" w:color="auto" w:fill="FFFFFF"/>
              </w:rPr>
            </w:pPr>
            <w:r w:rsidRPr="00985333">
              <w:rPr>
                <w:rFonts w:asciiTheme="minorHAnsi" w:hAnsiTheme="minorHAnsi" w:cs="Arial"/>
                <w:color w:val="000000" w:themeColor="text1"/>
                <w:sz w:val="28"/>
                <w:szCs w:val="28"/>
                <w:shd w:val="clear" w:color="auto" w:fill="FFFFFF"/>
              </w:rPr>
              <w:t xml:space="preserve"> </w:t>
            </w:r>
            <w:r w:rsidRPr="00985333">
              <w:rPr>
                <w:rFonts w:asciiTheme="minorHAnsi" w:hAnsiTheme="minorHAnsi" w:cs="Arial"/>
                <w:b/>
                <w:bCs/>
                <w:color w:val="000000" w:themeColor="text1"/>
                <w:sz w:val="28"/>
                <w:szCs w:val="28"/>
                <w:shd w:val="clear" w:color="auto" w:fill="FFFFFF"/>
              </w:rPr>
              <w:t>Cultural and ethnic barriers</w:t>
            </w:r>
            <w:r w:rsidRPr="00985333">
              <w:rPr>
                <w:rFonts w:asciiTheme="minorHAnsi" w:hAnsiTheme="minorHAnsi" w:cs="Arial"/>
                <w:color w:val="000000" w:themeColor="text1"/>
                <w:sz w:val="28"/>
                <w:szCs w:val="28"/>
                <w:shd w:val="clear" w:color="auto" w:fill="FFFFFF"/>
              </w:rPr>
              <w:t xml:space="preserve">: Cultural differences in food safety practices may be a challenge for </w:t>
            </w:r>
            <w:r>
              <w:rPr>
                <w:rFonts w:asciiTheme="minorHAnsi" w:hAnsiTheme="minorHAnsi" w:cs="Arial"/>
                <w:color w:val="000000" w:themeColor="text1"/>
                <w:sz w:val="28"/>
                <w:szCs w:val="28"/>
                <w:shd w:val="clear" w:color="auto" w:fill="FFFFFF"/>
              </w:rPr>
              <w:t xml:space="preserve">David </w:t>
            </w:r>
            <w:r w:rsidRPr="00985333">
              <w:rPr>
                <w:rFonts w:asciiTheme="minorHAnsi" w:hAnsiTheme="minorHAnsi" w:cs="Arial"/>
                <w:color w:val="000000" w:themeColor="text1"/>
                <w:sz w:val="28"/>
                <w:szCs w:val="28"/>
                <w:shd w:val="clear" w:color="auto" w:fill="FFFFFF"/>
              </w:rPr>
              <w:t>to overcome.</w:t>
            </w:r>
          </w:p>
          <w:p w:rsidR="00CC6359" w:rsidRDefault="00CC6359" w:rsidP="00CC6359">
            <w:pPr>
              <w:pStyle w:val="Default"/>
              <w:numPr>
                <w:ilvl w:val="0"/>
                <w:numId w:val="6"/>
              </w:numPr>
              <w:rPr>
                <w:rFonts w:asciiTheme="minorHAnsi" w:hAnsiTheme="minorHAnsi" w:cs="Arial"/>
                <w:color w:val="000000" w:themeColor="text1"/>
                <w:sz w:val="28"/>
                <w:szCs w:val="28"/>
                <w:shd w:val="clear" w:color="auto" w:fill="FFFFFF"/>
              </w:rPr>
            </w:pPr>
            <w:r w:rsidRPr="00985333">
              <w:rPr>
                <w:rFonts w:asciiTheme="minorHAnsi" w:hAnsiTheme="minorHAnsi" w:cs="Arial"/>
                <w:b/>
                <w:bCs/>
                <w:color w:val="000000" w:themeColor="text1"/>
                <w:sz w:val="28"/>
                <w:szCs w:val="28"/>
                <w:shd w:val="clear" w:color="auto" w:fill="FFFFFF"/>
              </w:rPr>
              <w:t>Emotional barriers</w:t>
            </w:r>
            <w:r w:rsidRPr="00985333">
              <w:rPr>
                <w:rFonts w:asciiTheme="minorHAnsi" w:hAnsiTheme="minorHAnsi" w:cs="Arial"/>
                <w:color w:val="000000" w:themeColor="text1"/>
                <w:sz w:val="28"/>
                <w:szCs w:val="28"/>
                <w:shd w:val="clear" w:color="auto" w:fill="FFFFFF"/>
              </w:rPr>
              <w:t xml:space="preserve"> can interfere with effective communication. </w:t>
            </w:r>
            <w:r>
              <w:rPr>
                <w:rFonts w:asciiTheme="minorHAnsi" w:hAnsiTheme="minorHAnsi" w:cs="Arial"/>
                <w:color w:val="000000" w:themeColor="text1"/>
                <w:sz w:val="28"/>
                <w:szCs w:val="28"/>
                <w:shd w:val="clear" w:color="auto" w:fill="FFFFFF"/>
              </w:rPr>
              <w:t>David</w:t>
            </w:r>
            <w:r w:rsidRPr="00985333">
              <w:rPr>
                <w:rFonts w:asciiTheme="minorHAnsi" w:hAnsiTheme="minorHAnsi" w:cs="Arial"/>
                <w:color w:val="000000" w:themeColor="text1"/>
                <w:sz w:val="28"/>
                <w:szCs w:val="28"/>
                <w:shd w:val="clear" w:color="auto" w:fill="FFFFFF"/>
              </w:rPr>
              <w:t xml:space="preserve"> comes into work after a rough start at home. These negative emotions are affecting how he communicates with the employees.</w:t>
            </w:r>
          </w:p>
          <w:p w:rsidR="00CC6359" w:rsidRDefault="00CC6359" w:rsidP="00CC6359">
            <w:pPr>
              <w:pStyle w:val="Default"/>
              <w:rPr>
                <w:rFonts w:asciiTheme="minorHAnsi" w:hAnsiTheme="minorHAnsi" w:cs="Arial"/>
                <w:sz w:val="28"/>
                <w:szCs w:val="28"/>
              </w:rPr>
            </w:pPr>
          </w:p>
          <w:p w:rsidR="00CC6359" w:rsidRPr="003B4874" w:rsidRDefault="00CC6359" w:rsidP="00CC6359">
            <w:pPr>
              <w:pStyle w:val="Default"/>
              <w:numPr>
                <w:ilvl w:val="0"/>
                <w:numId w:val="7"/>
              </w:numPr>
              <w:rPr>
                <w:rFonts w:asciiTheme="minorHAnsi" w:hAnsiTheme="minorHAnsi" w:cs="Arial"/>
                <w:b/>
                <w:bCs/>
                <w:i/>
                <w:iCs/>
                <w:color w:val="000000" w:themeColor="text1"/>
                <w:sz w:val="28"/>
                <w:szCs w:val="28"/>
                <w:shd w:val="clear" w:color="auto" w:fill="FFFFFF"/>
              </w:rPr>
            </w:pPr>
            <w:r w:rsidRPr="003B4874">
              <w:rPr>
                <w:rFonts w:asciiTheme="minorHAnsi" w:hAnsiTheme="minorHAnsi" w:cs="Arial"/>
                <w:b/>
                <w:bCs/>
                <w:i/>
                <w:iCs/>
                <w:color w:val="000000" w:themeColor="text1"/>
                <w:sz w:val="28"/>
                <w:szCs w:val="28"/>
                <w:shd w:val="clear" w:color="auto" w:fill="FFFFFF"/>
              </w:rPr>
              <w:t>David should be a role model for his staff? Are there any areas he should improve on himself?</w:t>
            </w:r>
          </w:p>
          <w:p w:rsidR="00CC6359" w:rsidRDefault="00CC6359" w:rsidP="00CC6359">
            <w:pPr>
              <w:pStyle w:val="Default"/>
              <w:ind w:left="1500"/>
              <w:rPr>
                <w:rFonts w:asciiTheme="minorHAnsi" w:hAnsiTheme="minorHAnsi" w:cs="Arial"/>
                <w:color w:val="000000" w:themeColor="text1"/>
                <w:sz w:val="28"/>
                <w:szCs w:val="28"/>
                <w:shd w:val="clear" w:color="auto" w:fill="FFFFFF"/>
              </w:rPr>
            </w:pPr>
          </w:p>
          <w:p w:rsidR="00CC6359" w:rsidRDefault="00CC6359" w:rsidP="00CC6359">
            <w:pPr>
              <w:pStyle w:val="Default"/>
              <w:ind w:left="1500"/>
              <w:rPr>
                <w:rFonts w:asciiTheme="minorHAnsi" w:hAnsiTheme="minorHAnsi" w:cs="Arial"/>
                <w:color w:val="000000" w:themeColor="text1"/>
                <w:sz w:val="28"/>
                <w:szCs w:val="28"/>
                <w:shd w:val="clear" w:color="auto" w:fill="FFFFFF"/>
              </w:rPr>
            </w:pPr>
            <w:r>
              <w:rPr>
                <w:rFonts w:asciiTheme="minorHAnsi" w:hAnsiTheme="minorHAnsi" w:cs="Arial"/>
                <w:color w:val="000000" w:themeColor="text1"/>
                <w:sz w:val="28"/>
                <w:szCs w:val="28"/>
                <w:shd w:val="clear" w:color="auto" w:fill="FFFFFF"/>
              </w:rPr>
              <w:t>Yes,</w:t>
            </w:r>
            <w:r w:rsidRPr="00FD7F30">
              <w:rPr>
                <w:rFonts w:asciiTheme="minorHAnsi" w:hAnsiTheme="minorHAnsi" w:cstheme="minorBidi"/>
                <w:color w:val="auto"/>
                <w:sz w:val="22"/>
                <w:szCs w:val="22"/>
              </w:rPr>
              <w:t xml:space="preserve"> </w:t>
            </w:r>
            <w:r w:rsidRPr="00FD7F30">
              <w:rPr>
                <w:rFonts w:asciiTheme="minorHAnsi" w:hAnsiTheme="minorHAnsi" w:cstheme="minorBidi"/>
                <w:color w:val="auto"/>
                <w:sz w:val="28"/>
                <w:szCs w:val="28"/>
              </w:rPr>
              <w:t xml:space="preserve">David can </w:t>
            </w:r>
            <w:r w:rsidRPr="00FD7F30">
              <w:rPr>
                <w:rFonts w:asciiTheme="minorHAnsi" w:hAnsiTheme="minorHAnsi" w:cs="Arial"/>
                <w:color w:val="000000" w:themeColor="text1"/>
                <w:sz w:val="28"/>
                <w:szCs w:val="28"/>
                <w:shd w:val="clear" w:color="auto" w:fill="FFFFFF"/>
              </w:rPr>
              <w:t xml:space="preserve">serve as a role model through verbal and non-verbal communication. It’s said that “actions” speak louder than words, so </w:t>
            </w:r>
            <w:r>
              <w:rPr>
                <w:rFonts w:asciiTheme="minorHAnsi" w:hAnsiTheme="minorHAnsi" w:cs="Arial"/>
                <w:color w:val="000000" w:themeColor="text1"/>
                <w:sz w:val="28"/>
                <w:szCs w:val="28"/>
                <w:shd w:val="clear" w:color="auto" w:fill="FFFFFF"/>
              </w:rPr>
              <w:t xml:space="preserve">David </w:t>
            </w:r>
            <w:r w:rsidRPr="00FD7F30">
              <w:rPr>
                <w:rFonts w:asciiTheme="minorHAnsi" w:hAnsiTheme="minorHAnsi" w:cs="Arial"/>
                <w:color w:val="000000" w:themeColor="text1"/>
                <w:sz w:val="28"/>
                <w:szCs w:val="28"/>
                <w:shd w:val="clear" w:color="auto" w:fill="FFFFFF"/>
              </w:rPr>
              <w:t>can, through his actions, convey a message to employees. For example: wear a clean uniform.</w:t>
            </w:r>
          </w:p>
          <w:p w:rsidR="00CC6359" w:rsidRDefault="00CC6359" w:rsidP="00CC6359">
            <w:pPr>
              <w:pStyle w:val="Default"/>
              <w:ind w:left="1500"/>
              <w:rPr>
                <w:rFonts w:asciiTheme="minorHAnsi" w:hAnsiTheme="minorHAnsi" w:cs="Arial"/>
                <w:color w:val="000000" w:themeColor="text1"/>
                <w:sz w:val="28"/>
                <w:szCs w:val="28"/>
                <w:shd w:val="clear" w:color="auto" w:fill="FFFFFF"/>
              </w:rPr>
            </w:pPr>
          </w:p>
          <w:p w:rsidR="00CC6359" w:rsidRPr="003B4874" w:rsidRDefault="00CC6359" w:rsidP="00CC6359">
            <w:pPr>
              <w:pStyle w:val="Default"/>
              <w:numPr>
                <w:ilvl w:val="0"/>
                <w:numId w:val="7"/>
              </w:numPr>
              <w:rPr>
                <w:rFonts w:asciiTheme="minorHAnsi" w:hAnsiTheme="minorHAnsi" w:cs="Arial"/>
                <w:b/>
                <w:bCs/>
                <w:i/>
                <w:iCs/>
                <w:color w:val="000000" w:themeColor="text1"/>
                <w:sz w:val="28"/>
                <w:szCs w:val="28"/>
                <w:shd w:val="clear" w:color="auto" w:fill="FFFFFF"/>
              </w:rPr>
            </w:pPr>
            <w:r w:rsidRPr="003B4874">
              <w:rPr>
                <w:rFonts w:asciiTheme="minorHAnsi" w:hAnsiTheme="minorHAnsi" w:cs="Arial"/>
                <w:b/>
                <w:bCs/>
                <w:i/>
                <w:iCs/>
                <w:color w:val="000000" w:themeColor="text1"/>
                <w:sz w:val="28"/>
                <w:szCs w:val="28"/>
                <w:shd w:val="clear" w:color="auto" w:fill="FFFFFF"/>
              </w:rPr>
              <w:t>What are some ways David might use effective communication as a motivator for employees to follow safe food handling practices?</w:t>
            </w:r>
          </w:p>
          <w:p w:rsidR="00CC6359" w:rsidRDefault="00CC6359" w:rsidP="00CC6359">
            <w:pPr>
              <w:pStyle w:val="Default"/>
              <w:ind w:left="1500"/>
              <w:rPr>
                <w:rFonts w:asciiTheme="minorHAnsi" w:hAnsiTheme="minorHAnsi" w:cs="Arial"/>
                <w:color w:val="000000" w:themeColor="text1"/>
                <w:sz w:val="28"/>
                <w:szCs w:val="28"/>
                <w:shd w:val="clear" w:color="auto" w:fill="FFFFFF"/>
              </w:rPr>
            </w:pPr>
          </w:p>
          <w:p w:rsidR="00CC6359" w:rsidRPr="00FD7F30" w:rsidRDefault="00CC6359" w:rsidP="00CC6359">
            <w:pPr>
              <w:pStyle w:val="Default"/>
              <w:ind w:left="1500"/>
              <w:rPr>
                <w:rFonts w:asciiTheme="minorHAnsi" w:hAnsiTheme="minorHAnsi" w:cs="Arial"/>
                <w:color w:val="000000" w:themeColor="text1"/>
                <w:sz w:val="28"/>
                <w:szCs w:val="28"/>
                <w:shd w:val="clear" w:color="auto" w:fill="FFFFFF"/>
              </w:rPr>
            </w:pPr>
            <w:r w:rsidRPr="00FD7F30">
              <w:rPr>
                <w:rFonts w:asciiTheme="minorHAnsi" w:hAnsiTheme="minorHAnsi" w:cs="Arial"/>
                <w:color w:val="000000" w:themeColor="text1"/>
                <w:sz w:val="28"/>
                <w:szCs w:val="28"/>
                <w:shd w:val="clear" w:color="auto" w:fill="FFFFFF"/>
              </w:rPr>
              <w:t>Provide sincere and encouraging words when employees follow safe food handling</w:t>
            </w:r>
            <w:r>
              <w:rPr>
                <w:rFonts w:asciiTheme="minorHAnsi" w:hAnsiTheme="minorHAnsi" w:cs="Arial"/>
                <w:color w:val="000000" w:themeColor="text1"/>
                <w:sz w:val="28"/>
                <w:szCs w:val="28"/>
                <w:shd w:val="clear" w:color="auto" w:fill="FFFFFF"/>
              </w:rPr>
              <w:t xml:space="preserve"> </w:t>
            </w:r>
            <w:r w:rsidRPr="00FD7F30">
              <w:rPr>
                <w:rFonts w:asciiTheme="minorHAnsi" w:hAnsiTheme="minorHAnsi" w:cs="Arial"/>
                <w:color w:val="000000" w:themeColor="text1"/>
                <w:sz w:val="28"/>
                <w:szCs w:val="28"/>
                <w:shd w:val="clear" w:color="auto" w:fill="FFFFFF"/>
              </w:rPr>
              <w:t>behaviors. Use a communication method appropriate for an employee, so supervisor</w:t>
            </w:r>
            <w:r>
              <w:rPr>
                <w:rFonts w:asciiTheme="minorHAnsi" w:hAnsiTheme="minorHAnsi" w:cs="Arial"/>
                <w:color w:val="000000" w:themeColor="text1"/>
                <w:sz w:val="28"/>
                <w:szCs w:val="28"/>
                <w:shd w:val="clear" w:color="auto" w:fill="FFFFFF"/>
              </w:rPr>
              <w:t xml:space="preserve"> </w:t>
            </w:r>
            <w:r w:rsidRPr="00FD7F30">
              <w:rPr>
                <w:rFonts w:asciiTheme="minorHAnsi" w:hAnsiTheme="minorHAnsi" w:cs="Arial"/>
                <w:color w:val="000000" w:themeColor="text1"/>
                <w:sz w:val="28"/>
                <w:szCs w:val="28"/>
                <w:shd w:val="clear" w:color="auto" w:fill="FFFFFF"/>
              </w:rPr>
              <w:t>must know a bit about t</w:t>
            </w:r>
            <w:r>
              <w:rPr>
                <w:rFonts w:asciiTheme="minorHAnsi" w:hAnsiTheme="minorHAnsi" w:cs="Arial"/>
                <w:color w:val="000000" w:themeColor="text1"/>
                <w:sz w:val="28"/>
                <w:szCs w:val="28"/>
                <w:shd w:val="clear" w:color="auto" w:fill="FFFFFF"/>
              </w:rPr>
              <w:t>he employee. For a high school, maybe it’s a quick “T</w:t>
            </w:r>
            <w:r w:rsidRPr="00FD7F30">
              <w:rPr>
                <w:rFonts w:asciiTheme="minorHAnsi" w:hAnsiTheme="minorHAnsi" w:cs="Arial"/>
                <w:color w:val="000000" w:themeColor="text1"/>
                <w:sz w:val="28"/>
                <w:szCs w:val="28"/>
                <w:shd w:val="clear" w:color="auto" w:fill="FFFFFF"/>
              </w:rPr>
              <w:t>hank</w:t>
            </w:r>
          </w:p>
          <w:p w:rsidR="00CC6359" w:rsidRPr="00985333" w:rsidRDefault="00CC6359" w:rsidP="00CC6359">
            <w:pPr>
              <w:pStyle w:val="Default"/>
              <w:ind w:left="1500"/>
              <w:rPr>
                <w:rFonts w:asciiTheme="minorHAnsi" w:hAnsiTheme="minorHAnsi" w:cs="Arial"/>
                <w:color w:val="000000" w:themeColor="text1"/>
                <w:sz w:val="28"/>
                <w:szCs w:val="28"/>
                <w:shd w:val="clear" w:color="auto" w:fill="FFFFFF"/>
              </w:rPr>
            </w:pPr>
            <w:r w:rsidRPr="00FD7F30">
              <w:rPr>
                <w:rFonts w:asciiTheme="minorHAnsi" w:hAnsiTheme="minorHAnsi" w:cs="Arial"/>
                <w:color w:val="000000" w:themeColor="text1"/>
                <w:sz w:val="28"/>
                <w:szCs w:val="28"/>
                <w:shd w:val="clear" w:color="auto" w:fill="FFFFFF"/>
              </w:rPr>
              <w:t>You” text message or an older employee it might be a hand written thank you note</w:t>
            </w:r>
            <w:r>
              <w:rPr>
                <w:rFonts w:asciiTheme="minorHAnsi" w:hAnsiTheme="minorHAnsi" w:cs="Arial"/>
                <w:color w:val="000000" w:themeColor="text1"/>
                <w:sz w:val="28"/>
                <w:szCs w:val="28"/>
                <w:shd w:val="clear" w:color="auto" w:fill="FFFFFF"/>
              </w:rPr>
              <w:t xml:space="preserve">.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C6359" w:rsidP="00A851DA">
            <w:pPr>
              <w:rPr>
                <w:rFonts w:cs="Bliss-Regular"/>
                <w:color w:val="000000"/>
              </w:rPr>
            </w:pPr>
            <w:r>
              <w:rPr>
                <w:rFonts w:cs="Bliss-Regular"/>
                <w:color w:val="000000"/>
              </w:rPr>
              <w:t>FAIZA TAJ</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CC6359" w:rsidRPr="00B0415E" w:rsidRDefault="00CC6359" w:rsidP="00CC6359">
            <w:pPr>
              <w:rPr>
                <w:rFonts w:cs="Bliss-Regular"/>
                <w:color w:val="000000"/>
              </w:rPr>
            </w:pPr>
            <w:r>
              <w:rPr>
                <w:rFonts w:cs="Bliss-Regular"/>
                <w:color w:val="000000"/>
              </w:rPr>
              <w:t>05/17/2017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662C" w:rsidRDefault="0048662C" w:rsidP="00CB4D0A">
      <w:pPr>
        <w:spacing w:after="0" w:line="240" w:lineRule="auto"/>
      </w:pPr>
      <w:r>
        <w:separator/>
      </w:r>
    </w:p>
  </w:endnote>
  <w:endnote w:type="continuationSeparator" w:id="0">
    <w:p w:rsidR="0048662C" w:rsidRDefault="0048662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662C" w:rsidRDefault="0048662C" w:rsidP="00CB4D0A">
      <w:pPr>
        <w:spacing w:after="0" w:line="240" w:lineRule="auto"/>
      </w:pPr>
      <w:r>
        <w:separator/>
      </w:r>
    </w:p>
  </w:footnote>
  <w:footnote w:type="continuationSeparator" w:id="0">
    <w:p w:rsidR="0048662C" w:rsidRDefault="0048662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4998"/>
    <w:multiLevelType w:val="hybridMultilevel"/>
    <w:tmpl w:val="9E5474CE"/>
    <w:lvl w:ilvl="0" w:tplc="7A7EC09E">
      <w:start w:val="1"/>
      <w:numFmt w:val="decimal"/>
      <w:lvlText w:val="%1."/>
      <w:lvlJc w:val="left"/>
      <w:pPr>
        <w:ind w:left="1140" w:hanging="360"/>
      </w:pPr>
      <w:rPr>
        <w:rFonts w:hint="default"/>
        <w:b w:val="0"/>
        <w:bCs w:val="0"/>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nsid w:val="3A730622"/>
    <w:multiLevelType w:val="hybridMultilevel"/>
    <w:tmpl w:val="0FEAE71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nsid w:val="431B1BFE"/>
    <w:multiLevelType w:val="hybridMultilevel"/>
    <w:tmpl w:val="60CE5E76"/>
    <w:lvl w:ilvl="0" w:tplc="62223F64">
      <w:start w:val="1"/>
      <w:numFmt w:val="lowerRoman"/>
      <w:lvlText w:val="%1."/>
      <w:lvlJc w:val="left"/>
      <w:pPr>
        <w:ind w:left="1500" w:hanging="720"/>
      </w:pPr>
      <w:rPr>
        <w:rFonts w:ascii="Calibri" w:hAnsi="Calibri" w:cs="Calibri" w:hint="default"/>
        <w:color w:val="000000"/>
        <w:sz w:val="28"/>
        <w:szCs w:val="32"/>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
    <w:nsid w:val="43F435C8"/>
    <w:multiLevelType w:val="hybridMultilevel"/>
    <w:tmpl w:val="0CC0A188"/>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nsid w:val="470E1BB1"/>
    <w:multiLevelType w:val="hybridMultilevel"/>
    <w:tmpl w:val="F4AE6AF2"/>
    <w:lvl w:ilvl="0" w:tplc="04090017">
      <w:start w:val="1"/>
      <w:numFmt w:val="lowerLetter"/>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662655A"/>
    <w:multiLevelType w:val="hybridMultilevel"/>
    <w:tmpl w:val="42D663D0"/>
    <w:lvl w:ilvl="0" w:tplc="6486BD46">
      <w:start w:val="1"/>
      <w:numFmt w:val="lowerRoman"/>
      <w:lvlText w:val="%1."/>
      <w:lvlJc w:val="right"/>
      <w:pPr>
        <w:ind w:left="780" w:hanging="360"/>
      </w:pPr>
      <w:rPr>
        <w:sz w:val="28"/>
        <w:szCs w:val="28"/>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5"/>
  </w:num>
  <w:num w:numId="2">
    <w:abstractNumId w:val="6"/>
  </w:num>
  <w:num w:numId="3">
    <w:abstractNumId w:val="1"/>
  </w:num>
  <w:num w:numId="4">
    <w:abstractNumId w:val="3"/>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62C"/>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C6359"/>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06F37-4241-4541-9F54-EC306ADCA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Faiza | KKT</cp:lastModifiedBy>
  <cp:revision>1</cp:revision>
  <dcterms:created xsi:type="dcterms:W3CDTF">2015-01-26T12:24:00Z</dcterms:created>
  <dcterms:modified xsi:type="dcterms:W3CDTF">2017-05-17T06:12:00Z</dcterms:modified>
</cp:coreProperties>
</file>