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D6975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B88F1ED" wp14:editId="0FB5D36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579914B" w14:textId="2A3353F9" w:rsidR="00607874" w:rsidRDefault="00C25A0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D7C3378" wp14:editId="09D7786B">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A25A6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47380A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7C337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79A25A6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47380A1" w14:textId="77777777" w:rsidR="00405895" w:rsidRDefault="00405895"/>
                  </w:txbxContent>
                </v:textbox>
              </v:shape>
            </w:pict>
          </mc:Fallback>
        </mc:AlternateContent>
      </w:r>
    </w:p>
    <w:p w14:paraId="63C7C13C" w14:textId="77777777" w:rsidR="00607874" w:rsidRDefault="00607874" w:rsidP="00A851DA">
      <w:pPr>
        <w:rPr>
          <w:lang w:val="en-US"/>
        </w:rPr>
      </w:pPr>
    </w:p>
    <w:p w14:paraId="014D1695" w14:textId="77777777" w:rsidR="00607874" w:rsidRDefault="00607874" w:rsidP="00A851DA">
      <w:pPr>
        <w:rPr>
          <w:lang w:val="en-US"/>
        </w:rPr>
      </w:pPr>
    </w:p>
    <w:p w14:paraId="0568084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0CBC5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13585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8305223" w14:textId="266C292F" w:rsidR="00A851DA" w:rsidRPr="00B0415E" w:rsidRDefault="00D17202">
            <w:pPr>
              <w:pStyle w:val="Default"/>
              <w:rPr>
                <w:rFonts w:asciiTheme="minorHAnsi" w:hAnsiTheme="minorHAnsi"/>
              </w:rPr>
            </w:pPr>
            <w:r>
              <w:rPr>
                <w:rFonts w:asciiTheme="minorHAnsi" w:hAnsiTheme="minorHAnsi"/>
              </w:rPr>
              <w:t xml:space="preserve">Harvin Kumar </w:t>
            </w:r>
            <w:proofErr w:type="spellStart"/>
            <w:r>
              <w:rPr>
                <w:rFonts w:asciiTheme="minorHAnsi" w:hAnsiTheme="minorHAnsi"/>
              </w:rPr>
              <w:t>Balaguru</w:t>
            </w:r>
            <w:proofErr w:type="spellEnd"/>
          </w:p>
        </w:tc>
      </w:tr>
      <w:tr w:rsidR="00A851DA" w:rsidRPr="00B0415E" w14:paraId="66C6683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54B71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101A290" w14:textId="1CF9778D" w:rsidR="00A851DA" w:rsidRPr="00B0415E" w:rsidRDefault="00D17202">
            <w:pPr>
              <w:pStyle w:val="Default"/>
              <w:rPr>
                <w:rFonts w:asciiTheme="minorHAnsi" w:hAnsiTheme="minorHAnsi"/>
              </w:rPr>
            </w:pPr>
            <w:r>
              <w:rPr>
                <w:rFonts w:asciiTheme="minorHAnsi" w:hAnsiTheme="minorHAnsi"/>
              </w:rPr>
              <w:t>3195</w:t>
            </w:r>
          </w:p>
        </w:tc>
      </w:tr>
      <w:tr w:rsidR="00A851DA" w:rsidRPr="00B0415E" w14:paraId="7E6C9D0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991A9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09CE791" w14:textId="61B94C0A" w:rsidR="00A851DA" w:rsidRPr="00B0415E" w:rsidRDefault="00D17202">
            <w:pPr>
              <w:pStyle w:val="Default"/>
              <w:rPr>
                <w:rFonts w:asciiTheme="minorHAnsi" w:hAnsiTheme="minorHAnsi"/>
              </w:rPr>
            </w:pPr>
            <w:r>
              <w:rPr>
                <w:rFonts w:asciiTheme="minorHAnsi" w:hAnsiTheme="minorHAnsi"/>
              </w:rPr>
              <w:t>International Diploma in Project Management L4</w:t>
            </w:r>
          </w:p>
        </w:tc>
      </w:tr>
      <w:tr w:rsidR="00A851DA" w:rsidRPr="00B0415E" w14:paraId="6F2A491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D149A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3041870" w14:textId="0534237B" w:rsidR="00A851DA" w:rsidRPr="00B0415E" w:rsidRDefault="00D17202">
            <w:r>
              <w:t>#</w:t>
            </w:r>
            <w:r w:rsidR="003503F0">
              <w:t>2</w:t>
            </w:r>
          </w:p>
        </w:tc>
      </w:tr>
    </w:tbl>
    <w:p w14:paraId="4441FCD9" w14:textId="77777777" w:rsidR="00CC2FB3" w:rsidRDefault="00CC2FB3" w:rsidP="00A851DA">
      <w:pPr>
        <w:rPr>
          <w:b/>
          <w:lang w:val="en-US"/>
        </w:rPr>
      </w:pPr>
    </w:p>
    <w:p w14:paraId="328DEB6C" w14:textId="77777777" w:rsidR="00443E6F" w:rsidRDefault="00527C11" w:rsidP="00A851DA">
      <w:pPr>
        <w:rPr>
          <w:b/>
          <w:sz w:val="28"/>
          <w:lang w:val="en-US"/>
        </w:rPr>
      </w:pPr>
      <w:r w:rsidRPr="00443E6F">
        <w:rPr>
          <w:b/>
          <w:sz w:val="28"/>
          <w:lang w:val="en-US"/>
        </w:rPr>
        <w:t>Marking Criteria:</w:t>
      </w:r>
    </w:p>
    <w:p w14:paraId="098D58D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E96ECD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3A5A562" w14:textId="77777777" w:rsidTr="00CC2FB3">
        <w:tc>
          <w:tcPr>
            <w:tcW w:w="9242" w:type="dxa"/>
          </w:tcPr>
          <w:p w14:paraId="4F0852FD" w14:textId="06479C2F"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D17202">
              <w:rPr>
                <w:rFonts w:ascii="Arial" w:hAnsi="Arial" w:cs="Arial"/>
                <w:sz w:val="24"/>
                <w:szCs w:val="24"/>
              </w:rPr>
              <w:t>(in</w:t>
            </w:r>
            <w:r w:rsidR="002F779F">
              <w:rPr>
                <w:rFonts w:ascii="Arial" w:hAnsi="Arial" w:cs="Arial"/>
                <w:sz w:val="24"/>
                <w:szCs w:val="24"/>
              </w:rPr>
              <w:t xml:space="preserve"> word </w:t>
            </w:r>
            <w:r w:rsidR="00D17202">
              <w:rPr>
                <w:rFonts w:ascii="Arial" w:hAnsi="Arial" w:cs="Arial"/>
                <w:sz w:val="24"/>
                <w:szCs w:val="24"/>
              </w:rPr>
              <w:t xml:space="preserve">format) </w:t>
            </w:r>
            <w:r w:rsidR="00D17202" w:rsidRPr="00CC2FB3">
              <w:rPr>
                <w:rFonts w:ascii="Arial" w:hAnsi="Arial" w:cs="Arial"/>
                <w:sz w:val="24"/>
                <w:szCs w:val="24"/>
              </w:rPr>
              <w:t>here</w:t>
            </w:r>
            <w:r w:rsidRPr="00CC2FB3">
              <w:rPr>
                <w:rFonts w:ascii="Arial" w:hAnsi="Arial" w:cs="Arial"/>
                <w:sz w:val="24"/>
                <w:szCs w:val="24"/>
              </w:rPr>
              <w:t>:</w:t>
            </w:r>
          </w:p>
          <w:p w14:paraId="043F6B74" w14:textId="1009F359" w:rsidR="00D17202" w:rsidRDefault="00D17202" w:rsidP="00A851DA">
            <w:pPr>
              <w:rPr>
                <w:rFonts w:ascii="Arial" w:hAnsi="Arial" w:cs="Arial"/>
                <w:sz w:val="24"/>
                <w:szCs w:val="24"/>
              </w:rPr>
            </w:pPr>
          </w:p>
          <w:p w14:paraId="0A966706" w14:textId="35577621" w:rsidR="00D17202" w:rsidRPr="00D17202" w:rsidRDefault="003503F0" w:rsidP="00D17202">
            <w:pPr>
              <w:pStyle w:val="ListParagraph"/>
              <w:numPr>
                <w:ilvl w:val="0"/>
                <w:numId w:val="2"/>
              </w:numPr>
              <w:rPr>
                <w:rFonts w:ascii="Arial" w:hAnsi="Arial" w:cs="Arial"/>
                <w:sz w:val="24"/>
                <w:szCs w:val="24"/>
              </w:rPr>
            </w:pPr>
            <w:r>
              <w:rPr>
                <w:rFonts w:ascii="Arial" w:hAnsi="Arial" w:cs="Arial"/>
                <w:sz w:val="24"/>
                <w:szCs w:val="24"/>
              </w:rPr>
              <w:t>Short</w:t>
            </w:r>
            <w:r w:rsidR="00D17202">
              <w:rPr>
                <w:rFonts w:ascii="Arial" w:hAnsi="Arial" w:cs="Arial"/>
                <w:sz w:val="24"/>
                <w:szCs w:val="24"/>
              </w:rPr>
              <w:t xml:space="preserve"> </w:t>
            </w:r>
            <w:r w:rsidR="00D17202" w:rsidRPr="00D17202">
              <w:rPr>
                <w:rFonts w:ascii="Arial" w:hAnsi="Arial" w:cs="Arial"/>
                <w:sz w:val="24"/>
                <w:szCs w:val="24"/>
              </w:rPr>
              <w:t>Questions: (1</w:t>
            </w:r>
            <w:r>
              <w:rPr>
                <w:rFonts w:ascii="Arial" w:hAnsi="Arial" w:cs="Arial"/>
                <w:sz w:val="24"/>
                <w:szCs w:val="24"/>
              </w:rPr>
              <w:t>5</w:t>
            </w:r>
            <w:r w:rsidR="00D17202" w:rsidRPr="00D17202">
              <w:rPr>
                <w:rFonts w:ascii="Arial" w:hAnsi="Arial" w:cs="Arial"/>
                <w:sz w:val="24"/>
                <w:szCs w:val="24"/>
              </w:rPr>
              <w:t>)</w:t>
            </w:r>
          </w:p>
          <w:p w14:paraId="41603E9B" w14:textId="77777777" w:rsidR="00D17202" w:rsidRPr="00D17202" w:rsidRDefault="00D17202" w:rsidP="00D17202">
            <w:pPr>
              <w:pStyle w:val="ListParagraph"/>
              <w:rPr>
                <w:rFonts w:ascii="Arial" w:hAnsi="Arial" w:cs="Arial"/>
                <w:sz w:val="24"/>
                <w:szCs w:val="24"/>
              </w:rPr>
            </w:pPr>
          </w:p>
          <w:p w14:paraId="0D6482D0" w14:textId="7DB81086" w:rsidR="00CC2FB3" w:rsidRPr="00377894" w:rsidRDefault="003503F0" w:rsidP="0066036D">
            <w:pPr>
              <w:pStyle w:val="ListParagraph"/>
              <w:numPr>
                <w:ilvl w:val="0"/>
                <w:numId w:val="5"/>
              </w:numPr>
              <w:rPr>
                <w:rFonts w:ascii="Arial" w:hAnsi="Arial" w:cs="Arial"/>
                <w:sz w:val="24"/>
                <w:szCs w:val="24"/>
              </w:rPr>
            </w:pPr>
            <w:r>
              <w:rPr>
                <w:rFonts w:ascii="Arial" w:hAnsi="Arial" w:cs="Arial"/>
                <w:sz w:val="24"/>
                <w:szCs w:val="24"/>
              </w:rPr>
              <w:t>b</w:t>
            </w:r>
            <w:r w:rsidR="00D17202" w:rsidRPr="00377894">
              <w:rPr>
                <w:rFonts w:ascii="Arial" w:hAnsi="Arial" w:cs="Arial"/>
                <w:sz w:val="24"/>
                <w:szCs w:val="24"/>
              </w:rPr>
              <w:t>. Initiation</w:t>
            </w:r>
            <w:r>
              <w:rPr>
                <w:rFonts w:ascii="Arial" w:hAnsi="Arial" w:cs="Arial"/>
                <w:sz w:val="24"/>
                <w:szCs w:val="24"/>
              </w:rPr>
              <w:t xml:space="preserve"> Planning</w:t>
            </w:r>
          </w:p>
          <w:p w14:paraId="1E2E9F82" w14:textId="7DAA125E" w:rsidR="00D17202" w:rsidRPr="00377894" w:rsidRDefault="00D17202" w:rsidP="00D17202">
            <w:pPr>
              <w:rPr>
                <w:b/>
              </w:rPr>
            </w:pPr>
          </w:p>
          <w:p w14:paraId="164E7B3F" w14:textId="5042A715" w:rsidR="0053441E" w:rsidRDefault="003503F0" w:rsidP="003503F0">
            <w:pPr>
              <w:pStyle w:val="ListParagraph"/>
              <w:numPr>
                <w:ilvl w:val="0"/>
                <w:numId w:val="5"/>
              </w:numPr>
              <w:rPr>
                <w:rFonts w:ascii="Arial" w:hAnsi="Arial" w:cs="Arial"/>
                <w:bCs/>
                <w:sz w:val="24"/>
                <w:szCs w:val="24"/>
              </w:rPr>
            </w:pPr>
            <w:r w:rsidRPr="003503F0">
              <w:rPr>
                <w:rFonts w:ascii="Arial" w:hAnsi="Arial" w:cs="Arial"/>
                <w:bCs/>
                <w:sz w:val="24"/>
                <w:szCs w:val="24"/>
              </w:rPr>
              <w:t>Deliverables are measurable results, measurable outcomes, or specific items that must be produced for the project or project phase to be considered complete. Like goals, Deliverables must be specific and verifiable</w:t>
            </w:r>
          </w:p>
          <w:p w14:paraId="28109F01" w14:textId="77777777" w:rsidR="003503F0" w:rsidRPr="003503F0" w:rsidRDefault="003503F0" w:rsidP="003503F0">
            <w:pPr>
              <w:rPr>
                <w:rFonts w:ascii="Arial" w:hAnsi="Arial" w:cs="Arial"/>
                <w:bCs/>
                <w:sz w:val="24"/>
                <w:szCs w:val="24"/>
              </w:rPr>
            </w:pPr>
          </w:p>
          <w:p w14:paraId="1D66FA05" w14:textId="66EE20DA" w:rsidR="00D50857" w:rsidRDefault="00C96E6D" w:rsidP="003503F0">
            <w:pPr>
              <w:pStyle w:val="ListParagraph"/>
              <w:numPr>
                <w:ilvl w:val="0"/>
                <w:numId w:val="5"/>
              </w:numPr>
              <w:rPr>
                <w:rFonts w:ascii="Arial" w:hAnsi="Arial" w:cs="Arial"/>
                <w:bCs/>
                <w:sz w:val="24"/>
                <w:szCs w:val="24"/>
              </w:rPr>
            </w:pPr>
            <w:r>
              <w:rPr>
                <w:rFonts w:ascii="Arial" w:hAnsi="Arial" w:cs="Arial"/>
                <w:bCs/>
                <w:sz w:val="24"/>
                <w:szCs w:val="24"/>
              </w:rPr>
              <w:t>A p</w:t>
            </w:r>
            <w:r w:rsidR="003503F0">
              <w:rPr>
                <w:rFonts w:ascii="Arial" w:hAnsi="Arial" w:cs="Arial"/>
                <w:bCs/>
                <w:sz w:val="24"/>
                <w:szCs w:val="24"/>
              </w:rPr>
              <w:t>roject</w:t>
            </w:r>
            <w:r>
              <w:rPr>
                <w:rFonts w:ascii="Arial" w:hAnsi="Arial" w:cs="Arial"/>
                <w:bCs/>
                <w:sz w:val="24"/>
                <w:szCs w:val="24"/>
              </w:rPr>
              <w:t>’s</w:t>
            </w:r>
            <w:r w:rsidR="003503F0">
              <w:rPr>
                <w:rFonts w:ascii="Arial" w:hAnsi="Arial" w:cs="Arial"/>
                <w:bCs/>
                <w:sz w:val="24"/>
                <w:szCs w:val="24"/>
              </w:rPr>
              <w:t xml:space="preserve"> </w:t>
            </w:r>
            <w:r>
              <w:rPr>
                <w:rFonts w:ascii="Arial" w:hAnsi="Arial" w:cs="Arial"/>
                <w:bCs/>
                <w:sz w:val="24"/>
                <w:szCs w:val="24"/>
              </w:rPr>
              <w:t>g</w:t>
            </w:r>
            <w:r w:rsidR="003503F0" w:rsidRPr="003503F0">
              <w:rPr>
                <w:rFonts w:ascii="Arial" w:hAnsi="Arial" w:cs="Arial"/>
                <w:bCs/>
                <w:sz w:val="24"/>
                <w:szCs w:val="24"/>
              </w:rPr>
              <w:t xml:space="preserve">oals and </w:t>
            </w:r>
            <w:r>
              <w:rPr>
                <w:rFonts w:ascii="Arial" w:hAnsi="Arial" w:cs="Arial"/>
                <w:bCs/>
                <w:sz w:val="24"/>
                <w:szCs w:val="24"/>
              </w:rPr>
              <w:t>o</w:t>
            </w:r>
            <w:r w:rsidR="003503F0" w:rsidRPr="003503F0">
              <w:rPr>
                <w:rFonts w:ascii="Arial" w:hAnsi="Arial" w:cs="Arial"/>
                <w:bCs/>
                <w:sz w:val="24"/>
                <w:szCs w:val="24"/>
              </w:rPr>
              <w:t xml:space="preserve">bjectives are the purpose of undertaking </w:t>
            </w:r>
            <w:r>
              <w:rPr>
                <w:rFonts w:ascii="Arial" w:hAnsi="Arial" w:cs="Arial"/>
                <w:bCs/>
                <w:sz w:val="24"/>
                <w:szCs w:val="24"/>
              </w:rPr>
              <w:t>a</w:t>
            </w:r>
            <w:r w:rsidR="003503F0" w:rsidRPr="003503F0">
              <w:rPr>
                <w:rFonts w:ascii="Arial" w:hAnsi="Arial" w:cs="Arial"/>
                <w:bCs/>
                <w:sz w:val="24"/>
                <w:szCs w:val="24"/>
              </w:rPr>
              <w:t xml:space="preserve"> project, and they describe </w:t>
            </w:r>
            <w:proofErr w:type="gramStart"/>
            <w:r w:rsidR="003503F0" w:rsidRPr="003503F0">
              <w:rPr>
                <w:rFonts w:ascii="Arial" w:hAnsi="Arial" w:cs="Arial"/>
                <w:bCs/>
                <w:sz w:val="24"/>
                <w:szCs w:val="24"/>
              </w:rPr>
              <w:t>the final result</w:t>
            </w:r>
            <w:proofErr w:type="gramEnd"/>
            <w:r w:rsidR="003503F0" w:rsidRPr="003503F0">
              <w:rPr>
                <w:rFonts w:ascii="Arial" w:hAnsi="Arial" w:cs="Arial"/>
                <w:bCs/>
                <w:sz w:val="24"/>
                <w:szCs w:val="24"/>
              </w:rPr>
              <w:t xml:space="preserve"> of the project</w:t>
            </w:r>
            <w:r>
              <w:rPr>
                <w:rFonts w:ascii="Arial" w:hAnsi="Arial" w:cs="Arial"/>
                <w:bCs/>
                <w:sz w:val="24"/>
                <w:szCs w:val="24"/>
              </w:rPr>
              <w:t>.</w:t>
            </w:r>
          </w:p>
          <w:p w14:paraId="5CE96EEA" w14:textId="77777777" w:rsidR="00C96E6D" w:rsidRPr="00C96E6D" w:rsidRDefault="00C96E6D" w:rsidP="00C96E6D">
            <w:pPr>
              <w:rPr>
                <w:rFonts w:ascii="Arial" w:hAnsi="Arial" w:cs="Arial"/>
                <w:bCs/>
                <w:sz w:val="24"/>
                <w:szCs w:val="24"/>
              </w:rPr>
            </w:pPr>
          </w:p>
          <w:p w14:paraId="4880BE82" w14:textId="77777777" w:rsidR="00784666" w:rsidRDefault="00784666" w:rsidP="00784666">
            <w:pPr>
              <w:pStyle w:val="ListParagraph"/>
              <w:numPr>
                <w:ilvl w:val="0"/>
                <w:numId w:val="5"/>
              </w:numPr>
              <w:rPr>
                <w:rFonts w:ascii="Arial" w:hAnsi="Arial" w:cs="Arial"/>
                <w:bCs/>
                <w:sz w:val="24"/>
                <w:szCs w:val="24"/>
              </w:rPr>
            </w:pPr>
            <w:r>
              <w:rPr>
                <w:rFonts w:ascii="Arial" w:hAnsi="Arial" w:cs="Arial"/>
                <w:bCs/>
                <w:sz w:val="24"/>
                <w:szCs w:val="24"/>
              </w:rPr>
              <w:t>Planning stage</w:t>
            </w:r>
          </w:p>
          <w:p w14:paraId="0E196928" w14:textId="77777777" w:rsidR="00784666" w:rsidRPr="00784666" w:rsidRDefault="00784666" w:rsidP="00784666">
            <w:pPr>
              <w:pStyle w:val="ListParagraph"/>
              <w:rPr>
                <w:rFonts w:ascii="Arial" w:hAnsi="Arial" w:cs="Arial"/>
                <w:bCs/>
                <w:sz w:val="24"/>
                <w:szCs w:val="24"/>
              </w:rPr>
            </w:pPr>
          </w:p>
          <w:p w14:paraId="1BFE3087" w14:textId="77777777" w:rsidR="00784666" w:rsidRDefault="00784666" w:rsidP="00784666">
            <w:pPr>
              <w:pStyle w:val="ListParagraph"/>
              <w:numPr>
                <w:ilvl w:val="0"/>
                <w:numId w:val="5"/>
              </w:numPr>
              <w:rPr>
                <w:rFonts w:ascii="Arial" w:hAnsi="Arial" w:cs="Arial"/>
                <w:bCs/>
                <w:sz w:val="24"/>
                <w:szCs w:val="24"/>
              </w:rPr>
            </w:pPr>
            <w:r>
              <w:rPr>
                <w:rFonts w:ascii="Arial" w:hAnsi="Arial" w:cs="Arial"/>
                <w:bCs/>
                <w:sz w:val="24"/>
                <w:szCs w:val="24"/>
              </w:rPr>
              <w:t>A</w:t>
            </w:r>
            <w:r w:rsidRPr="00784666">
              <w:rPr>
                <w:rFonts w:ascii="Arial" w:hAnsi="Arial" w:cs="Arial"/>
                <w:bCs/>
                <w:sz w:val="24"/>
                <w:szCs w:val="24"/>
              </w:rPr>
              <w:t xml:space="preserve"> project charter is the official, written acknowledgment and recognition that a project exists</w:t>
            </w:r>
            <w:r>
              <w:rPr>
                <w:rFonts w:ascii="Arial" w:hAnsi="Arial" w:cs="Arial"/>
                <w:bCs/>
                <w:sz w:val="24"/>
                <w:szCs w:val="24"/>
              </w:rPr>
              <w:t xml:space="preserve">. </w:t>
            </w:r>
          </w:p>
          <w:p w14:paraId="01986005" w14:textId="77777777" w:rsidR="00784666" w:rsidRPr="00784666" w:rsidRDefault="00784666" w:rsidP="00784666">
            <w:pPr>
              <w:pStyle w:val="ListParagraph"/>
              <w:rPr>
                <w:rFonts w:ascii="Arial" w:hAnsi="Arial" w:cs="Arial"/>
                <w:bCs/>
                <w:sz w:val="24"/>
                <w:szCs w:val="24"/>
              </w:rPr>
            </w:pPr>
          </w:p>
          <w:p w14:paraId="1B9C42C0" w14:textId="1ECD2DB3" w:rsidR="00CC2FB3" w:rsidRDefault="00784666" w:rsidP="00784666">
            <w:pPr>
              <w:pStyle w:val="ListParagraph"/>
              <w:ind w:left="1080"/>
              <w:rPr>
                <w:rFonts w:ascii="Arial" w:hAnsi="Arial" w:cs="Arial"/>
                <w:bCs/>
                <w:sz w:val="24"/>
                <w:szCs w:val="24"/>
              </w:rPr>
            </w:pPr>
            <w:r w:rsidRPr="00784666">
              <w:rPr>
                <w:rFonts w:ascii="Arial" w:hAnsi="Arial" w:cs="Arial"/>
                <w:bCs/>
                <w:sz w:val="24"/>
                <w:szCs w:val="24"/>
              </w:rPr>
              <w:t>The project charter include</w:t>
            </w:r>
            <w:r>
              <w:rPr>
                <w:rFonts w:ascii="Arial" w:hAnsi="Arial" w:cs="Arial"/>
                <w:bCs/>
                <w:sz w:val="24"/>
                <w:szCs w:val="24"/>
              </w:rPr>
              <w:t>s</w:t>
            </w:r>
            <w:r w:rsidRPr="00784666">
              <w:rPr>
                <w:rFonts w:ascii="Arial" w:hAnsi="Arial" w:cs="Arial"/>
                <w:bCs/>
                <w:sz w:val="24"/>
                <w:szCs w:val="24"/>
              </w:rPr>
              <w:t xml:space="preserve"> an overview of the project, the project deliverables, its goals and objectives, resource and cost estimates, the business case or need for the project, and a feasibility study, if one was performed. The charter </w:t>
            </w:r>
            <w:r>
              <w:rPr>
                <w:rFonts w:ascii="Arial" w:hAnsi="Arial" w:cs="Arial"/>
                <w:bCs/>
                <w:sz w:val="24"/>
                <w:szCs w:val="24"/>
              </w:rPr>
              <w:t xml:space="preserve">also </w:t>
            </w:r>
            <w:r w:rsidRPr="00784666">
              <w:rPr>
                <w:rFonts w:ascii="Arial" w:hAnsi="Arial" w:cs="Arial"/>
                <w:bCs/>
                <w:sz w:val="24"/>
                <w:szCs w:val="24"/>
              </w:rPr>
              <w:t>describes</w:t>
            </w:r>
            <w:r w:rsidRPr="00784666">
              <w:rPr>
                <w:rFonts w:ascii="Arial" w:hAnsi="Arial" w:cs="Arial"/>
                <w:bCs/>
                <w:sz w:val="24"/>
                <w:szCs w:val="24"/>
              </w:rPr>
              <w:t xml:space="preserve"> the preliminary roles and responsibilities of the project manager, project sponsor, project staff, and executive management.</w:t>
            </w:r>
          </w:p>
          <w:p w14:paraId="1DA3BD64" w14:textId="77777777" w:rsidR="00784666" w:rsidRPr="00784666" w:rsidRDefault="00784666" w:rsidP="00784666">
            <w:pPr>
              <w:pStyle w:val="ListParagraph"/>
              <w:rPr>
                <w:rFonts w:ascii="Arial" w:hAnsi="Arial" w:cs="Arial"/>
                <w:bCs/>
                <w:sz w:val="24"/>
                <w:szCs w:val="24"/>
              </w:rPr>
            </w:pPr>
          </w:p>
          <w:p w14:paraId="05FBE032" w14:textId="77777777" w:rsidR="00784666" w:rsidRPr="00784666" w:rsidRDefault="00784666" w:rsidP="00784666">
            <w:pPr>
              <w:rPr>
                <w:b/>
              </w:rPr>
            </w:pPr>
          </w:p>
          <w:p w14:paraId="38FF816B" w14:textId="77777777" w:rsidR="00EB4B1B" w:rsidRDefault="0066036D" w:rsidP="00EB4B1B">
            <w:pPr>
              <w:pStyle w:val="ListParagraph"/>
              <w:numPr>
                <w:ilvl w:val="0"/>
                <w:numId w:val="2"/>
              </w:numPr>
              <w:rPr>
                <w:rFonts w:ascii="Arial" w:hAnsi="Arial" w:cs="Arial"/>
                <w:sz w:val="24"/>
                <w:szCs w:val="24"/>
              </w:rPr>
            </w:pPr>
            <w:r w:rsidRPr="00EB4B1B">
              <w:rPr>
                <w:rFonts w:ascii="Arial" w:hAnsi="Arial" w:cs="Arial"/>
                <w:sz w:val="24"/>
                <w:szCs w:val="24"/>
              </w:rPr>
              <w:lastRenderedPageBreak/>
              <w:t>Questions: (</w:t>
            </w:r>
            <w:r w:rsidR="00490A16" w:rsidRPr="00EB4B1B">
              <w:rPr>
                <w:rFonts w:ascii="Arial" w:hAnsi="Arial" w:cs="Arial"/>
                <w:sz w:val="24"/>
                <w:szCs w:val="24"/>
              </w:rPr>
              <w:t>5</w:t>
            </w:r>
            <w:r w:rsidRPr="00EB4B1B">
              <w:rPr>
                <w:rFonts w:ascii="Arial" w:hAnsi="Arial" w:cs="Arial"/>
                <w:sz w:val="24"/>
                <w:szCs w:val="24"/>
              </w:rPr>
              <w:t>)</w:t>
            </w:r>
          </w:p>
          <w:p w14:paraId="62C9EB28" w14:textId="77777777" w:rsidR="00EB4B1B" w:rsidRDefault="00EB4B1B" w:rsidP="00EB4B1B">
            <w:pPr>
              <w:pStyle w:val="ListParagraph"/>
              <w:rPr>
                <w:rFonts w:ascii="Arial" w:hAnsi="Arial" w:cs="Arial"/>
                <w:shd w:val="clear" w:color="auto" w:fill="FFFFFF"/>
              </w:rPr>
            </w:pPr>
          </w:p>
          <w:p w14:paraId="3E5E7592" w14:textId="77777777" w:rsidR="00267FCE" w:rsidRPr="00267FCE" w:rsidRDefault="00490A16" w:rsidP="00267FCE">
            <w:pPr>
              <w:pStyle w:val="ListParagraph"/>
              <w:rPr>
                <w:rFonts w:ascii="Arial" w:eastAsia="Times New Roman" w:hAnsi="Arial" w:cs="Arial"/>
                <w:sz w:val="24"/>
                <w:szCs w:val="24"/>
                <w:lang w:val="en-MY" w:eastAsia="en-MY"/>
              </w:rPr>
            </w:pPr>
            <w:r w:rsidRPr="00EB4B1B">
              <w:rPr>
                <w:rFonts w:ascii="Arial" w:hAnsi="Arial" w:cs="Arial"/>
                <w:sz w:val="24"/>
                <w:szCs w:val="24"/>
                <w:shd w:val="clear" w:color="auto" w:fill="FFFFFF"/>
              </w:rPr>
              <w:t>Project planning plays an essential role in helping guide stakeholders, sponsors, teams, and the project manager through other project phases. Planning is needed to identify desired goals, reduce risks, avoid missed deadlines, and ultimately deliver the agreed product, service or result. Without careful planning, project performance is almost certainly guaranteed to suffer. </w:t>
            </w:r>
            <w:r w:rsidR="00EB4B1B" w:rsidRPr="00EB4B1B">
              <w:rPr>
                <w:rFonts w:ascii="Arial" w:hAnsi="Arial" w:cs="Arial"/>
                <w:sz w:val="24"/>
                <w:szCs w:val="24"/>
              </w:rPr>
              <w:t xml:space="preserve">Planning is associated with project </w:t>
            </w:r>
            <w:r w:rsidR="00EB4B1B" w:rsidRPr="00EB4B1B">
              <w:rPr>
                <w:rFonts w:ascii="Arial" w:hAnsi="Arial" w:cs="Arial"/>
                <w:sz w:val="24"/>
                <w:szCs w:val="24"/>
              </w:rPr>
              <w:t>success,</w:t>
            </w:r>
            <w:r w:rsidR="00EB4B1B" w:rsidRPr="00EB4B1B">
              <w:rPr>
                <w:rFonts w:ascii="Arial" w:hAnsi="Arial" w:cs="Arial"/>
                <w:sz w:val="24"/>
                <w:szCs w:val="24"/>
              </w:rPr>
              <w:t xml:space="preserve"> both project efficiency and overall project success</w:t>
            </w:r>
            <w:r w:rsidR="00EB4B1B" w:rsidRPr="00EB4B1B">
              <w:rPr>
                <w:rFonts w:ascii="Arial" w:hAnsi="Arial" w:cs="Arial"/>
                <w:sz w:val="24"/>
                <w:szCs w:val="24"/>
              </w:rPr>
              <w:t xml:space="preserve">. </w:t>
            </w:r>
            <w:r w:rsidR="00EB4B1B" w:rsidRPr="00EB4B1B">
              <w:rPr>
                <w:rFonts w:ascii="Arial" w:eastAsia="Times New Roman" w:hAnsi="Arial" w:cs="Arial"/>
                <w:sz w:val="24"/>
                <w:szCs w:val="24"/>
                <w:lang w:val="en-MY" w:eastAsia="en-MY"/>
              </w:rPr>
              <w:t xml:space="preserve">What appears to be clear is </w:t>
            </w:r>
            <w:r w:rsidR="00EB4B1B" w:rsidRPr="00267FCE">
              <w:rPr>
                <w:rFonts w:ascii="Arial" w:eastAsia="Times New Roman" w:hAnsi="Arial" w:cs="Arial"/>
                <w:sz w:val="24"/>
                <w:szCs w:val="24"/>
                <w:lang w:val="en-MY" w:eastAsia="en-MY"/>
              </w:rPr>
              <w:t>that activities which we define as part of the planning phase, such as requirements definition, scope definition, and technical analyses are important to project success </w:t>
            </w:r>
          </w:p>
          <w:p w14:paraId="1F1E01F7" w14:textId="77777777" w:rsidR="00267FCE" w:rsidRPr="00267FCE" w:rsidRDefault="00267FCE" w:rsidP="00267FCE">
            <w:pPr>
              <w:pStyle w:val="ListParagraph"/>
              <w:rPr>
                <w:rFonts w:ascii="Arial" w:eastAsia="Times New Roman" w:hAnsi="Arial" w:cs="Arial"/>
                <w:sz w:val="24"/>
                <w:szCs w:val="24"/>
                <w:lang w:val="en-MY" w:eastAsia="en-MY"/>
              </w:rPr>
            </w:pPr>
          </w:p>
          <w:p w14:paraId="224B29B2" w14:textId="77777777" w:rsidR="00561EE8" w:rsidRDefault="00561EE8" w:rsidP="00561EE8">
            <w:pPr>
              <w:pStyle w:val="ListParagraph"/>
              <w:numPr>
                <w:ilvl w:val="0"/>
                <w:numId w:val="2"/>
              </w:numPr>
              <w:rPr>
                <w:rFonts w:ascii="Arial" w:hAnsi="Arial" w:cs="Arial"/>
                <w:sz w:val="24"/>
                <w:szCs w:val="24"/>
              </w:rPr>
            </w:pPr>
            <w:r w:rsidRPr="00EB4B1B">
              <w:rPr>
                <w:rFonts w:ascii="Arial" w:hAnsi="Arial" w:cs="Arial"/>
                <w:sz w:val="24"/>
                <w:szCs w:val="24"/>
              </w:rPr>
              <w:t>Questions: (5)</w:t>
            </w:r>
          </w:p>
          <w:p w14:paraId="51BA49D2" w14:textId="77777777" w:rsidR="00561EE8" w:rsidRDefault="00561EE8" w:rsidP="00561EE8">
            <w:pPr>
              <w:pStyle w:val="ListParagraph"/>
              <w:shd w:val="clear" w:color="auto" w:fill="FFFFFF"/>
              <w:spacing w:before="240"/>
              <w:rPr>
                <w:rFonts w:ascii="Arial" w:eastAsia="Times New Roman" w:hAnsi="Arial" w:cs="Arial"/>
                <w:color w:val="000000"/>
                <w:sz w:val="24"/>
                <w:szCs w:val="24"/>
                <w:lang w:val="en-MY" w:eastAsia="en-MY"/>
              </w:rPr>
            </w:pPr>
          </w:p>
          <w:p w14:paraId="692E2349" w14:textId="388B43F1" w:rsidR="00267FCE" w:rsidRPr="00267FCE" w:rsidRDefault="00267FCE" w:rsidP="00561EE8">
            <w:pPr>
              <w:pStyle w:val="ListParagraph"/>
              <w:shd w:val="clear" w:color="auto" w:fill="FFFFFF"/>
              <w:spacing w:before="240"/>
              <w:rPr>
                <w:rFonts w:ascii="Arial" w:eastAsia="Times New Roman" w:hAnsi="Arial" w:cs="Arial"/>
                <w:color w:val="000000"/>
                <w:sz w:val="24"/>
                <w:szCs w:val="24"/>
                <w:lang w:val="en-MY" w:eastAsia="en-MY"/>
              </w:rPr>
            </w:pPr>
            <w:r w:rsidRPr="00267FCE">
              <w:rPr>
                <w:rFonts w:ascii="Arial" w:eastAsia="Times New Roman" w:hAnsi="Arial" w:cs="Arial"/>
                <w:color w:val="000000"/>
                <w:sz w:val="24"/>
                <w:szCs w:val="24"/>
                <w:lang w:val="en-MY" w:eastAsia="en-MY"/>
              </w:rPr>
              <w:t xml:space="preserve">Project planning is at the heart of the project life </w:t>
            </w:r>
            <w:r w:rsidRPr="00267FCE">
              <w:rPr>
                <w:rFonts w:ascii="Arial" w:eastAsia="Times New Roman" w:hAnsi="Arial" w:cs="Arial"/>
                <w:color w:val="000000"/>
                <w:sz w:val="24"/>
                <w:szCs w:val="24"/>
                <w:lang w:val="en-MY" w:eastAsia="en-MY"/>
              </w:rPr>
              <w:t>cycle and</w:t>
            </w:r>
            <w:r w:rsidRPr="00267FCE">
              <w:rPr>
                <w:rFonts w:ascii="Arial" w:eastAsia="Times New Roman" w:hAnsi="Arial" w:cs="Arial"/>
                <w:color w:val="000000"/>
                <w:sz w:val="24"/>
                <w:szCs w:val="24"/>
                <w:lang w:val="en-MY" w:eastAsia="en-MY"/>
              </w:rPr>
              <w:t xml:space="preserve"> tells everyone involved where you’re going and how you’re going to get there. The planning phase is when the project plans are documented, the project deliverables and requirements are defined, and the project schedule is created. It involves creating a set of plans to help guide your team through the implementation and closure phases of the project. The plans created during this phase will help you manage time, cost, quality, changes, risk, and related issues. They will also help </w:t>
            </w:r>
            <w:r w:rsidRPr="00267FCE">
              <w:rPr>
                <w:rFonts w:ascii="Arial" w:eastAsia="Times New Roman" w:hAnsi="Arial" w:cs="Arial"/>
                <w:color w:val="000000"/>
                <w:sz w:val="24"/>
                <w:szCs w:val="24"/>
                <w:lang w:val="en-MY" w:eastAsia="en-MY"/>
              </w:rPr>
              <w:t>to</w:t>
            </w:r>
            <w:r w:rsidRPr="00267FCE">
              <w:rPr>
                <w:rFonts w:ascii="Arial" w:eastAsia="Times New Roman" w:hAnsi="Arial" w:cs="Arial"/>
                <w:color w:val="000000"/>
                <w:sz w:val="24"/>
                <w:szCs w:val="24"/>
                <w:lang w:val="en-MY" w:eastAsia="en-MY"/>
              </w:rPr>
              <w:t xml:space="preserve"> control staff and external suppliers to ensure that you deliver the project on time, within budget, and within schedule.</w:t>
            </w:r>
            <w:r w:rsidRPr="00267FCE">
              <w:rPr>
                <w:rFonts w:ascii="Arial" w:eastAsia="Times New Roman" w:hAnsi="Arial" w:cs="Arial"/>
                <w:color w:val="000000"/>
                <w:sz w:val="24"/>
                <w:szCs w:val="24"/>
                <w:lang w:val="en-MY" w:eastAsia="en-MY"/>
              </w:rPr>
              <w:t xml:space="preserve"> </w:t>
            </w:r>
            <w:r w:rsidRPr="00267FCE">
              <w:rPr>
                <w:rFonts w:ascii="Arial" w:eastAsia="Times New Roman" w:hAnsi="Arial" w:cs="Arial"/>
                <w:color w:val="000000"/>
                <w:sz w:val="24"/>
                <w:szCs w:val="24"/>
                <w:lang w:val="en-MY" w:eastAsia="en-MY"/>
              </w:rPr>
              <w:t xml:space="preserve">The </w:t>
            </w:r>
            <w:r w:rsidRPr="00267FCE">
              <w:rPr>
                <w:rFonts w:ascii="Arial" w:eastAsia="Times New Roman" w:hAnsi="Arial" w:cs="Arial"/>
                <w:color w:val="000000"/>
                <w:sz w:val="24"/>
                <w:szCs w:val="24"/>
                <w:lang w:val="en-MY" w:eastAsia="en-MY"/>
              </w:rPr>
              <w:t>plans that are made in this stage are:</w:t>
            </w:r>
          </w:p>
          <w:p w14:paraId="5FDFCC21" w14:textId="77777777" w:rsidR="00267FCE" w:rsidRPr="00267FCE" w:rsidRDefault="00267FCE" w:rsidP="00267FCE">
            <w:pPr>
              <w:numPr>
                <w:ilvl w:val="0"/>
                <w:numId w:val="15"/>
              </w:numPr>
              <w:shd w:val="clear" w:color="auto" w:fill="FFFFFF"/>
              <w:spacing w:before="100" w:beforeAutospacing="1" w:after="100" w:afterAutospacing="1"/>
              <w:rPr>
                <w:rFonts w:ascii="Arial" w:eastAsia="Times New Roman" w:hAnsi="Arial" w:cs="Arial"/>
                <w:color w:val="000000"/>
                <w:sz w:val="24"/>
                <w:szCs w:val="24"/>
                <w:lang w:val="en-MY" w:eastAsia="en-MY"/>
              </w:rPr>
            </w:pPr>
            <w:r w:rsidRPr="00267FCE">
              <w:rPr>
                <w:rFonts w:ascii="Arial" w:eastAsia="Times New Roman" w:hAnsi="Arial" w:cs="Arial"/>
                <w:color w:val="000000"/>
                <w:sz w:val="24"/>
                <w:szCs w:val="24"/>
                <w:lang w:val="en-MY" w:eastAsia="en-MY"/>
              </w:rPr>
              <w:t>Scope planning – specifying the in-scope requirements for the project to facilitate creating the work breakdown structure</w:t>
            </w:r>
          </w:p>
          <w:p w14:paraId="27A700C8" w14:textId="77777777" w:rsidR="00267FCE" w:rsidRPr="00267FCE" w:rsidRDefault="00267FCE" w:rsidP="00267FCE">
            <w:pPr>
              <w:numPr>
                <w:ilvl w:val="0"/>
                <w:numId w:val="15"/>
              </w:numPr>
              <w:shd w:val="clear" w:color="auto" w:fill="FFFFFF"/>
              <w:spacing w:before="120" w:after="100" w:afterAutospacing="1"/>
              <w:rPr>
                <w:rFonts w:ascii="Arial" w:eastAsia="Times New Roman" w:hAnsi="Arial" w:cs="Arial"/>
                <w:color w:val="000000"/>
                <w:sz w:val="24"/>
                <w:szCs w:val="24"/>
                <w:lang w:val="en-MY" w:eastAsia="en-MY"/>
              </w:rPr>
            </w:pPr>
            <w:r w:rsidRPr="00267FCE">
              <w:rPr>
                <w:rFonts w:ascii="Arial" w:eastAsia="Times New Roman" w:hAnsi="Arial" w:cs="Arial"/>
                <w:color w:val="000000"/>
                <w:sz w:val="24"/>
                <w:szCs w:val="24"/>
                <w:lang w:val="en-MY" w:eastAsia="en-MY"/>
              </w:rPr>
              <w:t>Preparation of the work breakdown structure – spelling out the breakdown of the project into tasks and sub-tasks</w:t>
            </w:r>
          </w:p>
          <w:p w14:paraId="4CD5B69F" w14:textId="77777777" w:rsidR="00267FCE" w:rsidRPr="00267FCE" w:rsidRDefault="00267FCE" w:rsidP="00267FCE">
            <w:pPr>
              <w:numPr>
                <w:ilvl w:val="0"/>
                <w:numId w:val="15"/>
              </w:numPr>
              <w:shd w:val="clear" w:color="auto" w:fill="FFFFFF"/>
              <w:spacing w:before="120" w:after="100" w:afterAutospacing="1"/>
              <w:rPr>
                <w:rFonts w:ascii="Arial" w:eastAsia="Times New Roman" w:hAnsi="Arial" w:cs="Arial"/>
                <w:color w:val="000000"/>
                <w:sz w:val="24"/>
                <w:szCs w:val="24"/>
                <w:lang w:val="en-MY" w:eastAsia="en-MY"/>
              </w:rPr>
            </w:pPr>
            <w:r w:rsidRPr="00267FCE">
              <w:rPr>
                <w:rFonts w:ascii="Arial" w:eastAsia="Times New Roman" w:hAnsi="Arial" w:cs="Arial"/>
                <w:color w:val="000000"/>
                <w:sz w:val="24"/>
                <w:szCs w:val="24"/>
                <w:lang w:val="en-MY" w:eastAsia="en-MY"/>
              </w:rPr>
              <w:t>Project schedule development – listing the entire schedule of the activities and detailing their sequence of implementation</w:t>
            </w:r>
          </w:p>
          <w:p w14:paraId="3DCBD3EB" w14:textId="77777777" w:rsidR="00267FCE" w:rsidRPr="00267FCE" w:rsidRDefault="00267FCE" w:rsidP="00267FCE">
            <w:pPr>
              <w:numPr>
                <w:ilvl w:val="0"/>
                <w:numId w:val="15"/>
              </w:numPr>
              <w:shd w:val="clear" w:color="auto" w:fill="FFFFFF"/>
              <w:spacing w:before="120" w:after="100" w:afterAutospacing="1"/>
              <w:rPr>
                <w:rFonts w:ascii="Arial" w:eastAsia="Times New Roman" w:hAnsi="Arial" w:cs="Arial"/>
                <w:color w:val="000000"/>
                <w:sz w:val="24"/>
                <w:szCs w:val="24"/>
                <w:lang w:val="en-MY" w:eastAsia="en-MY"/>
              </w:rPr>
            </w:pPr>
            <w:r w:rsidRPr="00267FCE">
              <w:rPr>
                <w:rFonts w:ascii="Arial" w:eastAsia="Times New Roman" w:hAnsi="Arial" w:cs="Arial"/>
                <w:color w:val="000000"/>
                <w:sz w:val="24"/>
                <w:szCs w:val="24"/>
                <w:lang w:val="en-MY" w:eastAsia="en-MY"/>
              </w:rPr>
              <w:t>Resource planning – indicating who will do what work, at which time, and if any special skills are needed to accomplish the project tasks</w:t>
            </w:r>
          </w:p>
          <w:p w14:paraId="4F8DB643" w14:textId="77777777" w:rsidR="00267FCE" w:rsidRPr="00267FCE" w:rsidRDefault="00267FCE" w:rsidP="00267FCE">
            <w:pPr>
              <w:numPr>
                <w:ilvl w:val="0"/>
                <w:numId w:val="15"/>
              </w:numPr>
              <w:shd w:val="clear" w:color="auto" w:fill="FFFFFF"/>
              <w:spacing w:before="120" w:after="100" w:afterAutospacing="1"/>
              <w:rPr>
                <w:rFonts w:ascii="Arial" w:eastAsia="Times New Roman" w:hAnsi="Arial" w:cs="Arial"/>
                <w:color w:val="000000"/>
                <w:sz w:val="24"/>
                <w:szCs w:val="24"/>
                <w:lang w:val="en-MY" w:eastAsia="en-MY"/>
              </w:rPr>
            </w:pPr>
            <w:r w:rsidRPr="00267FCE">
              <w:rPr>
                <w:rFonts w:ascii="Arial" w:eastAsia="Times New Roman" w:hAnsi="Arial" w:cs="Arial"/>
                <w:color w:val="000000"/>
                <w:sz w:val="24"/>
                <w:szCs w:val="24"/>
                <w:lang w:val="en-MY" w:eastAsia="en-MY"/>
              </w:rPr>
              <w:t>Budget planning – specifying the budgeted cost to be incurred at the completion of the project</w:t>
            </w:r>
          </w:p>
          <w:p w14:paraId="0A9604A8" w14:textId="77777777" w:rsidR="00267FCE" w:rsidRPr="00267FCE" w:rsidRDefault="00267FCE" w:rsidP="00267FCE">
            <w:pPr>
              <w:numPr>
                <w:ilvl w:val="0"/>
                <w:numId w:val="15"/>
              </w:numPr>
              <w:shd w:val="clear" w:color="auto" w:fill="FFFFFF"/>
              <w:spacing w:before="120" w:after="100" w:afterAutospacing="1"/>
              <w:rPr>
                <w:rFonts w:ascii="Arial" w:eastAsia="Times New Roman" w:hAnsi="Arial" w:cs="Arial"/>
                <w:color w:val="000000"/>
                <w:sz w:val="24"/>
                <w:szCs w:val="24"/>
                <w:lang w:val="en-MY" w:eastAsia="en-MY"/>
              </w:rPr>
            </w:pPr>
            <w:r w:rsidRPr="00267FCE">
              <w:rPr>
                <w:rFonts w:ascii="Arial" w:eastAsia="Times New Roman" w:hAnsi="Arial" w:cs="Arial"/>
                <w:color w:val="000000"/>
                <w:sz w:val="24"/>
                <w:szCs w:val="24"/>
                <w:lang w:val="en-MY" w:eastAsia="en-MY"/>
              </w:rPr>
              <w:t>Procurement planning – focusing on vendors outside your company and subcontracting</w:t>
            </w:r>
          </w:p>
          <w:p w14:paraId="383D4C1E" w14:textId="77777777" w:rsidR="00267FCE" w:rsidRPr="00267FCE" w:rsidRDefault="00267FCE" w:rsidP="00267FCE">
            <w:pPr>
              <w:numPr>
                <w:ilvl w:val="0"/>
                <w:numId w:val="15"/>
              </w:numPr>
              <w:shd w:val="clear" w:color="auto" w:fill="FFFFFF"/>
              <w:spacing w:before="120" w:after="100" w:afterAutospacing="1"/>
              <w:rPr>
                <w:rFonts w:ascii="Arial" w:eastAsia="Times New Roman" w:hAnsi="Arial" w:cs="Arial"/>
                <w:color w:val="000000"/>
                <w:sz w:val="24"/>
                <w:szCs w:val="24"/>
                <w:lang w:val="en-MY" w:eastAsia="en-MY"/>
              </w:rPr>
            </w:pPr>
            <w:r w:rsidRPr="00267FCE">
              <w:rPr>
                <w:rFonts w:ascii="Arial" w:eastAsia="Times New Roman" w:hAnsi="Arial" w:cs="Arial"/>
                <w:color w:val="000000"/>
                <w:sz w:val="24"/>
                <w:szCs w:val="24"/>
                <w:lang w:val="en-MY" w:eastAsia="en-MY"/>
              </w:rPr>
              <w:t>Risk management – planning for possible risks and considering optional contingency plans and mitigation strategies</w:t>
            </w:r>
          </w:p>
          <w:p w14:paraId="229DDF63" w14:textId="77777777" w:rsidR="00267FCE" w:rsidRPr="00267FCE" w:rsidRDefault="00267FCE" w:rsidP="00267FCE">
            <w:pPr>
              <w:numPr>
                <w:ilvl w:val="0"/>
                <w:numId w:val="15"/>
              </w:numPr>
              <w:shd w:val="clear" w:color="auto" w:fill="FFFFFF"/>
              <w:spacing w:before="120" w:after="100" w:afterAutospacing="1"/>
              <w:rPr>
                <w:rFonts w:ascii="Arial" w:eastAsia="Times New Roman" w:hAnsi="Arial" w:cs="Arial"/>
                <w:color w:val="000000"/>
                <w:sz w:val="24"/>
                <w:szCs w:val="24"/>
                <w:lang w:val="en-MY" w:eastAsia="en-MY"/>
              </w:rPr>
            </w:pPr>
            <w:r w:rsidRPr="00267FCE">
              <w:rPr>
                <w:rFonts w:ascii="Arial" w:eastAsia="Times New Roman" w:hAnsi="Arial" w:cs="Arial"/>
                <w:color w:val="000000"/>
                <w:sz w:val="24"/>
                <w:szCs w:val="24"/>
                <w:lang w:val="en-MY" w:eastAsia="en-MY"/>
              </w:rPr>
              <w:t>Quality planning – assessing quality criteria to be used for the project</w:t>
            </w:r>
          </w:p>
          <w:p w14:paraId="1D8F8D31" w14:textId="77777777" w:rsidR="00267FCE" w:rsidRPr="00267FCE" w:rsidRDefault="00267FCE" w:rsidP="00267FCE">
            <w:pPr>
              <w:numPr>
                <w:ilvl w:val="0"/>
                <w:numId w:val="15"/>
              </w:numPr>
              <w:shd w:val="clear" w:color="auto" w:fill="FFFFFF"/>
              <w:spacing w:before="120" w:after="100" w:afterAutospacing="1"/>
              <w:rPr>
                <w:rFonts w:ascii="Arial" w:eastAsia="Times New Roman" w:hAnsi="Arial" w:cs="Arial"/>
                <w:color w:val="000000"/>
                <w:sz w:val="24"/>
                <w:szCs w:val="24"/>
                <w:lang w:val="en-MY" w:eastAsia="en-MY"/>
              </w:rPr>
            </w:pPr>
            <w:r w:rsidRPr="00267FCE">
              <w:rPr>
                <w:rFonts w:ascii="Arial" w:eastAsia="Times New Roman" w:hAnsi="Arial" w:cs="Arial"/>
                <w:color w:val="000000"/>
                <w:sz w:val="24"/>
                <w:szCs w:val="24"/>
                <w:lang w:val="en-MY" w:eastAsia="en-MY"/>
              </w:rPr>
              <w:t>Communication planning – designing the communication strategy with all project stakeholders</w:t>
            </w:r>
          </w:p>
          <w:p w14:paraId="44020671" w14:textId="212B7263" w:rsidR="00561EE8" w:rsidRDefault="00561EE8" w:rsidP="00E43850">
            <w:pPr>
              <w:pStyle w:val="ListParagraph"/>
              <w:ind w:left="1080"/>
              <w:rPr>
                <w:rFonts w:ascii="Arial" w:hAnsi="Arial" w:cs="Arial"/>
                <w:sz w:val="24"/>
                <w:szCs w:val="24"/>
              </w:rPr>
            </w:pPr>
          </w:p>
          <w:p w14:paraId="1AD00D38" w14:textId="77777777" w:rsidR="00561EE8" w:rsidRDefault="00561EE8" w:rsidP="00E43850">
            <w:pPr>
              <w:pStyle w:val="ListParagraph"/>
              <w:ind w:left="1080"/>
              <w:rPr>
                <w:rFonts w:ascii="Arial" w:hAnsi="Arial" w:cs="Arial"/>
                <w:sz w:val="24"/>
                <w:szCs w:val="24"/>
              </w:rPr>
            </w:pPr>
          </w:p>
          <w:p w14:paraId="3C3A1715" w14:textId="77777777" w:rsidR="00561EE8" w:rsidRDefault="00561EE8" w:rsidP="00E43850">
            <w:pPr>
              <w:pStyle w:val="ListParagraph"/>
              <w:ind w:left="1080"/>
              <w:rPr>
                <w:rFonts w:ascii="Arial" w:hAnsi="Arial" w:cs="Arial"/>
                <w:sz w:val="24"/>
                <w:szCs w:val="24"/>
              </w:rPr>
            </w:pPr>
          </w:p>
          <w:p w14:paraId="63B09AD2" w14:textId="658A3B72" w:rsidR="00561EE8" w:rsidRDefault="00561EE8" w:rsidP="00561EE8">
            <w:pPr>
              <w:pStyle w:val="ListParagraph"/>
              <w:numPr>
                <w:ilvl w:val="0"/>
                <w:numId w:val="2"/>
              </w:numPr>
              <w:rPr>
                <w:rFonts w:ascii="Arial" w:hAnsi="Arial" w:cs="Arial"/>
                <w:sz w:val="24"/>
                <w:szCs w:val="24"/>
              </w:rPr>
            </w:pPr>
            <w:r w:rsidRPr="00EB4B1B">
              <w:rPr>
                <w:rFonts w:ascii="Arial" w:hAnsi="Arial" w:cs="Arial"/>
                <w:sz w:val="24"/>
                <w:szCs w:val="24"/>
              </w:rPr>
              <w:lastRenderedPageBreak/>
              <w:t>Questions: (5</w:t>
            </w:r>
            <w:r>
              <w:rPr>
                <w:rFonts w:ascii="Arial" w:hAnsi="Arial" w:cs="Arial"/>
                <w:sz w:val="24"/>
                <w:szCs w:val="24"/>
              </w:rPr>
              <w:t>)</w:t>
            </w:r>
          </w:p>
          <w:p w14:paraId="68A4B551" w14:textId="77777777" w:rsidR="00561EE8" w:rsidRDefault="00561EE8" w:rsidP="00561EE8">
            <w:pPr>
              <w:pStyle w:val="ListParagraph"/>
              <w:rPr>
                <w:rFonts w:ascii="Arial" w:hAnsi="Arial" w:cs="Arial"/>
                <w:sz w:val="24"/>
                <w:szCs w:val="24"/>
              </w:rPr>
            </w:pPr>
          </w:p>
          <w:p w14:paraId="296CBE4F" w14:textId="77777777" w:rsidR="00561EE8" w:rsidRDefault="00561EE8" w:rsidP="00561EE8">
            <w:pPr>
              <w:pStyle w:val="ListParagraph"/>
              <w:rPr>
                <w:rFonts w:ascii="Arial" w:hAnsi="Arial" w:cs="Arial"/>
                <w:sz w:val="24"/>
                <w:szCs w:val="24"/>
              </w:rPr>
            </w:pPr>
            <w:r w:rsidRPr="00561EE8">
              <w:rPr>
                <w:rFonts w:ascii="Arial" w:hAnsi="Arial" w:cs="Arial"/>
                <w:sz w:val="24"/>
                <w:szCs w:val="24"/>
              </w:rPr>
              <w:t xml:space="preserve">Project Closure involves undertaking a series of activities to complete the project, including the following: </w:t>
            </w:r>
          </w:p>
          <w:p w14:paraId="2B4E5B6C" w14:textId="77777777" w:rsidR="00561EE8" w:rsidRDefault="00561EE8" w:rsidP="00561EE8">
            <w:pPr>
              <w:pStyle w:val="ListParagraph"/>
              <w:rPr>
                <w:rFonts w:ascii="Arial" w:hAnsi="Arial" w:cs="Arial"/>
                <w:sz w:val="24"/>
                <w:szCs w:val="24"/>
              </w:rPr>
            </w:pPr>
          </w:p>
          <w:p w14:paraId="59A290A1" w14:textId="77777777" w:rsidR="00561EE8" w:rsidRDefault="00561EE8" w:rsidP="00561EE8">
            <w:pPr>
              <w:pStyle w:val="ListParagraph"/>
              <w:numPr>
                <w:ilvl w:val="0"/>
                <w:numId w:val="16"/>
              </w:numPr>
              <w:rPr>
                <w:rFonts w:ascii="Arial" w:hAnsi="Arial" w:cs="Arial"/>
                <w:sz w:val="24"/>
                <w:szCs w:val="24"/>
              </w:rPr>
            </w:pPr>
            <w:r w:rsidRPr="00561EE8">
              <w:rPr>
                <w:rFonts w:ascii="Arial" w:hAnsi="Arial" w:cs="Arial"/>
                <w:sz w:val="24"/>
                <w:szCs w:val="24"/>
              </w:rPr>
              <w:t>Identifying any outstanding items (activities, risks or issues)</w:t>
            </w:r>
          </w:p>
          <w:p w14:paraId="517D881F" w14:textId="77777777" w:rsidR="00561EE8" w:rsidRDefault="00561EE8" w:rsidP="00561EE8">
            <w:pPr>
              <w:pStyle w:val="ListParagraph"/>
              <w:numPr>
                <w:ilvl w:val="0"/>
                <w:numId w:val="16"/>
              </w:numPr>
              <w:rPr>
                <w:rFonts w:ascii="Arial" w:hAnsi="Arial" w:cs="Arial"/>
                <w:sz w:val="24"/>
                <w:szCs w:val="24"/>
              </w:rPr>
            </w:pPr>
            <w:r w:rsidRPr="00561EE8">
              <w:rPr>
                <w:rFonts w:ascii="Arial" w:hAnsi="Arial" w:cs="Arial"/>
                <w:sz w:val="24"/>
                <w:szCs w:val="24"/>
              </w:rPr>
              <w:t>Listing the activities required to hand over documentation, cancel supplier contracts and release project resources to the business</w:t>
            </w:r>
          </w:p>
          <w:p w14:paraId="28CAD2CD" w14:textId="77777777" w:rsidR="00561EE8" w:rsidRDefault="00561EE8" w:rsidP="00561EE8">
            <w:pPr>
              <w:pStyle w:val="ListParagraph"/>
              <w:numPr>
                <w:ilvl w:val="0"/>
                <w:numId w:val="16"/>
              </w:numPr>
              <w:rPr>
                <w:rFonts w:ascii="Arial" w:hAnsi="Arial" w:cs="Arial"/>
                <w:sz w:val="24"/>
                <w:szCs w:val="24"/>
              </w:rPr>
            </w:pPr>
            <w:r w:rsidRPr="00561EE8">
              <w:rPr>
                <w:rFonts w:ascii="Arial" w:hAnsi="Arial" w:cs="Arial"/>
                <w:sz w:val="24"/>
                <w:szCs w:val="24"/>
              </w:rPr>
              <w:t xml:space="preserve">Communicating closure to all stakeholders and interested parties </w:t>
            </w:r>
          </w:p>
          <w:p w14:paraId="03177316" w14:textId="62FEA4F3" w:rsidR="00561EE8" w:rsidRPr="00561EE8" w:rsidRDefault="00561EE8" w:rsidP="00561EE8">
            <w:pPr>
              <w:pStyle w:val="ListParagraph"/>
              <w:numPr>
                <w:ilvl w:val="0"/>
                <w:numId w:val="16"/>
              </w:numPr>
              <w:rPr>
                <w:rFonts w:ascii="Arial" w:hAnsi="Arial" w:cs="Arial"/>
                <w:sz w:val="24"/>
                <w:szCs w:val="24"/>
              </w:rPr>
            </w:pPr>
            <w:r w:rsidRPr="00561EE8">
              <w:rPr>
                <w:rFonts w:ascii="Arial" w:hAnsi="Arial" w:cs="Arial"/>
                <w:sz w:val="24"/>
                <w:szCs w:val="24"/>
              </w:rPr>
              <w:t>Producing a handover plan to transfer the deliverables to the customer environment.</w:t>
            </w:r>
          </w:p>
          <w:p w14:paraId="2827BB74" w14:textId="63045FFE" w:rsidR="00561EE8" w:rsidRDefault="00561EE8" w:rsidP="00561EE8">
            <w:pPr>
              <w:rPr>
                <w:rFonts w:ascii="Arial" w:hAnsi="Arial" w:cs="Arial"/>
                <w:sz w:val="24"/>
                <w:szCs w:val="24"/>
              </w:rPr>
            </w:pPr>
          </w:p>
          <w:p w14:paraId="39E3719C" w14:textId="77777777" w:rsidR="00561EE8" w:rsidRPr="00561EE8" w:rsidRDefault="00561EE8" w:rsidP="00561EE8">
            <w:pPr>
              <w:rPr>
                <w:rFonts w:ascii="Arial" w:hAnsi="Arial" w:cs="Arial"/>
                <w:sz w:val="24"/>
                <w:szCs w:val="24"/>
              </w:rPr>
            </w:pPr>
          </w:p>
          <w:p w14:paraId="54B97493" w14:textId="77777777" w:rsidR="00CC2FB3" w:rsidRDefault="00CC2FB3" w:rsidP="00A851DA">
            <w:pPr>
              <w:rPr>
                <w:b/>
              </w:rPr>
            </w:pPr>
          </w:p>
          <w:p w14:paraId="69BA0769" w14:textId="77777777" w:rsidR="00CC2FB3" w:rsidRDefault="00CC2FB3" w:rsidP="00A851DA">
            <w:pPr>
              <w:rPr>
                <w:b/>
              </w:rPr>
            </w:pPr>
          </w:p>
          <w:p w14:paraId="20BB4972" w14:textId="77777777" w:rsidR="00CC2FB3" w:rsidRDefault="00CC2FB3" w:rsidP="00A851DA">
            <w:pPr>
              <w:rPr>
                <w:b/>
              </w:rPr>
            </w:pPr>
          </w:p>
          <w:p w14:paraId="4BFD6F62" w14:textId="77777777" w:rsidR="00CC2FB3" w:rsidRDefault="00CC2FB3" w:rsidP="00A851DA">
            <w:pPr>
              <w:rPr>
                <w:b/>
              </w:rPr>
            </w:pPr>
          </w:p>
          <w:p w14:paraId="54A6DBB1" w14:textId="77777777" w:rsidR="00CC2FB3" w:rsidRDefault="00CC2FB3" w:rsidP="00A851DA">
            <w:pPr>
              <w:rPr>
                <w:b/>
              </w:rPr>
            </w:pPr>
          </w:p>
          <w:p w14:paraId="2046EE05" w14:textId="77777777" w:rsidR="00CC2FB3" w:rsidRDefault="00CC2FB3" w:rsidP="00A851DA">
            <w:pPr>
              <w:rPr>
                <w:b/>
              </w:rPr>
            </w:pPr>
          </w:p>
          <w:p w14:paraId="5C25EBB0" w14:textId="77777777" w:rsidR="00CC2FB3" w:rsidRDefault="00CC2FB3" w:rsidP="00A851DA">
            <w:pPr>
              <w:rPr>
                <w:b/>
              </w:rPr>
            </w:pPr>
          </w:p>
          <w:p w14:paraId="35CFAFC8" w14:textId="77777777" w:rsidR="00CC2FB3" w:rsidRDefault="00CC2FB3" w:rsidP="00A851DA">
            <w:pPr>
              <w:rPr>
                <w:b/>
              </w:rPr>
            </w:pPr>
          </w:p>
          <w:p w14:paraId="7B975442" w14:textId="77777777" w:rsidR="00CC2FB3" w:rsidRDefault="00CC2FB3" w:rsidP="00A851DA">
            <w:pPr>
              <w:rPr>
                <w:b/>
              </w:rPr>
            </w:pPr>
          </w:p>
          <w:p w14:paraId="7788688D" w14:textId="77777777" w:rsidR="00CC2FB3" w:rsidRDefault="00CC2FB3" w:rsidP="00A851DA">
            <w:pPr>
              <w:rPr>
                <w:b/>
              </w:rPr>
            </w:pPr>
          </w:p>
          <w:p w14:paraId="471FDDBC" w14:textId="77777777" w:rsidR="00CC2FB3" w:rsidRDefault="00CC2FB3" w:rsidP="00A851DA">
            <w:pPr>
              <w:rPr>
                <w:b/>
              </w:rPr>
            </w:pPr>
          </w:p>
          <w:p w14:paraId="2C8A6085" w14:textId="77777777" w:rsidR="00CC2FB3" w:rsidRDefault="00CC2FB3" w:rsidP="00A851DA">
            <w:pPr>
              <w:rPr>
                <w:b/>
              </w:rPr>
            </w:pPr>
          </w:p>
        </w:tc>
      </w:tr>
      <w:tr w:rsidR="00E371F6" w14:paraId="40539E91" w14:textId="77777777" w:rsidTr="00CC2FB3">
        <w:tc>
          <w:tcPr>
            <w:tcW w:w="9242" w:type="dxa"/>
          </w:tcPr>
          <w:p w14:paraId="06B09BBF" w14:textId="77777777" w:rsidR="00E371F6" w:rsidRPr="00CC2FB3" w:rsidRDefault="00E371F6" w:rsidP="00A851DA">
            <w:pPr>
              <w:rPr>
                <w:rFonts w:ascii="Arial" w:hAnsi="Arial" w:cs="Arial"/>
                <w:sz w:val="24"/>
                <w:szCs w:val="24"/>
              </w:rPr>
            </w:pPr>
          </w:p>
        </w:tc>
      </w:tr>
    </w:tbl>
    <w:p w14:paraId="14C67CF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B22FE28" w14:textId="77777777" w:rsidR="00D56916" w:rsidRDefault="00D56916" w:rsidP="00A851DA">
      <w:pPr>
        <w:autoSpaceDE w:val="0"/>
        <w:autoSpaceDN w:val="0"/>
        <w:adjustRightInd w:val="0"/>
        <w:spacing w:after="0" w:line="240" w:lineRule="auto"/>
        <w:rPr>
          <w:rFonts w:cs="CalvertMT-Bold"/>
          <w:b/>
          <w:bCs/>
          <w:color w:val="002060"/>
          <w:sz w:val="28"/>
          <w:lang w:val="en-US"/>
        </w:rPr>
      </w:pPr>
    </w:p>
    <w:p w14:paraId="460B1157" w14:textId="77777777" w:rsidR="00D56916" w:rsidRDefault="00D56916" w:rsidP="00A851DA">
      <w:pPr>
        <w:autoSpaceDE w:val="0"/>
        <w:autoSpaceDN w:val="0"/>
        <w:adjustRightInd w:val="0"/>
        <w:spacing w:after="0" w:line="240" w:lineRule="auto"/>
        <w:rPr>
          <w:rFonts w:cs="CalvertMT-Bold"/>
          <w:b/>
          <w:bCs/>
          <w:color w:val="002060"/>
          <w:sz w:val="28"/>
          <w:lang w:val="en-US"/>
        </w:rPr>
      </w:pPr>
    </w:p>
    <w:p w14:paraId="25690C18" w14:textId="77777777" w:rsidR="00D56916" w:rsidRDefault="00D56916" w:rsidP="00A851DA">
      <w:pPr>
        <w:autoSpaceDE w:val="0"/>
        <w:autoSpaceDN w:val="0"/>
        <w:adjustRightInd w:val="0"/>
        <w:spacing w:after="0" w:line="240" w:lineRule="auto"/>
        <w:rPr>
          <w:rFonts w:cs="CalvertMT-Bold"/>
          <w:b/>
          <w:bCs/>
          <w:color w:val="002060"/>
          <w:sz w:val="28"/>
          <w:lang w:val="en-US"/>
        </w:rPr>
      </w:pPr>
    </w:p>
    <w:p w14:paraId="1DB5CE54" w14:textId="31A516D1"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2B92CE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4FB8EB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19E567F" w14:textId="77777777"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14:paraId="62692E8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82A327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2"/>
        <w:gridCol w:w="3913"/>
        <w:gridCol w:w="1246"/>
        <w:gridCol w:w="1605"/>
      </w:tblGrid>
      <w:tr w:rsidR="00405895" w:rsidRPr="00B0415E" w14:paraId="15142889" w14:textId="77777777" w:rsidTr="00405895">
        <w:tc>
          <w:tcPr>
            <w:tcW w:w="2310" w:type="dxa"/>
            <w:shd w:val="clear" w:color="auto" w:fill="D9D9D9" w:themeFill="background1" w:themeFillShade="D9"/>
          </w:tcPr>
          <w:p w14:paraId="05DF58D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45F5CB5" w14:textId="4F062F09" w:rsidR="00405895" w:rsidRPr="00F02E36" w:rsidRDefault="00D56916" w:rsidP="00A851DA">
            <w:pPr>
              <w:rPr>
                <w:rFonts w:ascii="Lucida Handwriting" w:hAnsi="Lucida Handwriting" w:cs="Bliss-Regular"/>
                <w:color w:val="000000"/>
              </w:rPr>
            </w:pPr>
            <w:r w:rsidRPr="00F02E36">
              <w:rPr>
                <w:rFonts w:ascii="Lucida Handwriting" w:hAnsi="Lucida Handwriting" w:cs="Bliss-Regular"/>
                <w:color w:val="000000"/>
              </w:rPr>
              <w:t xml:space="preserve">Harvin Kumar </w:t>
            </w:r>
            <w:proofErr w:type="spellStart"/>
            <w:r w:rsidRPr="00F02E36">
              <w:rPr>
                <w:rFonts w:ascii="Lucida Handwriting" w:hAnsi="Lucida Handwriting" w:cs="Bliss-Regular"/>
                <w:color w:val="000000"/>
              </w:rPr>
              <w:t>Balaguru</w:t>
            </w:r>
            <w:proofErr w:type="spellEnd"/>
          </w:p>
        </w:tc>
        <w:tc>
          <w:tcPr>
            <w:tcW w:w="1276" w:type="dxa"/>
            <w:shd w:val="clear" w:color="auto" w:fill="D9D9D9" w:themeFill="background1" w:themeFillShade="D9"/>
          </w:tcPr>
          <w:p w14:paraId="39748597"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635B2AB" w14:textId="5F279CB0" w:rsidR="00405895" w:rsidRPr="00B0415E" w:rsidRDefault="00D56916" w:rsidP="00A851DA">
            <w:pPr>
              <w:rPr>
                <w:rFonts w:cs="Bliss-Regular"/>
                <w:color w:val="000000"/>
              </w:rPr>
            </w:pPr>
            <w:r>
              <w:rPr>
                <w:rFonts w:cs="Bliss-Regular"/>
                <w:color w:val="000000"/>
              </w:rPr>
              <w:t>27/0</w:t>
            </w:r>
            <w:r w:rsidR="00561EE8">
              <w:rPr>
                <w:rFonts w:cs="Bliss-Regular"/>
                <w:color w:val="000000"/>
              </w:rPr>
              <w:t>3</w:t>
            </w:r>
            <w:r>
              <w:rPr>
                <w:rFonts w:cs="Bliss-Regular"/>
                <w:color w:val="000000"/>
              </w:rPr>
              <w:t>/2020</w:t>
            </w:r>
          </w:p>
        </w:tc>
      </w:tr>
    </w:tbl>
    <w:p w14:paraId="4163BE26" w14:textId="77777777" w:rsidR="00A851DA" w:rsidRPr="00B0415E" w:rsidRDefault="00A851DA" w:rsidP="00A851DA">
      <w:pPr>
        <w:rPr>
          <w:rFonts w:cs="Bliss-Regular"/>
          <w:color w:val="000000"/>
          <w:lang w:val="en-US"/>
        </w:rPr>
      </w:pPr>
    </w:p>
    <w:p w14:paraId="2A82A25B" w14:textId="77777777" w:rsidR="00A851DA" w:rsidRPr="00B0415E" w:rsidRDefault="00A851DA" w:rsidP="00A851DA">
      <w:pPr>
        <w:rPr>
          <w:rFonts w:cs="Bliss-Regular"/>
          <w:color w:val="000000"/>
          <w:lang w:val="en-US"/>
        </w:rPr>
      </w:pPr>
    </w:p>
    <w:p w14:paraId="709B3BC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2C234B1" w14:textId="77777777" w:rsidTr="00B0415E">
        <w:trPr>
          <w:trHeight w:val="249"/>
        </w:trPr>
        <w:tc>
          <w:tcPr>
            <w:tcW w:w="4621" w:type="dxa"/>
            <w:shd w:val="clear" w:color="auto" w:fill="D9D9D9" w:themeFill="background1" w:themeFillShade="D9"/>
          </w:tcPr>
          <w:p w14:paraId="0E50F60C" w14:textId="77777777" w:rsidR="00503D7E" w:rsidRPr="00B0415E" w:rsidRDefault="00503D7E" w:rsidP="00503D7E">
            <w:pPr>
              <w:rPr>
                <w:b/>
                <w:color w:val="002060"/>
              </w:rPr>
            </w:pPr>
            <w:r w:rsidRPr="00B0415E">
              <w:rPr>
                <w:b/>
                <w:color w:val="002060"/>
              </w:rPr>
              <w:t>Total Marks</w:t>
            </w:r>
          </w:p>
        </w:tc>
        <w:tc>
          <w:tcPr>
            <w:tcW w:w="4621" w:type="dxa"/>
          </w:tcPr>
          <w:p w14:paraId="52FBD90A" w14:textId="77777777" w:rsidR="00503D7E" w:rsidRPr="00B0415E" w:rsidRDefault="00503D7E" w:rsidP="00503D7E">
            <w:pPr>
              <w:rPr>
                <w:rFonts w:cs="Times New Roman"/>
                <w:szCs w:val="32"/>
              </w:rPr>
            </w:pPr>
          </w:p>
        </w:tc>
      </w:tr>
      <w:tr w:rsidR="00503D7E" w:rsidRPr="00B0415E" w14:paraId="43BFACCB" w14:textId="77777777" w:rsidTr="00B0415E">
        <w:tc>
          <w:tcPr>
            <w:tcW w:w="4621" w:type="dxa"/>
            <w:shd w:val="clear" w:color="auto" w:fill="D9D9D9" w:themeFill="background1" w:themeFillShade="D9"/>
          </w:tcPr>
          <w:p w14:paraId="0F6C3EE6" w14:textId="77777777" w:rsidR="00503D7E" w:rsidRPr="00B0415E" w:rsidRDefault="00503D7E" w:rsidP="00503D7E">
            <w:pPr>
              <w:rPr>
                <w:b/>
                <w:color w:val="002060"/>
              </w:rPr>
            </w:pPr>
            <w:r w:rsidRPr="00B0415E">
              <w:rPr>
                <w:b/>
                <w:color w:val="002060"/>
              </w:rPr>
              <w:t>Marks Obtained</w:t>
            </w:r>
          </w:p>
        </w:tc>
        <w:tc>
          <w:tcPr>
            <w:tcW w:w="4621" w:type="dxa"/>
          </w:tcPr>
          <w:p w14:paraId="46B5B3CD" w14:textId="77777777" w:rsidR="00503D7E" w:rsidRPr="00B0415E" w:rsidRDefault="00503D7E" w:rsidP="00503D7E">
            <w:pPr>
              <w:rPr>
                <w:rFonts w:cs="Times New Roman"/>
                <w:szCs w:val="32"/>
              </w:rPr>
            </w:pPr>
          </w:p>
        </w:tc>
      </w:tr>
      <w:tr w:rsidR="00503D7E" w:rsidRPr="00B0415E" w14:paraId="4F232EE2" w14:textId="77777777" w:rsidTr="00B0415E">
        <w:tc>
          <w:tcPr>
            <w:tcW w:w="4621" w:type="dxa"/>
            <w:shd w:val="clear" w:color="auto" w:fill="D9D9D9" w:themeFill="background1" w:themeFillShade="D9"/>
          </w:tcPr>
          <w:p w14:paraId="2B54C21C" w14:textId="77777777" w:rsidR="00503D7E" w:rsidRPr="00B0415E" w:rsidRDefault="00B0415E" w:rsidP="00503D7E">
            <w:pPr>
              <w:rPr>
                <w:b/>
                <w:color w:val="002060"/>
              </w:rPr>
            </w:pPr>
            <w:r w:rsidRPr="00B0415E">
              <w:rPr>
                <w:b/>
                <w:color w:val="002060"/>
              </w:rPr>
              <w:t>Percentage / Grade</w:t>
            </w:r>
          </w:p>
        </w:tc>
        <w:tc>
          <w:tcPr>
            <w:tcW w:w="4621" w:type="dxa"/>
          </w:tcPr>
          <w:p w14:paraId="6DA78842" w14:textId="77777777" w:rsidR="00503D7E" w:rsidRPr="00B0415E" w:rsidRDefault="00503D7E" w:rsidP="00503D7E">
            <w:pPr>
              <w:rPr>
                <w:rFonts w:cs="Times New Roman"/>
                <w:szCs w:val="32"/>
              </w:rPr>
            </w:pPr>
          </w:p>
        </w:tc>
      </w:tr>
    </w:tbl>
    <w:p w14:paraId="535F5C58" w14:textId="77777777" w:rsidR="00607874" w:rsidRDefault="00607874" w:rsidP="00503D7E">
      <w:pPr>
        <w:rPr>
          <w:rFonts w:cs="Times New Roman"/>
          <w:sz w:val="24"/>
          <w:szCs w:val="32"/>
        </w:rPr>
      </w:pPr>
    </w:p>
    <w:p w14:paraId="0C668266" w14:textId="77777777" w:rsidR="00607874" w:rsidRDefault="00607874" w:rsidP="00503D7E">
      <w:pPr>
        <w:rPr>
          <w:rFonts w:cs="Times New Roman"/>
          <w:sz w:val="24"/>
          <w:szCs w:val="32"/>
        </w:rPr>
      </w:pPr>
    </w:p>
    <w:p w14:paraId="53A54225" w14:textId="77777777" w:rsidR="00607874" w:rsidRDefault="00607874" w:rsidP="00503D7E">
      <w:pPr>
        <w:rPr>
          <w:rFonts w:cs="Times New Roman"/>
          <w:sz w:val="24"/>
          <w:szCs w:val="32"/>
        </w:rPr>
      </w:pPr>
    </w:p>
    <w:p w14:paraId="05E75D09" w14:textId="77777777" w:rsidR="00EA30AB" w:rsidRDefault="00EA30AB" w:rsidP="00503D7E">
      <w:pPr>
        <w:rPr>
          <w:rFonts w:cs="Times New Roman"/>
          <w:sz w:val="24"/>
          <w:szCs w:val="32"/>
        </w:rPr>
      </w:pPr>
    </w:p>
    <w:p w14:paraId="17E8E2B6" w14:textId="77777777" w:rsidR="00EA30AB" w:rsidRDefault="00EA30AB" w:rsidP="00503D7E">
      <w:pPr>
        <w:rPr>
          <w:rFonts w:cs="Times New Roman"/>
          <w:sz w:val="24"/>
          <w:szCs w:val="32"/>
        </w:rPr>
      </w:pPr>
    </w:p>
    <w:p w14:paraId="5C4E1BA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D2F7C2" w14:textId="77777777" w:rsidR="00F83DA6" w:rsidRDefault="00F83DA6" w:rsidP="00CB4D0A">
      <w:pPr>
        <w:spacing w:after="0" w:line="240" w:lineRule="auto"/>
      </w:pPr>
      <w:r>
        <w:separator/>
      </w:r>
    </w:p>
  </w:endnote>
  <w:endnote w:type="continuationSeparator" w:id="0">
    <w:p w14:paraId="5A812EFC" w14:textId="77777777" w:rsidR="00F83DA6" w:rsidRDefault="00F83D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2E4C83" w14:textId="77777777" w:rsidR="00F83DA6" w:rsidRDefault="00F83DA6" w:rsidP="00CB4D0A">
      <w:pPr>
        <w:spacing w:after="0" w:line="240" w:lineRule="auto"/>
      </w:pPr>
      <w:r>
        <w:separator/>
      </w:r>
    </w:p>
  </w:footnote>
  <w:footnote w:type="continuationSeparator" w:id="0">
    <w:p w14:paraId="0CCC6FAD" w14:textId="77777777" w:rsidR="00F83DA6" w:rsidRDefault="00F83DA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A6B29"/>
    <w:multiLevelType w:val="hybridMultilevel"/>
    <w:tmpl w:val="0218A12C"/>
    <w:lvl w:ilvl="0" w:tplc="9CFC0270">
      <w:start w:val="1"/>
      <w:numFmt w:val="decimal"/>
      <w:lvlText w:val="%1-"/>
      <w:lvlJc w:val="left"/>
      <w:pPr>
        <w:ind w:left="1440" w:hanging="360"/>
      </w:pPr>
      <w:rPr>
        <w:rFonts w:hint="default"/>
        <w:b/>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 w15:restartNumberingAfterBreak="0">
    <w:nsid w:val="078B1903"/>
    <w:multiLevelType w:val="hybridMultilevel"/>
    <w:tmpl w:val="FBCA1ADA"/>
    <w:lvl w:ilvl="0" w:tplc="85E883B0">
      <w:start w:val="1"/>
      <w:numFmt w:val="decimal"/>
      <w:lvlText w:val="%1-"/>
      <w:lvlJc w:val="left"/>
      <w:pPr>
        <w:ind w:left="1800" w:hanging="360"/>
      </w:pPr>
      <w:rPr>
        <w:rFonts w:ascii="Arial" w:eastAsiaTheme="minorHAnsi" w:hAnsi="Arial" w:cs="Arial"/>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2" w15:restartNumberingAfterBreak="0">
    <w:nsid w:val="143148DE"/>
    <w:multiLevelType w:val="multilevel"/>
    <w:tmpl w:val="84403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9052B8"/>
    <w:multiLevelType w:val="hybridMultilevel"/>
    <w:tmpl w:val="CEBC8128"/>
    <w:lvl w:ilvl="0" w:tplc="16669ADE">
      <w:start w:val="1"/>
      <w:numFmt w:val="decimal"/>
      <w:lvlText w:val="%1-"/>
      <w:lvlJc w:val="left"/>
      <w:pPr>
        <w:ind w:left="1440" w:hanging="360"/>
      </w:pPr>
      <w:rPr>
        <w:rFonts w:hint="default"/>
        <w:b/>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4" w15:restartNumberingAfterBreak="0">
    <w:nsid w:val="200D3A81"/>
    <w:multiLevelType w:val="multilevel"/>
    <w:tmpl w:val="7034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9D1166"/>
    <w:multiLevelType w:val="hybridMultilevel"/>
    <w:tmpl w:val="F56A6BC0"/>
    <w:lvl w:ilvl="0" w:tplc="1318DAE2">
      <w:start w:val="1"/>
      <w:numFmt w:val="decimal"/>
      <w:lvlText w:val="%1."/>
      <w:lvlJc w:val="left"/>
      <w:pPr>
        <w:ind w:left="1440" w:hanging="360"/>
      </w:pPr>
      <w:rPr>
        <w:rFonts w:ascii="Arial" w:eastAsiaTheme="minorHAnsi" w:hAnsi="Arial" w:cs="Arial"/>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6" w15:restartNumberingAfterBreak="0">
    <w:nsid w:val="297702BF"/>
    <w:multiLevelType w:val="hybridMultilevel"/>
    <w:tmpl w:val="45C866D8"/>
    <w:lvl w:ilvl="0" w:tplc="01821C5C">
      <w:start w:val="1"/>
      <w:numFmt w:val="decimal"/>
      <w:lvlText w:val="%1-"/>
      <w:lvlJc w:val="left"/>
      <w:pPr>
        <w:ind w:left="1440" w:hanging="36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7" w15:restartNumberingAfterBreak="0">
    <w:nsid w:val="2EC20669"/>
    <w:multiLevelType w:val="hybridMultilevel"/>
    <w:tmpl w:val="183048E8"/>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AC6082"/>
    <w:multiLevelType w:val="hybridMultilevel"/>
    <w:tmpl w:val="A82AEBA0"/>
    <w:lvl w:ilvl="0" w:tplc="B240F0E2">
      <w:start w:val="1"/>
      <w:numFmt w:val="bullet"/>
      <w:lvlText w:val="-"/>
      <w:lvlJc w:val="left"/>
      <w:pPr>
        <w:ind w:left="1800" w:hanging="360"/>
      </w:pPr>
      <w:rPr>
        <w:rFonts w:ascii="Arial" w:eastAsia="Times New Roman" w:hAnsi="Arial" w:cs="Arial"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10" w15:restartNumberingAfterBreak="0">
    <w:nsid w:val="6B282114"/>
    <w:multiLevelType w:val="hybridMultilevel"/>
    <w:tmpl w:val="CE2A9C0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704F4B68"/>
    <w:multiLevelType w:val="hybridMultilevel"/>
    <w:tmpl w:val="FE62ADE4"/>
    <w:lvl w:ilvl="0" w:tplc="A9FE1F30">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72405E93"/>
    <w:multiLevelType w:val="hybridMultilevel"/>
    <w:tmpl w:val="C3D43F42"/>
    <w:lvl w:ilvl="0" w:tplc="47D2C94A">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7567454B"/>
    <w:multiLevelType w:val="hybridMultilevel"/>
    <w:tmpl w:val="CE2A9C0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776E011C"/>
    <w:multiLevelType w:val="multilevel"/>
    <w:tmpl w:val="58CE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234971"/>
    <w:multiLevelType w:val="multilevel"/>
    <w:tmpl w:val="6C22D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3"/>
  </w:num>
  <w:num w:numId="3">
    <w:abstractNumId w:val="10"/>
  </w:num>
  <w:num w:numId="4">
    <w:abstractNumId w:val="11"/>
  </w:num>
  <w:num w:numId="5">
    <w:abstractNumId w:val="12"/>
  </w:num>
  <w:num w:numId="6">
    <w:abstractNumId w:val="6"/>
  </w:num>
  <w:num w:numId="7">
    <w:abstractNumId w:val="1"/>
  </w:num>
  <w:num w:numId="8">
    <w:abstractNumId w:val="5"/>
  </w:num>
  <w:num w:numId="9">
    <w:abstractNumId w:val="2"/>
  </w:num>
  <w:num w:numId="10">
    <w:abstractNumId w:val="0"/>
  </w:num>
  <w:num w:numId="11">
    <w:abstractNumId w:val="3"/>
  </w:num>
  <w:num w:numId="12">
    <w:abstractNumId w:val="9"/>
  </w:num>
  <w:num w:numId="13">
    <w:abstractNumId w:val="15"/>
  </w:num>
  <w:num w:numId="14">
    <w:abstractNumId w:val="14"/>
  </w:num>
  <w:num w:numId="15">
    <w:abstractNumId w:val="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B05FE"/>
    <w:rsid w:val="001F0481"/>
    <w:rsid w:val="00200C92"/>
    <w:rsid w:val="0020451E"/>
    <w:rsid w:val="00206B9D"/>
    <w:rsid w:val="0023259C"/>
    <w:rsid w:val="00267FCE"/>
    <w:rsid w:val="002B0BD7"/>
    <w:rsid w:val="002B573D"/>
    <w:rsid w:val="002C5CB2"/>
    <w:rsid w:val="002F779F"/>
    <w:rsid w:val="003503F0"/>
    <w:rsid w:val="00371885"/>
    <w:rsid w:val="00377894"/>
    <w:rsid w:val="003E2B87"/>
    <w:rsid w:val="00402786"/>
    <w:rsid w:val="00405895"/>
    <w:rsid w:val="004058DF"/>
    <w:rsid w:val="004215F6"/>
    <w:rsid w:val="00443E6F"/>
    <w:rsid w:val="00486F1A"/>
    <w:rsid w:val="00490A16"/>
    <w:rsid w:val="00490CB9"/>
    <w:rsid w:val="004A2CE2"/>
    <w:rsid w:val="004C4A11"/>
    <w:rsid w:val="004E3CDA"/>
    <w:rsid w:val="004F4B4D"/>
    <w:rsid w:val="0050216D"/>
    <w:rsid w:val="00503D7E"/>
    <w:rsid w:val="0050778F"/>
    <w:rsid w:val="00527C11"/>
    <w:rsid w:val="0053441E"/>
    <w:rsid w:val="00535F31"/>
    <w:rsid w:val="00561EE8"/>
    <w:rsid w:val="00574D64"/>
    <w:rsid w:val="00591365"/>
    <w:rsid w:val="005B31E4"/>
    <w:rsid w:val="006034F6"/>
    <w:rsid w:val="00607874"/>
    <w:rsid w:val="00607E77"/>
    <w:rsid w:val="00617BB3"/>
    <w:rsid w:val="00645CDD"/>
    <w:rsid w:val="0066036D"/>
    <w:rsid w:val="006823A7"/>
    <w:rsid w:val="00687EE8"/>
    <w:rsid w:val="006D5155"/>
    <w:rsid w:val="0070347F"/>
    <w:rsid w:val="0070678E"/>
    <w:rsid w:val="00784666"/>
    <w:rsid w:val="00831C11"/>
    <w:rsid w:val="008A60B4"/>
    <w:rsid w:val="008B3C31"/>
    <w:rsid w:val="008B64FE"/>
    <w:rsid w:val="00935BF7"/>
    <w:rsid w:val="0095442C"/>
    <w:rsid w:val="00983942"/>
    <w:rsid w:val="009C37E0"/>
    <w:rsid w:val="009E41F4"/>
    <w:rsid w:val="00A14B66"/>
    <w:rsid w:val="00A65B69"/>
    <w:rsid w:val="00A65CF7"/>
    <w:rsid w:val="00A81AB4"/>
    <w:rsid w:val="00A851DA"/>
    <w:rsid w:val="00AA62CF"/>
    <w:rsid w:val="00AC7D5B"/>
    <w:rsid w:val="00AE1481"/>
    <w:rsid w:val="00B0415E"/>
    <w:rsid w:val="00B04678"/>
    <w:rsid w:val="00BC46DF"/>
    <w:rsid w:val="00C03577"/>
    <w:rsid w:val="00C25A0B"/>
    <w:rsid w:val="00C53029"/>
    <w:rsid w:val="00C65FEA"/>
    <w:rsid w:val="00C96E6D"/>
    <w:rsid w:val="00CA0AC2"/>
    <w:rsid w:val="00CB4D0A"/>
    <w:rsid w:val="00CC2FB3"/>
    <w:rsid w:val="00CC575A"/>
    <w:rsid w:val="00CF123B"/>
    <w:rsid w:val="00D039AC"/>
    <w:rsid w:val="00D17202"/>
    <w:rsid w:val="00D427DE"/>
    <w:rsid w:val="00D50857"/>
    <w:rsid w:val="00D5587D"/>
    <w:rsid w:val="00D56916"/>
    <w:rsid w:val="00D707CC"/>
    <w:rsid w:val="00D821FE"/>
    <w:rsid w:val="00DB0793"/>
    <w:rsid w:val="00E00821"/>
    <w:rsid w:val="00E04DB4"/>
    <w:rsid w:val="00E30679"/>
    <w:rsid w:val="00E371F6"/>
    <w:rsid w:val="00E43850"/>
    <w:rsid w:val="00E4597D"/>
    <w:rsid w:val="00E54832"/>
    <w:rsid w:val="00E56A90"/>
    <w:rsid w:val="00E641CC"/>
    <w:rsid w:val="00EA30AB"/>
    <w:rsid w:val="00EB3925"/>
    <w:rsid w:val="00EB4650"/>
    <w:rsid w:val="00EB4B1B"/>
    <w:rsid w:val="00F02E36"/>
    <w:rsid w:val="00F83DA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30CA99"/>
  <w15:docId w15:val="{73C567D3-6035-4C2A-8C1B-A01348983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E371F6"/>
    <w:pPr>
      <w:spacing w:before="100" w:beforeAutospacing="1" w:after="100" w:afterAutospacing="1" w:line="240" w:lineRule="auto"/>
      <w:outlineLvl w:val="1"/>
    </w:pPr>
    <w:rPr>
      <w:rFonts w:ascii="Times New Roman" w:eastAsia="Times New Roman" w:hAnsi="Times New Roman" w:cs="Times New Roman"/>
      <w:b/>
      <w:bCs/>
      <w:sz w:val="36"/>
      <w:szCs w:val="36"/>
      <w:lang w:val="en-MY"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B4650"/>
    <w:rPr>
      <w:b/>
      <w:bCs/>
    </w:rPr>
  </w:style>
  <w:style w:type="character" w:customStyle="1" w:styleId="Heading2Char">
    <w:name w:val="Heading 2 Char"/>
    <w:basedOn w:val="DefaultParagraphFont"/>
    <w:link w:val="Heading2"/>
    <w:uiPriority w:val="9"/>
    <w:rsid w:val="00E371F6"/>
    <w:rPr>
      <w:rFonts w:ascii="Times New Roman" w:eastAsia="Times New Roman" w:hAnsi="Times New Roman" w:cs="Times New Roman"/>
      <w:b/>
      <w:bCs/>
      <w:sz w:val="36"/>
      <w:szCs w:val="36"/>
      <w:lang w:val="en-MY" w:eastAsia="en-MY"/>
    </w:rPr>
  </w:style>
  <w:style w:type="character" w:styleId="Hyperlink">
    <w:name w:val="Hyperlink"/>
    <w:basedOn w:val="DefaultParagraphFont"/>
    <w:uiPriority w:val="99"/>
    <w:semiHidden/>
    <w:unhideWhenUsed/>
    <w:rsid w:val="00E371F6"/>
    <w:rPr>
      <w:color w:val="0000FF"/>
      <w:u w:val="single"/>
    </w:rPr>
  </w:style>
  <w:style w:type="paragraph" w:styleId="NormalWeb">
    <w:name w:val="Normal (Web)"/>
    <w:basedOn w:val="Normal"/>
    <w:uiPriority w:val="99"/>
    <w:unhideWhenUsed/>
    <w:rsid w:val="00E371F6"/>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styleId="Emphasis">
    <w:name w:val="Emphasis"/>
    <w:basedOn w:val="DefaultParagraphFont"/>
    <w:uiPriority w:val="20"/>
    <w:qFormat/>
    <w:rsid w:val="00267F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529260">
      <w:bodyDiv w:val="1"/>
      <w:marLeft w:val="0"/>
      <w:marRight w:val="0"/>
      <w:marTop w:val="0"/>
      <w:marBottom w:val="0"/>
      <w:divBdr>
        <w:top w:val="none" w:sz="0" w:space="0" w:color="auto"/>
        <w:left w:val="none" w:sz="0" w:space="0" w:color="auto"/>
        <w:bottom w:val="none" w:sz="0" w:space="0" w:color="auto"/>
        <w:right w:val="none" w:sz="0" w:space="0" w:color="auto"/>
      </w:divBdr>
    </w:div>
    <w:div w:id="222496211">
      <w:bodyDiv w:val="1"/>
      <w:marLeft w:val="0"/>
      <w:marRight w:val="0"/>
      <w:marTop w:val="0"/>
      <w:marBottom w:val="0"/>
      <w:divBdr>
        <w:top w:val="none" w:sz="0" w:space="0" w:color="auto"/>
        <w:left w:val="none" w:sz="0" w:space="0" w:color="auto"/>
        <w:bottom w:val="none" w:sz="0" w:space="0" w:color="auto"/>
        <w:right w:val="none" w:sz="0" w:space="0" w:color="auto"/>
      </w:divBdr>
    </w:div>
    <w:div w:id="531920181">
      <w:bodyDiv w:val="1"/>
      <w:marLeft w:val="0"/>
      <w:marRight w:val="0"/>
      <w:marTop w:val="0"/>
      <w:marBottom w:val="0"/>
      <w:divBdr>
        <w:top w:val="none" w:sz="0" w:space="0" w:color="auto"/>
        <w:left w:val="none" w:sz="0" w:space="0" w:color="auto"/>
        <w:bottom w:val="none" w:sz="0" w:space="0" w:color="auto"/>
        <w:right w:val="none" w:sz="0" w:space="0" w:color="auto"/>
      </w:divBdr>
    </w:div>
    <w:div w:id="637958047">
      <w:bodyDiv w:val="1"/>
      <w:marLeft w:val="0"/>
      <w:marRight w:val="0"/>
      <w:marTop w:val="0"/>
      <w:marBottom w:val="0"/>
      <w:divBdr>
        <w:top w:val="none" w:sz="0" w:space="0" w:color="auto"/>
        <w:left w:val="none" w:sz="0" w:space="0" w:color="auto"/>
        <w:bottom w:val="none" w:sz="0" w:space="0" w:color="auto"/>
        <w:right w:val="none" w:sz="0" w:space="0" w:color="auto"/>
      </w:divBdr>
    </w:div>
    <w:div w:id="647709427">
      <w:bodyDiv w:val="1"/>
      <w:marLeft w:val="0"/>
      <w:marRight w:val="0"/>
      <w:marTop w:val="0"/>
      <w:marBottom w:val="0"/>
      <w:divBdr>
        <w:top w:val="none" w:sz="0" w:space="0" w:color="auto"/>
        <w:left w:val="none" w:sz="0" w:space="0" w:color="auto"/>
        <w:bottom w:val="none" w:sz="0" w:space="0" w:color="auto"/>
        <w:right w:val="none" w:sz="0" w:space="0" w:color="auto"/>
      </w:divBdr>
    </w:div>
    <w:div w:id="1229728399">
      <w:bodyDiv w:val="1"/>
      <w:marLeft w:val="0"/>
      <w:marRight w:val="0"/>
      <w:marTop w:val="0"/>
      <w:marBottom w:val="0"/>
      <w:divBdr>
        <w:top w:val="none" w:sz="0" w:space="0" w:color="auto"/>
        <w:left w:val="none" w:sz="0" w:space="0" w:color="auto"/>
        <w:bottom w:val="none" w:sz="0" w:space="0" w:color="auto"/>
        <w:right w:val="none" w:sz="0" w:space="0" w:color="auto"/>
      </w:divBdr>
    </w:div>
    <w:div w:id="1393120049">
      <w:bodyDiv w:val="1"/>
      <w:marLeft w:val="0"/>
      <w:marRight w:val="0"/>
      <w:marTop w:val="0"/>
      <w:marBottom w:val="0"/>
      <w:divBdr>
        <w:top w:val="none" w:sz="0" w:space="0" w:color="auto"/>
        <w:left w:val="none" w:sz="0" w:space="0" w:color="auto"/>
        <w:bottom w:val="none" w:sz="0" w:space="0" w:color="auto"/>
        <w:right w:val="none" w:sz="0" w:space="0" w:color="auto"/>
      </w:divBdr>
    </w:div>
    <w:div w:id="148107310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AD24A6-4719-41BC-ACC2-D8E7DC1F0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Harvin Kumar</cp:lastModifiedBy>
  <cp:revision>2</cp:revision>
  <dcterms:created xsi:type="dcterms:W3CDTF">2020-03-28T15:51:00Z</dcterms:created>
  <dcterms:modified xsi:type="dcterms:W3CDTF">2020-03-28T15:51:00Z</dcterms:modified>
</cp:coreProperties>
</file>