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160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7DFA">
            <w:pPr>
              <w:pStyle w:val="Default"/>
              <w:rPr>
                <w:rFonts w:asciiTheme="minorHAnsi" w:hAnsiTheme="minorHAnsi"/>
              </w:rPr>
            </w:pPr>
            <w:r>
              <w:rPr>
                <w:rFonts w:asciiTheme="minorHAnsi" w:hAnsiTheme="minorHAnsi"/>
              </w:rPr>
              <w:t>Tammy Hart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7DFA">
            <w:pPr>
              <w:pStyle w:val="Default"/>
              <w:rPr>
                <w:rFonts w:asciiTheme="minorHAnsi" w:hAnsiTheme="minorHAnsi"/>
              </w:rPr>
            </w:pPr>
            <w:r>
              <w:rPr>
                <w:rFonts w:asciiTheme="minorHAnsi" w:hAnsiTheme="minorHAnsi"/>
              </w:rPr>
              <w:t>21033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33BB">
            <w:pPr>
              <w:pStyle w:val="Default"/>
              <w:rPr>
                <w:rFonts w:asciiTheme="minorHAnsi" w:hAnsiTheme="minorHAnsi"/>
              </w:rPr>
            </w:pPr>
            <w:r>
              <w:rPr>
                <w:rFonts w:asciiTheme="minorHAnsi" w:hAnsiTheme="minorHAnsi"/>
              </w:rPr>
              <w:t>International Diploma in 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33BB">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4971A8" w:rsidP="004971A8">
            <w:pPr>
              <w:pStyle w:val="ListParagraph"/>
              <w:numPr>
                <w:ilvl w:val="0"/>
                <w:numId w:val="2"/>
              </w:numPr>
              <w:rPr>
                <w:rFonts w:cs="Calibri"/>
                <w:b/>
                <w:color w:val="000000"/>
              </w:rPr>
            </w:pPr>
            <w:r w:rsidRPr="00AC73E0">
              <w:rPr>
                <w:rFonts w:cs="Calibri"/>
                <w:b/>
                <w:color w:val="000000"/>
              </w:rPr>
              <w:t>Give short answers for the following:</w:t>
            </w:r>
          </w:p>
          <w:p w:rsidR="00093650" w:rsidRPr="00AC73E0" w:rsidRDefault="00093650" w:rsidP="00093650">
            <w:pPr>
              <w:pStyle w:val="ListParagraph"/>
              <w:rPr>
                <w:rFonts w:cs="Calibri"/>
                <w:b/>
                <w:color w:val="000000"/>
              </w:rPr>
            </w:pPr>
          </w:p>
          <w:p w:rsidR="004971A8" w:rsidRDefault="00AC73E0" w:rsidP="00AC73E0">
            <w:pPr>
              <w:pStyle w:val="ListParagraph"/>
              <w:numPr>
                <w:ilvl w:val="0"/>
                <w:numId w:val="3"/>
              </w:numPr>
              <w:rPr>
                <w:rFonts w:cs="Calibri"/>
                <w:b/>
              </w:rPr>
            </w:pPr>
            <w:r w:rsidRPr="00AC73E0">
              <w:rPr>
                <w:rFonts w:cs="Calibri"/>
                <w:b/>
              </w:rPr>
              <w:t>Outline the main skills required for project human resource management.</w:t>
            </w:r>
          </w:p>
          <w:p w:rsidR="005945F1" w:rsidRPr="00AC73E0" w:rsidRDefault="005945F1" w:rsidP="005945F1">
            <w:pPr>
              <w:pStyle w:val="ListParagraph"/>
              <w:ind w:left="1440"/>
              <w:rPr>
                <w:rFonts w:cs="Calibri"/>
                <w:b/>
              </w:rPr>
            </w:pPr>
          </w:p>
          <w:p w:rsidR="00AC73E0" w:rsidRDefault="0082615F" w:rsidP="00AC73E0">
            <w:pPr>
              <w:pStyle w:val="ListParagraph"/>
              <w:ind w:left="1440"/>
            </w:pPr>
            <w:r>
              <w:t>Project human resource management relies on the general management skills;</w:t>
            </w:r>
          </w:p>
          <w:p w:rsidR="0082615F" w:rsidRDefault="0082615F" w:rsidP="0082615F">
            <w:pPr>
              <w:pStyle w:val="ListParagraph"/>
              <w:numPr>
                <w:ilvl w:val="0"/>
                <w:numId w:val="4"/>
              </w:numPr>
            </w:pPr>
            <w:r>
              <w:t xml:space="preserve">Leading – The art of establishing direction, aligning people and motivating the project team to complete the project work. </w:t>
            </w:r>
          </w:p>
          <w:p w:rsidR="0082615F" w:rsidRDefault="0082615F" w:rsidP="0082615F">
            <w:pPr>
              <w:pStyle w:val="ListParagraph"/>
              <w:numPr>
                <w:ilvl w:val="0"/>
                <w:numId w:val="4"/>
              </w:numPr>
            </w:pPr>
            <w:r>
              <w:t>Negotiating – Project Manager will probably negotiate for scope, cost, terms, assignment and resources.</w:t>
            </w:r>
          </w:p>
          <w:p w:rsidR="0082615F" w:rsidRDefault="0082615F" w:rsidP="0082615F">
            <w:pPr>
              <w:pStyle w:val="ListParagraph"/>
              <w:numPr>
                <w:ilvl w:val="0"/>
                <w:numId w:val="4"/>
              </w:numPr>
            </w:pPr>
            <w:r>
              <w:t>Problem Solving – Project Managers must have the ability to confront and solve problems.</w:t>
            </w:r>
          </w:p>
          <w:p w:rsidR="0082615F" w:rsidRDefault="0082615F" w:rsidP="0082615F">
            <w:pPr>
              <w:pStyle w:val="ListParagraph"/>
              <w:numPr>
                <w:ilvl w:val="0"/>
                <w:numId w:val="4"/>
              </w:numPr>
            </w:pPr>
            <w:r>
              <w:t>Communicating – Good project managers are good communicators. Half of communicating is listening.</w:t>
            </w:r>
          </w:p>
          <w:p w:rsidR="0082615F" w:rsidRDefault="0082615F" w:rsidP="0082615F">
            <w:pPr>
              <w:pStyle w:val="ListParagraph"/>
              <w:numPr>
                <w:ilvl w:val="0"/>
                <w:numId w:val="4"/>
              </w:numPr>
            </w:pPr>
            <w:r>
              <w:t>Influencing – Project Managers use their influence to get things done.</w:t>
            </w:r>
          </w:p>
          <w:p w:rsidR="0082615F" w:rsidRDefault="0082615F" w:rsidP="0082615F">
            <w:pPr>
              <w:pStyle w:val="ListParagraph"/>
              <w:ind w:left="2160"/>
            </w:pPr>
          </w:p>
          <w:p w:rsidR="0082615F" w:rsidRDefault="0082615F" w:rsidP="0082615F">
            <w:pPr>
              <w:pStyle w:val="ListParagraph"/>
              <w:numPr>
                <w:ilvl w:val="0"/>
                <w:numId w:val="3"/>
              </w:numPr>
              <w:rPr>
                <w:rFonts w:cs="Calibri"/>
                <w:b/>
              </w:rPr>
            </w:pPr>
            <w:r w:rsidRPr="00D41AD5">
              <w:rPr>
                <w:rFonts w:cs="Calibri"/>
                <w:b/>
              </w:rPr>
              <w:t>What are the main area of knowledge for project human resource management?</w:t>
            </w:r>
          </w:p>
          <w:p w:rsidR="005945F1" w:rsidRPr="00D41AD5" w:rsidRDefault="005945F1" w:rsidP="005945F1">
            <w:pPr>
              <w:pStyle w:val="ListParagraph"/>
              <w:ind w:left="1440"/>
              <w:rPr>
                <w:rFonts w:cs="Calibri"/>
                <w:b/>
              </w:rPr>
            </w:pPr>
          </w:p>
          <w:p w:rsidR="0082615F" w:rsidRDefault="001B6AEA" w:rsidP="001B6AEA">
            <w:pPr>
              <w:pStyle w:val="ListParagraph"/>
              <w:numPr>
                <w:ilvl w:val="0"/>
                <w:numId w:val="5"/>
              </w:numPr>
            </w:pPr>
            <w:r>
              <w:t>Correctly estimate the amount of human resources needed, based on task estimates.</w:t>
            </w:r>
          </w:p>
          <w:p w:rsidR="001B6AEA" w:rsidRDefault="001B6AEA" w:rsidP="001B6AEA">
            <w:pPr>
              <w:pStyle w:val="ListParagraph"/>
              <w:numPr>
                <w:ilvl w:val="0"/>
                <w:numId w:val="5"/>
              </w:numPr>
            </w:pPr>
            <w:r>
              <w:t>Selecting staff with the right skills.</w:t>
            </w:r>
          </w:p>
          <w:p w:rsidR="001B6AEA" w:rsidRDefault="001B6AEA" w:rsidP="001B6AEA">
            <w:pPr>
              <w:pStyle w:val="ListParagraph"/>
              <w:numPr>
                <w:ilvl w:val="0"/>
                <w:numId w:val="5"/>
              </w:numPr>
            </w:pPr>
            <w:r>
              <w:t xml:space="preserve">Plan the costs derived from the allocation of these resources. </w:t>
            </w:r>
          </w:p>
          <w:p w:rsidR="001B6AEA" w:rsidRDefault="001B6AEA" w:rsidP="001B6AEA">
            <w:pPr>
              <w:pStyle w:val="ListParagraph"/>
              <w:numPr>
                <w:ilvl w:val="0"/>
                <w:numId w:val="5"/>
              </w:numPr>
            </w:pPr>
            <w:r>
              <w:t>Ensure that resources have sufficient time to devote to the project.</w:t>
            </w:r>
          </w:p>
          <w:p w:rsidR="001B6AEA" w:rsidRDefault="001B6AEA" w:rsidP="001B6AEA">
            <w:pPr>
              <w:pStyle w:val="ListParagraph"/>
              <w:numPr>
                <w:ilvl w:val="0"/>
                <w:numId w:val="5"/>
              </w:numPr>
            </w:pPr>
            <w:r>
              <w:t>Control the time deviations to avoid any delays that can lead to non-expendable costs.</w:t>
            </w:r>
          </w:p>
          <w:p w:rsidR="001B6AEA" w:rsidRDefault="001B6AEA" w:rsidP="001B6AEA"/>
          <w:p w:rsidR="005945F1" w:rsidRDefault="005945F1" w:rsidP="001B6AEA"/>
          <w:p w:rsidR="005945F1" w:rsidRDefault="005945F1" w:rsidP="001B6AEA"/>
          <w:p w:rsidR="001B6AEA" w:rsidRDefault="001B6AEA" w:rsidP="001B6AEA">
            <w:pPr>
              <w:pStyle w:val="ListParagraph"/>
              <w:numPr>
                <w:ilvl w:val="0"/>
                <w:numId w:val="3"/>
              </w:numPr>
              <w:rPr>
                <w:rFonts w:cs="Calibri"/>
                <w:b/>
              </w:rPr>
            </w:pPr>
            <w:r w:rsidRPr="001B6AEA">
              <w:rPr>
                <w:rFonts w:cs="Calibri"/>
                <w:b/>
              </w:rPr>
              <w:lastRenderedPageBreak/>
              <w:t>Define the term ‘project interfaces.’</w:t>
            </w:r>
          </w:p>
          <w:p w:rsidR="00153660" w:rsidRPr="001B6AEA" w:rsidRDefault="00153660" w:rsidP="00153660">
            <w:pPr>
              <w:pStyle w:val="ListParagraph"/>
              <w:ind w:left="1440"/>
              <w:rPr>
                <w:rFonts w:cs="Calibri"/>
                <w:b/>
              </w:rPr>
            </w:pPr>
          </w:p>
          <w:p w:rsidR="001B6AEA" w:rsidRDefault="00F922FB" w:rsidP="001B6AEA">
            <w:pPr>
              <w:pStyle w:val="ListParagraph"/>
              <w:ind w:left="1440"/>
            </w:pPr>
            <w:r>
              <w:t>Project interfaces are the people and groups with whom the project manager and project team will work to complete the project. There are three different types;</w:t>
            </w:r>
          </w:p>
          <w:p w:rsidR="00F922FB" w:rsidRDefault="00F922FB" w:rsidP="001B6AEA">
            <w:pPr>
              <w:pStyle w:val="ListParagraph"/>
              <w:ind w:left="1440"/>
            </w:pPr>
          </w:p>
          <w:p w:rsidR="00F922FB" w:rsidRDefault="0046075D" w:rsidP="0046075D">
            <w:pPr>
              <w:pStyle w:val="ListParagraph"/>
              <w:numPr>
                <w:ilvl w:val="0"/>
                <w:numId w:val="6"/>
              </w:numPr>
            </w:pPr>
            <w:r>
              <w:t>Organizational Interfaces – Personnel within the performing organization who the project team will work with to complete the project work.</w:t>
            </w:r>
          </w:p>
          <w:p w:rsidR="0046075D" w:rsidRDefault="0046075D" w:rsidP="0046075D">
            <w:pPr>
              <w:pStyle w:val="ListParagraph"/>
              <w:numPr>
                <w:ilvl w:val="0"/>
                <w:numId w:val="6"/>
              </w:numPr>
            </w:pPr>
            <w:r>
              <w:t>Technical Interfaces – Describes the relationship between the project and technical disciplines input into the project.</w:t>
            </w:r>
          </w:p>
          <w:p w:rsidR="0046075D" w:rsidRDefault="0046075D" w:rsidP="0046075D">
            <w:pPr>
              <w:pStyle w:val="ListParagraph"/>
              <w:numPr>
                <w:ilvl w:val="0"/>
                <w:numId w:val="6"/>
              </w:numPr>
            </w:pPr>
            <w:r>
              <w:t>Interpersonal Interfaces – Describes the reporting relationships among the people working on the project.</w:t>
            </w:r>
          </w:p>
          <w:p w:rsidR="0046075D" w:rsidRDefault="0046075D" w:rsidP="0046075D">
            <w:pPr>
              <w:pStyle w:val="ListParagraph"/>
              <w:ind w:left="2160"/>
            </w:pPr>
          </w:p>
          <w:p w:rsidR="0046075D" w:rsidRDefault="0046075D" w:rsidP="0046075D">
            <w:pPr>
              <w:pStyle w:val="ListParagraph"/>
              <w:numPr>
                <w:ilvl w:val="0"/>
                <w:numId w:val="3"/>
              </w:numPr>
              <w:rPr>
                <w:rFonts w:cs="Calibri"/>
                <w:b/>
              </w:rPr>
            </w:pPr>
            <w:r w:rsidRPr="0046075D">
              <w:rPr>
                <w:rFonts w:cs="Calibri"/>
                <w:b/>
              </w:rPr>
              <w:t>What are human resource constraints of a project?</w:t>
            </w:r>
          </w:p>
          <w:p w:rsidR="00C33A1F" w:rsidRPr="0046075D" w:rsidRDefault="00C33A1F" w:rsidP="00C33A1F">
            <w:pPr>
              <w:pStyle w:val="ListParagraph"/>
              <w:ind w:left="1440"/>
              <w:rPr>
                <w:rFonts w:cs="Calibri"/>
                <w:b/>
              </w:rPr>
            </w:pPr>
          </w:p>
          <w:p w:rsidR="00A51B29" w:rsidRDefault="00A51B29" w:rsidP="00A51B29">
            <w:pPr>
              <w:pStyle w:val="ListParagraph"/>
              <w:ind w:left="1440"/>
            </w:pPr>
            <w:r>
              <w:t xml:space="preserve">Project managers must find a way to creatively acquire, schedule, or train the required resources to complete the project. </w:t>
            </w:r>
          </w:p>
          <w:p w:rsidR="00B31BC1" w:rsidRDefault="00B31BC1" w:rsidP="00A51B29">
            <w:pPr>
              <w:pStyle w:val="ListParagraph"/>
              <w:ind w:left="1440"/>
            </w:pPr>
          </w:p>
          <w:p w:rsidR="00A51B29" w:rsidRDefault="00A51B29" w:rsidP="0046075D">
            <w:pPr>
              <w:pStyle w:val="ListParagraph"/>
              <w:ind w:left="1440"/>
            </w:pPr>
            <w:r>
              <w:t>Common constraints include;</w:t>
            </w:r>
          </w:p>
          <w:p w:rsidR="00B31BC1" w:rsidRDefault="00B31BC1" w:rsidP="0046075D">
            <w:pPr>
              <w:pStyle w:val="ListParagraph"/>
              <w:ind w:left="1440"/>
            </w:pPr>
          </w:p>
          <w:p w:rsidR="00A51B29" w:rsidRDefault="00AC05C4" w:rsidP="00A51B29">
            <w:pPr>
              <w:pStyle w:val="ListParagraph"/>
              <w:numPr>
                <w:ilvl w:val="0"/>
                <w:numId w:val="7"/>
              </w:numPr>
            </w:pPr>
            <w:r>
              <w:t xml:space="preserve">Organizational Structure </w:t>
            </w:r>
            <w:r w:rsidR="006E4A49">
              <w:t>–</w:t>
            </w:r>
            <w:r>
              <w:t xml:space="preserve"> </w:t>
            </w:r>
            <w:r w:rsidR="00F74371">
              <w:t>P</w:t>
            </w:r>
            <w:r w:rsidR="006E4A49">
              <w:t xml:space="preserve">roject </w:t>
            </w:r>
            <w:r w:rsidR="00F74371">
              <w:t>M</w:t>
            </w:r>
            <w:r w:rsidR="006E4A49">
              <w:t>anagers authority in the organization is relevant to the organizational structure in which they are required to work.</w:t>
            </w:r>
          </w:p>
          <w:p w:rsidR="006E4A49" w:rsidRDefault="00F74371" w:rsidP="00A51B29">
            <w:pPr>
              <w:pStyle w:val="ListParagraph"/>
              <w:numPr>
                <w:ilvl w:val="0"/>
                <w:numId w:val="7"/>
              </w:numPr>
            </w:pPr>
            <w:r>
              <w:t>Collective Bargaining Agreements – Contractual agreements between employee groups, unions, or other labour organizations. There may be additional reporting relationships on the project status, work, and performance of the project team members in such situations.</w:t>
            </w:r>
          </w:p>
          <w:p w:rsidR="00F74371" w:rsidRDefault="00F74371" w:rsidP="00A51B29">
            <w:pPr>
              <w:pStyle w:val="ListParagraph"/>
              <w:numPr>
                <w:ilvl w:val="0"/>
                <w:numId w:val="7"/>
              </w:numPr>
            </w:pPr>
            <w:r>
              <w:t>Procurement – When a particular qualification, skill or person is requested as part of the project requirements, this requirement becomes a constraint on the project.</w:t>
            </w:r>
          </w:p>
          <w:p w:rsidR="00F74371" w:rsidRDefault="00F74371" w:rsidP="00A51B29">
            <w:pPr>
              <w:pStyle w:val="ListParagraph"/>
              <w:numPr>
                <w:ilvl w:val="0"/>
                <w:numId w:val="7"/>
              </w:numPr>
            </w:pPr>
            <w:r>
              <w:t>Project Management Preferences – If a project manager has previously been successful in the organization and in their management of a project team, they’ll probably want to recreate that success by following the same model in the future.</w:t>
            </w:r>
          </w:p>
          <w:p w:rsidR="00F74371" w:rsidRDefault="00F74371" w:rsidP="00A51B29">
            <w:pPr>
              <w:pStyle w:val="ListParagraph"/>
              <w:numPr>
                <w:ilvl w:val="0"/>
                <w:numId w:val="7"/>
              </w:numPr>
            </w:pPr>
            <w:r>
              <w:t xml:space="preserve">Staffing – Assignments to activities are created based on the competencies and talent of the project team. Workflow, project organization and scheduling </w:t>
            </w:r>
            <w:r w:rsidR="00D30102">
              <w:t xml:space="preserve">are often dependent on the abilities of the project team. </w:t>
            </w:r>
          </w:p>
          <w:p w:rsidR="00D30102" w:rsidRDefault="00D30102" w:rsidP="00D30102"/>
          <w:p w:rsidR="00D30102" w:rsidRDefault="00D30102" w:rsidP="00D30102">
            <w:pPr>
              <w:pStyle w:val="ListParagraph"/>
              <w:numPr>
                <w:ilvl w:val="0"/>
                <w:numId w:val="3"/>
              </w:numPr>
              <w:rPr>
                <w:rFonts w:cs="Calibri"/>
                <w:b/>
              </w:rPr>
            </w:pPr>
            <w:r w:rsidRPr="00D30102">
              <w:rPr>
                <w:rFonts w:cs="Calibri"/>
                <w:b/>
              </w:rPr>
              <w:t>What are the five layers of needs as indicated by the Maslow’s Hierarchy of Needs?</w:t>
            </w:r>
          </w:p>
          <w:p w:rsidR="00C67566" w:rsidRPr="00D30102" w:rsidRDefault="00C67566" w:rsidP="00C67566">
            <w:pPr>
              <w:pStyle w:val="ListParagraph"/>
              <w:ind w:left="1440"/>
              <w:rPr>
                <w:rFonts w:cs="Calibri"/>
                <w:b/>
              </w:rPr>
            </w:pPr>
          </w:p>
          <w:p w:rsidR="00D30102" w:rsidRDefault="00B05BA0" w:rsidP="00B05BA0">
            <w:pPr>
              <w:pStyle w:val="ListParagraph"/>
              <w:numPr>
                <w:ilvl w:val="0"/>
                <w:numId w:val="8"/>
              </w:numPr>
            </w:pPr>
            <w:r>
              <w:t>Physiological – Necessities to live; air, water, food, clothing and shelter.</w:t>
            </w:r>
          </w:p>
          <w:p w:rsidR="00B05BA0" w:rsidRDefault="00B05BA0" w:rsidP="00B05BA0">
            <w:pPr>
              <w:pStyle w:val="ListParagraph"/>
              <w:numPr>
                <w:ilvl w:val="0"/>
                <w:numId w:val="8"/>
              </w:numPr>
            </w:pPr>
            <w:r>
              <w:t>Social – People are social creatures and need love, approval and friends.</w:t>
            </w:r>
          </w:p>
          <w:p w:rsidR="00B05BA0" w:rsidRDefault="00B05BA0" w:rsidP="00B05BA0">
            <w:pPr>
              <w:pStyle w:val="ListParagraph"/>
              <w:numPr>
                <w:ilvl w:val="0"/>
                <w:numId w:val="8"/>
              </w:numPr>
            </w:pPr>
            <w:r>
              <w:t>Esteem – People strive for the respect, appreciation and approval of others.</w:t>
            </w:r>
          </w:p>
          <w:p w:rsidR="00B05BA0" w:rsidRDefault="00B05BA0" w:rsidP="00B05BA0">
            <w:pPr>
              <w:pStyle w:val="ListParagraph"/>
              <w:numPr>
                <w:ilvl w:val="0"/>
                <w:numId w:val="8"/>
              </w:numPr>
            </w:pPr>
            <w:r>
              <w:t>Safety – Need safety and security, can include stability in life, work and culture.</w:t>
            </w:r>
          </w:p>
          <w:p w:rsidR="00B05BA0" w:rsidRDefault="00B05BA0" w:rsidP="00B05BA0">
            <w:pPr>
              <w:pStyle w:val="ListParagraph"/>
              <w:numPr>
                <w:ilvl w:val="0"/>
                <w:numId w:val="8"/>
              </w:numPr>
            </w:pPr>
            <w:r>
              <w:t xml:space="preserve">Self-Actualization – At the pinnacle of needs, people seek personal growth, knowledge and fulfillment. </w:t>
            </w:r>
          </w:p>
          <w:p w:rsidR="00B05BA0" w:rsidRDefault="00B05BA0" w:rsidP="00B05BA0">
            <w:pPr>
              <w:pStyle w:val="ListParagraph"/>
              <w:ind w:left="2160"/>
            </w:pPr>
          </w:p>
          <w:p w:rsidR="00C67566" w:rsidRDefault="00C67566" w:rsidP="00B05BA0">
            <w:pPr>
              <w:pStyle w:val="ListParagraph"/>
              <w:ind w:left="2160"/>
            </w:pPr>
          </w:p>
          <w:p w:rsidR="00B05BA0" w:rsidRDefault="00B05BA0" w:rsidP="00B05BA0">
            <w:pPr>
              <w:pStyle w:val="ListParagraph"/>
              <w:numPr>
                <w:ilvl w:val="0"/>
                <w:numId w:val="3"/>
              </w:numPr>
              <w:rPr>
                <w:rFonts w:cs="Calibri"/>
                <w:b/>
              </w:rPr>
            </w:pPr>
            <w:r w:rsidRPr="00B05BA0">
              <w:rPr>
                <w:rFonts w:cs="Calibri"/>
                <w:b/>
              </w:rPr>
              <w:lastRenderedPageBreak/>
              <w:t>What could be major sources of conflict during a project?</w:t>
            </w:r>
          </w:p>
          <w:p w:rsidR="000D7964" w:rsidRPr="00B05BA0" w:rsidRDefault="000D7964" w:rsidP="000D7964">
            <w:pPr>
              <w:pStyle w:val="ListParagraph"/>
              <w:ind w:left="1440"/>
              <w:rPr>
                <w:rFonts w:cs="Calibri"/>
                <w:b/>
              </w:rPr>
            </w:pPr>
          </w:p>
          <w:p w:rsidR="00B05BA0" w:rsidRDefault="005F3A60" w:rsidP="00B05BA0">
            <w:pPr>
              <w:pStyle w:val="ListParagraph"/>
              <w:ind w:left="1440"/>
            </w:pPr>
            <w:r>
              <w:t>Seven possible causes of conflict are;</w:t>
            </w:r>
          </w:p>
          <w:p w:rsidR="000D7964" w:rsidRDefault="000D7964" w:rsidP="00B05BA0">
            <w:pPr>
              <w:pStyle w:val="ListParagraph"/>
              <w:ind w:left="1440"/>
            </w:pPr>
          </w:p>
          <w:p w:rsidR="005F3A60" w:rsidRDefault="005F3A60" w:rsidP="005F3A60">
            <w:pPr>
              <w:pStyle w:val="ListParagraph"/>
              <w:numPr>
                <w:ilvl w:val="0"/>
                <w:numId w:val="9"/>
              </w:numPr>
            </w:pPr>
            <w:r>
              <w:t>Schedules</w:t>
            </w:r>
          </w:p>
          <w:p w:rsidR="005F3A60" w:rsidRDefault="005F3A60" w:rsidP="005F3A60">
            <w:pPr>
              <w:pStyle w:val="ListParagraph"/>
              <w:numPr>
                <w:ilvl w:val="0"/>
                <w:numId w:val="9"/>
              </w:numPr>
            </w:pPr>
            <w:r>
              <w:t>Priorities</w:t>
            </w:r>
          </w:p>
          <w:p w:rsidR="005F3A60" w:rsidRDefault="005F3A60" w:rsidP="005F3A60">
            <w:pPr>
              <w:pStyle w:val="ListParagraph"/>
              <w:numPr>
                <w:ilvl w:val="0"/>
                <w:numId w:val="9"/>
              </w:numPr>
            </w:pPr>
            <w:r>
              <w:t>Resources</w:t>
            </w:r>
          </w:p>
          <w:p w:rsidR="005F3A60" w:rsidRDefault="005F3A60" w:rsidP="005F3A60">
            <w:pPr>
              <w:pStyle w:val="ListParagraph"/>
              <w:numPr>
                <w:ilvl w:val="0"/>
                <w:numId w:val="9"/>
              </w:numPr>
            </w:pPr>
            <w:r>
              <w:t>Technical Beliefs</w:t>
            </w:r>
          </w:p>
          <w:p w:rsidR="005F3A60" w:rsidRDefault="005F3A60" w:rsidP="005F3A60">
            <w:pPr>
              <w:pStyle w:val="ListParagraph"/>
              <w:numPr>
                <w:ilvl w:val="0"/>
                <w:numId w:val="9"/>
              </w:numPr>
            </w:pPr>
            <w:r>
              <w:t>Administrative Policies and Procedures</w:t>
            </w:r>
          </w:p>
          <w:p w:rsidR="005F3A60" w:rsidRDefault="005F3A60" w:rsidP="005F3A60">
            <w:pPr>
              <w:pStyle w:val="ListParagraph"/>
              <w:numPr>
                <w:ilvl w:val="0"/>
                <w:numId w:val="9"/>
              </w:numPr>
            </w:pPr>
            <w:r>
              <w:t>Project Costs</w:t>
            </w:r>
          </w:p>
          <w:p w:rsidR="005F3A60" w:rsidRDefault="005F3A60" w:rsidP="005F3A60">
            <w:pPr>
              <w:pStyle w:val="ListParagraph"/>
              <w:numPr>
                <w:ilvl w:val="0"/>
                <w:numId w:val="9"/>
              </w:numPr>
            </w:pPr>
            <w:r>
              <w:t>Personalities</w:t>
            </w:r>
          </w:p>
          <w:p w:rsidR="005F3A60" w:rsidRDefault="005F3A60" w:rsidP="005F3A60"/>
          <w:p w:rsidR="005F3A60" w:rsidRDefault="00296DE5" w:rsidP="00296DE5">
            <w:pPr>
              <w:pStyle w:val="ListParagraph"/>
              <w:numPr>
                <w:ilvl w:val="0"/>
                <w:numId w:val="3"/>
              </w:numPr>
              <w:rPr>
                <w:rFonts w:cs="Calibri"/>
                <w:b/>
              </w:rPr>
            </w:pPr>
            <w:r w:rsidRPr="00296DE5">
              <w:rPr>
                <w:rFonts w:cs="Calibri"/>
                <w:b/>
              </w:rPr>
              <w:t>How is staffing requirement identified for a project?</w:t>
            </w:r>
          </w:p>
          <w:p w:rsidR="000D7964" w:rsidRPr="00296DE5" w:rsidRDefault="000D7964" w:rsidP="000D7964">
            <w:pPr>
              <w:pStyle w:val="ListParagraph"/>
              <w:ind w:left="1440"/>
              <w:rPr>
                <w:rFonts w:cs="Calibri"/>
                <w:b/>
              </w:rPr>
            </w:pPr>
          </w:p>
          <w:p w:rsidR="00296DE5" w:rsidRDefault="00767FDC" w:rsidP="00296DE5">
            <w:pPr>
              <w:pStyle w:val="ListParagraph"/>
              <w:ind w:left="1440"/>
            </w:pPr>
            <w:r>
              <w:t xml:space="preserve">Staffing requirements are identified roles needed on a project to complete the assigned work. Any skill gaps would need to be addressed through staff acquisition, additional training or procurement. </w:t>
            </w:r>
          </w:p>
          <w:p w:rsidR="00767FDC" w:rsidRDefault="00767FDC" w:rsidP="00296DE5">
            <w:pPr>
              <w:pStyle w:val="ListParagraph"/>
              <w:ind w:left="1440"/>
            </w:pPr>
          </w:p>
          <w:p w:rsidR="00767FDC" w:rsidRDefault="00767FDC" w:rsidP="00767FDC">
            <w:pPr>
              <w:pStyle w:val="ListParagraph"/>
              <w:numPr>
                <w:ilvl w:val="0"/>
                <w:numId w:val="3"/>
              </w:numPr>
              <w:rPr>
                <w:rFonts w:cs="Calibri"/>
                <w:b/>
              </w:rPr>
            </w:pPr>
            <w:r w:rsidRPr="00767FDC">
              <w:rPr>
                <w:rFonts w:cs="Calibri"/>
                <w:b/>
              </w:rPr>
              <w:t>What is the importance of the Reward and Recognition System?</w:t>
            </w:r>
          </w:p>
          <w:p w:rsidR="000D7964" w:rsidRPr="00767FDC" w:rsidRDefault="000D7964" w:rsidP="000D7964">
            <w:pPr>
              <w:pStyle w:val="ListParagraph"/>
              <w:ind w:left="1440"/>
              <w:rPr>
                <w:rFonts w:cs="Calibri"/>
                <w:b/>
              </w:rPr>
            </w:pPr>
          </w:p>
          <w:p w:rsidR="00767FDC" w:rsidRDefault="002B2936" w:rsidP="00767FDC">
            <w:pPr>
              <w:pStyle w:val="ListParagraph"/>
              <w:ind w:left="1440"/>
            </w:pPr>
            <w:r>
              <w:t xml:space="preserve">A reward and recognition system encourages, emphasizes and promotes good performance and behavior </w:t>
            </w:r>
            <w:r w:rsidR="00794B6A">
              <w:t xml:space="preserve">by the project team. It should be a formal, achievable approach for the project team to perform and be rewarded for their outstanding performance. The project team should be rewarded for good work not for bad. The relationship between the power to achieve and the requirements for the reward should not be limited, for example if the project manager is rewarded for completing a project by a given date they need the autonomy to schedule resources and make decisions to ensure that the goal is achievable. </w:t>
            </w:r>
          </w:p>
          <w:p w:rsidR="00794B6A" w:rsidRDefault="00794B6A" w:rsidP="00794B6A"/>
          <w:p w:rsidR="00794B6A" w:rsidRDefault="00794B6A" w:rsidP="00794B6A">
            <w:pPr>
              <w:pStyle w:val="ListParagraph"/>
              <w:numPr>
                <w:ilvl w:val="0"/>
                <w:numId w:val="2"/>
              </w:numPr>
              <w:rPr>
                <w:rFonts w:cs="Calibri"/>
                <w:b/>
                <w:color w:val="000000"/>
              </w:rPr>
            </w:pPr>
            <w:r w:rsidRPr="00794B6A">
              <w:rPr>
                <w:rFonts w:cs="Calibri"/>
                <w:b/>
                <w:color w:val="000000"/>
              </w:rPr>
              <w:t>What is Herzbergs’ Theory of Motivation? How is this connected with staffing performance?</w:t>
            </w:r>
          </w:p>
          <w:p w:rsidR="008A613E" w:rsidRPr="00794B6A" w:rsidRDefault="008A613E" w:rsidP="008A613E">
            <w:pPr>
              <w:pStyle w:val="ListParagraph"/>
              <w:rPr>
                <w:rFonts w:cs="Calibri"/>
                <w:b/>
                <w:color w:val="000000"/>
              </w:rPr>
            </w:pPr>
          </w:p>
          <w:p w:rsidR="00794B6A" w:rsidRDefault="00E45CC2" w:rsidP="00794B6A">
            <w:pPr>
              <w:pStyle w:val="ListParagraph"/>
            </w:pPr>
            <w:r>
              <w:t>According to Frederick Herzberg, there are two catalysts for success with people;</w:t>
            </w:r>
          </w:p>
          <w:p w:rsidR="001C3AF8" w:rsidRDefault="001C3AF8" w:rsidP="00794B6A">
            <w:pPr>
              <w:pStyle w:val="ListParagraph"/>
            </w:pPr>
          </w:p>
          <w:p w:rsidR="00E45CC2" w:rsidRDefault="00E45CC2" w:rsidP="00E45CC2">
            <w:pPr>
              <w:pStyle w:val="ListParagraph"/>
              <w:numPr>
                <w:ilvl w:val="0"/>
                <w:numId w:val="10"/>
              </w:numPr>
            </w:pPr>
            <w:r>
              <w:t>Motivating Agents – Elements that motivate people to excel; includes responsibility, recognition, chance to excel, education, appreciation of work and other opportunities associated with work other than financial rewards.</w:t>
            </w:r>
          </w:p>
          <w:p w:rsidR="00E45CC2" w:rsidRDefault="00E45CC2" w:rsidP="00E45CC2">
            <w:pPr>
              <w:pStyle w:val="ListParagraph"/>
              <w:numPr>
                <w:ilvl w:val="0"/>
                <w:numId w:val="10"/>
              </w:numPr>
            </w:pPr>
            <w:r>
              <w:t xml:space="preserve">Hygiene Agents – Elements expected by all workers; Clean and safe working conditions, sense of belonging, job security, paycheck, civil working relationships and other basic attributes </w:t>
            </w:r>
            <w:r w:rsidR="00924542">
              <w:t>associated with employment.</w:t>
            </w:r>
          </w:p>
          <w:p w:rsidR="00924542" w:rsidRDefault="00924542" w:rsidP="00924542">
            <w:pPr>
              <w:pStyle w:val="ListParagraph"/>
              <w:ind w:left="1440"/>
            </w:pPr>
          </w:p>
          <w:p w:rsidR="00924542" w:rsidRDefault="00924542" w:rsidP="00924542">
            <w:pPr>
              <w:ind w:left="720" w:hanging="720"/>
            </w:pPr>
            <w:r>
              <w:t xml:space="preserve">              This theory states that the presence of hygiene factors will not motivate people to perform, as these are expected attributes. The absence of these elements will demotivate performance. In order for people to excel, motivating factors must be present. “</w:t>
            </w:r>
            <w:r w:rsidRPr="00CE1F17">
              <w:rPr>
                <w:i/>
              </w:rPr>
              <w:t>The opposite of job satisfaction is not job dissatisfaction but, rather no job satisfaction, and similarly the opposite of job dissatisfaction is not job satisfaction but no job dissatisfaction</w:t>
            </w:r>
            <w:r>
              <w:t>.”</w:t>
            </w:r>
          </w:p>
          <w:p w:rsidR="00E63A8D" w:rsidRDefault="00E63A8D" w:rsidP="00924542">
            <w:pPr>
              <w:ind w:left="720" w:hanging="720"/>
            </w:pPr>
          </w:p>
          <w:p w:rsidR="001C3AF8" w:rsidRDefault="001C3AF8" w:rsidP="00924542">
            <w:pPr>
              <w:ind w:left="720" w:hanging="720"/>
            </w:pPr>
            <w:bookmarkStart w:id="0" w:name="_GoBack"/>
            <w:bookmarkEnd w:id="0"/>
          </w:p>
          <w:p w:rsidR="001C3AF8" w:rsidRDefault="001C3AF8" w:rsidP="00924542">
            <w:pPr>
              <w:ind w:left="720" w:hanging="720"/>
            </w:pPr>
          </w:p>
          <w:p w:rsidR="00E63A8D" w:rsidRDefault="00E63A8D" w:rsidP="00E63A8D">
            <w:pPr>
              <w:pStyle w:val="ListParagraph"/>
              <w:numPr>
                <w:ilvl w:val="0"/>
                <w:numId w:val="2"/>
              </w:numPr>
              <w:rPr>
                <w:rFonts w:cs="Calibri"/>
                <w:b/>
                <w:color w:val="000000"/>
              </w:rPr>
            </w:pPr>
            <w:r w:rsidRPr="00E63A8D">
              <w:rPr>
                <w:rFonts w:cs="Calibri"/>
                <w:b/>
                <w:color w:val="000000"/>
              </w:rPr>
              <w:lastRenderedPageBreak/>
              <w:t>Discuss staffing management plans in details. What type of information should be included in it?</w:t>
            </w:r>
          </w:p>
          <w:p w:rsidR="008A613E" w:rsidRPr="00E63A8D" w:rsidRDefault="008A613E" w:rsidP="008A613E">
            <w:pPr>
              <w:pStyle w:val="ListParagraph"/>
              <w:rPr>
                <w:rFonts w:cs="Calibri"/>
                <w:b/>
                <w:color w:val="000000"/>
              </w:rPr>
            </w:pPr>
          </w:p>
          <w:p w:rsidR="00E63A8D" w:rsidRDefault="00716158" w:rsidP="00E63A8D">
            <w:pPr>
              <w:pStyle w:val="ListParagraph"/>
            </w:pPr>
            <w:r>
              <w:t>The staffing management plan details how project team members will be brought into the project and how they will be excused from it, it also documents the process the project manager is expected to complete to bring new project team members on board based on the conditions of the project. Each performing organization will more than likely have policies and procedures that should be documented and followed in order to bring resources to the project team, the organization may have similar ways of excusing project team members from a project once their contribution has been completed.</w:t>
            </w:r>
          </w:p>
          <w:p w:rsidR="0064446A" w:rsidRDefault="0064446A" w:rsidP="00E63A8D">
            <w:pPr>
              <w:pStyle w:val="ListParagraph"/>
            </w:pPr>
          </w:p>
          <w:p w:rsidR="00716158" w:rsidRDefault="0064446A" w:rsidP="00E63A8D">
            <w:pPr>
              <w:pStyle w:val="ListParagraph"/>
            </w:pPr>
            <w:r>
              <w:t>Depending on the requirements for resources and the conflict with business cycles or other project with higher priorities within the organization, management may elect to delay the launch of a project.</w:t>
            </w:r>
          </w:p>
          <w:p w:rsidR="0064446A" w:rsidRDefault="0064446A" w:rsidP="00E63A8D">
            <w:pPr>
              <w:pStyle w:val="ListParagraph"/>
            </w:pPr>
          </w:p>
          <w:p w:rsidR="0064446A" w:rsidRDefault="0064446A" w:rsidP="00E63A8D">
            <w:pPr>
              <w:pStyle w:val="ListParagraph"/>
            </w:pPr>
            <w:r>
              <w:t xml:space="preserve">The staffing management plan should contain; </w:t>
            </w:r>
          </w:p>
          <w:p w:rsidR="0064446A" w:rsidRDefault="0064446A" w:rsidP="0064446A">
            <w:pPr>
              <w:pStyle w:val="ListParagraph"/>
              <w:numPr>
                <w:ilvl w:val="0"/>
                <w:numId w:val="11"/>
              </w:numPr>
            </w:pPr>
            <w:r>
              <w:t>Overall Staffing Approach</w:t>
            </w:r>
          </w:p>
          <w:p w:rsidR="0064446A" w:rsidRDefault="0064446A" w:rsidP="0064446A">
            <w:pPr>
              <w:pStyle w:val="ListParagraph"/>
              <w:numPr>
                <w:ilvl w:val="0"/>
                <w:numId w:val="11"/>
              </w:numPr>
            </w:pPr>
            <w:r>
              <w:t>Human resource needs / Timing</w:t>
            </w:r>
          </w:p>
          <w:p w:rsidR="0064446A" w:rsidRDefault="0064446A" w:rsidP="0064446A">
            <w:pPr>
              <w:pStyle w:val="ListParagraph"/>
              <w:numPr>
                <w:ilvl w:val="0"/>
                <w:numId w:val="11"/>
              </w:numPr>
            </w:pPr>
            <w:r>
              <w:t>Training Needs</w:t>
            </w:r>
          </w:p>
          <w:p w:rsidR="0064446A" w:rsidRDefault="0064446A" w:rsidP="0064446A">
            <w:pPr>
              <w:pStyle w:val="ListParagraph"/>
              <w:numPr>
                <w:ilvl w:val="0"/>
                <w:numId w:val="11"/>
              </w:numPr>
            </w:pPr>
            <w:r>
              <w:t>Location</w:t>
            </w:r>
          </w:p>
          <w:p w:rsidR="0064446A" w:rsidRDefault="0064446A" w:rsidP="0064446A">
            <w:pPr>
              <w:pStyle w:val="ListParagraph"/>
              <w:numPr>
                <w:ilvl w:val="0"/>
                <w:numId w:val="11"/>
              </w:numPr>
            </w:pPr>
            <w:r>
              <w:t>Staff Acquisition</w:t>
            </w:r>
          </w:p>
          <w:p w:rsidR="0064446A" w:rsidRDefault="0064446A" w:rsidP="0064446A">
            <w:pPr>
              <w:pStyle w:val="ListParagraph"/>
              <w:numPr>
                <w:ilvl w:val="0"/>
                <w:numId w:val="11"/>
              </w:numPr>
            </w:pPr>
            <w:r>
              <w:t>Reassignment</w:t>
            </w:r>
          </w:p>
          <w:p w:rsidR="0064446A" w:rsidRDefault="0064446A" w:rsidP="0064446A">
            <w:pPr>
              <w:pStyle w:val="ListParagraph"/>
              <w:numPr>
                <w:ilvl w:val="0"/>
                <w:numId w:val="11"/>
              </w:numPr>
            </w:pPr>
            <w:r>
              <w:t>Project rewards and consequences</w:t>
            </w:r>
          </w:p>
          <w:p w:rsidR="0064446A" w:rsidRDefault="0064446A" w:rsidP="0064446A">
            <w:pPr>
              <w:pStyle w:val="ListParagraph"/>
              <w:numPr>
                <w:ilvl w:val="0"/>
                <w:numId w:val="11"/>
              </w:numPr>
            </w:pPr>
            <w:r>
              <w:t>Project Approvals</w:t>
            </w:r>
          </w:p>
          <w:p w:rsidR="0064446A" w:rsidRDefault="0064446A" w:rsidP="0064446A">
            <w:pPr>
              <w:pStyle w:val="ListParagraph"/>
              <w:ind w:left="1440"/>
            </w:pPr>
          </w:p>
          <w:p w:rsidR="00CC2FB3" w:rsidRDefault="00AF6000" w:rsidP="00AF6000">
            <w:pPr>
              <w:pStyle w:val="ListParagraph"/>
              <w:numPr>
                <w:ilvl w:val="0"/>
                <w:numId w:val="2"/>
              </w:numPr>
              <w:rPr>
                <w:rFonts w:cs="Calibri"/>
                <w:b/>
                <w:color w:val="000000"/>
              </w:rPr>
            </w:pPr>
            <w:r w:rsidRPr="00AF6000">
              <w:rPr>
                <w:rFonts w:cs="Calibri"/>
                <w:b/>
                <w:color w:val="000000"/>
              </w:rPr>
              <w:t>Discuss different approaches to conflict resolution.</w:t>
            </w:r>
          </w:p>
          <w:p w:rsidR="00737475" w:rsidRPr="00AF6000" w:rsidRDefault="00737475" w:rsidP="00737475">
            <w:pPr>
              <w:pStyle w:val="ListParagraph"/>
              <w:rPr>
                <w:rFonts w:cs="Calibri"/>
                <w:b/>
                <w:color w:val="000000"/>
              </w:rPr>
            </w:pPr>
          </w:p>
          <w:p w:rsidR="00AF6000" w:rsidRDefault="00AF120D" w:rsidP="00AF6000">
            <w:pPr>
              <w:pStyle w:val="ListParagraph"/>
            </w:pPr>
            <w:r>
              <w:t>There are 5 different approaches to conflict resolution;</w:t>
            </w:r>
          </w:p>
          <w:p w:rsidR="008A613E" w:rsidRDefault="008A613E" w:rsidP="00AF6000">
            <w:pPr>
              <w:pStyle w:val="ListParagraph"/>
            </w:pPr>
          </w:p>
          <w:p w:rsidR="00AF120D" w:rsidRDefault="00AF120D" w:rsidP="00AF120D">
            <w:pPr>
              <w:pStyle w:val="ListParagraph"/>
              <w:numPr>
                <w:ilvl w:val="0"/>
                <w:numId w:val="12"/>
              </w:numPr>
            </w:pPr>
            <w:r>
              <w:t>Problem Solving – Is the preferred method of conflict resolution, it confronts the problem head-on. This approach may be seen as “confronting” instead of problem-solving. Problem Solving calls for additional research to find the best solution to the problem, it should be a win-win solution. It serves to build relationships and trust. It should be used if there is time to work through and resolve the issues.</w:t>
            </w:r>
          </w:p>
          <w:p w:rsidR="00AF120D" w:rsidRDefault="00AF120D" w:rsidP="00AF120D">
            <w:pPr>
              <w:pStyle w:val="ListParagraph"/>
              <w:numPr>
                <w:ilvl w:val="0"/>
                <w:numId w:val="12"/>
              </w:numPr>
            </w:pPr>
            <w:r>
              <w:t xml:space="preserve">Compromising – Requires both parties to concede something, the final decision is a blend of both sides of the argument. This is considered a lose-lose solution, because neither party wins. This approach may be used to avoid conflict, the project manager should use this approach when relationships are equal </w:t>
            </w:r>
            <w:r w:rsidR="009765C0">
              <w:t>and no one can truly win.</w:t>
            </w:r>
          </w:p>
          <w:p w:rsidR="009765C0" w:rsidRDefault="009765C0" w:rsidP="00AF120D">
            <w:pPr>
              <w:pStyle w:val="ListParagraph"/>
              <w:numPr>
                <w:ilvl w:val="0"/>
                <w:numId w:val="12"/>
              </w:numPr>
            </w:pPr>
            <w:r>
              <w:t>Forcing – With this approach the person with the power makes the decision, the decision may not be the best for the project, but it’s fast. It’s an autocratic approach which does little for team development and is a win-lose solution. Generally used when the stakes are high and time is of the essence or relationships are not important.</w:t>
            </w:r>
          </w:p>
          <w:p w:rsidR="009765C0" w:rsidRDefault="009765C0" w:rsidP="00AF120D">
            <w:pPr>
              <w:pStyle w:val="ListParagraph"/>
              <w:numPr>
                <w:ilvl w:val="0"/>
                <w:numId w:val="12"/>
              </w:numPr>
            </w:pPr>
            <w:r>
              <w:t xml:space="preserve">Smoothing – This approach “smoothes” out the conflict by minimizing the perceived size of the problem. It’s a temporary solution but can calm team relations and boisterous discussions. Project Managers can use smoothing to emphasize areas of agreement between disagreeing stakeholders and therefore minimize areas of conflict. It’s used to maintain relationships and in situations where the issue isn’t critical. Smoothing may be acceptable when time is of the </w:t>
            </w:r>
            <w:r>
              <w:lastRenderedPageBreak/>
              <w:t>essence or when any of the proposed solutions will not settle the current problem. It’s considered a lose-lose situation since in the long-term no one really wins.</w:t>
            </w:r>
          </w:p>
          <w:p w:rsidR="009765C0" w:rsidRDefault="009765C0" w:rsidP="009765C0">
            <w:pPr>
              <w:pStyle w:val="ListParagraph"/>
              <w:numPr>
                <w:ilvl w:val="0"/>
                <w:numId w:val="12"/>
              </w:numPr>
            </w:pPr>
            <w:r>
              <w:t xml:space="preserve">Withdrawal – This approach is the worst conflict resolution, since one side of the argument walks away from the problem, generally in disgust. </w:t>
            </w:r>
            <w:r w:rsidR="00737475">
              <w:t>The conflict is not resolved and is considered a yield-lose solution, this approach can be used, but as a cooling-off period or when the issue is not critical.</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1CD6" w:rsidP="00A851DA">
            <w:pPr>
              <w:rPr>
                <w:rFonts w:cs="Bliss-Regular"/>
                <w:color w:val="000000"/>
              </w:rPr>
            </w:pPr>
            <w:r>
              <w:rPr>
                <w:rFonts w:cs="Bliss-Regular"/>
                <w:color w:val="000000"/>
              </w:rPr>
              <w:t>Tammy Hart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1CD6" w:rsidP="00A851DA">
            <w:pPr>
              <w:rPr>
                <w:rFonts w:cs="Bliss-Regular"/>
                <w:color w:val="000000"/>
              </w:rPr>
            </w:pPr>
            <w:r>
              <w:rPr>
                <w:rFonts w:cs="Bliss-Regular"/>
                <w:color w:val="000000"/>
              </w:rPr>
              <w:t>05/06/2018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669F7"/>
    <w:multiLevelType w:val="hybridMultilevel"/>
    <w:tmpl w:val="02B2A1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1ED09DA"/>
    <w:multiLevelType w:val="hybridMultilevel"/>
    <w:tmpl w:val="458C82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389439CA"/>
    <w:multiLevelType w:val="hybridMultilevel"/>
    <w:tmpl w:val="8EC834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9B91ECA"/>
    <w:multiLevelType w:val="hybridMultilevel"/>
    <w:tmpl w:val="CCA6881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39DE2F7E"/>
    <w:multiLevelType w:val="hybridMultilevel"/>
    <w:tmpl w:val="BD7E4426"/>
    <w:lvl w:ilvl="0" w:tplc="FCF842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E630B6B"/>
    <w:multiLevelType w:val="hybridMultilevel"/>
    <w:tmpl w:val="5F48C99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420B56F0"/>
    <w:multiLevelType w:val="hybridMultilevel"/>
    <w:tmpl w:val="0BB68C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523C04"/>
    <w:multiLevelType w:val="hybridMultilevel"/>
    <w:tmpl w:val="93627C2A"/>
    <w:lvl w:ilvl="0" w:tplc="D0E6C5C4">
      <w:start w:val="1"/>
      <w:numFmt w:val="decimal"/>
      <w:lvlText w:val="%1."/>
      <w:lvlJc w:val="left"/>
      <w:pPr>
        <w:ind w:left="720" w:hanging="360"/>
      </w:pPr>
      <w:rPr>
        <w:rFonts w:ascii="Calibri,Bold" w:hAnsi="Calibri,Bold" w:cs="Calibri,Bold" w:hint="default"/>
        <w:b/>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881E90"/>
    <w:multiLevelType w:val="hybridMultilevel"/>
    <w:tmpl w:val="685E375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151397F"/>
    <w:multiLevelType w:val="hybridMultilevel"/>
    <w:tmpl w:val="0ACED9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A556B23"/>
    <w:multiLevelType w:val="hybridMultilevel"/>
    <w:tmpl w:val="E32EDF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7"/>
  </w:num>
  <w:num w:numId="2">
    <w:abstractNumId w:val="8"/>
  </w:num>
  <w:num w:numId="3">
    <w:abstractNumId w:val="4"/>
  </w:num>
  <w:num w:numId="4">
    <w:abstractNumId w:val="11"/>
  </w:num>
  <w:num w:numId="5">
    <w:abstractNumId w:val="9"/>
  </w:num>
  <w:num w:numId="6">
    <w:abstractNumId w:val="3"/>
  </w:num>
  <w:num w:numId="7">
    <w:abstractNumId w:val="1"/>
  </w:num>
  <w:num w:numId="8">
    <w:abstractNumId w:val="6"/>
  </w:num>
  <w:num w:numId="9">
    <w:abstractNumId w:val="5"/>
  </w:num>
  <w:num w:numId="10">
    <w:abstractNumId w:val="2"/>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3650"/>
    <w:rsid w:val="000D7964"/>
    <w:rsid w:val="001175EE"/>
    <w:rsid w:val="00153660"/>
    <w:rsid w:val="00157CF6"/>
    <w:rsid w:val="00182416"/>
    <w:rsid w:val="00187EB4"/>
    <w:rsid w:val="001B6AEA"/>
    <w:rsid w:val="001C3AF8"/>
    <w:rsid w:val="001F0481"/>
    <w:rsid w:val="00200C92"/>
    <w:rsid w:val="0020451E"/>
    <w:rsid w:val="00206B9D"/>
    <w:rsid w:val="0023259C"/>
    <w:rsid w:val="00296DE5"/>
    <w:rsid w:val="002B0BD7"/>
    <w:rsid w:val="002B2936"/>
    <w:rsid w:val="002B573D"/>
    <w:rsid w:val="002C5CB2"/>
    <w:rsid w:val="002F779F"/>
    <w:rsid w:val="00371885"/>
    <w:rsid w:val="003E2B87"/>
    <w:rsid w:val="00402786"/>
    <w:rsid w:val="00405895"/>
    <w:rsid w:val="004058DF"/>
    <w:rsid w:val="00421CD6"/>
    <w:rsid w:val="00443E6F"/>
    <w:rsid w:val="0046075D"/>
    <w:rsid w:val="00486F1A"/>
    <w:rsid w:val="00490CB9"/>
    <w:rsid w:val="004971A8"/>
    <w:rsid w:val="004A2CE2"/>
    <w:rsid w:val="004E3CDA"/>
    <w:rsid w:val="004F4B4D"/>
    <w:rsid w:val="0050216D"/>
    <w:rsid w:val="00503D7E"/>
    <w:rsid w:val="0050778F"/>
    <w:rsid w:val="00527C11"/>
    <w:rsid w:val="00535F31"/>
    <w:rsid w:val="00574D64"/>
    <w:rsid w:val="00591365"/>
    <w:rsid w:val="005945F1"/>
    <w:rsid w:val="005B31E4"/>
    <w:rsid w:val="005F3A60"/>
    <w:rsid w:val="006034F6"/>
    <w:rsid w:val="00607874"/>
    <w:rsid w:val="00607E77"/>
    <w:rsid w:val="00617BB3"/>
    <w:rsid w:val="0064446A"/>
    <w:rsid w:val="00645CDD"/>
    <w:rsid w:val="006823A7"/>
    <w:rsid w:val="00687EE8"/>
    <w:rsid w:val="006E4A49"/>
    <w:rsid w:val="0070347F"/>
    <w:rsid w:val="0070678E"/>
    <w:rsid w:val="00716158"/>
    <w:rsid w:val="00737475"/>
    <w:rsid w:val="00767FDC"/>
    <w:rsid w:val="00794B6A"/>
    <w:rsid w:val="008200AF"/>
    <w:rsid w:val="0082615F"/>
    <w:rsid w:val="00831C11"/>
    <w:rsid w:val="0088430C"/>
    <w:rsid w:val="008A60B4"/>
    <w:rsid w:val="008A613E"/>
    <w:rsid w:val="008B3C31"/>
    <w:rsid w:val="008B64FE"/>
    <w:rsid w:val="00924542"/>
    <w:rsid w:val="00935BF7"/>
    <w:rsid w:val="0095442C"/>
    <w:rsid w:val="009765C0"/>
    <w:rsid w:val="00983942"/>
    <w:rsid w:val="009C37E0"/>
    <w:rsid w:val="009E41F4"/>
    <w:rsid w:val="00A14B66"/>
    <w:rsid w:val="00A51B29"/>
    <w:rsid w:val="00A65CF7"/>
    <w:rsid w:val="00A81AB4"/>
    <w:rsid w:val="00A851DA"/>
    <w:rsid w:val="00AC05C4"/>
    <w:rsid w:val="00AC73E0"/>
    <w:rsid w:val="00AC7D5B"/>
    <w:rsid w:val="00AE1481"/>
    <w:rsid w:val="00AF120D"/>
    <w:rsid w:val="00AF6000"/>
    <w:rsid w:val="00B0415E"/>
    <w:rsid w:val="00B04678"/>
    <w:rsid w:val="00B05BA0"/>
    <w:rsid w:val="00B31BC1"/>
    <w:rsid w:val="00B5160B"/>
    <w:rsid w:val="00BC46DF"/>
    <w:rsid w:val="00C03577"/>
    <w:rsid w:val="00C33A1F"/>
    <w:rsid w:val="00C53029"/>
    <w:rsid w:val="00C65FEA"/>
    <w:rsid w:val="00C67566"/>
    <w:rsid w:val="00CA0AC2"/>
    <w:rsid w:val="00CA33BB"/>
    <w:rsid w:val="00CB4D0A"/>
    <w:rsid w:val="00CC2FB3"/>
    <w:rsid w:val="00CC575A"/>
    <w:rsid w:val="00CE1F17"/>
    <w:rsid w:val="00CF123B"/>
    <w:rsid w:val="00D039AC"/>
    <w:rsid w:val="00D30102"/>
    <w:rsid w:val="00D41AD5"/>
    <w:rsid w:val="00D427DE"/>
    <w:rsid w:val="00D5587D"/>
    <w:rsid w:val="00D707CC"/>
    <w:rsid w:val="00D821FE"/>
    <w:rsid w:val="00DB0793"/>
    <w:rsid w:val="00DF50D0"/>
    <w:rsid w:val="00E00821"/>
    <w:rsid w:val="00E04DB4"/>
    <w:rsid w:val="00E30679"/>
    <w:rsid w:val="00E4597D"/>
    <w:rsid w:val="00E45CC2"/>
    <w:rsid w:val="00E51BD4"/>
    <w:rsid w:val="00E54832"/>
    <w:rsid w:val="00E56A90"/>
    <w:rsid w:val="00E63A8D"/>
    <w:rsid w:val="00E641CC"/>
    <w:rsid w:val="00EA30AB"/>
    <w:rsid w:val="00EB3925"/>
    <w:rsid w:val="00ED3534"/>
    <w:rsid w:val="00F74371"/>
    <w:rsid w:val="00F87DFA"/>
    <w:rsid w:val="00F922F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782A5E6C"/>
  <w15:docId w15:val="{BFC0158F-1C7A-4C01-BE0C-96935858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35D27-8C66-4D2E-B328-C6E4A2C1B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Tammy Hart</cp:lastModifiedBy>
  <cp:revision>37</cp:revision>
  <dcterms:created xsi:type="dcterms:W3CDTF">2018-06-04T16:06:00Z</dcterms:created>
  <dcterms:modified xsi:type="dcterms:W3CDTF">2018-06-05T11:20:00Z</dcterms:modified>
</cp:coreProperties>
</file>