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7FD1BF" w14:textId="77777777" w:rsidR="00A851DA" w:rsidRPr="00B0415E" w:rsidRDefault="00607874" w:rsidP="00A851DA">
      <w:pPr>
        <w:pStyle w:val="Default"/>
        <w:rPr>
          <w:rFonts w:asciiTheme="minorHAnsi" w:hAnsiTheme="minorHAnsi"/>
        </w:rPr>
      </w:pPr>
      <w:bookmarkStart w:id="0" w:name="_GoBack"/>
      <w:bookmarkEnd w:id="0"/>
      <w:r>
        <w:rPr>
          <w:rFonts w:asciiTheme="minorHAnsi" w:hAnsiTheme="minorHAnsi"/>
          <w:noProof/>
          <w:lang w:val="en-GB" w:eastAsia="en-GB"/>
        </w:rPr>
        <w:drawing>
          <wp:anchor distT="0" distB="0" distL="114300" distR="114300" simplePos="0" relativeHeight="251658240" behindDoc="0" locked="0" layoutInCell="1" allowOverlap="1" wp14:anchorId="3D72F8DB" wp14:editId="7EC1B070">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6E9E4481" w14:textId="77777777" w:rsidR="00607874" w:rsidRDefault="002479BC"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679AB272" wp14:editId="34BC9FB3">
                <wp:simplePos x="0" y="0"/>
                <wp:positionH relativeFrom="column">
                  <wp:posOffset>2889885</wp:posOffset>
                </wp:positionH>
                <wp:positionV relativeFrom="paragraph">
                  <wp:posOffset>99695</wp:posOffset>
                </wp:positionV>
                <wp:extent cx="3114040" cy="466725"/>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44EC007"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C298E1A"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79AB272"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" stroked="f">
                <v:path arrowok="t"/>
                <v:textbox>
                  <w:txbxContent>
                    <w:p w14:paraId="244EC007"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C298E1A" w14:textId="77777777" w:rsidR="00405895" w:rsidRDefault="00405895"/>
                  </w:txbxContent>
                </v:textbox>
              </v:shape>
            </w:pict>
          </mc:Fallback>
        </mc:AlternateContent>
      </w:r>
    </w:p>
    <w:p w14:paraId="48B70AF0" w14:textId="77777777" w:rsidR="00607874" w:rsidRDefault="00607874" w:rsidP="00A851DA">
      <w:pPr>
        <w:rPr>
          <w:lang w:val="en-US"/>
        </w:rPr>
      </w:pPr>
    </w:p>
    <w:p w14:paraId="6CCB8F7C"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14:paraId="26053E4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84C8600"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sdt>
            <w:sdtPr>
              <w:rPr>
                <w:rFonts w:eastAsiaTheme="minorHAnsi" w:hint="cs"/>
                <w:b/>
                <w:color w:val="002060"/>
                <w:lang w:eastAsia="en-US"/>
              </w:rPr>
              <w:alias w:val="Author"/>
              <w:tag w:val=""/>
              <w:id w:val="1580487936"/>
              <w:dataBinding w:prefixMappings="xmlns:ns0='http://purl.org/dc/elements/1.1/' xmlns:ns1='http://schemas.openxmlformats.org/package/2006/metadata/core-properties' " w:xpath="/ns1:coreProperties[1]/ns0:creator[1]" w:storeItemID="{6C3C8BC8-F283-45AE-878A-BAB7291924A1}"/>
              <w15:appearance w15:val="hidden"/>
              <w:text/>
            </w:sdtPr>
            <w:sdtEndPr/>
            <w:sdtContent>
              <w:p w14:paraId="0ABD94E1" w14:textId="77777777" w:rsidR="00A851DA" w:rsidRPr="000A3709" w:rsidRDefault="000A3709" w:rsidP="000A3709">
                <w:pPr>
                  <w:pStyle w:val="NoSpacing"/>
                  <w:spacing w:before="100" w:beforeAutospacing="1" w:after="100" w:afterAutospacing="1"/>
                  <w:rPr>
                    <w:color w:val="EEECE1" w:themeColor="background2"/>
                    <w:spacing w:val="20"/>
                    <w:sz w:val="36"/>
                    <w:szCs w:val="36"/>
                  </w:rPr>
                </w:pPr>
                <w:r w:rsidRPr="000A3709">
                  <w:rPr>
                    <w:rFonts w:eastAsiaTheme="minorHAnsi"/>
                    <w:b/>
                    <w:color w:val="002060"/>
                    <w:lang w:eastAsia="en-US"/>
                  </w:rPr>
                  <w:t>Ogechukwu Edith Shote</w:t>
                </w:r>
              </w:p>
            </w:sdtContent>
          </w:sdt>
        </w:tc>
      </w:tr>
      <w:tr w:rsidR="00A851DA" w:rsidRPr="00B0415E" w14:paraId="366A186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232E8A9"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66145E14" w14:textId="77777777" w:rsidR="00A851DA" w:rsidRPr="000A3709" w:rsidRDefault="000A3709" w:rsidP="000A3709">
            <w:pPr>
              <w:pStyle w:val="NoSpacing"/>
              <w:spacing w:before="100" w:beforeAutospacing="1" w:after="100" w:afterAutospacing="1"/>
              <w:rPr>
                <w:rFonts w:eastAsiaTheme="minorHAnsi"/>
                <w:b/>
                <w:color w:val="002060"/>
                <w:lang w:eastAsia="en-US"/>
              </w:rPr>
            </w:pPr>
            <w:r w:rsidRPr="000A3709">
              <w:rPr>
                <w:rFonts w:eastAsiaTheme="minorHAnsi"/>
                <w:b/>
                <w:color w:val="002060"/>
                <w:lang w:eastAsia="en-US"/>
              </w:rPr>
              <w:t>24750</w:t>
            </w:r>
          </w:p>
        </w:tc>
      </w:tr>
      <w:tr w:rsidR="00A851DA" w:rsidRPr="00B0415E" w14:paraId="178F33A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F3814C5"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4581971E" w14:textId="77777777" w:rsidR="00A851DA" w:rsidRPr="000A3709" w:rsidRDefault="000A3709" w:rsidP="000A3709">
            <w:pPr>
              <w:pStyle w:val="NoSpacing"/>
              <w:spacing w:before="100" w:beforeAutospacing="1" w:after="100" w:afterAutospacing="1"/>
              <w:rPr>
                <w:rFonts w:eastAsiaTheme="minorHAnsi"/>
                <w:b/>
                <w:color w:val="002060"/>
                <w:lang w:eastAsia="en-US"/>
              </w:rPr>
            </w:pPr>
            <w:r w:rsidRPr="000A3709">
              <w:rPr>
                <w:rFonts w:eastAsiaTheme="minorHAnsi"/>
                <w:b/>
                <w:color w:val="002060"/>
                <w:lang w:eastAsia="en-US"/>
              </w:rPr>
              <w:t>Diet &amp; Nutrition</w:t>
            </w:r>
          </w:p>
        </w:tc>
      </w:tr>
      <w:tr w:rsidR="00A851DA" w:rsidRPr="00B0415E" w14:paraId="29DF961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BBDCB75"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6B334B60" w14:textId="28310B09" w:rsidR="00A851DA" w:rsidRPr="000A3709" w:rsidRDefault="000A3709" w:rsidP="000A3709">
            <w:pPr>
              <w:pStyle w:val="NoSpacing"/>
              <w:spacing w:before="100" w:beforeAutospacing="1" w:after="100" w:afterAutospacing="1"/>
              <w:rPr>
                <w:rFonts w:eastAsiaTheme="minorHAnsi"/>
                <w:b/>
                <w:color w:val="002060"/>
                <w:lang w:eastAsia="en-US"/>
              </w:rPr>
            </w:pPr>
            <w:r w:rsidRPr="000A3709">
              <w:rPr>
                <w:rFonts w:eastAsiaTheme="minorHAnsi"/>
                <w:b/>
                <w:color w:val="002060"/>
                <w:lang w:eastAsia="en-US"/>
              </w:rPr>
              <w:t xml:space="preserve">Assessment </w:t>
            </w:r>
            <w:r w:rsidR="000C038F">
              <w:rPr>
                <w:rFonts w:eastAsiaTheme="minorHAnsi"/>
                <w:b/>
                <w:color w:val="002060"/>
                <w:lang w:eastAsia="en-US"/>
              </w:rPr>
              <w:t>6 &amp; 7</w:t>
            </w:r>
          </w:p>
        </w:tc>
      </w:tr>
    </w:tbl>
    <w:p w14:paraId="3F6051E6" w14:textId="77777777" w:rsidR="00244C9B" w:rsidRDefault="00244C9B" w:rsidP="00E83586">
      <w:pPr>
        <w:rPr>
          <w:b/>
          <w:sz w:val="28"/>
          <w:lang w:val="en-US"/>
        </w:rPr>
      </w:pPr>
      <w:r w:rsidRPr="00443E6F">
        <w:rPr>
          <w:b/>
          <w:sz w:val="28"/>
          <w:lang w:val="en-US"/>
        </w:rPr>
        <w:t>Marking Criteria:</w:t>
      </w:r>
    </w:p>
    <w:p w14:paraId="6D32A883" w14:textId="77777777" w:rsidR="00244C9B" w:rsidRDefault="00244C9B" w:rsidP="00E83586">
      <w:pPr>
        <w:jc w:val="both"/>
        <w:rPr>
          <w:lang w:val="en-US"/>
        </w:rPr>
      </w:pPr>
      <w:r w:rsidRPr="00443E6F">
        <w:rPr>
          <w:lang w:val="en-US"/>
        </w:rPr>
        <w:t>We expect the learners to write minimum one well expressed point in three lines</w:t>
      </w:r>
      <w:r>
        <w:rPr>
          <w:lang w:val="en-US"/>
        </w:rPr>
        <w:t xml:space="preserve"> against each allocated mark. This means one needs to write 15 lines with 5 well expressed points to get high grades for a 5 marks question.</w:t>
      </w:r>
    </w:p>
    <w:p w14:paraId="2A4CCDD0" w14:textId="5B1739C9" w:rsidR="00244C9B" w:rsidRPr="00244C9B" w:rsidRDefault="00244C9B" w:rsidP="00244C9B">
      <w:pPr>
        <w:jc w:val="both"/>
        <w:rPr>
          <w:lang w:val="en-US"/>
        </w:rPr>
      </w:pPr>
      <w:r>
        <w:rPr>
          <w:lang w:val="en-US"/>
        </w:rPr>
        <w:t xml:space="preserve">For high grades use </w:t>
      </w:r>
      <w:r w:rsidRPr="00443E6F">
        <w:rPr>
          <w:lang w:val="en-US"/>
        </w:rPr>
        <w:t>examples and illustrations where appropriate</w:t>
      </w:r>
      <w:r>
        <w:rPr>
          <w:lang w:val="en-US"/>
        </w:rPr>
        <w:t xml:space="preserve">. </w:t>
      </w:r>
    </w:p>
    <w:tbl>
      <w:tblPr>
        <w:tblStyle w:val="TableGrid"/>
        <w:tblW w:w="9640" w:type="dxa"/>
        <w:tblInd w:w="-147" w:type="dxa"/>
        <w:tblLook w:val="04A0" w:firstRow="1" w:lastRow="0" w:firstColumn="1" w:lastColumn="0" w:noHBand="0" w:noVBand="1"/>
      </w:tblPr>
      <w:tblGrid>
        <w:gridCol w:w="9640"/>
      </w:tblGrid>
      <w:tr w:rsidR="00244C9B" w14:paraId="72B7A4E4" w14:textId="77777777" w:rsidTr="00AA4B55">
        <w:trPr>
          <w:trHeight w:val="6511"/>
        </w:trPr>
        <w:tc>
          <w:tcPr>
            <w:tcW w:w="9640" w:type="dxa"/>
          </w:tcPr>
          <w:p w14:paraId="731D9609" w14:textId="174E1A1F" w:rsidR="00244C9B" w:rsidRPr="00244C9B" w:rsidRDefault="00244C9B" w:rsidP="00244C9B">
            <w:pPr>
              <w:rPr>
                <w:rFonts w:cstheme="minorHAnsi"/>
                <w:b/>
                <w:bCs/>
              </w:rPr>
            </w:pPr>
            <w:r w:rsidRPr="00244C9B">
              <w:rPr>
                <w:rFonts w:cstheme="minorHAnsi"/>
                <w:b/>
                <w:bCs/>
              </w:rPr>
              <w:t>Please insert your completed assignment (in word format) here:</w:t>
            </w:r>
          </w:p>
          <w:p w14:paraId="5E418FA9" w14:textId="31D042D0" w:rsidR="00CC2FB3" w:rsidRPr="00510D5A" w:rsidRDefault="00CC2FB3" w:rsidP="00244C9B">
            <w:pPr>
              <w:ind w:right="527"/>
              <w:jc w:val="both"/>
              <w:rPr>
                <w:rFonts w:ascii="Calibri" w:eastAsia="Times New Roman" w:hAnsi="Calibri" w:cs="Calibri"/>
                <w:b/>
                <w:bCs/>
                <w:lang w:bidi="he-IL"/>
              </w:rPr>
            </w:pPr>
          </w:p>
          <w:p w14:paraId="1D9FED7F" w14:textId="0BF8EE2D" w:rsidR="005F6713" w:rsidRPr="00D238C4" w:rsidRDefault="005F6713" w:rsidP="00510D5A">
            <w:pPr>
              <w:rPr>
                <w:rFonts w:ascii="Calibri,Bold" w:hAnsi="Calibri,Bold"/>
                <w:b/>
                <w:bCs/>
                <w:color w:val="BF0000"/>
                <w:sz w:val="24"/>
                <w:szCs w:val="24"/>
              </w:rPr>
            </w:pPr>
            <w:r w:rsidRPr="00D238C4">
              <w:rPr>
                <w:rFonts w:ascii="Calibri,Bold" w:hAnsi="Calibri,Bold"/>
                <w:b/>
                <w:bCs/>
                <w:color w:val="BF0000"/>
                <w:sz w:val="24"/>
                <w:szCs w:val="24"/>
              </w:rPr>
              <w:t>Question 1</w:t>
            </w:r>
            <w:r w:rsidR="008B62A3" w:rsidRPr="00D238C4">
              <w:rPr>
                <w:rFonts w:ascii="Calibri,Bold" w:hAnsi="Calibri,Bold"/>
                <w:b/>
                <w:bCs/>
                <w:color w:val="BF0000"/>
                <w:sz w:val="24"/>
                <w:szCs w:val="24"/>
              </w:rPr>
              <w:t>:</w:t>
            </w:r>
            <w:r w:rsidRPr="00D238C4">
              <w:rPr>
                <w:rFonts w:ascii="Calibri,Bold" w:hAnsi="Calibri,Bold"/>
                <w:b/>
                <w:bCs/>
                <w:color w:val="BF0000"/>
                <w:sz w:val="24"/>
                <w:szCs w:val="24"/>
              </w:rPr>
              <w:t xml:space="preserve"> Multiple Choice Questions:</w:t>
            </w:r>
          </w:p>
          <w:p w14:paraId="51F84213" w14:textId="77777777" w:rsidR="00AC08CC" w:rsidRPr="00AC08CC" w:rsidRDefault="00AC08CC" w:rsidP="00AC08CC">
            <w:pPr>
              <w:pStyle w:val="ListParagraph"/>
              <w:numPr>
                <w:ilvl w:val="0"/>
                <w:numId w:val="1"/>
              </w:numPr>
              <w:spacing w:before="100" w:beforeAutospacing="1"/>
              <w:ind w:left="720" w:right="527" w:hanging="278"/>
              <w:jc w:val="both"/>
              <w:rPr>
                <w:rFonts w:eastAsia="Times New Roman" w:cs="Calibri"/>
                <w:b/>
                <w:bCs/>
                <w:lang w:bidi="he-IL"/>
              </w:rPr>
            </w:pPr>
            <w:r w:rsidRPr="00AC08CC">
              <w:rPr>
                <w:rFonts w:eastAsia="Times New Roman" w:cs="Calibri"/>
                <w:b/>
                <w:bCs/>
                <w:lang w:bidi="he-IL"/>
              </w:rPr>
              <w:t xml:space="preserve">A sedentary man who has calorie requirement of 2400 a day. He takes 500 calories from proteins in his diet what is the percentage of protein in his diet? </w:t>
            </w:r>
          </w:p>
          <w:p w14:paraId="3C0BC47F" w14:textId="2064EB76" w:rsidR="00AC08CC" w:rsidRPr="00081E7D" w:rsidRDefault="00AC08CC" w:rsidP="00AC08CC">
            <w:pPr>
              <w:pStyle w:val="NormalWeb"/>
              <w:numPr>
                <w:ilvl w:val="0"/>
                <w:numId w:val="2"/>
              </w:numPr>
              <w:spacing w:before="0" w:beforeAutospacing="0" w:after="0" w:afterAutospacing="0"/>
              <w:ind w:right="527"/>
              <w:jc w:val="both"/>
              <w:rPr>
                <w:rFonts w:ascii="Calibri" w:hAnsi="Calibri" w:cs="Calibri"/>
                <w:sz w:val="22"/>
                <w:szCs w:val="22"/>
                <w:highlight w:val="green"/>
              </w:rPr>
            </w:pPr>
            <w:r w:rsidRPr="00081E7D">
              <w:rPr>
                <w:rFonts w:ascii="Calibri" w:hAnsi="Calibri" w:cs="Calibri"/>
                <w:sz w:val="22"/>
                <w:szCs w:val="22"/>
                <w:highlight w:val="green"/>
              </w:rPr>
              <w:t xml:space="preserve">20% </w:t>
            </w:r>
          </w:p>
          <w:p w14:paraId="2A7DFDB3" w14:textId="3DB8BB26" w:rsidR="00AC08CC" w:rsidRPr="00AC08CC" w:rsidRDefault="00AC08CC" w:rsidP="00AC08CC">
            <w:pPr>
              <w:pStyle w:val="NormalWeb"/>
              <w:numPr>
                <w:ilvl w:val="0"/>
                <w:numId w:val="2"/>
              </w:numPr>
              <w:spacing w:before="0" w:beforeAutospacing="0" w:after="0" w:afterAutospacing="0"/>
              <w:ind w:right="527"/>
              <w:jc w:val="both"/>
              <w:rPr>
                <w:rFonts w:ascii="Calibri" w:hAnsi="Calibri" w:cs="Calibri"/>
                <w:sz w:val="22"/>
                <w:szCs w:val="22"/>
              </w:rPr>
            </w:pPr>
            <w:r>
              <w:rPr>
                <w:rFonts w:ascii="Calibri" w:hAnsi="Calibri" w:cs="Calibri"/>
                <w:sz w:val="22"/>
                <w:szCs w:val="22"/>
              </w:rPr>
              <w:t xml:space="preserve">30% </w:t>
            </w:r>
          </w:p>
          <w:p w14:paraId="3E7A9365" w14:textId="0F1F37CC" w:rsidR="00AC08CC" w:rsidRPr="00AC08CC" w:rsidRDefault="00AC08CC" w:rsidP="00AC08CC">
            <w:pPr>
              <w:pStyle w:val="NormalWeb"/>
              <w:numPr>
                <w:ilvl w:val="0"/>
                <w:numId w:val="2"/>
              </w:numPr>
              <w:spacing w:before="0" w:beforeAutospacing="0" w:after="0" w:afterAutospacing="0"/>
              <w:ind w:right="527"/>
              <w:jc w:val="both"/>
              <w:rPr>
                <w:rFonts w:ascii="Calibri" w:hAnsi="Calibri" w:cs="Calibri"/>
                <w:sz w:val="22"/>
                <w:szCs w:val="22"/>
              </w:rPr>
            </w:pPr>
            <w:r>
              <w:rPr>
                <w:rFonts w:ascii="Calibri" w:hAnsi="Calibri" w:cs="Calibri"/>
                <w:sz w:val="22"/>
                <w:szCs w:val="22"/>
              </w:rPr>
              <w:t xml:space="preserve">50% </w:t>
            </w:r>
          </w:p>
          <w:p w14:paraId="7F755B96" w14:textId="77777777" w:rsidR="00AC08CC" w:rsidRPr="00AC08CC" w:rsidRDefault="00AC08CC" w:rsidP="00AC08CC">
            <w:pPr>
              <w:pStyle w:val="ListParagraph"/>
              <w:numPr>
                <w:ilvl w:val="0"/>
                <w:numId w:val="1"/>
              </w:numPr>
              <w:spacing w:before="100" w:beforeAutospacing="1"/>
              <w:ind w:left="720" w:right="527" w:hanging="278"/>
              <w:jc w:val="both"/>
              <w:rPr>
                <w:rFonts w:eastAsia="Times New Roman" w:cs="Calibri"/>
                <w:b/>
                <w:bCs/>
                <w:lang w:bidi="he-IL"/>
              </w:rPr>
            </w:pPr>
            <w:r w:rsidRPr="00AC08CC">
              <w:rPr>
                <w:rFonts w:eastAsia="Times New Roman" w:cs="Calibri"/>
                <w:b/>
                <w:bCs/>
                <w:lang w:bidi="he-IL"/>
              </w:rPr>
              <w:t xml:space="preserve">A person has consumed 45 grams of a food. The table shows that 100 grams of this food contains 80 calories. How many calories the person has consumed? </w:t>
            </w:r>
          </w:p>
          <w:p w14:paraId="544777C9" w14:textId="5E7ABEC0" w:rsidR="00AC08CC" w:rsidRPr="00AC08CC" w:rsidRDefault="00AC08CC" w:rsidP="00AC08CC">
            <w:pPr>
              <w:pStyle w:val="NormalWeb"/>
              <w:numPr>
                <w:ilvl w:val="0"/>
                <w:numId w:val="21"/>
              </w:numPr>
              <w:spacing w:before="0" w:beforeAutospacing="0" w:after="0" w:afterAutospacing="0"/>
              <w:ind w:right="527"/>
              <w:jc w:val="both"/>
              <w:rPr>
                <w:rFonts w:ascii="Calibri" w:hAnsi="Calibri" w:cs="Calibri"/>
                <w:sz w:val="22"/>
                <w:szCs w:val="22"/>
              </w:rPr>
            </w:pPr>
            <w:r>
              <w:rPr>
                <w:rFonts w:ascii="Calibri" w:hAnsi="Calibri" w:cs="Calibri"/>
                <w:sz w:val="22"/>
                <w:szCs w:val="22"/>
              </w:rPr>
              <w:t xml:space="preserve">20 </w:t>
            </w:r>
          </w:p>
          <w:p w14:paraId="54CB423E" w14:textId="372AD063" w:rsidR="00AC08CC" w:rsidRPr="00AC08CC" w:rsidRDefault="00AC08CC" w:rsidP="00AC08CC">
            <w:pPr>
              <w:pStyle w:val="NormalWeb"/>
              <w:numPr>
                <w:ilvl w:val="0"/>
                <w:numId w:val="21"/>
              </w:numPr>
              <w:spacing w:before="0" w:beforeAutospacing="0" w:after="0" w:afterAutospacing="0"/>
              <w:ind w:right="527"/>
              <w:jc w:val="both"/>
              <w:rPr>
                <w:rFonts w:ascii="Calibri" w:hAnsi="Calibri" w:cs="Calibri"/>
                <w:sz w:val="22"/>
                <w:szCs w:val="22"/>
              </w:rPr>
            </w:pPr>
            <w:r>
              <w:rPr>
                <w:rFonts w:ascii="Calibri" w:hAnsi="Calibri" w:cs="Calibri"/>
                <w:sz w:val="22"/>
                <w:szCs w:val="22"/>
              </w:rPr>
              <w:t xml:space="preserve">25 </w:t>
            </w:r>
          </w:p>
          <w:p w14:paraId="14B937C4" w14:textId="2CE5CD8F" w:rsidR="00AC08CC" w:rsidRPr="00081E7D" w:rsidRDefault="00AC08CC" w:rsidP="00AC08CC">
            <w:pPr>
              <w:pStyle w:val="NormalWeb"/>
              <w:numPr>
                <w:ilvl w:val="0"/>
                <w:numId w:val="21"/>
              </w:numPr>
              <w:spacing w:before="0" w:beforeAutospacing="0" w:after="0" w:afterAutospacing="0"/>
              <w:ind w:right="527"/>
              <w:jc w:val="both"/>
              <w:rPr>
                <w:rFonts w:ascii="Calibri" w:hAnsi="Calibri" w:cs="Calibri"/>
                <w:sz w:val="22"/>
                <w:szCs w:val="22"/>
                <w:highlight w:val="green"/>
              </w:rPr>
            </w:pPr>
            <w:r w:rsidRPr="00081E7D">
              <w:rPr>
                <w:rFonts w:ascii="Calibri" w:hAnsi="Calibri" w:cs="Calibri"/>
                <w:sz w:val="22"/>
                <w:szCs w:val="22"/>
                <w:highlight w:val="green"/>
              </w:rPr>
              <w:t xml:space="preserve">36 </w:t>
            </w:r>
          </w:p>
          <w:p w14:paraId="756E9FF6" w14:textId="4FEA15E5" w:rsidR="00AC08CC" w:rsidRPr="00AC08CC" w:rsidRDefault="00AC08CC" w:rsidP="00AC08CC">
            <w:pPr>
              <w:pStyle w:val="ListParagraph"/>
              <w:numPr>
                <w:ilvl w:val="0"/>
                <w:numId w:val="1"/>
              </w:numPr>
              <w:spacing w:before="100" w:beforeAutospacing="1"/>
              <w:ind w:left="720" w:right="527" w:hanging="278"/>
              <w:jc w:val="both"/>
              <w:rPr>
                <w:rFonts w:eastAsia="Times New Roman" w:cs="Calibri"/>
                <w:b/>
                <w:bCs/>
                <w:lang w:bidi="he-IL"/>
              </w:rPr>
            </w:pPr>
            <w:r w:rsidRPr="00AC08CC">
              <w:rPr>
                <w:rFonts w:eastAsia="Times New Roman" w:cs="Calibri"/>
                <w:b/>
                <w:bCs/>
                <w:lang w:bidi="he-IL"/>
              </w:rPr>
              <w:t>Fat content of a daily intake in a balanced diet should be;</w:t>
            </w:r>
          </w:p>
          <w:p w14:paraId="05422A60" w14:textId="77777777" w:rsidR="00AC08CC" w:rsidRPr="00081E7D" w:rsidRDefault="00AC08CC" w:rsidP="00AC08CC">
            <w:pPr>
              <w:pStyle w:val="NormalWeb"/>
              <w:numPr>
                <w:ilvl w:val="0"/>
                <w:numId w:val="22"/>
              </w:numPr>
              <w:spacing w:before="0" w:beforeAutospacing="0" w:after="0" w:afterAutospacing="0"/>
              <w:ind w:right="527"/>
              <w:jc w:val="both"/>
              <w:rPr>
                <w:rFonts w:ascii="Calibri" w:hAnsi="Calibri" w:cs="Calibri"/>
                <w:sz w:val="22"/>
                <w:szCs w:val="22"/>
                <w:highlight w:val="green"/>
              </w:rPr>
            </w:pPr>
            <w:r w:rsidRPr="00081E7D">
              <w:rPr>
                <w:rFonts w:ascii="Calibri" w:hAnsi="Calibri" w:cs="Calibri"/>
                <w:sz w:val="22"/>
                <w:szCs w:val="22"/>
                <w:highlight w:val="green"/>
              </w:rPr>
              <w:t>1%</w:t>
            </w:r>
          </w:p>
          <w:p w14:paraId="1F21530F" w14:textId="77777777" w:rsidR="00AC08CC" w:rsidRDefault="00AC08CC" w:rsidP="00AC08CC">
            <w:pPr>
              <w:pStyle w:val="NormalWeb"/>
              <w:numPr>
                <w:ilvl w:val="0"/>
                <w:numId w:val="22"/>
              </w:numPr>
              <w:spacing w:before="0" w:beforeAutospacing="0" w:after="0" w:afterAutospacing="0"/>
              <w:ind w:right="527"/>
              <w:jc w:val="both"/>
              <w:rPr>
                <w:rFonts w:ascii="Calibri" w:hAnsi="Calibri" w:cs="Calibri"/>
                <w:sz w:val="22"/>
                <w:szCs w:val="22"/>
              </w:rPr>
            </w:pPr>
            <w:r>
              <w:rPr>
                <w:rFonts w:ascii="Calibri" w:hAnsi="Calibri" w:cs="Calibri"/>
                <w:sz w:val="22"/>
                <w:szCs w:val="22"/>
              </w:rPr>
              <w:t>2%</w:t>
            </w:r>
          </w:p>
          <w:p w14:paraId="54CCBD17" w14:textId="77777777" w:rsidR="00AC08CC" w:rsidRDefault="00AC08CC" w:rsidP="00AC08CC">
            <w:pPr>
              <w:pStyle w:val="NormalWeb"/>
              <w:numPr>
                <w:ilvl w:val="0"/>
                <w:numId w:val="22"/>
              </w:numPr>
              <w:spacing w:before="0" w:beforeAutospacing="0" w:after="0" w:afterAutospacing="0"/>
              <w:ind w:right="527"/>
              <w:jc w:val="both"/>
              <w:rPr>
                <w:rFonts w:ascii="Calibri" w:hAnsi="Calibri" w:cs="Calibri"/>
                <w:sz w:val="22"/>
                <w:szCs w:val="22"/>
              </w:rPr>
            </w:pPr>
            <w:r>
              <w:rPr>
                <w:rFonts w:ascii="Calibri" w:hAnsi="Calibri" w:cs="Calibri"/>
                <w:sz w:val="22"/>
                <w:szCs w:val="22"/>
              </w:rPr>
              <w:t xml:space="preserve">5% </w:t>
            </w:r>
          </w:p>
          <w:p w14:paraId="463945D4" w14:textId="69C8BB77" w:rsidR="00AC08CC" w:rsidRPr="00AC08CC" w:rsidRDefault="00AC08CC" w:rsidP="00AC08CC">
            <w:pPr>
              <w:pStyle w:val="NormalWeb"/>
              <w:numPr>
                <w:ilvl w:val="0"/>
                <w:numId w:val="22"/>
              </w:numPr>
              <w:spacing w:before="0" w:beforeAutospacing="0" w:after="0" w:afterAutospacing="0"/>
              <w:ind w:right="527"/>
              <w:jc w:val="both"/>
              <w:rPr>
                <w:rFonts w:ascii="Calibri" w:hAnsi="Calibri" w:cs="Calibri"/>
                <w:sz w:val="22"/>
                <w:szCs w:val="22"/>
              </w:rPr>
            </w:pPr>
            <w:r w:rsidRPr="00AC08CC">
              <w:rPr>
                <w:rFonts w:ascii="Calibri" w:hAnsi="Calibri" w:cs="Calibri"/>
                <w:sz w:val="22"/>
                <w:szCs w:val="22"/>
              </w:rPr>
              <w:t xml:space="preserve">20% to 35% of total calories from fat. </w:t>
            </w:r>
          </w:p>
          <w:p w14:paraId="41DA590C" w14:textId="77777777" w:rsidR="00AC08CC" w:rsidRPr="00AC08CC" w:rsidRDefault="00AC08CC" w:rsidP="00AC08CC">
            <w:pPr>
              <w:pStyle w:val="ListParagraph"/>
              <w:numPr>
                <w:ilvl w:val="0"/>
                <w:numId w:val="1"/>
              </w:numPr>
              <w:spacing w:before="100" w:beforeAutospacing="1"/>
              <w:ind w:left="720" w:right="527" w:hanging="278"/>
              <w:jc w:val="both"/>
              <w:rPr>
                <w:rFonts w:eastAsia="Times New Roman" w:cs="Calibri"/>
                <w:b/>
                <w:bCs/>
                <w:lang w:bidi="he-IL"/>
              </w:rPr>
            </w:pPr>
            <w:r w:rsidRPr="00AC08CC">
              <w:rPr>
                <w:rFonts w:eastAsia="Times New Roman" w:cs="Calibri"/>
                <w:b/>
                <w:bCs/>
                <w:lang w:bidi="he-IL"/>
              </w:rPr>
              <w:t xml:space="preserve">Based on their nutrient content foods are categorised into; </w:t>
            </w:r>
          </w:p>
          <w:p w14:paraId="3204DF93" w14:textId="77777777" w:rsidR="00AC08CC" w:rsidRDefault="00AC08CC" w:rsidP="00AC08CC">
            <w:pPr>
              <w:pStyle w:val="NormalWeb"/>
              <w:numPr>
                <w:ilvl w:val="0"/>
                <w:numId w:val="23"/>
              </w:numPr>
              <w:spacing w:before="0" w:beforeAutospacing="0" w:after="0" w:afterAutospacing="0"/>
              <w:ind w:right="527"/>
              <w:jc w:val="both"/>
              <w:rPr>
                <w:rFonts w:ascii="Calibri" w:hAnsi="Calibri" w:cs="Calibri"/>
                <w:sz w:val="22"/>
                <w:szCs w:val="22"/>
              </w:rPr>
            </w:pPr>
            <w:r>
              <w:rPr>
                <w:rFonts w:ascii="Calibri" w:hAnsi="Calibri" w:cs="Calibri"/>
                <w:sz w:val="22"/>
                <w:szCs w:val="22"/>
              </w:rPr>
              <w:t>five main groups</w:t>
            </w:r>
          </w:p>
          <w:p w14:paraId="2F6D3455" w14:textId="77777777" w:rsidR="00AC08CC" w:rsidRPr="00081E7D" w:rsidRDefault="00AC08CC" w:rsidP="00AC08CC">
            <w:pPr>
              <w:pStyle w:val="NormalWeb"/>
              <w:numPr>
                <w:ilvl w:val="0"/>
                <w:numId w:val="23"/>
              </w:numPr>
              <w:spacing w:before="0" w:beforeAutospacing="0" w:after="0" w:afterAutospacing="0"/>
              <w:ind w:right="527"/>
              <w:jc w:val="both"/>
              <w:rPr>
                <w:rFonts w:ascii="Calibri" w:hAnsi="Calibri" w:cs="Calibri"/>
                <w:sz w:val="22"/>
                <w:szCs w:val="22"/>
                <w:highlight w:val="green"/>
              </w:rPr>
            </w:pPr>
            <w:r w:rsidRPr="00081E7D">
              <w:rPr>
                <w:rFonts w:ascii="Calibri" w:hAnsi="Calibri" w:cs="Calibri"/>
                <w:sz w:val="22"/>
                <w:szCs w:val="22"/>
                <w:highlight w:val="green"/>
              </w:rPr>
              <w:t>six main groups</w:t>
            </w:r>
          </w:p>
          <w:p w14:paraId="1E38B028" w14:textId="450D6F22" w:rsidR="00AC08CC" w:rsidRPr="00AC08CC" w:rsidRDefault="00AC08CC" w:rsidP="00AC08CC">
            <w:pPr>
              <w:pStyle w:val="NormalWeb"/>
              <w:numPr>
                <w:ilvl w:val="0"/>
                <w:numId w:val="23"/>
              </w:numPr>
              <w:spacing w:before="0" w:beforeAutospacing="0" w:after="0" w:afterAutospacing="0"/>
              <w:ind w:right="527"/>
              <w:jc w:val="both"/>
              <w:rPr>
                <w:rFonts w:ascii="Calibri" w:hAnsi="Calibri" w:cs="Calibri"/>
                <w:sz w:val="22"/>
                <w:szCs w:val="22"/>
              </w:rPr>
            </w:pPr>
            <w:r>
              <w:rPr>
                <w:rFonts w:ascii="Calibri" w:hAnsi="Calibri" w:cs="Calibri"/>
                <w:sz w:val="22"/>
                <w:szCs w:val="22"/>
              </w:rPr>
              <w:t xml:space="preserve">seven main groups </w:t>
            </w:r>
          </w:p>
          <w:p w14:paraId="5AC2316B" w14:textId="77777777" w:rsidR="00AC08CC" w:rsidRPr="00AC08CC" w:rsidRDefault="00AC08CC" w:rsidP="00AC08CC">
            <w:pPr>
              <w:pStyle w:val="ListParagraph"/>
              <w:numPr>
                <w:ilvl w:val="0"/>
                <w:numId w:val="1"/>
              </w:numPr>
              <w:spacing w:before="100" w:beforeAutospacing="1"/>
              <w:ind w:left="720" w:right="527" w:hanging="278"/>
              <w:jc w:val="both"/>
              <w:rPr>
                <w:rFonts w:eastAsia="Times New Roman" w:cs="Calibri"/>
                <w:b/>
                <w:bCs/>
                <w:lang w:bidi="he-IL"/>
              </w:rPr>
            </w:pPr>
            <w:r w:rsidRPr="00AC08CC">
              <w:rPr>
                <w:rFonts w:eastAsia="Times New Roman" w:cs="Calibri"/>
                <w:b/>
                <w:bCs/>
                <w:lang w:bidi="he-IL"/>
              </w:rPr>
              <w:t>How many portions of fruits and vegetables a person should eat in a day?</w:t>
            </w:r>
          </w:p>
          <w:p w14:paraId="1F28DA10" w14:textId="77777777" w:rsidR="00AC08CC" w:rsidRDefault="00AC08CC" w:rsidP="00AC08CC">
            <w:pPr>
              <w:pStyle w:val="NormalWeb"/>
              <w:numPr>
                <w:ilvl w:val="0"/>
                <w:numId w:val="24"/>
              </w:numPr>
              <w:spacing w:before="0" w:beforeAutospacing="0" w:after="0" w:afterAutospacing="0"/>
              <w:ind w:right="527"/>
              <w:jc w:val="both"/>
              <w:rPr>
                <w:rFonts w:ascii="Calibri" w:hAnsi="Calibri" w:cs="Calibri"/>
                <w:sz w:val="22"/>
                <w:szCs w:val="22"/>
              </w:rPr>
            </w:pPr>
            <w:r>
              <w:rPr>
                <w:rFonts w:ascii="Calibri" w:hAnsi="Calibri" w:cs="Calibri"/>
                <w:sz w:val="22"/>
                <w:szCs w:val="22"/>
              </w:rPr>
              <w:t>3 portions</w:t>
            </w:r>
          </w:p>
          <w:p w14:paraId="414DF00F" w14:textId="77777777" w:rsidR="00AC08CC" w:rsidRDefault="00AC08CC" w:rsidP="00AC08CC">
            <w:pPr>
              <w:pStyle w:val="NormalWeb"/>
              <w:numPr>
                <w:ilvl w:val="0"/>
                <w:numId w:val="24"/>
              </w:numPr>
              <w:spacing w:before="0" w:beforeAutospacing="0" w:after="0" w:afterAutospacing="0"/>
              <w:ind w:right="527"/>
              <w:jc w:val="both"/>
              <w:rPr>
                <w:rFonts w:ascii="Calibri" w:hAnsi="Calibri" w:cs="Calibri"/>
                <w:sz w:val="22"/>
                <w:szCs w:val="22"/>
              </w:rPr>
            </w:pPr>
            <w:r>
              <w:rPr>
                <w:rFonts w:ascii="Calibri" w:hAnsi="Calibri" w:cs="Calibri"/>
                <w:sz w:val="22"/>
                <w:szCs w:val="22"/>
              </w:rPr>
              <w:t>4 portions</w:t>
            </w:r>
          </w:p>
          <w:p w14:paraId="7FCAB5B6" w14:textId="7C5DC0BD" w:rsidR="00AC08CC" w:rsidRPr="00081E7D" w:rsidRDefault="00AC08CC" w:rsidP="00AC08CC">
            <w:pPr>
              <w:pStyle w:val="NormalWeb"/>
              <w:numPr>
                <w:ilvl w:val="0"/>
                <w:numId w:val="24"/>
              </w:numPr>
              <w:spacing w:before="0" w:beforeAutospacing="0" w:after="0" w:afterAutospacing="0"/>
              <w:ind w:right="527"/>
              <w:jc w:val="both"/>
              <w:rPr>
                <w:rFonts w:ascii="Calibri" w:hAnsi="Calibri" w:cs="Calibri"/>
                <w:sz w:val="22"/>
                <w:szCs w:val="22"/>
                <w:highlight w:val="green"/>
              </w:rPr>
            </w:pPr>
            <w:r w:rsidRPr="00081E7D">
              <w:rPr>
                <w:rFonts w:ascii="Calibri" w:hAnsi="Calibri" w:cs="Calibri"/>
                <w:sz w:val="22"/>
                <w:szCs w:val="22"/>
                <w:highlight w:val="green"/>
              </w:rPr>
              <w:t>5 portions</w:t>
            </w:r>
          </w:p>
          <w:p w14:paraId="1EA9F663" w14:textId="300F2C51" w:rsidR="00AC08CC" w:rsidRPr="00AC08CC" w:rsidRDefault="00AC08CC" w:rsidP="00AC08CC">
            <w:pPr>
              <w:pStyle w:val="ListParagraph"/>
              <w:numPr>
                <w:ilvl w:val="0"/>
                <w:numId w:val="1"/>
              </w:numPr>
              <w:spacing w:before="100" w:beforeAutospacing="1"/>
              <w:ind w:left="720" w:right="527" w:hanging="278"/>
              <w:jc w:val="both"/>
              <w:rPr>
                <w:rFonts w:eastAsia="Times New Roman" w:cs="Calibri"/>
                <w:b/>
                <w:bCs/>
                <w:lang w:bidi="he-IL"/>
              </w:rPr>
            </w:pPr>
            <w:r w:rsidRPr="00AC08CC">
              <w:rPr>
                <w:rFonts w:eastAsia="Times New Roman" w:cs="Calibri"/>
                <w:b/>
                <w:bCs/>
                <w:lang w:bidi="he-IL"/>
              </w:rPr>
              <w:t>One serv</w:t>
            </w:r>
            <w:r>
              <w:rPr>
                <w:rFonts w:eastAsia="Times New Roman" w:cs="Calibri"/>
                <w:b/>
                <w:bCs/>
                <w:lang w:bidi="he-IL"/>
              </w:rPr>
              <w:t>ing</w:t>
            </w:r>
            <w:r w:rsidRPr="00AC08CC">
              <w:rPr>
                <w:rFonts w:eastAsia="Times New Roman" w:cs="Calibri"/>
                <w:b/>
                <w:bCs/>
                <w:lang w:bidi="he-IL"/>
              </w:rPr>
              <w:t xml:space="preserve"> of cereal equals to; </w:t>
            </w:r>
          </w:p>
          <w:p w14:paraId="582584D6" w14:textId="5575C0A8" w:rsidR="00AC08CC" w:rsidRPr="00081E7D" w:rsidRDefault="00AC08CC" w:rsidP="00AC08CC">
            <w:pPr>
              <w:pStyle w:val="NormalWeb"/>
              <w:numPr>
                <w:ilvl w:val="0"/>
                <w:numId w:val="25"/>
              </w:numPr>
              <w:spacing w:before="0" w:beforeAutospacing="0" w:after="0" w:afterAutospacing="0"/>
              <w:ind w:right="527"/>
              <w:jc w:val="both"/>
              <w:rPr>
                <w:rFonts w:ascii="Calibri" w:hAnsi="Calibri" w:cs="Calibri"/>
                <w:sz w:val="22"/>
                <w:szCs w:val="22"/>
                <w:highlight w:val="green"/>
              </w:rPr>
            </w:pPr>
            <w:r w:rsidRPr="00081E7D">
              <w:rPr>
                <w:rFonts w:ascii="Calibri" w:hAnsi="Calibri" w:cs="Calibri"/>
                <w:sz w:val="22"/>
                <w:szCs w:val="22"/>
                <w:highlight w:val="green"/>
              </w:rPr>
              <w:t>1 cup of cooked rice, pasta or noodles</w:t>
            </w:r>
          </w:p>
          <w:p w14:paraId="6C755AFD" w14:textId="669D1918" w:rsidR="00AC08CC" w:rsidRDefault="00AC08CC" w:rsidP="00AC08CC">
            <w:pPr>
              <w:pStyle w:val="NormalWeb"/>
              <w:numPr>
                <w:ilvl w:val="0"/>
                <w:numId w:val="25"/>
              </w:numPr>
              <w:spacing w:before="0" w:beforeAutospacing="0" w:after="0" w:afterAutospacing="0"/>
              <w:ind w:right="527"/>
              <w:jc w:val="both"/>
              <w:rPr>
                <w:rFonts w:ascii="Calibri" w:hAnsi="Calibri" w:cs="Calibri"/>
                <w:sz w:val="22"/>
                <w:szCs w:val="22"/>
              </w:rPr>
            </w:pPr>
            <w:r>
              <w:rPr>
                <w:rFonts w:ascii="Calibri" w:hAnsi="Calibri" w:cs="Calibri"/>
                <w:sz w:val="22"/>
                <w:szCs w:val="22"/>
              </w:rPr>
              <w:t>2 cups of cooked rice, pasta or noodles</w:t>
            </w:r>
          </w:p>
          <w:p w14:paraId="7D073486" w14:textId="1702F189" w:rsidR="00AC08CC" w:rsidRDefault="00AC08CC" w:rsidP="00AC08CC">
            <w:pPr>
              <w:pStyle w:val="NormalWeb"/>
              <w:numPr>
                <w:ilvl w:val="0"/>
                <w:numId w:val="25"/>
              </w:numPr>
              <w:spacing w:before="0" w:beforeAutospacing="0" w:after="0" w:afterAutospacing="0"/>
              <w:ind w:right="527"/>
              <w:jc w:val="both"/>
              <w:rPr>
                <w:rFonts w:ascii="Calibri" w:hAnsi="Calibri" w:cs="Calibri"/>
                <w:sz w:val="22"/>
                <w:szCs w:val="22"/>
              </w:rPr>
            </w:pPr>
            <w:r>
              <w:rPr>
                <w:rFonts w:ascii="Calibri" w:hAnsi="Calibri" w:cs="Calibri"/>
                <w:sz w:val="22"/>
                <w:szCs w:val="22"/>
              </w:rPr>
              <w:t>2 table spoons of cooked rice, pasta or noodles</w:t>
            </w:r>
          </w:p>
          <w:p w14:paraId="7684F629" w14:textId="2814C396" w:rsidR="00AC08CC" w:rsidRPr="00AC08CC" w:rsidRDefault="00081E7D" w:rsidP="00AC08CC">
            <w:pPr>
              <w:pStyle w:val="ListParagraph"/>
              <w:numPr>
                <w:ilvl w:val="0"/>
                <w:numId w:val="1"/>
              </w:numPr>
              <w:spacing w:before="100" w:beforeAutospacing="1"/>
              <w:ind w:left="720" w:right="527" w:hanging="278"/>
              <w:jc w:val="both"/>
              <w:rPr>
                <w:rFonts w:eastAsia="Times New Roman" w:cs="Calibri"/>
                <w:b/>
                <w:bCs/>
                <w:lang w:bidi="he-IL"/>
              </w:rPr>
            </w:pPr>
            <w:r w:rsidRPr="00AC08CC">
              <w:rPr>
                <w:rFonts w:eastAsia="Times New Roman" w:cs="Calibri"/>
                <w:b/>
                <w:bCs/>
                <w:lang w:bidi="he-IL"/>
              </w:rPr>
              <w:lastRenderedPageBreak/>
              <w:t>Fiber</w:t>
            </w:r>
            <w:r w:rsidR="00AC08CC" w:rsidRPr="00AC08CC">
              <w:rPr>
                <w:rFonts w:eastAsia="Times New Roman" w:cs="Calibri"/>
                <w:b/>
                <w:bCs/>
                <w:lang w:bidi="he-IL"/>
              </w:rPr>
              <w:t xml:space="preserve"> helps in the process of digestion and can</w:t>
            </w:r>
          </w:p>
          <w:p w14:paraId="5C5D1754" w14:textId="0866E05A" w:rsidR="00AC08CC" w:rsidRPr="00081E7D" w:rsidRDefault="00AC08CC" w:rsidP="00AC08CC">
            <w:pPr>
              <w:pStyle w:val="NormalWeb"/>
              <w:numPr>
                <w:ilvl w:val="0"/>
                <w:numId w:val="26"/>
              </w:numPr>
              <w:spacing w:before="0" w:beforeAutospacing="0" w:after="0" w:afterAutospacing="0"/>
              <w:ind w:right="527"/>
              <w:jc w:val="both"/>
              <w:rPr>
                <w:rFonts w:ascii="Calibri" w:hAnsi="Calibri" w:cs="Calibri"/>
                <w:sz w:val="22"/>
                <w:szCs w:val="22"/>
                <w:highlight w:val="green"/>
              </w:rPr>
            </w:pPr>
            <w:r w:rsidRPr="00081E7D">
              <w:rPr>
                <w:rFonts w:ascii="Calibri" w:hAnsi="Calibri" w:cs="Calibri"/>
                <w:sz w:val="22"/>
                <w:szCs w:val="22"/>
                <w:highlight w:val="green"/>
              </w:rPr>
              <w:t>lower blood cholesterol</w:t>
            </w:r>
          </w:p>
          <w:p w14:paraId="58FC3A1A" w14:textId="0E244110" w:rsidR="00AC08CC" w:rsidRDefault="00AC08CC" w:rsidP="00AC08CC">
            <w:pPr>
              <w:pStyle w:val="NormalWeb"/>
              <w:numPr>
                <w:ilvl w:val="0"/>
                <w:numId w:val="26"/>
              </w:numPr>
              <w:spacing w:before="0" w:beforeAutospacing="0" w:after="0" w:afterAutospacing="0"/>
              <w:ind w:right="527"/>
              <w:jc w:val="both"/>
              <w:rPr>
                <w:rFonts w:ascii="Calibri" w:hAnsi="Calibri" w:cs="Calibri"/>
                <w:sz w:val="22"/>
                <w:szCs w:val="22"/>
              </w:rPr>
            </w:pPr>
            <w:r>
              <w:rPr>
                <w:rFonts w:ascii="Calibri" w:hAnsi="Calibri" w:cs="Calibri"/>
                <w:sz w:val="22"/>
                <w:szCs w:val="22"/>
              </w:rPr>
              <w:t>increase blood cholesterol</w:t>
            </w:r>
          </w:p>
          <w:p w14:paraId="46D99210" w14:textId="572CDF2E" w:rsidR="00AC08CC" w:rsidRDefault="00AC08CC" w:rsidP="00AC08CC">
            <w:pPr>
              <w:pStyle w:val="NormalWeb"/>
              <w:numPr>
                <w:ilvl w:val="0"/>
                <w:numId w:val="26"/>
              </w:numPr>
              <w:spacing w:before="0" w:beforeAutospacing="0" w:after="0" w:afterAutospacing="0"/>
              <w:ind w:right="527"/>
              <w:jc w:val="both"/>
              <w:rPr>
                <w:rFonts w:ascii="Calibri" w:hAnsi="Calibri" w:cs="Calibri"/>
                <w:sz w:val="22"/>
                <w:szCs w:val="22"/>
              </w:rPr>
            </w:pPr>
            <w:r>
              <w:rPr>
                <w:rFonts w:ascii="Calibri" w:hAnsi="Calibri" w:cs="Calibri"/>
                <w:sz w:val="22"/>
                <w:szCs w:val="22"/>
              </w:rPr>
              <w:t xml:space="preserve">cannot </w:t>
            </w:r>
            <w:r w:rsidR="00E11AAF">
              <w:rPr>
                <w:rFonts w:ascii="Calibri" w:hAnsi="Calibri" w:cs="Calibri"/>
                <w:sz w:val="22"/>
                <w:szCs w:val="22"/>
              </w:rPr>
              <w:t>affect</w:t>
            </w:r>
            <w:r>
              <w:rPr>
                <w:rFonts w:ascii="Calibri" w:hAnsi="Calibri" w:cs="Calibri"/>
                <w:sz w:val="22"/>
                <w:szCs w:val="22"/>
              </w:rPr>
              <w:t xml:space="preserve"> cholesterol level</w:t>
            </w:r>
          </w:p>
          <w:p w14:paraId="52D8F5F9" w14:textId="6CC19BDD" w:rsidR="00E11AAF" w:rsidRPr="00E11AAF" w:rsidRDefault="00AC08CC" w:rsidP="00E11AAF">
            <w:pPr>
              <w:pStyle w:val="ListParagraph"/>
              <w:numPr>
                <w:ilvl w:val="0"/>
                <w:numId w:val="1"/>
              </w:numPr>
              <w:spacing w:before="100" w:beforeAutospacing="1"/>
              <w:ind w:left="720" w:right="527" w:hanging="278"/>
              <w:jc w:val="both"/>
              <w:rPr>
                <w:rFonts w:eastAsia="Times New Roman" w:cs="Calibri"/>
                <w:b/>
                <w:bCs/>
                <w:lang w:bidi="he-IL"/>
              </w:rPr>
            </w:pPr>
            <w:r w:rsidRPr="00E11AAF">
              <w:rPr>
                <w:rFonts w:eastAsia="Times New Roman" w:cs="Calibri"/>
                <w:b/>
                <w:bCs/>
                <w:lang w:bidi="he-IL"/>
              </w:rPr>
              <w:t xml:space="preserve">The </w:t>
            </w:r>
            <w:r w:rsidR="00E11AAF" w:rsidRPr="00E11AAF">
              <w:rPr>
                <w:rFonts w:eastAsia="Times New Roman" w:cs="Calibri"/>
                <w:b/>
                <w:bCs/>
                <w:lang w:bidi="he-IL"/>
              </w:rPr>
              <w:t>glycemic</w:t>
            </w:r>
            <w:r w:rsidRPr="00E11AAF">
              <w:rPr>
                <w:rFonts w:eastAsia="Times New Roman" w:cs="Calibri"/>
                <w:b/>
                <w:bCs/>
                <w:lang w:bidi="he-IL"/>
              </w:rPr>
              <w:t xml:space="preserve"> index (GI) is a way of ranking carbohydrate foods based on; </w:t>
            </w:r>
          </w:p>
          <w:p w14:paraId="2427EF12" w14:textId="77777777" w:rsidR="00E11AAF" w:rsidRDefault="00AC08CC" w:rsidP="00E11AAF">
            <w:pPr>
              <w:pStyle w:val="NormalWeb"/>
              <w:numPr>
                <w:ilvl w:val="0"/>
                <w:numId w:val="27"/>
              </w:numPr>
              <w:spacing w:before="0" w:beforeAutospacing="0" w:after="0" w:afterAutospacing="0"/>
              <w:ind w:right="527"/>
              <w:jc w:val="both"/>
              <w:rPr>
                <w:rFonts w:ascii="Calibri" w:hAnsi="Calibri" w:cs="Calibri"/>
                <w:sz w:val="22"/>
                <w:szCs w:val="22"/>
              </w:rPr>
            </w:pPr>
            <w:r>
              <w:rPr>
                <w:rFonts w:ascii="Calibri" w:hAnsi="Calibri" w:cs="Calibri"/>
                <w:sz w:val="22"/>
                <w:szCs w:val="22"/>
              </w:rPr>
              <w:t>how quickly they decrease blood sugar levels</w:t>
            </w:r>
          </w:p>
          <w:p w14:paraId="29365519" w14:textId="77777777" w:rsidR="00E11AAF" w:rsidRDefault="00AC08CC" w:rsidP="00E11AAF">
            <w:pPr>
              <w:pStyle w:val="NormalWeb"/>
              <w:numPr>
                <w:ilvl w:val="0"/>
                <w:numId w:val="27"/>
              </w:numPr>
              <w:spacing w:before="0" w:beforeAutospacing="0" w:after="0" w:afterAutospacing="0"/>
              <w:ind w:right="527"/>
              <w:jc w:val="both"/>
              <w:rPr>
                <w:rFonts w:ascii="Calibri" w:hAnsi="Calibri" w:cs="Calibri"/>
                <w:sz w:val="22"/>
                <w:szCs w:val="22"/>
              </w:rPr>
            </w:pPr>
            <w:r>
              <w:rPr>
                <w:rFonts w:ascii="Calibri" w:hAnsi="Calibri" w:cs="Calibri"/>
                <w:sz w:val="22"/>
                <w:szCs w:val="22"/>
              </w:rPr>
              <w:t>how quickly they decrease energy levels</w:t>
            </w:r>
          </w:p>
          <w:p w14:paraId="23BFA747" w14:textId="77777777" w:rsidR="00E11AAF" w:rsidRPr="00081E7D" w:rsidRDefault="00AC08CC" w:rsidP="00E11AAF">
            <w:pPr>
              <w:pStyle w:val="NormalWeb"/>
              <w:numPr>
                <w:ilvl w:val="0"/>
                <w:numId w:val="27"/>
              </w:numPr>
              <w:spacing w:before="0" w:beforeAutospacing="0" w:after="0" w:afterAutospacing="0"/>
              <w:ind w:right="527"/>
              <w:jc w:val="both"/>
              <w:rPr>
                <w:rFonts w:ascii="Calibri" w:hAnsi="Calibri" w:cs="Calibri"/>
                <w:sz w:val="22"/>
                <w:szCs w:val="22"/>
                <w:highlight w:val="green"/>
              </w:rPr>
            </w:pPr>
            <w:r w:rsidRPr="00081E7D">
              <w:rPr>
                <w:rFonts w:ascii="Calibri" w:hAnsi="Calibri" w:cs="Calibri"/>
                <w:sz w:val="22"/>
                <w:szCs w:val="22"/>
                <w:highlight w:val="green"/>
              </w:rPr>
              <w:t>how quickly they increase blood sugar levels</w:t>
            </w:r>
          </w:p>
          <w:p w14:paraId="45175438" w14:textId="77777777" w:rsidR="00E11AAF" w:rsidRPr="00E11AAF" w:rsidRDefault="00AC08CC" w:rsidP="00E11AAF">
            <w:pPr>
              <w:pStyle w:val="ListParagraph"/>
              <w:numPr>
                <w:ilvl w:val="0"/>
                <w:numId w:val="1"/>
              </w:numPr>
              <w:spacing w:before="100" w:beforeAutospacing="1"/>
              <w:ind w:left="720" w:right="527" w:hanging="278"/>
              <w:jc w:val="both"/>
              <w:rPr>
                <w:rFonts w:eastAsia="Times New Roman" w:cs="Calibri"/>
                <w:b/>
                <w:bCs/>
                <w:lang w:bidi="he-IL"/>
              </w:rPr>
            </w:pPr>
            <w:r w:rsidRPr="00E11AAF">
              <w:rPr>
                <w:rFonts w:eastAsia="Times New Roman" w:cs="Calibri"/>
                <w:b/>
                <w:bCs/>
                <w:lang w:bidi="he-IL"/>
              </w:rPr>
              <w:t>Fat transports;</w:t>
            </w:r>
          </w:p>
          <w:p w14:paraId="0183C091" w14:textId="77777777" w:rsidR="00E11AAF" w:rsidRDefault="00AC08CC" w:rsidP="00E11AAF">
            <w:pPr>
              <w:pStyle w:val="NormalWeb"/>
              <w:numPr>
                <w:ilvl w:val="0"/>
                <w:numId w:val="28"/>
              </w:numPr>
              <w:spacing w:before="0" w:beforeAutospacing="0" w:after="0" w:afterAutospacing="0"/>
              <w:ind w:right="527"/>
              <w:jc w:val="both"/>
              <w:rPr>
                <w:rFonts w:ascii="Calibri" w:hAnsi="Calibri" w:cs="Calibri"/>
                <w:sz w:val="22"/>
                <w:szCs w:val="22"/>
              </w:rPr>
            </w:pPr>
            <w:r>
              <w:rPr>
                <w:rFonts w:ascii="Calibri" w:hAnsi="Calibri" w:cs="Calibri"/>
                <w:sz w:val="22"/>
                <w:szCs w:val="22"/>
              </w:rPr>
              <w:t>vitamins C and B1 around the body</w:t>
            </w:r>
          </w:p>
          <w:p w14:paraId="343FFACD" w14:textId="77777777" w:rsidR="00E11AAF" w:rsidRPr="00081E7D" w:rsidRDefault="00AC08CC" w:rsidP="00E11AAF">
            <w:pPr>
              <w:pStyle w:val="NormalWeb"/>
              <w:numPr>
                <w:ilvl w:val="0"/>
                <w:numId w:val="28"/>
              </w:numPr>
              <w:spacing w:before="0" w:beforeAutospacing="0" w:after="0" w:afterAutospacing="0"/>
              <w:ind w:right="527"/>
              <w:jc w:val="both"/>
              <w:rPr>
                <w:rFonts w:ascii="Calibri" w:hAnsi="Calibri" w:cs="Calibri"/>
                <w:sz w:val="22"/>
                <w:szCs w:val="22"/>
                <w:highlight w:val="green"/>
              </w:rPr>
            </w:pPr>
            <w:r w:rsidRPr="00081E7D">
              <w:rPr>
                <w:rFonts w:ascii="Calibri" w:hAnsi="Calibri" w:cs="Calibri"/>
                <w:sz w:val="22"/>
                <w:szCs w:val="22"/>
                <w:highlight w:val="green"/>
              </w:rPr>
              <w:t>vitamins A, D, E and K around the body</w:t>
            </w:r>
          </w:p>
          <w:p w14:paraId="08705FB3" w14:textId="77777777" w:rsidR="00E11AAF" w:rsidRDefault="00AC08CC" w:rsidP="00E11AAF">
            <w:pPr>
              <w:pStyle w:val="NormalWeb"/>
              <w:numPr>
                <w:ilvl w:val="0"/>
                <w:numId w:val="28"/>
              </w:numPr>
              <w:spacing w:before="0" w:beforeAutospacing="0" w:after="0" w:afterAutospacing="0"/>
              <w:ind w:right="527"/>
              <w:jc w:val="both"/>
              <w:rPr>
                <w:rFonts w:ascii="Calibri" w:hAnsi="Calibri" w:cs="Calibri"/>
                <w:sz w:val="22"/>
                <w:szCs w:val="22"/>
              </w:rPr>
            </w:pPr>
            <w:r>
              <w:rPr>
                <w:rFonts w:ascii="Calibri" w:hAnsi="Calibri" w:cs="Calibri"/>
                <w:sz w:val="22"/>
                <w:szCs w:val="22"/>
              </w:rPr>
              <w:t>vitamins C and D around the body</w:t>
            </w:r>
          </w:p>
          <w:p w14:paraId="7C7D69FC" w14:textId="7088E889" w:rsidR="00E11AAF" w:rsidRPr="00E11AAF" w:rsidRDefault="00E11AAF" w:rsidP="00E11AAF">
            <w:pPr>
              <w:pStyle w:val="ListParagraph"/>
              <w:numPr>
                <w:ilvl w:val="0"/>
                <w:numId w:val="1"/>
              </w:numPr>
              <w:spacing w:before="100" w:beforeAutospacing="1"/>
              <w:ind w:left="720" w:right="527" w:hanging="278"/>
              <w:jc w:val="both"/>
              <w:rPr>
                <w:rFonts w:eastAsia="Times New Roman" w:cs="Calibri"/>
                <w:b/>
                <w:bCs/>
                <w:lang w:bidi="he-IL"/>
              </w:rPr>
            </w:pPr>
            <w:r w:rsidRPr="00E11AAF">
              <w:rPr>
                <w:rFonts w:eastAsia="Times New Roman" w:cs="Calibri"/>
                <w:b/>
                <w:bCs/>
                <w:lang w:bidi="he-IL"/>
              </w:rPr>
              <w:t>Anti-oxidants</w:t>
            </w:r>
            <w:r w:rsidR="00AC08CC" w:rsidRPr="00E11AAF">
              <w:rPr>
                <w:rFonts w:eastAsia="Times New Roman" w:cs="Calibri"/>
                <w:b/>
                <w:bCs/>
                <w:lang w:bidi="he-IL"/>
              </w:rPr>
              <w:t xml:space="preserve"> are present in;</w:t>
            </w:r>
          </w:p>
          <w:p w14:paraId="18C537BB" w14:textId="02932CC0" w:rsidR="00E11AAF" w:rsidRDefault="00AC08CC" w:rsidP="00E11AAF">
            <w:pPr>
              <w:pStyle w:val="NormalWeb"/>
              <w:numPr>
                <w:ilvl w:val="0"/>
                <w:numId w:val="29"/>
              </w:numPr>
              <w:spacing w:before="0" w:beforeAutospacing="0" w:after="0" w:afterAutospacing="0"/>
              <w:ind w:right="527"/>
              <w:jc w:val="both"/>
              <w:rPr>
                <w:rFonts w:ascii="Calibri" w:hAnsi="Calibri" w:cs="Calibri"/>
                <w:sz w:val="22"/>
                <w:szCs w:val="22"/>
              </w:rPr>
            </w:pPr>
            <w:r>
              <w:rPr>
                <w:rFonts w:ascii="Calibri" w:hAnsi="Calibri" w:cs="Calibri"/>
                <w:sz w:val="22"/>
                <w:szCs w:val="22"/>
              </w:rPr>
              <w:t>caffeine</w:t>
            </w:r>
          </w:p>
          <w:p w14:paraId="7413089C" w14:textId="22B89D27" w:rsidR="00E11AAF" w:rsidRDefault="00AC08CC" w:rsidP="00E11AAF">
            <w:pPr>
              <w:pStyle w:val="NormalWeb"/>
              <w:numPr>
                <w:ilvl w:val="0"/>
                <w:numId w:val="29"/>
              </w:numPr>
              <w:spacing w:before="0" w:beforeAutospacing="0" w:after="0" w:afterAutospacing="0"/>
              <w:ind w:right="527"/>
              <w:jc w:val="both"/>
              <w:rPr>
                <w:rFonts w:ascii="Calibri" w:hAnsi="Calibri" w:cs="Calibri"/>
                <w:sz w:val="22"/>
                <w:szCs w:val="22"/>
              </w:rPr>
            </w:pPr>
            <w:r>
              <w:rPr>
                <w:rFonts w:ascii="Calibri" w:hAnsi="Calibri" w:cs="Calibri"/>
                <w:sz w:val="22"/>
                <w:szCs w:val="22"/>
              </w:rPr>
              <w:t>soft drinks</w:t>
            </w:r>
          </w:p>
          <w:p w14:paraId="0F6B8E14" w14:textId="6401485E" w:rsidR="00AC08CC" w:rsidRPr="00081E7D" w:rsidRDefault="00AC08CC" w:rsidP="00E11AAF">
            <w:pPr>
              <w:pStyle w:val="NormalWeb"/>
              <w:numPr>
                <w:ilvl w:val="0"/>
                <w:numId w:val="29"/>
              </w:numPr>
              <w:spacing w:before="0" w:beforeAutospacing="0" w:after="0" w:afterAutospacing="0"/>
              <w:ind w:right="527"/>
              <w:jc w:val="both"/>
              <w:rPr>
                <w:rFonts w:ascii="Calibri" w:hAnsi="Calibri" w:cs="Calibri"/>
                <w:sz w:val="22"/>
                <w:szCs w:val="22"/>
                <w:highlight w:val="green"/>
              </w:rPr>
            </w:pPr>
            <w:r w:rsidRPr="00081E7D">
              <w:rPr>
                <w:rFonts w:ascii="Calibri" w:hAnsi="Calibri" w:cs="Calibri"/>
                <w:sz w:val="22"/>
                <w:szCs w:val="22"/>
                <w:highlight w:val="green"/>
              </w:rPr>
              <w:t xml:space="preserve">green tea </w:t>
            </w:r>
          </w:p>
          <w:p w14:paraId="5EB37ACE" w14:textId="77777777" w:rsidR="000E533E" w:rsidRPr="00510D5A" w:rsidRDefault="000E533E" w:rsidP="00276E4C">
            <w:pPr>
              <w:pStyle w:val="NormalWeb"/>
              <w:spacing w:before="0" w:beforeAutospacing="0" w:after="0" w:afterAutospacing="0"/>
              <w:ind w:right="527"/>
              <w:jc w:val="both"/>
              <w:rPr>
                <w:rFonts w:ascii="Calibri" w:hAnsi="Calibri" w:cs="Calibri"/>
                <w:b/>
                <w:bCs/>
                <w:sz w:val="22"/>
                <w:szCs w:val="22"/>
              </w:rPr>
            </w:pPr>
          </w:p>
          <w:p w14:paraId="5A4A1440" w14:textId="67089ADA" w:rsidR="003A37B3" w:rsidRPr="00D238C4" w:rsidRDefault="003A37B3" w:rsidP="00510D5A">
            <w:pPr>
              <w:rPr>
                <w:rFonts w:ascii="Calibri,Bold" w:hAnsi="Calibri,Bold"/>
                <w:b/>
                <w:bCs/>
                <w:color w:val="BF0000"/>
                <w:sz w:val="24"/>
                <w:szCs w:val="24"/>
              </w:rPr>
            </w:pPr>
            <w:r w:rsidRPr="00D238C4">
              <w:rPr>
                <w:rFonts w:ascii="Calibri,Bold" w:hAnsi="Calibri,Bold"/>
                <w:b/>
                <w:bCs/>
                <w:color w:val="BF0000"/>
                <w:sz w:val="24"/>
                <w:szCs w:val="24"/>
              </w:rPr>
              <w:t>Q: 2: Give short answers to the following questions:</w:t>
            </w:r>
          </w:p>
          <w:p w14:paraId="5DB8A94E" w14:textId="77777777" w:rsidR="00E11AAF" w:rsidRPr="00E11AAF" w:rsidRDefault="00E11AAF" w:rsidP="00AF0CC2">
            <w:pPr>
              <w:pStyle w:val="NormalWeb"/>
              <w:numPr>
                <w:ilvl w:val="0"/>
                <w:numId w:val="12"/>
              </w:numPr>
              <w:spacing w:before="120" w:beforeAutospacing="0" w:after="120" w:afterAutospacing="0"/>
              <w:ind w:left="743" w:right="527" w:hanging="425"/>
              <w:jc w:val="both"/>
              <w:rPr>
                <w:rFonts w:ascii="Calibri" w:hAnsi="Calibri" w:cs="Calibri"/>
                <w:b/>
                <w:bCs/>
                <w:sz w:val="22"/>
                <w:szCs w:val="22"/>
                <w:lang w:val="en-GB"/>
              </w:rPr>
            </w:pPr>
            <w:r w:rsidRPr="00E11AAF">
              <w:rPr>
                <w:rFonts w:ascii="Calibri" w:hAnsi="Calibri" w:cs="Calibri"/>
                <w:b/>
                <w:bCs/>
                <w:sz w:val="22"/>
                <w:szCs w:val="22"/>
                <w:lang w:val="en-GB"/>
              </w:rPr>
              <w:t>What are trace minerals? Why are they called “trace minerals</w:t>
            </w:r>
            <w:r w:rsidRPr="00E11AAF">
              <w:rPr>
                <w:rFonts w:ascii="Calibri" w:hAnsi="Calibri" w:cs="Calibri" w:hint="eastAsia"/>
                <w:b/>
                <w:bCs/>
                <w:sz w:val="22"/>
                <w:szCs w:val="22"/>
                <w:lang w:val="en-GB"/>
              </w:rPr>
              <w:t>‟</w:t>
            </w:r>
            <w:r w:rsidRPr="00E11AAF">
              <w:rPr>
                <w:rFonts w:ascii="Calibri" w:hAnsi="Calibri" w:cs="Calibri"/>
                <w:b/>
                <w:bCs/>
                <w:sz w:val="22"/>
                <w:szCs w:val="22"/>
                <w:lang w:val="en-GB"/>
              </w:rPr>
              <w:t>?</w:t>
            </w:r>
          </w:p>
          <w:p w14:paraId="00C5F6E7" w14:textId="205E5391" w:rsidR="00035734" w:rsidRPr="007265F5" w:rsidRDefault="00035734" w:rsidP="00E11AAF">
            <w:pPr>
              <w:ind w:left="720" w:right="527"/>
              <w:jc w:val="both"/>
              <w:rPr>
                <w:rFonts w:ascii="Calibri" w:eastAsia="Times New Roman" w:hAnsi="Calibri" w:cs="Calibri"/>
                <w:b/>
                <w:bCs/>
                <w:lang w:bidi="he-IL"/>
              </w:rPr>
            </w:pPr>
            <w:r w:rsidRPr="007265F5">
              <w:rPr>
                <w:rFonts w:ascii="Calibri" w:eastAsia="Times New Roman" w:hAnsi="Calibri" w:cs="Calibri"/>
                <w:b/>
                <w:bCs/>
                <w:lang w:bidi="he-IL"/>
              </w:rPr>
              <w:t>Answer</w:t>
            </w:r>
          </w:p>
          <w:p w14:paraId="40CE986B" w14:textId="615FB30A" w:rsidR="00851488" w:rsidRPr="0074389A" w:rsidRDefault="0074389A" w:rsidP="0074389A">
            <w:pPr>
              <w:ind w:left="720" w:right="527"/>
              <w:jc w:val="both"/>
              <w:rPr>
                <w:rFonts w:eastAsia="Times New Roman" w:cs="Calibri"/>
                <w:lang w:bidi="he-IL"/>
              </w:rPr>
            </w:pPr>
            <w:r w:rsidRPr="0074389A">
              <w:rPr>
                <w:rFonts w:eastAsia="Times New Roman" w:cs="Calibri"/>
                <w:lang w:bidi="he-IL"/>
              </w:rPr>
              <w:t>Trace minerals are minerals the body need</w:t>
            </w:r>
            <w:r>
              <w:rPr>
                <w:rFonts w:eastAsia="Times New Roman" w:cs="Calibri"/>
                <w:lang w:bidi="he-IL"/>
              </w:rPr>
              <w:t>s</w:t>
            </w:r>
            <w:r w:rsidRPr="0074389A">
              <w:rPr>
                <w:rFonts w:eastAsia="Times New Roman" w:cs="Calibri"/>
                <w:lang w:bidi="he-IL"/>
              </w:rPr>
              <w:t xml:space="preserve"> in very small quantit</w:t>
            </w:r>
            <w:r>
              <w:rPr>
                <w:rFonts w:eastAsia="Times New Roman" w:cs="Calibri"/>
                <w:lang w:bidi="he-IL"/>
              </w:rPr>
              <w:t>ies</w:t>
            </w:r>
            <w:r w:rsidRPr="0074389A">
              <w:rPr>
                <w:rFonts w:eastAsia="Times New Roman" w:cs="Calibri"/>
                <w:lang w:bidi="he-IL"/>
              </w:rPr>
              <w:t>, less than 100 milligrams per day, but they important micro nutrients that are essential to good health. Example</w:t>
            </w:r>
            <w:r>
              <w:rPr>
                <w:rFonts w:eastAsia="Times New Roman" w:cs="Calibri"/>
                <w:lang w:bidi="he-IL"/>
              </w:rPr>
              <w:t>s are</w:t>
            </w:r>
            <w:r w:rsidRPr="0074389A">
              <w:rPr>
                <w:rFonts w:eastAsia="Times New Roman" w:cs="Calibri"/>
                <w:lang w:bidi="he-IL"/>
              </w:rPr>
              <w:t xml:space="preserve"> iron</w:t>
            </w:r>
            <w:r>
              <w:rPr>
                <w:rFonts w:eastAsia="Times New Roman" w:cs="Calibri"/>
                <w:lang w:bidi="he-IL"/>
              </w:rPr>
              <w:t>,</w:t>
            </w:r>
            <w:r w:rsidRPr="0074389A">
              <w:rPr>
                <w:rFonts w:eastAsia="Times New Roman" w:cs="Calibri"/>
                <w:lang w:bidi="he-IL"/>
              </w:rPr>
              <w:t xml:space="preserve"> Iodine, cobalt, chromium, copper, zinc, manganese, </w:t>
            </w:r>
            <w:r>
              <w:rPr>
                <w:rFonts w:eastAsia="Times New Roman" w:cs="Calibri"/>
                <w:lang w:bidi="he-IL"/>
              </w:rPr>
              <w:t xml:space="preserve">and </w:t>
            </w:r>
            <w:r w:rsidRPr="0074389A">
              <w:rPr>
                <w:rFonts w:eastAsia="Times New Roman" w:cs="Calibri"/>
                <w:lang w:bidi="he-IL"/>
              </w:rPr>
              <w:t xml:space="preserve">selenium. They work as </w:t>
            </w:r>
            <w:r>
              <w:rPr>
                <w:rFonts w:eastAsia="Times New Roman" w:cs="Calibri"/>
                <w:lang w:bidi="he-IL"/>
              </w:rPr>
              <w:t xml:space="preserve">a </w:t>
            </w:r>
            <w:r w:rsidRPr="0074389A">
              <w:rPr>
                <w:rFonts w:eastAsia="Times New Roman" w:cs="Calibri"/>
                <w:lang w:bidi="he-IL"/>
              </w:rPr>
              <w:t xml:space="preserve">catalyst helping the enzymes that </w:t>
            </w:r>
            <w:r>
              <w:rPr>
                <w:rFonts w:eastAsia="Times New Roman" w:cs="Calibri"/>
                <w:lang w:bidi="he-IL"/>
              </w:rPr>
              <w:t>drive</w:t>
            </w:r>
            <w:r w:rsidRPr="0074389A">
              <w:rPr>
                <w:rFonts w:eastAsia="Times New Roman" w:cs="Calibri"/>
                <w:lang w:bidi="he-IL"/>
              </w:rPr>
              <w:t xml:space="preserve"> metabolic processes necessary for life. Example of trace mineral rich foods are dark green leafy vegetables, Avocado</w:t>
            </w:r>
            <w:r>
              <w:rPr>
                <w:rFonts w:eastAsia="Times New Roman" w:cs="Calibri"/>
                <w:lang w:bidi="he-IL"/>
              </w:rPr>
              <w:t>,</w:t>
            </w:r>
            <w:r w:rsidRPr="0074389A">
              <w:rPr>
                <w:rFonts w:eastAsia="Times New Roman" w:cs="Calibri"/>
                <w:lang w:bidi="he-IL"/>
              </w:rPr>
              <w:t xml:space="preserve"> Olives etc.</w:t>
            </w:r>
          </w:p>
          <w:p w14:paraId="2AB3CD21" w14:textId="78DFA1ED" w:rsidR="005662D3" w:rsidRPr="007265F5" w:rsidRDefault="00E11AAF" w:rsidP="00AF0CC2">
            <w:pPr>
              <w:pStyle w:val="NormalWeb"/>
              <w:numPr>
                <w:ilvl w:val="0"/>
                <w:numId w:val="12"/>
              </w:numPr>
              <w:spacing w:before="120" w:beforeAutospacing="0" w:after="120" w:afterAutospacing="0"/>
              <w:ind w:left="743" w:right="527" w:hanging="425"/>
              <w:jc w:val="both"/>
              <w:rPr>
                <w:rFonts w:ascii="Calibri" w:hAnsi="Calibri" w:cs="Calibri"/>
                <w:b/>
                <w:bCs/>
                <w:sz w:val="22"/>
                <w:szCs w:val="22"/>
                <w:lang w:val="en-GB"/>
              </w:rPr>
            </w:pPr>
            <w:r w:rsidRPr="00E11AAF">
              <w:rPr>
                <w:rFonts w:ascii="Calibri" w:hAnsi="Calibri" w:cs="Calibri"/>
                <w:b/>
                <w:bCs/>
                <w:sz w:val="22"/>
                <w:szCs w:val="22"/>
                <w:lang w:val="en-GB"/>
              </w:rPr>
              <w:t>Why should we prefer whole grain foods over refined foods?</w:t>
            </w:r>
          </w:p>
          <w:p w14:paraId="54DDBB47" w14:textId="2A166BA1" w:rsidR="005662D3" w:rsidRDefault="005662D3" w:rsidP="005662D3">
            <w:pPr>
              <w:ind w:left="720" w:right="527"/>
              <w:jc w:val="both"/>
              <w:rPr>
                <w:rFonts w:ascii="Calibri" w:eastAsia="Times New Roman" w:hAnsi="Calibri" w:cs="Calibri"/>
                <w:b/>
                <w:bCs/>
                <w:lang w:bidi="he-IL"/>
              </w:rPr>
            </w:pPr>
            <w:r w:rsidRPr="007265F5">
              <w:rPr>
                <w:rFonts w:ascii="Calibri" w:eastAsia="Times New Roman" w:hAnsi="Calibri" w:cs="Calibri"/>
                <w:b/>
                <w:bCs/>
                <w:lang w:bidi="he-IL"/>
              </w:rPr>
              <w:t>Answer</w:t>
            </w:r>
          </w:p>
          <w:p w14:paraId="0F66C02E" w14:textId="374AA37A" w:rsidR="004808A7" w:rsidRPr="002A3CB1" w:rsidRDefault="0074389A" w:rsidP="0074389A">
            <w:pPr>
              <w:pStyle w:val="ListParagraph"/>
              <w:ind w:left="740" w:right="527"/>
              <w:jc w:val="both"/>
              <w:rPr>
                <w:rFonts w:eastAsia="Times New Roman" w:cs="Calibri"/>
                <w:b/>
                <w:bCs/>
                <w:lang w:bidi="he-IL"/>
              </w:rPr>
            </w:pPr>
            <w:r w:rsidRPr="0074389A">
              <w:rPr>
                <w:rFonts w:eastAsia="Times New Roman" w:cs="Calibri"/>
                <w:lang w:val="en-GB" w:bidi="he-IL"/>
              </w:rPr>
              <w:t xml:space="preserve">We should prefer whole grain foods over refined foods because the outer bran coating of and the inner germs </w:t>
            </w:r>
            <w:r>
              <w:rPr>
                <w:rFonts w:eastAsia="Times New Roman" w:cs="Calibri"/>
                <w:lang w:val="en-GB" w:bidi="he-IL"/>
              </w:rPr>
              <w:t xml:space="preserve">of </w:t>
            </w:r>
            <w:r w:rsidRPr="0074389A">
              <w:rPr>
                <w:rFonts w:eastAsia="Times New Roman" w:cs="Calibri"/>
                <w:lang w:val="en-GB" w:bidi="he-IL"/>
              </w:rPr>
              <w:t>grains has been removed during milling process, leaving only the endosperm. Example</w:t>
            </w:r>
            <w:r>
              <w:rPr>
                <w:rFonts w:eastAsia="Times New Roman" w:cs="Calibri"/>
                <w:lang w:val="en-GB" w:bidi="he-IL"/>
              </w:rPr>
              <w:t>s</w:t>
            </w:r>
            <w:r w:rsidRPr="0074389A">
              <w:rPr>
                <w:rFonts w:eastAsia="Times New Roman" w:cs="Calibri"/>
                <w:lang w:val="en-GB" w:bidi="he-IL"/>
              </w:rPr>
              <w:t xml:space="preserve"> are white rice, white bread</w:t>
            </w:r>
            <w:r>
              <w:rPr>
                <w:rFonts w:eastAsia="Times New Roman" w:cs="Calibri"/>
                <w:lang w:val="en-GB" w:bidi="he-IL"/>
              </w:rPr>
              <w:t>,</w:t>
            </w:r>
            <w:r w:rsidRPr="0074389A">
              <w:rPr>
                <w:rFonts w:eastAsia="Times New Roman" w:cs="Calibri"/>
                <w:lang w:val="en-GB" w:bidi="he-IL"/>
              </w:rPr>
              <w:t xml:space="preserve"> and white pasta. </w:t>
            </w:r>
            <w:r>
              <w:rPr>
                <w:rFonts w:eastAsia="Times New Roman" w:cs="Calibri"/>
                <w:lang w:val="en-GB" w:bidi="he-IL"/>
              </w:rPr>
              <w:t>W</w:t>
            </w:r>
            <w:r w:rsidRPr="0074389A">
              <w:rPr>
                <w:rFonts w:eastAsia="Times New Roman" w:cs="Calibri"/>
                <w:lang w:val="en-GB" w:bidi="he-IL"/>
              </w:rPr>
              <w:t>hole grain</w:t>
            </w:r>
            <w:r>
              <w:rPr>
                <w:rFonts w:eastAsia="Times New Roman" w:cs="Calibri"/>
                <w:lang w:val="en-GB" w:bidi="he-IL"/>
              </w:rPr>
              <w:t xml:space="preserve">s however, still have </w:t>
            </w:r>
            <w:r w:rsidRPr="0074389A">
              <w:rPr>
                <w:rFonts w:eastAsia="Times New Roman" w:cs="Calibri"/>
                <w:lang w:val="en-GB" w:bidi="he-IL"/>
              </w:rPr>
              <w:t xml:space="preserve">the bran, the germ and the endosperm still </w:t>
            </w:r>
            <w:r>
              <w:rPr>
                <w:rFonts w:eastAsia="Times New Roman" w:cs="Calibri"/>
                <w:lang w:val="en-GB" w:bidi="he-IL"/>
              </w:rPr>
              <w:t>intact.</w:t>
            </w:r>
            <w:r w:rsidRPr="0074389A">
              <w:rPr>
                <w:rFonts w:eastAsia="Times New Roman" w:cs="Calibri"/>
                <w:lang w:val="en-GB" w:bidi="he-IL"/>
              </w:rPr>
              <w:t xml:space="preserve"> </w:t>
            </w:r>
            <w:r>
              <w:rPr>
                <w:rFonts w:eastAsia="Times New Roman" w:cs="Calibri"/>
                <w:lang w:val="en-GB" w:bidi="he-IL"/>
              </w:rPr>
              <w:t>T</w:t>
            </w:r>
            <w:r w:rsidRPr="0074389A">
              <w:rPr>
                <w:rFonts w:eastAsia="Times New Roman" w:cs="Calibri"/>
                <w:lang w:val="en-GB" w:bidi="he-IL"/>
              </w:rPr>
              <w:t>he bran is a good source of fiber</w:t>
            </w:r>
            <w:r>
              <w:rPr>
                <w:rFonts w:eastAsia="Times New Roman" w:cs="Calibri"/>
                <w:lang w:val="en-GB" w:bidi="he-IL"/>
              </w:rPr>
              <w:t xml:space="preserve"> while</w:t>
            </w:r>
            <w:r w:rsidRPr="0074389A">
              <w:rPr>
                <w:rFonts w:eastAsia="Times New Roman" w:cs="Calibri"/>
                <w:lang w:val="en-GB" w:bidi="he-IL"/>
              </w:rPr>
              <w:t xml:space="preserve"> the germ is good source of protein, vitamins and minerals. </w:t>
            </w:r>
            <w:r>
              <w:rPr>
                <w:rFonts w:eastAsia="Times New Roman" w:cs="Calibri"/>
                <w:lang w:val="en-GB" w:bidi="he-IL"/>
              </w:rPr>
              <w:t>The</w:t>
            </w:r>
            <w:r w:rsidRPr="0074389A">
              <w:rPr>
                <w:rFonts w:eastAsia="Times New Roman" w:cs="Calibri"/>
                <w:lang w:val="en-GB" w:bidi="he-IL"/>
              </w:rPr>
              <w:t xml:space="preserve"> endosperm provides the carbohydrates, usually in form of starch. Whole grain provides a lot more nutrients than refined grain. Whole grains are rich </w:t>
            </w:r>
            <w:r>
              <w:rPr>
                <w:rFonts w:eastAsia="Times New Roman" w:cs="Calibri"/>
                <w:lang w:val="en-GB" w:bidi="he-IL"/>
              </w:rPr>
              <w:t>i</w:t>
            </w:r>
            <w:r w:rsidRPr="0074389A">
              <w:rPr>
                <w:rFonts w:eastAsia="Times New Roman" w:cs="Calibri"/>
                <w:lang w:val="en-GB" w:bidi="he-IL"/>
              </w:rPr>
              <w:t>n antioxidant and phytochemicals which helps to protect the body against cancer and heart diseases</w:t>
            </w:r>
            <w:r w:rsidR="004808A7" w:rsidRPr="00DC72F1">
              <w:rPr>
                <w:rFonts w:eastAsia="Times New Roman" w:cs="Calibri"/>
                <w:lang w:bidi="he-IL"/>
              </w:rPr>
              <w:t>.</w:t>
            </w:r>
          </w:p>
          <w:p w14:paraId="4ED127C1" w14:textId="01EDB2EA" w:rsidR="005662D3" w:rsidRPr="007265F5" w:rsidRDefault="00E11AAF" w:rsidP="00AF0CC2">
            <w:pPr>
              <w:pStyle w:val="NormalWeb"/>
              <w:numPr>
                <w:ilvl w:val="0"/>
                <w:numId w:val="12"/>
              </w:numPr>
              <w:spacing w:before="120" w:beforeAutospacing="0" w:after="120" w:afterAutospacing="0"/>
              <w:ind w:left="743" w:right="527" w:hanging="425"/>
              <w:jc w:val="both"/>
              <w:rPr>
                <w:rFonts w:ascii="Calibri" w:hAnsi="Calibri" w:cs="Calibri"/>
                <w:b/>
                <w:bCs/>
                <w:sz w:val="22"/>
                <w:szCs w:val="22"/>
                <w:lang w:val="en-GB"/>
              </w:rPr>
            </w:pPr>
            <w:r w:rsidRPr="00E11AAF">
              <w:rPr>
                <w:rFonts w:ascii="Calibri" w:hAnsi="Calibri" w:cs="Calibri"/>
                <w:b/>
                <w:bCs/>
                <w:sz w:val="22"/>
                <w:szCs w:val="22"/>
                <w:lang w:val="en-GB"/>
              </w:rPr>
              <w:t>What are the two main types of sugar?</w:t>
            </w:r>
          </w:p>
          <w:p w14:paraId="262991E8" w14:textId="170E6AD2" w:rsidR="005662D3" w:rsidRDefault="005662D3" w:rsidP="005662D3">
            <w:pPr>
              <w:ind w:left="720" w:right="527"/>
              <w:jc w:val="both"/>
              <w:rPr>
                <w:rFonts w:ascii="Calibri" w:eastAsia="Times New Roman" w:hAnsi="Calibri" w:cs="Calibri"/>
                <w:b/>
                <w:bCs/>
                <w:lang w:bidi="he-IL"/>
              </w:rPr>
            </w:pPr>
            <w:r w:rsidRPr="007265F5">
              <w:rPr>
                <w:rFonts w:ascii="Calibri" w:eastAsia="Times New Roman" w:hAnsi="Calibri" w:cs="Calibri"/>
                <w:b/>
                <w:bCs/>
                <w:lang w:bidi="he-IL"/>
              </w:rPr>
              <w:t>Answer</w:t>
            </w:r>
          </w:p>
          <w:p w14:paraId="23CF28BB" w14:textId="6983CA35" w:rsidR="005662D3" w:rsidRPr="002A3CB1" w:rsidRDefault="0074389A" w:rsidP="005662D3">
            <w:pPr>
              <w:ind w:left="720" w:right="527"/>
              <w:jc w:val="both"/>
              <w:rPr>
                <w:rFonts w:eastAsia="Times New Roman" w:cstheme="minorHAnsi"/>
                <w:lang w:bidi="he-IL"/>
              </w:rPr>
            </w:pPr>
            <w:r>
              <w:t xml:space="preserve">The two main types of sugar are those we find in fruits and milk and those added to our diets. The added sugars are found in various foods, such as soft drinks, desserts, confectionary and </w:t>
            </w:r>
            <w:r w:rsidR="00AA4B55">
              <w:t>breakfast</w:t>
            </w:r>
            <w:r>
              <w:t xml:space="preserve"> cereals. </w:t>
            </w:r>
            <w:r w:rsidR="00AA4B55">
              <w:t>The sugars found in fruits and milk are natural and are easier to process by the body.</w:t>
            </w:r>
          </w:p>
          <w:p w14:paraId="6CED8F66" w14:textId="6DE099A0" w:rsidR="005662D3" w:rsidRPr="007265F5" w:rsidRDefault="00383132" w:rsidP="00AF0CC2">
            <w:pPr>
              <w:pStyle w:val="NormalWeb"/>
              <w:numPr>
                <w:ilvl w:val="0"/>
                <w:numId w:val="12"/>
              </w:numPr>
              <w:spacing w:before="120" w:beforeAutospacing="0" w:after="120" w:afterAutospacing="0"/>
              <w:ind w:left="743" w:right="527" w:hanging="425"/>
              <w:jc w:val="both"/>
              <w:rPr>
                <w:rFonts w:ascii="Calibri" w:hAnsi="Calibri" w:cs="Calibri"/>
                <w:b/>
                <w:bCs/>
                <w:sz w:val="22"/>
                <w:szCs w:val="22"/>
                <w:lang w:val="en-GB"/>
              </w:rPr>
            </w:pPr>
            <w:r w:rsidRPr="00383132">
              <w:rPr>
                <w:rFonts w:ascii="Calibri" w:hAnsi="Calibri" w:cs="Calibri"/>
                <w:b/>
                <w:bCs/>
                <w:sz w:val="22"/>
                <w:szCs w:val="22"/>
                <w:lang w:val="en-GB"/>
              </w:rPr>
              <w:t>Describe methods for healthy preparation for fruits and vegetables.</w:t>
            </w:r>
          </w:p>
          <w:p w14:paraId="70A31E22" w14:textId="10009F5E" w:rsidR="005662D3" w:rsidRDefault="005662D3" w:rsidP="005662D3">
            <w:pPr>
              <w:ind w:left="720" w:right="527"/>
              <w:jc w:val="both"/>
              <w:rPr>
                <w:rFonts w:ascii="Calibri" w:eastAsia="Times New Roman" w:hAnsi="Calibri" w:cs="Calibri"/>
                <w:b/>
                <w:bCs/>
                <w:lang w:bidi="he-IL"/>
              </w:rPr>
            </w:pPr>
            <w:r w:rsidRPr="007265F5">
              <w:rPr>
                <w:rFonts w:ascii="Calibri" w:eastAsia="Times New Roman" w:hAnsi="Calibri" w:cs="Calibri"/>
                <w:b/>
                <w:bCs/>
                <w:lang w:bidi="he-IL"/>
              </w:rPr>
              <w:t>Answer</w:t>
            </w:r>
          </w:p>
          <w:p w14:paraId="16315165" w14:textId="7D0C3FA4" w:rsidR="00820470" w:rsidRPr="00AA4B55" w:rsidRDefault="00AA4B55" w:rsidP="00820470">
            <w:pPr>
              <w:ind w:left="720" w:right="527"/>
              <w:jc w:val="both"/>
              <w:rPr>
                <w:rFonts w:eastAsia="Times New Roman" w:cs="Calibri"/>
                <w:lang w:bidi="he-IL"/>
              </w:rPr>
            </w:pPr>
            <w:r w:rsidRPr="00AA4B55">
              <w:rPr>
                <w:rFonts w:eastAsia="Times New Roman" w:cs="Calibri"/>
                <w:lang w:bidi="he-IL"/>
              </w:rPr>
              <w:t>The methods for healthy preparation of fruits and vegetables are;</w:t>
            </w:r>
          </w:p>
          <w:p w14:paraId="3FFB0A1E" w14:textId="77777777" w:rsidR="00AA4B55" w:rsidRPr="00AF0CC2" w:rsidRDefault="00AA4B55" w:rsidP="00AF0CC2">
            <w:pPr>
              <w:pStyle w:val="ListParagraph"/>
              <w:numPr>
                <w:ilvl w:val="0"/>
                <w:numId w:val="31"/>
              </w:numPr>
              <w:ind w:left="1028" w:right="527" w:hanging="284"/>
              <w:jc w:val="both"/>
              <w:rPr>
                <w:rFonts w:eastAsia="Times New Roman" w:cs="Calibri"/>
                <w:b/>
                <w:bCs/>
                <w:lang w:bidi="he-IL"/>
              </w:rPr>
            </w:pPr>
            <w:r w:rsidRPr="00AA4B55">
              <w:rPr>
                <w:rFonts w:eastAsia="Times New Roman" w:cs="Calibri"/>
                <w:lang w:bidi="he-IL"/>
              </w:rPr>
              <w:t>Boiling; this is a method where the vegetable is put in an already intense boiling water and left to cook by reducing the heat, so the vegetable can simmer or it can be placed in a pot, add cold water and boil until it is cooked.</w:t>
            </w:r>
          </w:p>
          <w:p w14:paraId="1CBFE77C" w14:textId="77777777" w:rsidR="00AA4B55" w:rsidRPr="00AF0CC2" w:rsidRDefault="00AA4B55" w:rsidP="00AF0CC2">
            <w:pPr>
              <w:pStyle w:val="ListParagraph"/>
              <w:numPr>
                <w:ilvl w:val="0"/>
                <w:numId w:val="31"/>
              </w:numPr>
              <w:ind w:left="1028" w:right="527" w:hanging="284"/>
              <w:jc w:val="both"/>
              <w:rPr>
                <w:rFonts w:eastAsia="Times New Roman" w:cs="Calibri"/>
                <w:b/>
                <w:bCs/>
                <w:lang w:bidi="he-IL"/>
              </w:rPr>
            </w:pPr>
            <w:r w:rsidRPr="00AA4B55">
              <w:rPr>
                <w:rFonts w:eastAsia="Times New Roman" w:cs="Calibri"/>
                <w:lang w:bidi="he-IL"/>
              </w:rPr>
              <w:lastRenderedPageBreak/>
              <w:t>Roasting; this is another method of preparing vegetable. This method uses dry heat, either in an open fire or in the oven or other source of heat. This method can cause caramelization of the surface of the food, which add to the flavor of the food. Vegetables prepared through this method are called roast.</w:t>
            </w:r>
          </w:p>
          <w:p w14:paraId="09203793" w14:textId="77777777" w:rsidR="00AA4B55" w:rsidRPr="00AF0CC2" w:rsidRDefault="00AA4B55" w:rsidP="00AF0CC2">
            <w:pPr>
              <w:pStyle w:val="ListParagraph"/>
              <w:numPr>
                <w:ilvl w:val="0"/>
                <w:numId w:val="31"/>
              </w:numPr>
              <w:ind w:left="1028" w:right="527" w:hanging="284"/>
              <w:jc w:val="both"/>
              <w:rPr>
                <w:rFonts w:eastAsia="Times New Roman" w:cs="Calibri"/>
                <w:b/>
                <w:bCs/>
                <w:lang w:bidi="he-IL"/>
              </w:rPr>
            </w:pPr>
            <w:r w:rsidRPr="00AA4B55">
              <w:rPr>
                <w:rFonts w:eastAsia="Times New Roman" w:cs="Calibri"/>
                <w:lang w:bidi="he-IL"/>
              </w:rPr>
              <w:t>Stewing is a method where the vegetable is prepared by simmering it in a liquid, the vegetables for this method of cooking are usually diced. Stew can be simmered on a stove top or cooked in casserole in the oven.</w:t>
            </w:r>
          </w:p>
          <w:p w14:paraId="3400A65E" w14:textId="007F18E8" w:rsidR="00AA4B55" w:rsidRPr="00AF0CC2" w:rsidRDefault="00AA4B55" w:rsidP="00AF0CC2">
            <w:pPr>
              <w:pStyle w:val="ListParagraph"/>
              <w:numPr>
                <w:ilvl w:val="0"/>
                <w:numId w:val="31"/>
              </w:numPr>
              <w:ind w:left="1028" w:right="527" w:hanging="284"/>
              <w:jc w:val="both"/>
              <w:rPr>
                <w:rFonts w:eastAsia="Times New Roman" w:cs="Calibri"/>
                <w:b/>
                <w:bCs/>
                <w:lang w:bidi="he-IL"/>
              </w:rPr>
            </w:pPr>
            <w:r w:rsidRPr="00AA4B55">
              <w:rPr>
                <w:rFonts w:eastAsia="Times New Roman" w:cs="Calibri"/>
                <w:lang w:bidi="he-IL"/>
              </w:rPr>
              <w:t>Pouching is a method of simmering foods in liquids, usually water, stock or wine. it is ideal for fruits because of their fragile nature, to avoid it from falling apart during preparation. It is vital to use low heat and keep preparation time very short. This helps to retain the flavor of the fruit.</w:t>
            </w:r>
          </w:p>
          <w:p w14:paraId="7E88ECA5" w14:textId="52256521" w:rsidR="009A2571" w:rsidRPr="00AF0CC2" w:rsidRDefault="00AA4B55" w:rsidP="00AF0CC2">
            <w:pPr>
              <w:pStyle w:val="ListParagraph"/>
              <w:numPr>
                <w:ilvl w:val="0"/>
                <w:numId w:val="31"/>
              </w:numPr>
              <w:ind w:left="1028" w:right="527" w:hanging="284"/>
              <w:jc w:val="both"/>
              <w:rPr>
                <w:rFonts w:eastAsia="Times New Roman" w:cs="Calibri"/>
                <w:b/>
                <w:bCs/>
                <w:lang w:bidi="he-IL"/>
              </w:rPr>
            </w:pPr>
            <w:r w:rsidRPr="00AA4B55">
              <w:rPr>
                <w:rFonts w:eastAsia="Times New Roman" w:cs="Calibri"/>
                <w:lang w:bidi="he-IL"/>
              </w:rPr>
              <w:t>Another healthy way of preparing vegetable is through steaming, which is a process where water is boiled causing it to evaporate into steam, the steam then carries the heat to the food, hence cooking the food. The is achieved by putting the food in a steamer which is a round container of metal or bamboo with lid, which is placed on top of the container during cooking, to enable the steam to cook the food. This method allows the food to retain more nutrients than the boiling method</w:t>
            </w:r>
            <w:r w:rsidR="009A2571" w:rsidRPr="00AA4B55">
              <w:rPr>
                <w:rFonts w:eastAsia="Times New Roman" w:cs="Calibri"/>
                <w:lang w:bidi="he-IL"/>
              </w:rPr>
              <w:t>.</w:t>
            </w:r>
          </w:p>
          <w:p w14:paraId="48EEFCDE" w14:textId="0F1FAAD2" w:rsidR="005662D3" w:rsidRPr="007265F5" w:rsidRDefault="00383132" w:rsidP="00AF0CC2">
            <w:pPr>
              <w:pStyle w:val="NormalWeb"/>
              <w:numPr>
                <w:ilvl w:val="0"/>
                <w:numId w:val="12"/>
              </w:numPr>
              <w:spacing w:before="120" w:beforeAutospacing="0" w:after="120" w:afterAutospacing="0"/>
              <w:ind w:left="743" w:right="527" w:hanging="425"/>
              <w:jc w:val="both"/>
              <w:rPr>
                <w:rFonts w:ascii="Calibri" w:hAnsi="Calibri" w:cs="Calibri"/>
                <w:b/>
                <w:bCs/>
                <w:sz w:val="22"/>
                <w:szCs w:val="22"/>
                <w:lang w:val="en-GB"/>
              </w:rPr>
            </w:pPr>
            <w:r w:rsidRPr="00383132">
              <w:rPr>
                <w:rFonts w:ascii="Calibri" w:hAnsi="Calibri" w:cs="Calibri"/>
                <w:b/>
                <w:bCs/>
                <w:sz w:val="22"/>
                <w:szCs w:val="22"/>
                <w:lang w:val="en-GB"/>
              </w:rPr>
              <w:t>What is the importance of adequate fluid intake?</w:t>
            </w:r>
          </w:p>
          <w:p w14:paraId="3B74E6E0" w14:textId="2E59BBC9" w:rsidR="005662D3" w:rsidRDefault="005662D3" w:rsidP="005662D3">
            <w:pPr>
              <w:ind w:left="720" w:right="527"/>
              <w:jc w:val="both"/>
              <w:rPr>
                <w:rFonts w:ascii="Calibri" w:eastAsia="Times New Roman" w:hAnsi="Calibri" w:cs="Calibri"/>
                <w:b/>
                <w:bCs/>
                <w:lang w:bidi="he-IL"/>
              </w:rPr>
            </w:pPr>
            <w:r w:rsidRPr="007265F5">
              <w:rPr>
                <w:rFonts w:ascii="Calibri" w:eastAsia="Times New Roman" w:hAnsi="Calibri" w:cs="Calibri"/>
                <w:b/>
                <w:bCs/>
                <w:lang w:bidi="he-IL"/>
              </w:rPr>
              <w:t>Answer</w:t>
            </w:r>
            <w:r w:rsidR="009A2571">
              <w:rPr>
                <w:rFonts w:ascii="Calibri" w:eastAsia="Times New Roman" w:hAnsi="Calibri" w:cs="Calibri"/>
                <w:b/>
                <w:bCs/>
                <w:lang w:bidi="he-IL"/>
              </w:rPr>
              <w:t xml:space="preserve"> </w:t>
            </w:r>
          </w:p>
          <w:p w14:paraId="39D480A0" w14:textId="751020FC" w:rsidR="005662D3" w:rsidRPr="00E11AAF" w:rsidRDefault="00AF0CC2" w:rsidP="00AF0CC2">
            <w:pPr>
              <w:ind w:left="720" w:right="527"/>
              <w:jc w:val="both"/>
              <w:rPr>
                <w:rFonts w:eastAsia="Times New Roman" w:cs="Calibri"/>
                <w:lang w:bidi="he-IL"/>
              </w:rPr>
            </w:pPr>
            <w:r w:rsidRPr="00AF0CC2">
              <w:rPr>
                <w:rFonts w:eastAsia="Times New Roman" w:cs="Calibri"/>
                <w:lang w:val="en-GB" w:bidi="he-IL"/>
              </w:rPr>
              <w:t>Adequate intake of fluid helps our body to survive longer. Water is necessary for the body’s growth and maintenance. Adequate fluid helps our body to get rid of toxins in the body, helps regulate body temperature and provides a means for biological reaction to occur in the body. The water the body loses through urine or sweat, must be replaced by taking fluid to avoid dehydration</w:t>
            </w:r>
            <w:r>
              <w:rPr>
                <w:rFonts w:eastAsia="Times New Roman" w:cs="Calibri"/>
                <w:lang w:val="en-GB" w:bidi="he-IL"/>
              </w:rPr>
              <w:t>,</w:t>
            </w:r>
            <w:r w:rsidRPr="00AF0CC2">
              <w:rPr>
                <w:rFonts w:eastAsia="Times New Roman" w:cs="Calibri"/>
                <w:lang w:val="en-GB" w:bidi="he-IL"/>
              </w:rPr>
              <w:t xml:space="preserve"> </w:t>
            </w:r>
            <w:r>
              <w:rPr>
                <w:rFonts w:eastAsia="Times New Roman" w:cs="Calibri"/>
                <w:lang w:val="en-GB" w:bidi="he-IL"/>
              </w:rPr>
              <w:t>h</w:t>
            </w:r>
            <w:r w:rsidRPr="00AF0CC2">
              <w:rPr>
                <w:rFonts w:eastAsia="Times New Roman" w:cs="Calibri"/>
                <w:lang w:val="en-GB" w:bidi="he-IL"/>
              </w:rPr>
              <w:t>eadaches, tiredness and loss of concentration. Serious dehydration can result in constipation and kidney stone</w:t>
            </w:r>
            <w:r w:rsidR="007958DA" w:rsidRPr="00E11AAF">
              <w:rPr>
                <w:rFonts w:eastAsia="Times New Roman" w:cs="Calibri"/>
                <w:lang w:bidi="he-IL"/>
              </w:rPr>
              <w:t>.</w:t>
            </w:r>
          </w:p>
          <w:p w14:paraId="77094F35" w14:textId="2CC69436" w:rsidR="00383132" w:rsidRPr="007265F5" w:rsidRDefault="00383132" w:rsidP="00AF0CC2">
            <w:pPr>
              <w:pStyle w:val="NormalWeb"/>
              <w:numPr>
                <w:ilvl w:val="0"/>
                <w:numId w:val="12"/>
              </w:numPr>
              <w:spacing w:before="120" w:beforeAutospacing="0" w:after="120" w:afterAutospacing="0"/>
              <w:ind w:left="743" w:right="527" w:hanging="425"/>
              <w:jc w:val="both"/>
              <w:rPr>
                <w:rFonts w:ascii="Calibri" w:hAnsi="Calibri" w:cs="Calibri"/>
                <w:b/>
                <w:bCs/>
                <w:sz w:val="22"/>
                <w:szCs w:val="22"/>
                <w:lang w:val="en-GB"/>
              </w:rPr>
            </w:pPr>
            <w:r w:rsidRPr="00383132">
              <w:rPr>
                <w:rFonts w:ascii="Calibri" w:hAnsi="Calibri" w:cs="Calibri"/>
                <w:b/>
                <w:bCs/>
                <w:sz w:val="22"/>
                <w:szCs w:val="22"/>
                <w:lang w:val="en-GB"/>
              </w:rPr>
              <w:t>What is energy density?</w:t>
            </w:r>
          </w:p>
          <w:p w14:paraId="3B30A2A9" w14:textId="77777777" w:rsidR="00383132" w:rsidRDefault="00383132" w:rsidP="00383132">
            <w:pPr>
              <w:ind w:left="720" w:right="527"/>
              <w:jc w:val="both"/>
              <w:rPr>
                <w:rFonts w:ascii="Calibri" w:eastAsia="Times New Roman" w:hAnsi="Calibri" w:cs="Calibri"/>
                <w:b/>
                <w:bCs/>
                <w:lang w:bidi="he-IL"/>
              </w:rPr>
            </w:pPr>
            <w:r w:rsidRPr="007265F5">
              <w:rPr>
                <w:rFonts w:ascii="Calibri" w:eastAsia="Times New Roman" w:hAnsi="Calibri" w:cs="Calibri"/>
                <w:b/>
                <w:bCs/>
                <w:lang w:bidi="he-IL"/>
              </w:rPr>
              <w:t>Answer</w:t>
            </w:r>
            <w:r>
              <w:rPr>
                <w:rFonts w:ascii="Calibri" w:eastAsia="Times New Roman" w:hAnsi="Calibri" w:cs="Calibri"/>
                <w:b/>
                <w:bCs/>
                <w:lang w:bidi="he-IL"/>
              </w:rPr>
              <w:t xml:space="preserve"> </w:t>
            </w:r>
          </w:p>
          <w:p w14:paraId="53DCF15B" w14:textId="28EEF657" w:rsidR="00383132" w:rsidRPr="00E11AAF" w:rsidRDefault="00E4565B" w:rsidP="00383132">
            <w:pPr>
              <w:ind w:left="720" w:right="527"/>
              <w:jc w:val="both"/>
              <w:rPr>
                <w:rFonts w:eastAsia="Times New Roman" w:cs="Calibri"/>
                <w:lang w:bidi="he-IL"/>
              </w:rPr>
            </w:pPr>
            <w:r>
              <w:t>Energy density is the amount of energy stored in each food. Example, 1g of fat provides 9kcal which is twice the amount in 1g of protein or carbohydrates</w:t>
            </w:r>
            <w:r w:rsidR="00383132" w:rsidRPr="00E11AAF">
              <w:rPr>
                <w:rFonts w:eastAsia="Times New Roman" w:cs="Calibri"/>
                <w:lang w:bidi="he-IL"/>
              </w:rPr>
              <w:t>.</w:t>
            </w:r>
          </w:p>
          <w:p w14:paraId="24614926" w14:textId="56B7B446" w:rsidR="00383132" w:rsidRPr="007265F5" w:rsidRDefault="00383132" w:rsidP="00AF0CC2">
            <w:pPr>
              <w:pStyle w:val="NormalWeb"/>
              <w:numPr>
                <w:ilvl w:val="0"/>
                <w:numId w:val="12"/>
              </w:numPr>
              <w:spacing w:before="120" w:beforeAutospacing="0" w:after="120" w:afterAutospacing="0"/>
              <w:ind w:left="743" w:right="527" w:hanging="425"/>
              <w:jc w:val="both"/>
              <w:rPr>
                <w:rFonts w:ascii="Calibri" w:hAnsi="Calibri" w:cs="Calibri"/>
                <w:b/>
                <w:bCs/>
                <w:sz w:val="22"/>
                <w:szCs w:val="22"/>
                <w:lang w:val="en-GB"/>
              </w:rPr>
            </w:pPr>
            <w:r w:rsidRPr="00383132">
              <w:rPr>
                <w:rFonts w:ascii="Calibri" w:hAnsi="Calibri" w:cs="Calibri"/>
                <w:b/>
                <w:bCs/>
                <w:sz w:val="22"/>
                <w:szCs w:val="22"/>
                <w:lang w:val="en-GB"/>
              </w:rPr>
              <w:t>Describe the best sources of dietary fibe</w:t>
            </w:r>
            <w:r w:rsidR="00E4565B">
              <w:rPr>
                <w:rFonts w:ascii="Calibri" w:hAnsi="Calibri" w:cs="Calibri"/>
                <w:b/>
                <w:bCs/>
                <w:sz w:val="22"/>
                <w:szCs w:val="22"/>
                <w:lang w:val="en-GB"/>
              </w:rPr>
              <w:t>r</w:t>
            </w:r>
            <w:r w:rsidRPr="00383132">
              <w:rPr>
                <w:rFonts w:ascii="Calibri" w:hAnsi="Calibri" w:cs="Calibri"/>
                <w:b/>
                <w:bCs/>
                <w:sz w:val="22"/>
                <w:szCs w:val="22"/>
                <w:lang w:val="en-GB"/>
              </w:rPr>
              <w:t>. How does it benefit our health?</w:t>
            </w:r>
          </w:p>
          <w:p w14:paraId="43400721" w14:textId="77777777" w:rsidR="00383132" w:rsidRDefault="00383132" w:rsidP="00383132">
            <w:pPr>
              <w:ind w:left="720" w:right="527"/>
              <w:jc w:val="both"/>
              <w:rPr>
                <w:rFonts w:ascii="Calibri" w:eastAsia="Times New Roman" w:hAnsi="Calibri" w:cs="Calibri"/>
                <w:b/>
                <w:bCs/>
                <w:lang w:bidi="he-IL"/>
              </w:rPr>
            </w:pPr>
            <w:r w:rsidRPr="007265F5">
              <w:rPr>
                <w:rFonts w:ascii="Calibri" w:eastAsia="Times New Roman" w:hAnsi="Calibri" w:cs="Calibri"/>
                <w:b/>
                <w:bCs/>
                <w:lang w:bidi="he-IL"/>
              </w:rPr>
              <w:t>Answer</w:t>
            </w:r>
            <w:r>
              <w:rPr>
                <w:rFonts w:ascii="Calibri" w:eastAsia="Times New Roman" w:hAnsi="Calibri" w:cs="Calibri"/>
                <w:b/>
                <w:bCs/>
                <w:lang w:bidi="he-IL"/>
              </w:rPr>
              <w:t xml:space="preserve"> </w:t>
            </w:r>
          </w:p>
          <w:p w14:paraId="59E2B81E" w14:textId="77777777" w:rsidR="00B723B3" w:rsidRDefault="00E4565B" w:rsidP="00E4565B">
            <w:pPr>
              <w:ind w:left="720" w:right="527"/>
              <w:jc w:val="both"/>
              <w:rPr>
                <w:rFonts w:eastAsia="Times New Roman" w:cs="Calibri"/>
                <w:lang w:bidi="he-IL"/>
              </w:rPr>
            </w:pPr>
            <w:r w:rsidRPr="00E4565B">
              <w:rPr>
                <w:rFonts w:eastAsia="Times New Roman" w:cs="Calibri"/>
                <w:lang w:bidi="he-IL"/>
              </w:rPr>
              <w:t>Dietary fibe</w:t>
            </w:r>
            <w:r>
              <w:rPr>
                <w:rFonts w:eastAsia="Times New Roman" w:cs="Calibri"/>
                <w:lang w:bidi="he-IL"/>
              </w:rPr>
              <w:t>r</w:t>
            </w:r>
            <w:r w:rsidRPr="00E4565B">
              <w:rPr>
                <w:rFonts w:eastAsia="Times New Roman" w:cs="Calibri"/>
                <w:lang w:bidi="he-IL"/>
              </w:rPr>
              <w:t xml:space="preserve"> </w:t>
            </w:r>
            <w:r>
              <w:rPr>
                <w:rFonts w:eastAsia="Times New Roman" w:cs="Calibri"/>
                <w:lang w:bidi="he-IL"/>
              </w:rPr>
              <w:t>is</w:t>
            </w:r>
            <w:r w:rsidRPr="00E4565B">
              <w:rPr>
                <w:rFonts w:eastAsia="Times New Roman" w:cs="Calibri"/>
                <w:lang w:bidi="he-IL"/>
              </w:rPr>
              <w:t xml:space="preserve"> found in plants [Fruits, vegetables and whole grains]. It is vital in maintaining a healthy digestive system. Fibe</w:t>
            </w:r>
            <w:r>
              <w:rPr>
                <w:rFonts w:eastAsia="Times New Roman" w:cs="Calibri"/>
                <w:lang w:bidi="he-IL"/>
              </w:rPr>
              <w:t>r</w:t>
            </w:r>
            <w:r w:rsidRPr="00E4565B">
              <w:rPr>
                <w:rFonts w:eastAsia="Times New Roman" w:cs="Calibri"/>
                <w:lang w:bidi="he-IL"/>
              </w:rPr>
              <w:t xml:space="preserve">s are also known as roughage, </w:t>
            </w:r>
            <w:r>
              <w:rPr>
                <w:rFonts w:eastAsia="Times New Roman" w:cs="Calibri"/>
                <w:lang w:bidi="he-IL"/>
              </w:rPr>
              <w:t xml:space="preserve">and </w:t>
            </w:r>
            <w:r w:rsidRPr="00E4565B">
              <w:rPr>
                <w:rFonts w:eastAsia="Times New Roman" w:cs="Calibri"/>
                <w:lang w:bidi="he-IL"/>
              </w:rPr>
              <w:t xml:space="preserve">they cannot </w:t>
            </w:r>
            <w:r>
              <w:rPr>
                <w:rFonts w:eastAsia="Times New Roman" w:cs="Calibri"/>
                <w:lang w:bidi="he-IL"/>
              </w:rPr>
              <w:t xml:space="preserve">be </w:t>
            </w:r>
            <w:r w:rsidRPr="00E4565B">
              <w:rPr>
                <w:rFonts w:eastAsia="Times New Roman" w:cs="Calibri"/>
                <w:lang w:bidi="he-IL"/>
              </w:rPr>
              <w:t>digest</w:t>
            </w:r>
            <w:r>
              <w:rPr>
                <w:rFonts w:eastAsia="Times New Roman" w:cs="Calibri"/>
                <w:lang w:bidi="he-IL"/>
              </w:rPr>
              <w:t>ed</w:t>
            </w:r>
            <w:r w:rsidRPr="00E4565B">
              <w:rPr>
                <w:rFonts w:eastAsia="Times New Roman" w:cs="Calibri"/>
                <w:lang w:bidi="he-IL"/>
              </w:rPr>
              <w:t xml:space="preserve"> completely. There are two kinds of </w:t>
            </w:r>
            <w:r>
              <w:rPr>
                <w:rFonts w:eastAsia="Times New Roman" w:cs="Calibri"/>
                <w:lang w:bidi="he-IL"/>
              </w:rPr>
              <w:t xml:space="preserve">dietary </w:t>
            </w:r>
            <w:r w:rsidRPr="00E4565B">
              <w:rPr>
                <w:rFonts w:eastAsia="Times New Roman" w:cs="Calibri"/>
                <w:lang w:bidi="he-IL"/>
              </w:rPr>
              <w:t xml:space="preserve">fibers, known as soluble and insoluble fiber. Soluble fiber dissolves in water examples are beans, oats and fruits. They can help reduce cholesterol and regulate blood sugar. Insoluble fiber cannot dissolve </w:t>
            </w:r>
            <w:r>
              <w:rPr>
                <w:rFonts w:eastAsia="Times New Roman" w:cs="Calibri"/>
                <w:lang w:bidi="he-IL"/>
              </w:rPr>
              <w:t>in</w:t>
            </w:r>
            <w:r w:rsidRPr="00E4565B">
              <w:rPr>
                <w:rFonts w:eastAsia="Times New Roman" w:cs="Calibri"/>
                <w:lang w:bidi="he-IL"/>
              </w:rPr>
              <w:t xml:space="preserve"> water, so it passes directly through the digestive system, Example whole products and vegetables, it also increases the speed at which food passes through the gut.</w:t>
            </w:r>
          </w:p>
          <w:p w14:paraId="42BF190B" w14:textId="77777777" w:rsidR="00B723B3" w:rsidRDefault="00B723B3" w:rsidP="00E4565B">
            <w:pPr>
              <w:ind w:left="720" w:right="527"/>
              <w:jc w:val="both"/>
              <w:rPr>
                <w:rFonts w:eastAsia="Times New Roman" w:cs="Calibri"/>
                <w:lang w:bidi="he-IL"/>
              </w:rPr>
            </w:pPr>
          </w:p>
          <w:p w14:paraId="6523323F" w14:textId="69BE408C" w:rsidR="00E4565B" w:rsidRPr="00E4565B" w:rsidRDefault="00E4565B" w:rsidP="00E4565B">
            <w:pPr>
              <w:ind w:left="720" w:right="527"/>
              <w:jc w:val="both"/>
              <w:rPr>
                <w:rFonts w:eastAsia="Times New Roman" w:cs="Calibri"/>
                <w:lang w:bidi="he-IL"/>
              </w:rPr>
            </w:pPr>
            <w:r w:rsidRPr="00E4565B">
              <w:rPr>
                <w:rFonts w:eastAsia="Times New Roman" w:cs="Calibri"/>
                <w:lang w:bidi="he-IL"/>
              </w:rPr>
              <w:t>The foods that are high in fiber are takes a longer time to digest hence keeping us feeling fuller for longer. The frequent speed of digestion though the gut helps regulates blood sugar and help with weight management.</w:t>
            </w:r>
          </w:p>
          <w:p w14:paraId="124B7E3F" w14:textId="136E9E20" w:rsidR="00E4565B" w:rsidRPr="00B723B3" w:rsidRDefault="00E4565B" w:rsidP="00B723B3">
            <w:pPr>
              <w:pStyle w:val="ListParagraph"/>
              <w:numPr>
                <w:ilvl w:val="0"/>
                <w:numId w:val="32"/>
              </w:numPr>
              <w:ind w:right="527"/>
              <w:jc w:val="both"/>
              <w:rPr>
                <w:rFonts w:eastAsia="Times New Roman" w:cs="Calibri"/>
                <w:lang w:bidi="he-IL"/>
              </w:rPr>
            </w:pPr>
            <w:r w:rsidRPr="00B723B3">
              <w:rPr>
                <w:rFonts w:eastAsia="Times New Roman" w:cs="Calibri"/>
                <w:lang w:bidi="he-IL"/>
              </w:rPr>
              <w:t>Fiber helps to lower cholesterol</w:t>
            </w:r>
          </w:p>
          <w:p w14:paraId="7536E4D1" w14:textId="77777777" w:rsidR="00E4565B" w:rsidRPr="00B723B3" w:rsidRDefault="00E4565B" w:rsidP="00B723B3">
            <w:pPr>
              <w:pStyle w:val="ListParagraph"/>
              <w:numPr>
                <w:ilvl w:val="0"/>
                <w:numId w:val="32"/>
              </w:numPr>
              <w:ind w:right="527"/>
              <w:jc w:val="both"/>
              <w:rPr>
                <w:rFonts w:eastAsia="Times New Roman" w:cs="Calibri"/>
                <w:lang w:bidi="he-IL"/>
              </w:rPr>
            </w:pPr>
            <w:r w:rsidRPr="00B723B3">
              <w:rPr>
                <w:rFonts w:eastAsia="Times New Roman" w:cs="Calibri"/>
                <w:lang w:bidi="he-IL"/>
              </w:rPr>
              <w:t>Fiber encourages regular bowl movement.</w:t>
            </w:r>
          </w:p>
          <w:p w14:paraId="55F50D07" w14:textId="77777777" w:rsidR="00E4565B" w:rsidRPr="00B723B3" w:rsidRDefault="00E4565B" w:rsidP="00B723B3">
            <w:pPr>
              <w:pStyle w:val="ListParagraph"/>
              <w:numPr>
                <w:ilvl w:val="0"/>
                <w:numId w:val="32"/>
              </w:numPr>
              <w:ind w:right="527"/>
              <w:jc w:val="both"/>
              <w:rPr>
                <w:rFonts w:eastAsia="Times New Roman" w:cs="Calibri"/>
                <w:lang w:bidi="he-IL"/>
              </w:rPr>
            </w:pPr>
            <w:r w:rsidRPr="00B723B3">
              <w:rPr>
                <w:rFonts w:eastAsia="Times New Roman" w:cs="Calibri"/>
                <w:lang w:bidi="he-IL"/>
              </w:rPr>
              <w:t>Helps keep the gastro intestinal tract clean to help reduce the risk of diseases.</w:t>
            </w:r>
          </w:p>
          <w:p w14:paraId="0A5E4C0B" w14:textId="510D4AA1" w:rsidR="00383132" w:rsidRPr="00B723B3" w:rsidRDefault="00E4565B" w:rsidP="00B723B3">
            <w:pPr>
              <w:pStyle w:val="ListParagraph"/>
              <w:numPr>
                <w:ilvl w:val="0"/>
                <w:numId w:val="32"/>
              </w:numPr>
              <w:ind w:right="527"/>
              <w:jc w:val="both"/>
              <w:rPr>
                <w:rFonts w:eastAsia="Times New Roman" w:cs="Calibri"/>
                <w:lang w:bidi="he-IL"/>
              </w:rPr>
            </w:pPr>
            <w:r w:rsidRPr="00B723B3">
              <w:rPr>
                <w:rFonts w:eastAsia="Times New Roman" w:cs="Calibri"/>
                <w:lang w:bidi="he-IL"/>
              </w:rPr>
              <w:t>High fiber diet reduces the risk of colon rectal cancer and diabetes.</w:t>
            </w:r>
          </w:p>
          <w:p w14:paraId="5E97E74F" w14:textId="0CAE4026" w:rsidR="00383132" w:rsidRPr="007265F5" w:rsidRDefault="00383132" w:rsidP="00AF0CC2">
            <w:pPr>
              <w:pStyle w:val="NormalWeb"/>
              <w:numPr>
                <w:ilvl w:val="0"/>
                <w:numId w:val="12"/>
              </w:numPr>
              <w:spacing w:before="120" w:beforeAutospacing="0" w:after="120" w:afterAutospacing="0"/>
              <w:ind w:left="743" w:right="527" w:hanging="425"/>
              <w:jc w:val="both"/>
              <w:rPr>
                <w:rFonts w:ascii="Calibri" w:hAnsi="Calibri" w:cs="Calibri"/>
                <w:b/>
                <w:bCs/>
                <w:sz w:val="22"/>
                <w:szCs w:val="22"/>
                <w:lang w:val="en-GB"/>
              </w:rPr>
            </w:pPr>
            <w:r w:rsidRPr="00383132">
              <w:rPr>
                <w:rFonts w:ascii="Calibri" w:hAnsi="Calibri" w:cs="Calibri"/>
                <w:b/>
                <w:bCs/>
                <w:sz w:val="22"/>
                <w:szCs w:val="22"/>
                <w:lang w:val="en-GB"/>
              </w:rPr>
              <w:t>What is Glycaemic index (GI)?</w:t>
            </w:r>
          </w:p>
          <w:p w14:paraId="0491AD13" w14:textId="77777777" w:rsidR="00383132" w:rsidRDefault="00383132" w:rsidP="00383132">
            <w:pPr>
              <w:ind w:left="720" w:right="527"/>
              <w:jc w:val="both"/>
              <w:rPr>
                <w:rFonts w:ascii="Calibri" w:eastAsia="Times New Roman" w:hAnsi="Calibri" w:cs="Calibri"/>
                <w:b/>
                <w:bCs/>
                <w:lang w:bidi="he-IL"/>
              </w:rPr>
            </w:pPr>
            <w:r w:rsidRPr="007265F5">
              <w:rPr>
                <w:rFonts w:ascii="Calibri" w:eastAsia="Times New Roman" w:hAnsi="Calibri" w:cs="Calibri"/>
                <w:b/>
                <w:bCs/>
                <w:lang w:bidi="he-IL"/>
              </w:rPr>
              <w:t>Answer</w:t>
            </w:r>
            <w:r>
              <w:rPr>
                <w:rFonts w:ascii="Calibri" w:eastAsia="Times New Roman" w:hAnsi="Calibri" w:cs="Calibri"/>
                <w:b/>
                <w:bCs/>
                <w:lang w:bidi="he-IL"/>
              </w:rPr>
              <w:t xml:space="preserve"> </w:t>
            </w:r>
          </w:p>
          <w:p w14:paraId="63A9708A" w14:textId="1D78E637" w:rsidR="00383132" w:rsidRDefault="00B723B3" w:rsidP="00B723B3">
            <w:pPr>
              <w:ind w:left="720" w:right="527"/>
              <w:jc w:val="both"/>
              <w:rPr>
                <w:rFonts w:eastAsia="Times New Roman" w:cs="Calibri"/>
                <w:lang w:bidi="he-IL"/>
              </w:rPr>
            </w:pPr>
            <w:r w:rsidRPr="00B723B3">
              <w:rPr>
                <w:rFonts w:eastAsia="Times New Roman" w:cs="Calibri"/>
                <w:lang w:val="en-GB" w:bidi="he-IL"/>
              </w:rPr>
              <w:t>Glycaemic index is a way of analy</w:t>
            </w:r>
            <w:r>
              <w:rPr>
                <w:rFonts w:eastAsia="Times New Roman" w:cs="Calibri"/>
                <w:lang w:val="en-GB" w:bidi="he-IL"/>
              </w:rPr>
              <w:t>s</w:t>
            </w:r>
            <w:r w:rsidRPr="00B723B3">
              <w:rPr>
                <w:rFonts w:eastAsia="Times New Roman" w:cs="Calibri"/>
                <w:lang w:val="en-GB" w:bidi="he-IL"/>
              </w:rPr>
              <w:t>ing carbohydrate foods based on their effect on blood sugar level. Low GI foods are helpful to people with diabetes, who need to manage their blood sugar level more than the non-diabetic people. Food with low GI includ</w:t>
            </w:r>
            <w:r>
              <w:rPr>
                <w:rFonts w:eastAsia="Times New Roman" w:cs="Calibri"/>
                <w:lang w:val="en-GB" w:bidi="he-IL"/>
              </w:rPr>
              <w:t>ing</w:t>
            </w:r>
            <w:r w:rsidRPr="00B723B3">
              <w:rPr>
                <w:rFonts w:eastAsia="Times New Roman" w:cs="Calibri"/>
                <w:lang w:val="en-GB" w:bidi="he-IL"/>
              </w:rPr>
              <w:t xml:space="preserve"> Oats</w:t>
            </w:r>
            <w:r>
              <w:rPr>
                <w:rFonts w:eastAsia="Times New Roman" w:cs="Calibri"/>
                <w:lang w:val="en-GB" w:bidi="he-IL"/>
              </w:rPr>
              <w:t xml:space="preserve"> and</w:t>
            </w:r>
            <w:r w:rsidRPr="00B723B3">
              <w:rPr>
                <w:rFonts w:eastAsia="Times New Roman" w:cs="Calibri"/>
                <w:lang w:val="en-GB" w:bidi="he-IL"/>
              </w:rPr>
              <w:t xml:space="preserve"> </w:t>
            </w:r>
            <w:r w:rsidRPr="00B723B3">
              <w:rPr>
                <w:rFonts w:eastAsia="Times New Roman" w:cs="Calibri"/>
                <w:lang w:val="en-GB" w:bidi="he-IL"/>
              </w:rPr>
              <w:lastRenderedPageBreak/>
              <w:t>legumes should be eaten more by diabetic people. The texture of food, the method of preparation and the amount of sugar present in food can affect the glycaemic index</w:t>
            </w:r>
            <w:r w:rsidR="00383132" w:rsidRPr="00E11AAF">
              <w:rPr>
                <w:rFonts w:eastAsia="Times New Roman" w:cs="Calibri"/>
                <w:lang w:bidi="he-IL"/>
              </w:rPr>
              <w:t>.</w:t>
            </w:r>
          </w:p>
          <w:p w14:paraId="4BD981A1" w14:textId="77777777" w:rsidR="00B723B3" w:rsidRPr="00E11AAF" w:rsidRDefault="00B723B3" w:rsidP="00B723B3">
            <w:pPr>
              <w:ind w:left="720" w:right="527"/>
              <w:jc w:val="both"/>
              <w:rPr>
                <w:rFonts w:eastAsia="Times New Roman" w:cs="Calibri"/>
                <w:lang w:bidi="he-IL"/>
              </w:rPr>
            </w:pPr>
          </w:p>
          <w:p w14:paraId="5C8C2210" w14:textId="5B68881E" w:rsidR="00E11AAF" w:rsidRDefault="00383132" w:rsidP="00383132">
            <w:pPr>
              <w:ind w:right="315"/>
              <w:rPr>
                <w:rFonts w:ascii="Calibri,Bold" w:hAnsi="Calibri,Bold"/>
                <w:b/>
                <w:bCs/>
                <w:color w:val="BF0000"/>
                <w:sz w:val="24"/>
                <w:szCs w:val="24"/>
              </w:rPr>
            </w:pPr>
            <w:r>
              <w:rPr>
                <w:rFonts w:ascii="Calibri,Bold" w:hAnsi="Calibri,Bold"/>
                <w:b/>
                <w:bCs/>
                <w:color w:val="BF0000"/>
                <w:sz w:val="24"/>
                <w:szCs w:val="24"/>
              </w:rPr>
              <w:t xml:space="preserve">Q </w:t>
            </w:r>
            <w:r w:rsidR="00E11AAF" w:rsidRPr="00383132">
              <w:rPr>
                <w:rFonts w:ascii="Calibri,Bold" w:hAnsi="Calibri,Bold"/>
                <w:b/>
                <w:bCs/>
                <w:color w:val="BF0000"/>
                <w:sz w:val="24"/>
                <w:szCs w:val="24"/>
              </w:rPr>
              <w:t>3. Why is calcium important especially for children? And what are calcium alternatives for those who exclude milk and dairy products from their diets?</w:t>
            </w:r>
          </w:p>
          <w:p w14:paraId="543ABCD7" w14:textId="6C6B6B0E" w:rsidR="00B723B3" w:rsidRDefault="00B723B3" w:rsidP="00383132">
            <w:pPr>
              <w:ind w:right="315"/>
              <w:rPr>
                <w:rFonts w:ascii="Calibri,Bold" w:hAnsi="Calibri,Bold"/>
                <w:b/>
                <w:bCs/>
                <w:color w:val="BF0000"/>
                <w:sz w:val="24"/>
                <w:szCs w:val="24"/>
              </w:rPr>
            </w:pPr>
          </w:p>
          <w:p w14:paraId="6FF6E7F4" w14:textId="759D77F1" w:rsidR="00B723B3" w:rsidRPr="00B723B3" w:rsidRDefault="00B723B3" w:rsidP="00B723B3">
            <w:pPr>
              <w:pStyle w:val="NormalWeb"/>
              <w:numPr>
                <w:ilvl w:val="0"/>
                <w:numId w:val="33"/>
              </w:numPr>
              <w:spacing w:before="120" w:beforeAutospacing="0" w:after="120" w:afterAutospacing="0"/>
              <w:ind w:right="527"/>
              <w:jc w:val="both"/>
              <w:rPr>
                <w:rFonts w:ascii="Calibri" w:hAnsi="Calibri" w:cs="Calibri"/>
                <w:b/>
                <w:bCs/>
                <w:sz w:val="22"/>
                <w:szCs w:val="22"/>
                <w:lang w:val="en-GB"/>
              </w:rPr>
            </w:pPr>
            <w:r w:rsidRPr="00B723B3">
              <w:rPr>
                <w:rFonts w:ascii="Calibri" w:hAnsi="Calibri" w:cs="Calibri"/>
                <w:b/>
                <w:bCs/>
                <w:sz w:val="22"/>
                <w:szCs w:val="22"/>
                <w:lang w:val="en-GB"/>
              </w:rPr>
              <w:t>Why is calcium important especially for children?</w:t>
            </w:r>
          </w:p>
          <w:p w14:paraId="7A348FB4" w14:textId="55A48405" w:rsidR="00B723B3" w:rsidRPr="00B723B3" w:rsidRDefault="00B719B0" w:rsidP="00B719B0">
            <w:pPr>
              <w:ind w:left="720" w:right="527"/>
              <w:jc w:val="both"/>
              <w:rPr>
                <w:rFonts w:eastAsia="Times New Roman" w:cs="Calibri"/>
                <w:lang w:bidi="he-IL"/>
              </w:rPr>
            </w:pPr>
            <w:r w:rsidRPr="00B723B3">
              <w:rPr>
                <w:rFonts w:eastAsia="Times New Roman" w:cs="Calibri"/>
                <w:lang w:bidi="he-IL"/>
              </w:rPr>
              <w:t>Calcium is an important nutrient for all children which assists them in growing strong bones hence reducing the risk of Osteoporosis at an older age.</w:t>
            </w:r>
            <w:r>
              <w:rPr>
                <w:rFonts w:eastAsia="Times New Roman" w:cs="Calibri"/>
                <w:lang w:bidi="he-IL"/>
              </w:rPr>
              <w:t xml:space="preserve"> </w:t>
            </w:r>
            <w:r w:rsidR="00B723B3" w:rsidRPr="00B723B3">
              <w:rPr>
                <w:rFonts w:eastAsia="Times New Roman" w:cs="Calibri"/>
                <w:lang w:bidi="he-IL"/>
              </w:rPr>
              <w:t>Calcium is important because it aids in building of strong bones and teeth</w:t>
            </w:r>
            <w:r w:rsidR="00B723B3">
              <w:rPr>
                <w:rFonts w:eastAsia="Times New Roman" w:cs="Calibri"/>
                <w:lang w:bidi="he-IL"/>
              </w:rPr>
              <w:t>.</w:t>
            </w:r>
            <w:r w:rsidR="00B723B3" w:rsidRPr="00B723B3">
              <w:rPr>
                <w:rFonts w:eastAsia="Times New Roman" w:cs="Calibri"/>
                <w:lang w:bidi="he-IL"/>
              </w:rPr>
              <w:t xml:space="preserve"> it also helps to regulate muscle contraction, including heartbeat. It also ensures that the body have normal blood </w:t>
            </w:r>
            <w:r w:rsidRPr="00B723B3">
              <w:rPr>
                <w:rFonts w:eastAsia="Times New Roman" w:cs="Calibri"/>
                <w:lang w:bidi="he-IL"/>
              </w:rPr>
              <w:t>clo</w:t>
            </w:r>
            <w:r>
              <w:rPr>
                <w:rFonts w:eastAsia="Times New Roman" w:cs="Calibri"/>
                <w:lang w:bidi="he-IL"/>
              </w:rPr>
              <w:t>t</w:t>
            </w:r>
            <w:r w:rsidRPr="00B723B3">
              <w:rPr>
                <w:rFonts w:eastAsia="Times New Roman" w:cs="Calibri"/>
                <w:lang w:bidi="he-IL"/>
              </w:rPr>
              <w:t>ting</w:t>
            </w:r>
            <w:r w:rsidR="00B723B3" w:rsidRPr="00B723B3">
              <w:rPr>
                <w:rFonts w:eastAsia="Times New Roman" w:cs="Calibri"/>
                <w:lang w:bidi="he-IL"/>
              </w:rPr>
              <w:t>. Calcium continues to strengthen bones till the age of 20 -25 yrs. That is the age at which peak bone mass is reached.</w:t>
            </w:r>
          </w:p>
          <w:p w14:paraId="12E607E4" w14:textId="754B0A59" w:rsidR="00B719B0" w:rsidRPr="00B719B0" w:rsidRDefault="00B719B0" w:rsidP="00B719B0">
            <w:pPr>
              <w:pStyle w:val="NormalWeb"/>
              <w:numPr>
                <w:ilvl w:val="0"/>
                <w:numId w:val="33"/>
              </w:numPr>
              <w:spacing w:before="120" w:beforeAutospacing="0" w:after="120" w:afterAutospacing="0"/>
              <w:ind w:right="527"/>
              <w:jc w:val="both"/>
              <w:rPr>
                <w:rFonts w:ascii="Calibri" w:hAnsi="Calibri" w:cs="Calibri"/>
                <w:b/>
                <w:bCs/>
                <w:sz w:val="22"/>
                <w:szCs w:val="22"/>
                <w:lang w:val="en-GB"/>
              </w:rPr>
            </w:pPr>
            <w:r>
              <w:rPr>
                <w:rFonts w:ascii="Calibri" w:hAnsi="Calibri" w:cs="Calibri"/>
                <w:b/>
                <w:bCs/>
                <w:sz w:val="22"/>
                <w:szCs w:val="22"/>
                <w:lang w:val="en-GB"/>
              </w:rPr>
              <w:t>W</w:t>
            </w:r>
            <w:r w:rsidRPr="00B719B0">
              <w:rPr>
                <w:rFonts w:ascii="Calibri" w:hAnsi="Calibri" w:cs="Calibri"/>
                <w:b/>
                <w:bCs/>
                <w:sz w:val="22"/>
                <w:szCs w:val="22"/>
                <w:lang w:val="en-GB"/>
              </w:rPr>
              <w:t>hat are calcium alternatives for those who exclude milk and dairy products from their diets?</w:t>
            </w:r>
          </w:p>
          <w:p w14:paraId="5B2B414F" w14:textId="26E74F9D" w:rsidR="00B723B3" w:rsidRPr="00B723B3" w:rsidRDefault="00B723B3" w:rsidP="00B723B3">
            <w:pPr>
              <w:ind w:left="720" w:right="527"/>
              <w:jc w:val="both"/>
              <w:rPr>
                <w:rFonts w:eastAsia="Times New Roman" w:cs="Calibri"/>
                <w:lang w:bidi="he-IL"/>
              </w:rPr>
            </w:pPr>
            <w:r w:rsidRPr="00B723B3">
              <w:rPr>
                <w:rFonts w:eastAsia="Times New Roman" w:cs="Calibri"/>
                <w:lang w:bidi="he-IL"/>
              </w:rPr>
              <w:t>For those who are lactose intolerant, there are other calcium alternatives such as,</w:t>
            </w:r>
          </w:p>
          <w:p w14:paraId="25754779" w14:textId="77777777" w:rsidR="00B723B3" w:rsidRPr="00B719B0" w:rsidRDefault="00B723B3" w:rsidP="00B719B0">
            <w:pPr>
              <w:pStyle w:val="ListParagraph"/>
              <w:numPr>
                <w:ilvl w:val="0"/>
                <w:numId w:val="34"/>
              </w:numPr>
              <w:ind w:right="527"/>
              <w:jc w:val="both"/>
              <w:rPr>
                <w:rFonts w:eastAsia="Times New Roman" w:cs="Calibri"/>
                <w:lang w:bidi="he-IL"/>
              </w:rPr>
            </w:pPr>
            <w:r w:rsidRPr="00B719B0">
              <w:rPr>
                <w:rFonts w:eastAsia="Times New Roman" w:cs="Calibri"/>
                <w:lang w:bidi="he-IL"/>
              </w:rPr>
              <w:t>Calcium enriched soya milk, yoghurt and cheese.</w:t>
            </w:r>
          </w:p>
          <w:p w14:paraId="1F43A348" w14:textId="77777777" w:rsidR="00B723B3" w:rsidRPr="00B719B0" w:rsidRDefault="00B723B3" w:rsidP="00B719B0">
            <w:pPr>
              <w:pStyle w:val="ListParagraph"/>
              <w:numPr>
                <w:ilvl w:val="0"/>
                <w:numId w:val="34"/>
              </w:numPr>
              <w:ind w:right="527"/>
              <w:jc w:val="both"/>
              <w:rPr>
                <w:rFonts w:eastAsia="Times New Roman" w:cs="Calibri"/>
                <w:lang w:bidi="he-IL"/>
              </w:rPr>
            </w:pPr>
            <w:r w:rsidRPr="00B719B0">
              <w:rPr>
                <w:rFonts w:eastAsia="Times New Roman" w:cs="Calibri"/>
                <w:lang w:bidi="he-IL"/>
              </w:rPr>
              <w:t>Dark green leafy vegetables example spinach, broccoli water cress etc.</w:t>
            </w:r>
          </w:p>
          <w:p w14:paraId="00DBCF16" w14:textId="72B314FB" w:rsidR="00B723B3" w:rsidRPr="00B719B0" w:rsidRDefault="00B723B3" w:rsidP="00B719B0">
            <w:pPr>
              <w:pStyle w:val="ListParagraph"/>
              <w:numPr>
                <w:ilvl w:val="0"/>
                <w:numId w:val="34"/>
              </w:numPr>
              <w:ind w:right="527"/>
              <w:jc w:val="both"/>
              <w:rPr>
                <w:rFonts w:eastAsia="Times New Roman" w:cs="Calibri"/>
                <w:lang w:bidi="he-IL"/>
              </w:rPr>
            </w:pPr>
            <w:r w:rsidRPr="00B719B0">
              <w:rPr>
                <w:rFonts w:eastAsia="Times New Roman" w:cs="Calibri"/>
                <w:lang w:bidi="he-IL"/>
              </w:rPr>
              <w:t>Almond and Sesame seeds.</w:t>
            </w:r>
          </w:p>
          <w:p w14:paraId="0BA42EE0" w14:textId="77777777" w:rsidR="00B723B3" w:rsidRPr="00B719B0" w:rsidRDefault="00B723B3" w:rsidP="00B719B0">
            <w:pPr>
              <w:pStyle w:val="ListParagraph"/>
              <w:numPr>
                <w:ilvl w:val="0"/>
                <w:numId w:val="34"/>
              </w:numPr>
              <w:ind w:right="527"/>
              <w:jc w:val="both"/>
              <w:rPr>
                <w:rFonts w:eastAsia="Times New Roman" w:cs="Calibri"/>
                <w:lang w:bidi="he-IL"/>
              </w:rPr>
            </w:pPr>
            <w:r w:rsidRPr="00B719B0">
              <w:rPr>
                <w:rFonts w:eastAsia="Times New Roman" w:cs="Calibri"/>
                <w:lang w:bidi="he-IL"/>
              </w:rPr>
              <w:t>Dried fruits, apricots, dates and figs. They all contain little amount of calcium.</w:t>
            </w:r>
          </w:p>
          <w:p w14:paraId="7541A72F" w14:textId="2C1DB37A" w:rsidR="00674C38" w:rsidRPr="00B719B0" w:rsidRDefault="00B723B3" w:rsidP="00B719B0">
            <w:pPr>
              <w:pStyle w:val="ListParagraph"/>
              <w:numPr>
                <w:ilvl w:val="0"/>
                <w:numId w:val="34"/>
              </w:numPr>
              <w:ind w:right="527"/>
              <w:jc w:val="both"/>
              <w:rPr>
                <w:rFonts w:asciiTheme="minorHAnsi" w:eastAsia="Times New Roman" w:hAnsiTheme="minorHAnsi" w:cs="Calibri"/>
                <w:lang w:bidi="he-IL"/>
              </w:rPr>
            </w:pPr>
            <w:r w:rsidRPr="00B719B0">
              <w:rPr>
                <w:rFonts w:eastAsia="Times New Roman" w:cs="Calibri"/>
                <w:lang w:bidi="he-IL"/>
              </w:rPr>
              <w:t xml:space="preserve">For </w:t>
            </w:r>
            <w:r w:rsidR="00B719B0" w:rsidRPr="00B719B0">
              <w:rPr>
                <w:rFonts w:eastAsia="Times New Roman" w:cs="Calibri"/>
                <w:lang w:bidi="he-IL"/>
              </w:rPr>
              <w:t>non-vegans</w:t>
            </w:r>
            <w:r w:rsidRPr="00B719B0">
              <w:rPr>
                <w:rFonts w:eastAsia="Times New Roman" w:cs="Calibri"/>
                <w:lang w:bidi="he-IL"/>
              </w:rPr>
              <w:t>, fish such as sardines and Anchovies especially the bone</w:t>
            </w:r>
            <w:r w:rsidR="00383132" w:rsidRPr="00B719B0">
              <w:rPr>
                <w:rFonts w:eastAsia="Times New Roman" w:cs="Calibri"/>
                <w:lang w:bidi="he-IL"/>
              </w:rPr>
              <w:t>.</w:t>
            </w:r>
          </w:p>
        </w:tc>
      </w:tr>
    </w:tbl>
    <w:p w14:paraId="0A3DB18C" w14:textId="5A95CEB0" w:rsidR="00503D7E" w:rsidRDefault="00503D7E" w:rsidP="00A851DA">
      <w:pPr>
        <w:autoSpaceDE w:val="0"/>
        <w:autoSpaceDN w:val="0"/>
        <w:adjustRightInd w:val="0"/>
        <w:spacing w:after="0" w:line="240" w:lineRule="auto"/>
        <w:rPr>
          <w:rFonts w:cs="CalvertMT-Bold"/>
          <w:b/>
          <w:bCs/>
          <w:color w:val="002060"/>
          <w:sz w:val="28"/>
          <w:lang w:val="en-US"/>
        </w:rPr>
      </w:pPr>
    </w:p>
    <w:p w14:paraId="40270C55" w14:textId="77777777" w:rsidR="00863E7C" w:rsidRPr="00B0415E" w:rsidRDefault="00863E7C" w:rsidP="00A851DA">
      <w:pPr>
        <w:autoSpaceDE w:val="0"/>
        <w:autoSpaceDN w:val="0"/>
        <w:adjustRightInd w:val="0"/>
        <w:spacing w:after="0" w:line="240" w:lineRule="auto"/>
        <w:rPr>
          <w:rFonts w:cs="CalvertMT-Bold"/>
          <w:b/>
          <w:bCs/>
          <w:color w:val="002060"/>
          <w:sz w:val="28"/>
          <w:lang w:val="en-US"/>
        </w:rPr>
      </w:pPr>
    </w:p>
    <w:p w14:paraId="7BD0FEEE"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1BD0DDB5"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36D63C4D"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0B864F68"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AA0F78A"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5"/>
        <w:gridCol w:w="3236"/>
        <w:gridCol w:w="1382"/>
        <w:gridCol w:w="2143"/>
      </w:tblGrid>
      <w:tr w:rsidR="00405895" w:rsidRPr="00B0415E" w14:paraId="43577F00" w14:textId="77777777" w:rsidTr="00FA6FDE">
        <w:tc>
          <w:tcPr>
            <w:tcW w:w="2310" w:type="dxa"/>
            <w:shd w:val="clear" w:color="auto" w:fill="D9D9D9" w:themeFill="background1" w:themeFillShade="D9"/>
          </w:tcPr>
          <w:p w14:paraId="4C4529CC" w14:textId="77777777" w:rsidR="00405895" w:rsidRPr="00B0415E" w:rsidRDefault="00405895" w:rsidP="00A851DA">
            <w:pPr>
              <w:rPr>
                <w:rFonts w:cs="Bliss-Regular"/>
                <w:color w:val="000000"/>
              </w:rPr>
            </w:pPr>
            <w:r w:rsidRPr="00B0415E">
              <w:rPr>
                <w:rFonts w:cs="Bliss-Regular"/>
                <w:color w:val="000000"/>
              </w:rPr>
              <w:t>Student Signature</w:t>
            </w:r>
          </w:p>
        </w:tc>
        <w:tc>
          <w:tcPr>
            <w:tcW w:w="3327" w:type="dxa"/>
          </w:tcPr>
          <w:sdt>
            <w:sdtPr>
              <w:rPr>
                <w:rFonts w:eastAsiaTheme="minorHAnsi" w:hint="cs"/>
                <w:b/>
                <w:color w:val="002060"/>
                <w:lang w:eastAsia="en-US"/>
              </w:rPr>
              <w:alias w:val="Author"/>
              <w:tag w:val=""/>
              <w:id w:val="757636729"/>
              <w:dataBinding w:prefixMappings="xmlns:ns0='http://purl.org/dc/elements/1.1/' xmlns:ns1='http://schemas.openxmlformats.org/package/2006/metadata/core-properties' " w:xpath="/ns1:coreProperties[1]/ns0:creator[1]" w:storeItemID="{6C3C8BC8-F283-45AE-878A-BAB7291924A1}"/>
              <w15:appearance w15:val="hidden"/>
              <w:text/>
            </w:sdtPr>
            <w:sdtEndPr/>
            <w:sdtContent>
              <w:p w14:paraId="14614796" w14:textId="77777777" w:rsidR="00405895" w:rsidRPr="00FA6FDE" w:rsidRDefault="00FA6FDE" w:rsidP="00FA6FDE">
                <w:pPr>
                  <w:pStyle w:val="NoSpacing"/>
                  <w:spacing w:before="100" w:beforeAutospacing="1" w:after="100" w:afterAutospacing="1"/>
                  <w:rPr>
                    <w:b/>
                    <w:color w:val="002060"/>
                  </w:rPr>
                </w:pPr>
                <w:r w:rsidRPr="000A3709">
                  <w:rPr>
                    <w:rFonts w:eastAsiaTheme="minorHAnsi"/>
                    <w:b/>
                    <w:color w:val="002060"/>
                    <w:lang w:eastAsia="en-US"/>
                  </w:rPr>
                  <w:t>Ogechukwu Edith Shote</w:t>
                </w:r>
              </w:p>
            </w:sdtContent>
          </w:sdt>
        </w:tc>
        <w:tc>
          <w:tcPr>
            <w:tcW w:w="1417" w:type="dxa"/>
            <w:shd w:val="clear" w:color="auto" w:fill="D9D9D9" w:themeFill="background1" w:themeFillShade="D9"/>
          </w:tcPr>
          <w:p w14:paraId="7303FC1D" w14:textId="77777777" w:rsidR="00405895" w:rsidRPr="00B0415E" w:rsidRDefault="00405895" w:rsidP="00A851DA">
            <w:pPr>
              <w:rPr>
                <w:rFonts w:cs="Bliss-Regular"/>
                <w:color w:val="000000"/>
              </w:rPr>
            </w:pPr>
            <w:r w:rsidRPr="00B0415E">
              <w:rPr>
                <w:rFonts w:cs="Bliss-Regular"/>
                <w:color w:val="000000"/>
              </w:rPr>
              <w:t>Date</w:t>
            </w:r>
          </w:p>
        </w:tc>
        <w:tc>
          <w:tcPr>
            <w:tcW w:w="2188" w:type="dxa"/>
          </w:tcPr>
          <w:p w14:paraId="7AEBCE55" w14:textId="13BF9DE1" w:rsidR="00405895" w:rsidRPr="00B0415E" w:rsidRDefault="005F6713" w:rsidP="00FA6FDE">
            <w:pPr>
              <w:pStyle w:val="NoSpacing"/>
              <w:spacing w:before="100" w:beforeAutospacing="1" w:after="100" w:afterAutospacing="1"/>
              <w:rPr>
                <w:rFonts w:cs="Bliss-Regular"/>
                <w:color w:val="000000"/>
              </w:rPr>
            </w:pPr>
            <w:r>
              <w:rPr>
                <w:rFonts w:eastAsiaTheme="minorHAnsi"/>
                <w:b/>
                <w:color w:val="002060"/>
                <w:lang w:eastAsia="en-US"/>
              </w:rPr>
              <w:fldChar w:fldCharType="begin"/>
            </w:r>
            <w:r>
              <w:rPr>
                <w:rFonts w:eastAsiaTheme="minorHAnsi"/>
                <w:b/>
                <w:color w:val="002060"/>
                <w:lang w:eastAsia="en-US"/>
              </w:rPr>
              <w:instrText xml:space="preserve"> DATE \@ "d MMMM yyyy" </w:instrText>
            </w:r>
            <w:r>
              <w:rPr>
                <w:rFonts w:eastAsiaTheme="minorHAnsi"/>
                <w:b/>
                <w:color w:val="002060"/>
                <w:lang w:eastAsia="en-US"/>
              </w:rPr>
              <w:fldChar w:fldCharType="separate"/>
            </w:r>
            <w:r w:rsidR="00C36714">
              <w:rPr>
                <w:rFonts w:eastAsiaTheme="minorHAnsi"/>
                <w:b/>
                <w:noProof/>
                <w:color w:val="002060"/>
                <w:lang w:eastAsia="en-US"/>
              </w:rPr>
              <w:t>7 November 2018</w:t>
            </w:r>
            <w:r>
              <w:rPr>
                <w:rFonts w:eastAsiaTheme="minorHAnsi"/>
                <w:b/>
                <w:color w:val="002060"/>
                <w:lang w:eastAsia="en-US"/>
              </w:rPr>
              <w:fldChar w:fldCharType="end"/>
            </w:r>
          </w:p>
        </w:tc>
      </w:tr>
    </w:tbl>
    <w:p w14:paraId="11248E8A" w14:textId="77777777" w:rsidR="00A851DA" w:rsidRPr="00B0415E" w:rsidRDefault="00A851DA" w:rsidP="00A851DA">
      <w:pPr>
        <w:rPr>
          <w:rFonts w:cs="Bliss-Regular"/>
          <w:color w:val="000000"/>
          <w:lang w:val="en-US"/>
        </w:rPr>
      </w:pPr>
    </w:p>
    <w:p w14:paraId="427CF68F"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7B778ECE" w14:textId="77777777" w:rsidTr="00B0415E">
        <w:trPr>
          <w:trHeight w:val="249"/>
        </w:trPr>
        <w:tc>
          <w:tcPr>
            <w:tcW w:w="4621" w:type="dxa"/>
            <w:shd w:val="clear" w:color="auto" w:fill="D9D9D9" w:themeFill="background1" w:themeFillShade="D9"/>
          </w:tcPr>
          <w:p w14:paraId="4F0BAF27" w14:textId="77777777" w:rsidR="00503D7E" w:rsidRPr="00B0415E" w:rsidRDefault="00503D7E" w:rsidP="00503D7E">
            <w:pPr>
              <w:rPr>
                <w:b/>
                <w:color w:val="002060"/>
              </w:rPr>
            </w:pPr>
            <w:r w:rsidRPr="00B0415E">
              <w:rPr>
                <w:b/>
                <w:color w:val="002060"/>
              </w:rPr>
              <w:t>Total Marks</w:t>
            </w:r>
          </w:p>
        </w:tc>
        <w:tc>
          <w:tcPr>
            <w:tcW w:w="4621" w:type="dxa"/>
          </w:tcPr>
          <w:p w14:paraId="0E4B57E4" w14:textId="77777777" w:rsidR="00503D7E" w:rsidRPr="00B0415E" w:rsidRDefault="00503D7E" w:rsidP="00503D7E">
            <w:pPr>
              <w:rPr>
                <w:rFonts w:cs="Times New Roman"/>
                <w:szCs w:val="32"/>
              </w:rPr>
            </w:pPr>
          </w:p>
        </w:tc>
      </w:tr>
      <w:tr w:rsidR="00503D7E" w:rsidRPr="00B0415E" w14:paraId="6C225430" w14:textId="77777777" w:rsidTr="00B0415E">
        <w:tc>
          <w:tcPr>
            <w:tcW w:w="4621" w:type="dxa"/>
            <w:shd w:val="clear" w:color="auto" w:fill="D9D9D9" w:themeFill="background1" w:themeFillShade="D9"/>
          </w:tcPr>
          <w:p w14:paraId="34AE71E4" w14:textId="77777777" w:rsidR="00503D7E" w:rsidRPr="00B0415E" w:rsidRDefault="00503D7E" w:rsidP="00503D7E">
            <w:pPr>
              <w:rPr>
                <w:b/>
                <w:color w:val="002060"/>
              </w:rPr>
            </w:pPr>
            <w:r w:rsidRPr="00B0415E">
              <w:rPr>
                <w:b/>
                <w:color w:val="002060"/>
              </w:rPr>
              <w:t>Marks Obtained</w:t>
            </w:r>
          </w:p>
        </w:tc>
        <w:tc>
          <w:tcPr>
            <w:tcW w:w="4621" w:type="dxa"/>
          </w:tcPr>
          <w:p w14:paraId="235417D0" w14:textId="77777777" w:rsidR="00503D7E" w:rsidRPr="00B0415E" w:rsidRDefault="00503D7E" w:rsidP="00503D7E">
            <w:pPr>
              <w:rPr>
                <w:rFonts w:cs="Times New Roman"/>
                <w:szCs w:val="32"/>
              </w:rPr>
            </w:pPr>
          </w:p>
        </w:tc>
      </w:tr>
      <w:tr w:rsidR="00503D7E" w:rsidRPr="00B0415E" w14:paraId="7D7A6481" w14:textId="77777777" w:rsidTr="00B0415E">
        <w:tc>
          <w:tcPr>
            <w:tcW w:w="4621" w:type="dxa"/>
            <w:shd w:val="clear" w:color="auto" w:fill="D9D9D9" w:themeFill="background1" w:themeFillShade="D9"/>
          </w:tcPr>
          <w:p w14:paraId="7C04962B" w14:textId="77777777" w:rsidR="00503D7E" w:rsidRPr="00B0415E" w:rsidRDefault="00B0415E" w:rsidP="00503D7E">
            <w:pPr>
              <w:rPr>
                <w:b/>
                <w:color w:val="002060"/>
              </w:rPr>
            </w:pPr>
            <w:r w:rsidRPr="00B0415E">
              <w:rPr>
                <w:b/>
                <w:color w:val="002060"/>
              </w:rPr>
              <w:t>Percentage / Grade</w:t>
            </w:r>
          </w:p>
        </w:tc>
        <w:tc>
          <w:tcPr>
            <w:tcW w:w="4621" w:type="dxa"/>
          </w:tcPr>
          <w:p w14:paraId="5701DCA4" w14:textId="77777777" w:rsidR="00503D7E" w:rsidRPr="00B0415E" w:rsidRDefault="00503D7E" w:rsidP="00503D7E">
            <w:pPr>
              <w:rPr>
                <w:rFonts w:cs="Times New Roman"/>
                <w:szCs w:val="32"/>
              </w:rPr>
            </w:pPr>
          </w:p>
        </w:tc>
      </w:tr>
    </w:tbl>
    <w:p w14:paraId="5B6E9C67" w14:textId="77777777" w:rsidR="00EA30AB" w:rsidRPr="00B0415E" w:rsidRDefault="00EA30AB" w:rsidP="00244C9B">
      <w:pPr>
        <w:rPr>
          <w:rFonts w:cs="Times New Roman"/>
          <w:sz w:val="24"/>
          <w:szCs w:val="32"/>
        </w:rPr>
      </w:pPr>
    </w:p>
    <w:sectPr w:rsidR="00EA30AB" w:rsidRPr="00B0415E" w:rsidSect="00B723B3">
      <w:pgSz w:w="11906" w:h="16838"/>
      <w:pgMar w:top="810" w:right="1440" w:bottom="808"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97436E" w14:textId="77777777" w:rsidR="0061344C" w:rsidRDefault="0061344C" w:rsidP="00CB4D0A">
      <w:pPr>
        <w:spacing w:after="0" w:line="240" w:lineRule="auto"/>
      </w:pPr>
      <w:r>
        <w:separator/>
      </w:r>
    </w:p>
  </w:endnote>
  <w:endnote w:type="continuationSeparator" w:id="0">
    <w:p w14:paraId="547B53DA" w14:textId="77777777" w:rsidR="0061344C" w:rsidRDefault="0061344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Bold">
    <w:altName w:val="Calibri"/>
    <w:panose1 w:val="00000000000000000000"/>
    <w:charset w:val="00"/>
    <w:family w:val="roman"/>
    <w:notTrueType/>
    <w:pitch w:val="default"/>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71905D3" w14:textId="77777777" w:rsidR="0061344C" w:rsidRDefault="0061344C" w:rsidP="00CB4D0A">
      <w:pPr>
        <w:spacing w:after="0" w:line="240" w:lineRule="auto"/>
      </w:pPr>
      <w:r>
        <w:separator/>
      </w:r>
    </w:p>
  </w:footnote>
  <w:footnote w:type="continuationSeparator" w:id="0">
    <w:p w14:paraId="53CD44BF" w14:textId="77777777" w:rsidR="0061344C" w:rsidRDefault="0061344C"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44FAE"/>
    <w:multiLevelType w:val="hybridMultilevel"/>
    <w:tmpl w:val="DE981270"/>
    <w:lvl w:ilvl="0" w:tplc="08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5054FA"/>
    <w:multiLevelType w:val="hybridMultilevel"/>
    <w:tmpl w:val="DE981270"/>
    <w:lvl w:ilvl="0" w:tplc="08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8164E1"/>
    <w:multiLevelType w:val="multilevel"/>
    <w:tmpl w:val="BAE4589A"/>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 w15:restartNumberingAfterBreak="0">
    <w:nsid w:val="0B7D6760"/>
    <w:multiLevelType w:val="hybridMultilevel"/>
    <w:tmpl w:val="DE981270"/>
    <w:lvl w:ilvl="0" w:tplc="08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C01C5C"/>
    <w:multiLevelType w:val="hybridMultilevel"/>
    <w:tmpl w:val="DE981270"/>
    <w:lvl w:ilvl="0" w:tplc="08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1F3D38"/>
    <w:multiLevelType w:val="hybridMultilevel"/>
    <w:tmpl w:val="DE981270"/>
    <w:lvl w:ilvl="0" w:tplc="08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02F6C56"/>
    <w:multiLevelType w:val="hybridMultilevel"/>
    <w:tmpl w:val="DE981270"/>
    <w:lvl w:ilvl="0" w:tplc="08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4C55197"/>
    <w:multiLevelType w:val="hybridMultilevel"/>
    <w:tmpl w:val="DE981270"/>
    <w:lvl w:ilvl="0" w:tplc="08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6F70827"/>
    <w:multiLevelType w:val="hybridMultilevel"/>
    <w:tmpl w:val="EF44A5FC"/>
    <w:lvl w:ilvl="0" w:tplc="08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279B115B"/>
    <w:multiLevelType w:val="hybridMultilevel"/>
    <w:tmpl w:val="DE981270"/>
    <w:lvl w:ilvl="0" w:tplc="08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F3260D"/>
    <w:multiLevelType w:val="hybridMultilevel"/>
    <w:tmpl w:val="DE981270"/>
    <w:lvl w:ilvl="0" w:tplc="08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44451B8"/>
    <w:multiLevelType w:val="multilevel"/>
    <w:tmpl w:val="F8FA4E8A"/>
    <w:lvl w:ilvl="0">
      <w:start w:val="1"/>
      <w:numFmt w:val="lowerRoman"/>
      <w:lvlText w:val="%1."/>
      <w:lvlJc w:val="right"/>
      <w:pPr>
        <w:ind w:left="1080" w:hanging="360"/>
      </w:pPr>
    </w:lvl>
    <w:lvl w:ilvl="1" w:tentative="1">
      <w:start w:val="1"/>
      <w:numFmt w:val="upperRoman"/>
      <w:lvlText w:val="%2."/>
      <w:lvlJc w:val="right"/>
      <w:pPr>
        <w:tabs>
          <w:tab w:val="num" w:pos="1233"/>
        </w:tabs>
        <w:ind w:left="1233" w:hanging="360"/>
      </w:pPr>
    </w:lvl>
    <w:lvl w:ilvl="2" w:tentative="1">
      <w:start w:val="1"/>
      <w:numFmt w:val="upperRoman"/>
      <w:lvlText w:val="%3."/>
      <w:lvlJc w:val="right"/>
      <w:pPr>
        <w:tabs>
          <w:tab w:val="num" w:pos="1953"/>
        </w:tabs>
        <w:ind w:left="1953" w:hanging="360"/>
      </w:pPr>
    </w:lvl>
    <w:lvl w:ilvl="3" w:tentative="1">
      <w:start w:val="1"/>
      <w:numFmt w:val="upperRoman"/>
      <w:lvlText w:val="%4."/>
      <w:lvlJc w:val="right"/>
      <w:pPr>
        <w:tabs>
          <w:tab w:val="num" w:pos="2673"/>
        </w:tabs>
        <w:ind w:left="2673" w:hanging="360"/>
      </w:pPr>
    </w:lvl>
    <w:lvl w:ilvl="4" w:tentative="1">
      <w:start w:val="1"/>
      <w:numFmt w:val="upperRoman"/>
      <w:lvlText w:val="%5."/>
      <w:lvlJc w:val="right"/>
      <w:pPr>
        <w:tabs>
          <w:tab w:val="num" w:pos="3393"/>
        </w:tabs>
        <w:ind w:left="3393" w:hanging="360"/>
      </w:pPr>
    </w:lvl>
    <w:lvl w:ilvl="5" w:tentative="1">
      <w:start w:val="1"/>
      <w:numFmt w:val="upperRoman"/>
      <w:lvlText w:val="%6."/>
      <w:lvlJc w:val="right"/>
      <w:pPr>
        <w:tabs>
          <w:tab w:val="num" w:pos="4113"/>
        </w:tabs>
        <w:ind w:left="4113" w:hanging="360"/>
      </w:pPr>
    </w:lvl>
    <w:lvl w:ilvl="6" w:tentative="1">
      <w:start w:val="1"/>
      <w:numFmt w:val="upperRoman"/>
      <w:lvlText w:val="%7."/>
      <w:lvlJc w:val="right"/>
      <w:pPr>
        <w:tabs>
          <w:tab w:val="num" w:pos="4833"/>
        </w:tabs>
        <w:ind w:left="4833" w:hanging="360"/>
      </w:pPr>
    </w:lvl>
    <w:lvl w:ilvl="7" w:tentative="1">
      <w:start w:val="1"/>
      <w:numFmt w:val="upperRoman"/>
      <w:lvlText w:val="%8."/>
      <w:lvlJc w:val="right"/>
      <w:pPr>
        <w:tabs>
          <w:tab w:val="num" w:pos="5553"/>
        </w:tabs>
        <w:ind w:left="5553" w:hanging="360"/>
      </w:pPr>
    </w:lvl>
    <w:lvl w:ilvl="8" w:tentative="1">
      <w:start w:val="1"/>
      <w:numFmt w:val="upperRoman"/>
      <w:lvlText w:val="%9."/>
      <w:lvlJc w:val="right"/>
      <w:pPr>
        <w:tabs>
          <w:tab w:val="num" w:pos="6273"/>
        </w:tabs>
        <w:ind w:left="6273" w:hanging="360"/>
      </w:pPr>
    </w:lvl>
  </w:abstractNum>
  <w:abstractNum w:abstractNumId="12" w15:restartNumberingAfterBreak="0">
    <w:nsid w:val="376B4299"/>
    <w:multiLevelType w:val="hybridMultilevel"/>
    <w:tmpl w:val="3AE2443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3E9C1667"/>
    <w:multiLevelType w:val="hybridMultilevel"/>
    <w:tmpl w:val="DE981270"/>
    <w:lvl w:ilvl="0" w:tplc="08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FAC66A0"/>
    <w:multiLevelType w:val="hybridMultilevel"/>
    <w:tmpl w:val="DE981270"/>
    <w:lvl w:ilvl="0" w:tplc="08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14419DF"/>
    <w:multiLevelType w:val="hybridMultilevel"/>
    <w:tmpl w:val="EF1A644A"/>
    <w:lvl w:ilvl="0" w:tplc="4A46DE04">
      <w:start w:val="1"/>
      <w:numFmt w:val="upperLetter"/>
      <w:lvlText w:val="%1."/>
      <w:lvlJc w:val="left"/>
      <w:pPr>
        <w:ind w:left="1080" w:hanging="360"/>
      </w:pPr>
      <w:rPr>
        <w:rFonts w:asciiTheme="minorHAnsi" w:hAnsiTheme="minorHAnsi" w:cstheme="minorHAnsi" w:hint="default"/>
        <w:vertAlign w:val="baseline"/>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A5A1F92"/>
    <w:multiLevelType w:val="hybridMultilevel"/>
    <w:tmpl w:val="DE981270"/>
    <w:lvl w:ilvl="0" w:tplc="08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E3207A2"/>
    <w:multiLevelType w:val="hybridMultilevel"/>
    <w:tmpl w:val="DE981270"/>
    <w:lvl w:ilvl="0" w:tplc="08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1236B2F"/>
    <w:multiLevelType w:val="hybridMultilevel"/>
    <w:tmpl w:val="DE981270"/>
    <w:lvl w:ilvl="0" w:tplc="08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20976E6"/>
    <w:multiLevelType w:val="hybridMultilevel"/>
    <w:tmpl w:val="DE981270"/>
    <w:lvl w:ilvl="0" w:tplc="08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5EC115E"/>
    <w:multiLevelType w:val="hybridMultilevel"/>
    <w:tmpl w:val="EF1A644A"/>
    <w:lvl w:ilvl="0" w:tplc="4A46DE04">
      <w:start w:val="1"/>
      <w:numFmt w:val="upperLetter"/>
      <w:lvlText w:val="%1."/>
      <w:lvlJc w:val="left"/>
      <w:pPr>
        <w:ind w:left="1440" w:hanging="360"/>
      </w:pPr>
      <w:rPr>
        <w:rFonts w:asciiTheme="minorHAnsi" w:hAnsiTheme="minorHAnsi" w:cstheme="minorHAnsi" w:hint="default"/>
        <w:vertAlign w:val="baselin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5AD84D25"/>
    <w:multiLevelType w:val="hybridMultilevel"/>
    <w:tmpl w:val="80AA579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5C7B208A"/>
    <w:multiLevelType w:val="hybridMultilevel"/>
    <w:tmpl w:val="DE981270"/>
    <w:lvl w:ilvl="0" w:tplc="08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FC42711"/>
    <w:multiLevelType w:val="hybridMultilevel"/>
    <w:tmpl w:val="D2386CF4"/>
    <w:lvl w:ilvl="0" w:tplc="04090001">
      <w:start w:val="1"/>
      <w:numFmt w:val="bullet"/>
      <w:lvlText w:val=""/>
      <w:lvlJc w:val="left"/>
      <w:pPr>
        <w:ind w:left="1440" w:hanging="360"/>
      </w:pPr>
      <w:rPr>
        <w:rFonts w:ascii="Symbol" w:hAnsi="Symbol" w:hint="default"/>
        <w:vertAlign w:val="baseline"/>
      </w:rPr>
    </w:lvl>
    <w:lvl w:ilvl="1" w:tplc="04090001">
      <w:start w:val="1"/>
      <w:numFmt w:val="bullet"/>
      <w:lvlText w:val=""/>
      <w:lvlJc w:val="left"/>
      <w:pPr>
        <w:ind w:left="2160" w:hanging="360"/>
      </w:pPr>
      <w:rPr>
        <w:rFonts w:ascii="Symbol" w:hAnsi="Symbol"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5FCF4A64"/>
    <w:multiLevelType w:val="hybridMultilevel"/>
    <w:tmpl w:val="DE981270"/>
    <w:lvl w:ilvl="0" w:tplc="08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2D37BFA"/>
    <w:multiLevelType w:val="multilevel"/>
    <w:tmpl w:val="F8FA4E8A"/>
    <w:lvl w:ilvl="0">
      <w:start w:val="1"/>
      <w:numFmt w:val="lowerRoman"/>
      <w:lvlText w:val="%1."/>
      <w:lvlJc w:val="right"/>
      <w:pPr>
        <w:ind w:left="1080" w:hanging="360"/>
      </w:pPr>
    </w:lvl>
    <w:lvl w:ilvl="1" w:tentative="1">
      <w:start w:val="1"/>
      <w:numFmt w:val="upperRoman"/>
      <w:lvlText w:val="%2."/>
      <w:lvlJc w:val="right"/>
      <w:pPr>
        <w:tabs>
          <w:tab w:val="num" w:pos="1233"/>
        </w:tabs>
        <w:ind w:left="1233" w:hanging="360"/>
      </w:pPr>
    </w:lvl>
    <w:lvl w:ilvl="2" w:tentative="1">
      <w:start w:val="1"/>
      <w:numFmt w:val="upperRoman"/>
      <w:lvlText w:val="%3."/>
      <w:lvlJc w:val="right"/>
      <w:pPr>
        <w:tabs>
          <w:tab w:val="num" w:pos="1953"/>
        </w:tabs>
        <w:ind w:left="1953" w:hanging="360"/>
      </w:pPr>
    </w:lvl>
    <w:lvl w:ilvl="3" w:tentative="1">
      <w:start w:val="1"/>
      <w:numFmt w:val="upperRoman"/>
      <w:lvlText w:val="%4."/>
      <w:lvlJc w:val="right"/>
      <w:pPr>
        <w:tabs>
          <w:tab w:val="num" w:pos="2673"/>
        </w:tabs>
        <w:ind w:left="2673" w:hanging="360"/>
      </w:pPr>
    </w:lvl>
    <w:lvl w:ilvl="4" w:tentative="1">
      <w:start w:val="1"/>
      <w:numFmt w:val="upperRoman"/>
      <w:lvlText w:val="%5."/>
      <w:lvlJc w:val="right"/>
      <w:pPr>
        <w:tabs>
          <w:tab w:val="num" w:pos="3393"/>
        </w:tabs>
        <w:ind w:left="3393" w:hanging="360"/>
      </w:pPr>
    </w:lvl>
    <w:lvl w:ilvl="5" w:tentative="1">
      <w:start w:val="1"/>
      <w:numFmt w:val="upperRoman"/>
      <w:lvlText w:val="%6."/>
      <w:lvlJc w:val="right"/>
      <w:pPr>
        <w:tabs>
          <w:tab w:val="num" w:pos="4113"/>
        </w:tabs>
        <w:ind w:left="4113" w:hanging="360"/>
      </w:pPr>
    </w:lvl>
    <w:lvl w:ilvl="6" w:tentative="1">
      <w:start w:val="1"/>
      <w:numFmt w:val="upperRoman"/>
      <w:lvlText w:val="%7."/>
      <w:lvlJc w:val="right"/>
      <w:pPr>
        <w:tabs>
          <w:tab w:val="num" w:pos="4833"/>
        </w:tabs>
        <w:ind w:left="4833" w:hanging="360"/>
      </w:pPr>
    </w:lvl>
    <w:lvl w:ilvl="7" w:tentative="1">
      <w:start w:val="1"/>
      <w:numFmt w:val="upperRoman"/>
      <w:lvlText w:val="%8."/>
      <w:lvlJc w:val="right"/>
      <w:pPr>
        <w:tabs>
          <w:tab w:val="num" w:pos="5553"/>
        </w:tabs>
        <w:ind w:left="5553" w:hanging="360"/>
      </w:pPr>
    </w:lvl>
    <w:lvl w:ilvl="8" w:tentative="1">
      <w:start w:val="1"/>
      <w:numFmt w:val="upperRoman"/>
      <w:lvlText w:val="%9."/>
      <w:lvlJc w:val="right"/>
      <w:pPr>
        <w:tabs>
          <w:tab w:val="num" w:pos="6273"/>
        </w:tabs>
        <w:ind w:left="6273" w:hanging="360"/>
      </w:pPr>
    </w:lvl>
  </w:abstractNum>
  <w:abstractNum w:abstractNumId="26" w15:restartNumberingAfterBreak="0">
    <w:nsid w:val="63145247"/>
    <w:multiLevelType w:val="hybridMultilevel"/>
    <w:tmpl w:val="DE981270"/>
    <w:lvl w:ilvl="0" w:tplc="08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3B7250A"/>
    <w:multiLevelType w:val="hybridMultilevel"/>
    <w:tmpl w:val="4A423DC2"/>
    <w:lvl w:ilvl="0" w:tplc="0809001B">
      <w:start w:val="1"/>
      <w:numFmt w:val="lowerRoman"/>
      <w:lvlText w:val="%1."/>
      <w:lvlJc w:val="righ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8" w15:restartNumberingAfterBreak="0">
    <w:nsid w:val="65DA2945"/>
    <w:multiLevelType w:val="hybridMultilevel"/>
    <w:tmpl w:val="DE981270"/>
    <w:lvl w:ilvl="0" w:tplc="08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A2E3149"/>
    <w:multiLevelType w:val="hybridMultilevel"/>
    <w:tmpl w:val="DE981270"/>
    <w:lvl w:ilvl="0" w:tplc="08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C344EA6"/>
    <w:multiLevelType w:val="hybridMultilevel"/>
    <w:tmpl w:val="DE981270"/>
    <w:lvl w:ilvl="0" w:tplc="08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265583F"/>
    <w:multiLevelType w:val="hybridMultilevel"/>
    <w:tmpl w:val="DE981270"/>
    <w:lvl w:ilvl="0" w:tplc="08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302734B"/>
    <w:multiLevelType w:val="hybridMultilevel"/>
    <w:tmpl w:val="EF1A644A"/>
    <w:lvl w:ilvl="0" w:tplc="4A46DE04">
      <w:start w:val="1"/>
      <w:numFmt w:val="upperLetter"/>
      <w:lvlText w:val="%1."/>
      <w:lvlJc w:val="left"/>
      <w:pPr>
        <w:ind w:left="1080" w:hanging="360"/>
      </w:pPr>
      <w:rPr>
        <w:rFonts w:asciiTheme="minorHAnsi" w:hAnsiTheme="minorHAnsi" w:cstheme="minorHAnsi" w:hint="default"/>
        <w:vertAlign w:val="baseline"/>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7FDC60C5"/>
    <w:multiLevelType w:val="hybridMultilevel"/>
    <w:tmpl w:val="4650D54E"/>
    <w:lvl w:ilvl="0" w:tplc="7EECA492">
      <w:start w:val="1"/>
      <w:numFmt w:val="decimal"/>
      <w:lvlText w:val="(%1)"/>
      <w:lvlJc w:val="left"/>
      <w:pPr>
        <w:ind w:left="1162" w:hanging="360"/>
      </w:pPr>
      <w:rPr>
        <w:rFonts w:hint="default"/>
      </w:rPr>
    </w:lvl>
    <w:lvl w:ilvl="1" w:tplc="04090019" w:tentative="1">
      <w:start w:val="1"/>
      <w:numFmt w:val="lowerLetter"/>
      <w:lvlText w:val="%2."/>
      <w:lvlJc w:val="left"/>
      <w:pPr>
        <w:ind w:left="1882" w:hanging="360"/>
      </w:pPr>
    </w:lvl>
    <w:lvl w:ilvl="2" w:tplc="0409001B" w:tentative="1">
      <w:start w:val="1"/>
      <w:numFmt w:val="lowerRoman"/>
      <w:lvlText w:val="%3."/>
      <w:lvlJc w:val="right"/>
      <w:pPr>
        <w:ind w:left="2602" w:hanging="180"/>
      </w:pPr>
    </w:lvl>
    <w:lvl w:ilvl="3" w:tplc="0409000F" w:tentative="1">
      <w:start w:val="1"/>
      <w:numFmt w:val="decimal"/>
      <w:lvlText w:val="%4."/>
      <w:lvlJc w:val="left"/>
      <w:pPr>
        <w:ind w:left="3322" w:hanging="360"/>
      </w:pPr>
    </w:lvl>
    <w:lvl w:ilvl="4" w:tplc="04090019" w:tentative="1">
      <w:start w:val="1"/>
      <w:numFmt w:val="lowerLetter"/>
      <w:lvlText w:val="%5."/>
      <w:lvlJc w:val="left"/>
      <w:pPr>
        <w:ind w:left="4042" w:hanging="360"/>
      </w:pPr>
    </w:lvl>
    <w:lvl w:ilvl="5" w:tplc="0409001B" w:tentative="1">
      <w:start w:val="1"/>
      <w:numFmt w:val="lowerRoman"/>
      <w:lvlText w:val="%6."/>
      <w:lvlJc w:val="right"/>
      <w:pPr>
        <w:ind w:left="4762" w:hanging="180"/>
      </w:pPr>
    </w:lvl>
    <w:lvl w:ilvl="6" w:tplc="0409000F" w:tentative="1">
      <w:start w:val="1"/>
      <w:numFmt w:val="decimal"/>
      <w:lvlText w:val="%7."/>
      <w:lvlJc w:val="left"/>
      <w:pPr>
        <w:ind w:left="5482" w:hanging="360"/>
      </w:pPr>
    </w:lvl>
    <w:lvl w:ilvl="7" w:tplc="04090019" w:tentative="1">
      <w:start w:val="1"/>
      <w:numFmt w:val="lowerLetter"/>
      <w:lvlText w:val="%8."/>
      <w:lvlJc w:val="left"/>
      <w:pPr>
        <w:ind w:left="6202" w:hanging="360"/>
      </w:pPr>
    </w:lvl>
    <w:lvl w:ilvl="8" w:tplc="0409001B" w:tentative="1">
      <w:start w:val="1"/>
      <w:numFmt w:val="lowerRoman"/>
      <w:lvlText w:val="%9."/>
      <w:lvlJc w:val="right"/>
      <w:pPr>
        <w:ind w:left="6922" w:hanging="180"/>
      </w:pPr>
    </w:lvl>
  </w:abstractNum>
  <w:num w:numId="1">
    <w:abstractNumId w:val="27"/>
  </w:num>
  <w:num w:numId="2">
    <w:abstractNumId w:val="1"/>
  </w:num>
  <w:num w:numId="3">
    <w:abstractNumId w:val="24"/>
  </w:num>
  <w:num w:numId="4">
    <w:abstractNumId w:val="28"/>
  </w:num>
  <w:num w:numId="5">
    <w:abstractNumId w:val="29"/>
  </w:num>
  <w:num w:numId="6">
    <w:abstractNumId w:val="17"/>
  </w:num>
  <w:num w:numId="7">
    <w:abstractNumId w:val="4"/>
  </w:num>
  <w:num w:numId="8">
    <w:abstractNumId w:val="6"/>
  </w:num>
  <w:num w:numId="9">
    <w:abstractNumId w:val="14"/>
  </w:num>
  <w:num w:numId="10">
    <w:abstractNumId w:val="19"/>
  </w:num>
  <w:num w:numId="11">
    <w:abstractNumId w:val="7"/>
  </w:num>
  <w:num w:numId="12">
    <w:abstractNumId w:val="25"/>
  </w:num>
  <w:num w:numId="13">
    <w:abstractNumId w:val="33"/>
  </w:num>
  <w:num w:numId="14">
    <w:abstractNumId w:val="9"/>
  </w:num>
  <w:num w:numId="15">
    <w:abstractNumId w:val="30"/>
  </w:num>
  <w:num w:numId="16">
    <w:abstractNumId w:val="16"/>
  </w:num>
  <w:num w:numId="17">
    <w:abstractNumId w:val="20"/>
  </w:num>
  <w:num w:numId="18">
    <w:abstractNumId w:val="32"/>
  </w:num>
  <w:num w:numId="19">
    <w:abstractNumId w:val="15"/>
  </w:num>
  <w:num w:numId="20">
    <w:abstractNumId w:val="23"/>
  </w:num>
  <w:num w:numId="21">
    <w:abstractNumId w:val="26"/>
  </w:num>
  <w:num w:numId="22">
    <w:abstractNumId w:val="22"/>
  </w:num>
  <w:num w:numId="23">
    <w:abstractNumId w:val="3"/>
  </w:num>
  <w:num w:numId="24">
    <w:abstractNumId w:val="0"/>
  </w:num>
  <w:num w:numId="25">
    <w:abstractNumId w:val="18"/>
  </w:num>
  <w:num w:numId="26">
    <w:abstractNumId w:val="31"/>
  </w:num>
  <w:num w:numId="27">
    <w:abstractNumId w:val="10"/>
  </w:num>
  <w:num w:numId="28">
    <w:abstractNumId w:val="5"/>
  </w:num>
  <w:num w:numId="29">
    <w:abstractNumId w:val="13"/>
  </w:num>
  <w:num w:numId="30">
    <w:abstractNumId w:val="2"/>
  </w:num>
  <w:num w:numId="31">
    <w:abstractNumId w:val="8"/>
  </w:num>
  <w:num w:numId="32">
    <w:abstractNumId w:val="12"/>
  </w:num>
  <w:num w:numId="33">
    <w:abstractNumId w:val="11"/>
  </w:num>
  <w:num w:numId="34">
    <w:abstractNumId w:val="21"/>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0046A"/>
    <w:rsid w:val="000024D4"/>
    <w:rsid w:val="000158F9"/>
    <w:rsid w:val="00035734"/>
    <w:rsid w:val="00035CDD"/>
    <w:rsid w:val="00040083"/>
    <w:rsid w:val="00055992"/>
    <w:rsid w:val="00081E7D"/>
    <w:rsid w:val="000820E8"/>
    <w:rsid w:val="00097287"/>
    <w:rsid w:val="000A3709"/>
    <w:rsid w:val="000C038F"/>
    <w:rsid w:val="000E533E"/>
    <w:rsid w:val="0011277C"/>
    <w:rsid w:val="00116533"/>
    <w:rsid w:val="001175EE"/>
    <w:rsid w:val="00117AFD"/>
    <w:rsid w:val="0014160D"/>
    <w:rsid w:val="00143019"/>
    <w:rsid w:val="00157CF6"/>
    <w:rsid w:val="00160938"/>
    <w:rsid w:val="00173967"/>
    <w:rsid w:val="00182416"/>
    <w:rsid w:val="00187EB4"/>
    <w:rsid w:val="001E6881"/>
    <w:rsid w:val="001F0481"/>
    <w:rsid w:val="00200C92"/>
    <w:rsid w:val="0020451E"/>
    <w:rsid w:val="00205B5A"/>
    <w:rsid w:val="00206B9D"/>
    <w:rsid w:val="0023259C"/>
    <w:rsid w:val="00236CFC"/>
    <w:rsid w:val="00242F0D"/>
    <w:rsid w:val="0024492D"/>
    <w:rsid w:val="00244C9B"/>
    <w:rsid w:val="002479BC"/>
    <w:rsid w:val="00276E4C"/>
    <w:rsid w:val="002A3CB1"/>
    <w:rsid w:val="002B0BD7"/>
    <w:rsid w:val="002B2D8C"/>
    <w:rsid w:val="002B573D"/>
    <w:rsid w:val="002C5CB2"/>
    <w:rsid w:val="002D42CE"/>
    <w:rsid w:val="002D76E7"/>
    <w:rsid w:val="002F779F"/>
    <w:rsid w:val="00304B8B"/>
    <w:rsid w:val="00371885"/>
    <w:rsid w:val="00383132"/>
    <w:rsid w:val="0039558A"/>
    <w:rsid w:val="003A37B3"/>
    <w:rsid w:val="003E251F"/>
    <w:rsid w:val="003E2B87"/>
    <w:rsid w:val="003F2B49"/>
    <w:rsid w:val="003F35A1"/>
    <w:rsid w:val="00402786"/>
    <w:rsid w:val="00405895"/>
    <w:rsid w:val="004058DF"/>
    <w:rsid w:val="00410870"/>
    <w:rsid w:val="00443E6F"/>
    <w:rsid w:val="00470656"/>
    <w:rsid w:val="004808A7"/>
    <w:rsid w:val="00486F1A"/>
    <w:rsid w:val="00490CB9"/>
    <w:rsid w:val="004A2CE2"/>
    <w:rsid w:val="004B0E88"/>
    <w:rsid w:val="004D3F2F"/>
    <w:rsid w:val="004E3CDA"/>
    <w:rsid w:val="004F2B50"/>
    <w:rsid w:val="004F4B4D"/>
    <w:rsid w:val="0050216D"/>
    <w:rsid w:val="00503D7E"/>
    <w:rsid w:val="0050778F"/>
    <w:rsid w:val="00510D5A"/>
    <w:rsid w:val="005258AA"/>
    <w:rsid w:val="00527C11"/>
    <w:rsid w:val="00530318"/>
    <w:rsid w:val="00535F31"/>
    <w:rsid w:val="005662D3"/>
    <w:rsid w:val="00574D64"/>
    <w:rsid w:val="00577127"/>
    <w:rsid w:val="00591365"/>
    <w:rsid w:val="005B1C49"/>
    <w:rsid w:val="005B31E4"/>
    <w:rsid w:val="005B6F7A"/>
    <w:rsid w:val="005F6713"/>
    <w:rsid w:val="006034F6"/>
    <w:rsid w:val="00607874"/>
    <w:rsid w:val="00607E77"/>
    <w:rsid w:val="00610D46"/>
    <w:rsid w:val="006115E4"/>
    <w:rsid w:val="0061344C"/>
    <w:rsid w:val="00617BB3"/>
    <w:rsid w:val="00620B85"/>
    <w:rsid w:val="0062775B"/>
    <w:rsid w:val="00645CDD"/>
    <w:rsid w:val="00674C38"/>
    <w:rsid w:val="00675452"/>
    <w:rsid w:val="006823A7"/>
    <w:rsid w:val="00687EE8"/>
    <w:rsid w:val="006A54F5"/>
    <w:rsid w:val="0070347F"/>
    <w:rsid w:val="0070678E"/>
    <w:rsid w:val="007265F5"/>
    <w:rsid w:val="0074389A"/>
    <w:rsid w:val="00755031"/>
    <w:rsid w:val="007606A3"/>
    <w:rsid w:val="00790CB6"/>
    <w:rsid w:val="00791F49"/>
    <w:rsid w:val="007958DA"/>
    <w:rsid w:val="007A787D"/>
    <w:rsid w:val="007D4466"/>
    <w:rsid w:val="00820470"/>
    <w:rsid w:val="00831C11"/>
    <w:rsid w:val="0083263A"/>
    <w:rsid w:val="00851488"/>
    <w:rsid w:val="00855FCE"/>
    <w:rsid w:val="00862C99"/>
    <w:rsid w:val="00863E7C"/>
    <w:rsid w:val="00873678"/>
    <w:rsid w:val="008825EE"/>
    <w:rsid w:val="00885EFE"/>
    <w:rsid w:val="008A60B4"/>
    <w:rsid w:val="008B20C8"/>
    <w:rsid w:val="008B3C31"/>
    <w:rsid w:val="008B62A3"/>
    <w:rsid w:val="008B64FE"/>
    <w:rsid w:val="008C74C9"/>
    <w:rsid w:val="008F5691"/>
    <w:rsid w:val="00935BF7"/>
    <w:rsid w:val="0095442C"/>
    <w:rsid w:val="00956266"/>
    <w:rsid w:val="00983942"/>
    <w:rsid w:val="009A2571"/>
    <w:rsid w:val="009C37E0"/>
    <w:rsid w:val="009E1654"/>
    <w:rsid w:val="009E41F4"/>
    <w:rsid w:val="009F159E"/>
    <w:rsid w:val="009F1C89"/>
    <w:rsid w:val="00A14B66"/>
    <w:rsid w:val="00A41950"/>
    <w:rsid w:val="00A548F2"/>
    <w:rsid w:val="00A65CF7"/>
    <w:rsid w:val="00A678D4"/>
    <w:rsid w:val="00A81AB4"/>
    <w:rsid w:val="00A851DA"/>
    <w:rsid w:val="00AA4B55"/>
    <w:rsid w:val="00AB0E8C"/>
    <w:rsid w:val="00AC08CC"/>
    <w:rsid w:val="00AC7D5B"/>
    <w:rsid w:val="00AE085D"/>
    <w:rsid w:val="00AE1481"/>
    <w:rsid w:val="00AE70F1"/>
    <w:rsid w:val="00AF0CC2"/>
    <w:rsid w:val="00B0415E"/>
    <w:rsid w:val="00B04678"/>
    <w:rsid w:val="00B1604D"/>
    <w:rsid w:val="00B419AF"/>
    <w:rsid w:val="00B719B0"/>
    <w:rsid w:val="00B723B3"/>
    <w:rsid w:val="00B92D5F"/>
    <w:rsid w:val="00BB6ABA"/>
    <w:rsid w:val="00BC33A0"/>
    <w:rsid w:val="00BC46DF"/>
    <w:rsid w:val="00BC76D5"/>
    <w:rsid w:val="00BD31F6"/>
    <w:rsid w:val="00BE6AF9"/>
    <w:rsid w:val="00BF56A5"/>
    <w:rsid w:val="00C03577"/>
    <w:rsid w:val="00C07CBE"/>
    <w:rsid w:val="00C128DC"/>
    <w:rsid w:val="00C36714"/>
    <w:rsid w:val="00C53029"/>
    <w:rsid w:val="00C57B13"/>
    <w:rsid w:val="00C60A64"/>
    <w:rsid w:val="00C65FEA"/>
    <w:rsid w:val="00C921E6"/>
    <w:rsid w:val="00C97557"/>
    <w:rsid w:val="00CA0AC2"/>
    <w:rsid w:val="00CA6403"/>
    <w:rsid w:val="00CB4D0A"/>
    <w:rsid w:val="00CC2FB3"/>
    <w:rsid w:val="00CC575A"/>
    <w:rsid w:val="00CE467C"/>
    <w:rsid w:val="00CF123B"/>
    <w:rsid w:val="00CF6D43"/>
    <w:rsid w:val="00D039AC"/>
    <w:rsid w:val="00D238C4"/>
    <w:rsid w:val="00D427DE"/>
    <w:rsid w:val="00D53160"/>
    <w:rsid w:val="00D5587D"/>
    <w:rsid w:val="00D707CC"/>
    <w:rsid w:val="00D81AB7"/>
    <w:rsid w:val="00D821FE"/>
    <w:rsid w:val="00DB0793"/>
    <w:rsid w:val="00DB1BD1"/>
    <w:rsid w:val="00DC72A4"/>
    <w:rsid w:val="00DC72F1"/>
    <w:rsid w:val="00E00821"/>
    <w:rsid w:val="00E04DB4"/>
    <w:rsid w:val="00E11AAF"/>
    <w:rsid w:val="00E30679"/>
    <w:rsid w:val="00E36C3B"/>
    <w:rsid w:val="00E4565B"/>
    <w:rsid w:val="00E4597D"/>
    <w:rsid w:val="00E54832"/>
    <w:rsid w:val="00E56A90"/>
    <w:rsid w:val="00E641CC"/>
    <w:rsid w:val="00E67B46"/>
    <w:rsid w:val="00E71FE0"/>
    <w:rsid w:val="00E74EA7"/>
    <w:rsid w:val="00EA30AB"/>
    <w:rsid w:val="00EB289B"/>
    <w:rsid w:val="00EB3925"/>
    <w:rsid w:val="00ED310B"/>
    <w:rsid w:val="00F07A6A"/>
    <w:rsid w:val="00F123A9"/>
    <w:rsid w:val="00F15708"/>
    <w:rsid w:val="00F214BA"/>
    <w:rsid w:val="00F37DBE"/>
    <w:rsid w:val="00F56FA2"/>
    <w:rsid w:val="00F755C4"/>
    <w:rsid w:val="00F82468"/>
    <w:rsid w:val="00F96EB3"/>
    <w:rsid w:val="00FA6FDE"/>
    <w:rsid w:val="00FD3B3F"/>
    <w:rsid w:val="00FD551D"/>
    <w:rsid w:val="00FE45E2"/>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82D2EE"/>
  <w15:docId w15:val="{0619888D-571A-9048-8DEB-C6E609848A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0A3709"/>
    <w:pPr>
      <w:spacing w:after="0" w:line="240" w:lineRule="auto"/>
    </w:pPr>
    <w:rPr>
      <w:rFonts w:eastAsiaTheme="minorEastAsia"/>
      <w:lang w:val="en-US" w:eastAsia="zh-CN"/>
    </w:rPr>
  </w:style>
  <w:style w:type="character" w:customStyle="1" w:styleId="NoSpacingChar">
    <w:name w:val="No Spacing Char"/>
    <w:basedOn w:val="DefaultParagraphFont"/>
    <w:link w:val="NoSpacing"/>
    <w:uiPriority w:val="1"/>
    <w:rsid w:val="000A3709"/>
    <w:rPr>
      <w:rFonts w:eastAsiaTheme="minorEastAsia"/>
      <w:lang w:val="en-US" w:eastAsia="zh-CN"/>
    </w:rPr>
  </w:style>
  <w:style w:type="paragraph" w:styleId="NormalWeb">
    <w:name w:val="Normal (Web)"/>
    <w:basedOn w:val="Normal"/>
    <w:uiPriority w:val="99"/>
    <w:unhideWhenUsed/>
    <w:rsid w:val="000A3709"/>
    <w:pPr>
      <w:spacing w:before="100" w:beforeAutospacing="1" w:after="100" w:afterAutospacing="1" w:line="240" w:lineRule="auto"/>
    </w:pPr>
    <w:rPr>
      <w:rFonts w:ascii="Times New Roman" w:eastAsia="Times New Roman" w:hAnsi="Times New Roman" w:cs="Times New Roman"/>
      <w:sz w:val="24"/>
      <w:szCs w:val="24"/>
      <w:lang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255742">
      <w:bodyDiv w:val="1"/>
      <w:marLeft w:val="0"/>
      <w:marRight w:val="0"/>
      <w:marTop w:val="0"/>
      <w:marBottom w:val="0"/>
      <w:divBdr>
        <w:top w:val="none" w:sz="0" w:space="0" w:color="auto"/>
        <w:left w:val="none" w:sz="0" w:space="0" w:color="auto"/>
        <w:bottom w:val="none" w:sz="0" w:space="0" w:color="auto"/>
        <w:right w:val="none" w:sz="0" w:space="0" w:color="auto"/>
      </w:divBdr>
      <w:divsChild>
        <w:div w:id="1245798664">
          <w:marLeft w:val="0"/>
          <w:marRight w:val="0"/>
          <w:marTop w:val="0"/>
          <w:marBottom w:val="0"/>
          <w:divBdr>
            <w:top w:val="none" w:sz="0" w:space="0" w:color="auto"/>
            <w:left w:val="none" w:sz="0" w:space="0" w:color="auto"/>
            <w:bottom w:val="none" w:sz="0" w:space="0" w:color="auto"/>
            <w:right w:val="none" w:sz="0" w:space="0" w:color="auto"/>
          </w:divBdr>
          <w:divsChild>
            <w:div w:id="767190547">
              <w:marLeft w:val="0"/>
              <w:marRight w:val="0"/>
              <w:marTop w:val="0"/>
              <w:marBottom w:val="0"/>
              <w:divBdr>
                <w:top w:val="none" w:sz="0" w:space="0" w:color="auto"/>
                <w:left w:val="none" w:sz="0" w:space="0" w:color="auto"/>
                <w:bottom w:val="none" w:sz="0" w:space="0" w:color="auto"/>
                <w:right w:val="none" w:sz="0" w:space="0" w:color="auto"/>
              </w:divBdr>
              <w:divsChild>
                <w:div w:id="1622302621">
                  <w:marLeft w:val="0"/>
                  <w:marRight w:val="0"/>
                  <w:marTop w:val="0"/>
                  <w:marBottom w:val="0"/>
                  <w:divBdr>
                    <w:top w:val="none" w:sz="0" w:space="0" w:color="auto"/>
                    <w:left w:val="none" w:sz="0" w:space="0" w:color="auto"/>
                    <w:bottom w:val="none" w:sz="0" w:space="0" w:color="auto"/>
                    <w:right w:val="none" w:sz="0" w:space="0" w:color="auto"/>
                  </w:divBdr>
                </w:div>
              </w:divsChild>
            </w:div>
            <w:div w:id="1281761530">
              <w:marLeft w:val="0"/>
              <w:marRight w:val="0"/>
              <w:marTop w:val="0"/>
              <w:marBottom w:val="0"/>
              <w:divBdr>
                <w:top w:val="none" w:sz="0" w:space="0" w:color="auto"/>
                <w:left w:val="none" w:sz="0" w:space="0" w:color="auto"/>
                <w:bottom w:val="none" w:sz="0" w:space="0" w:color="auto"/>
                <w:right w:val="none" w:sz="0" w:space="0" w:color="auto"/>
              </w:divBdr>
              <w:divsChild>
                <w:div w:id="519243373">
                  <w:marLeft w:val="0"/>
                  <w:marRight w:val="0"/>
                  <w:marTop w:val="0"/>
                  <w:marBottom w:val="0"/>
                  <w:divBdr>
                    <w:top w:val="none" w:sz="0" w:space="0" w:color="auto"/>
                    <w:left w:val="none" w:sz="0" w:space="0" w:color="auto"/>
                    <w:bottom w:val="none" w:sz="0" w:space="0" w:color="auto"/>
                    <w:right w:val="none" w:sz="0" w:space="0" w:color="auto"/>
                  </w:divBdr>
                </w:div>
                <w:div w:id="485518506">
                  <w:marLeft w:val="0"/>
                  <w:marRight w:val="0"/>
                  <w:marTop w:val="0"/>
                  <w:marBottom w:val="0"/>
                  <w:divBdr>
                    <w:top w:val="none" w:sz="0" w:space="0" w:color="auto"/>
                    <w:left w:val="none" w:sz="0" w:space="0" w:color="auto"/>
                    <w:bottom w:val="none" w:sz="0" w:space="0" w:color="auto"/>
                    <w:right w:val="none" w:sz="0" w:space="0" w:color="auto"/>
                  </w:divBdr>
                </w:div>
              </w:divsChild>
            </w:div>
            <w:div w:id="1446538868">
              <w:marLeft w:val="0"/>
              <w:marRight w:val="0"/>
              <w:marTop w:val="0"/>
              <w:marBottom w:val="0"/>
              <w:divBdr>
                <w:top w:val="none" w:sz="0" w:space="0" w:color="auto"/>
                <w:left w:val="none" w:sz="0" w:space="0" w:color="auto"/>
                <w:bottom w:val="none" w:sz="0" w:space="0" w:color="auto"/>
                <w:right w:val="none" w:sz="0" w:space="0" w:color="auto"/>
              </w:divBdr>
              <w:divsChild>
                <w:div w:id="777675191">
                  <w:marLeft w:val="0"/>
                  <w:marRight w:val="0"/>
                  <w:marTop w:val="0"/>
                  <w:marBottom w:val="0"/>
                  <w:divBdr>
                    <w:top w:val="none" w:sz="0" w:space="0" w:color="auto"/>
                    <w:left w:val="none" w:sz="0" w:space="0" w:color="auto"/>
                    <w:bottom w:val="none" w:sz="0" w:space="0" w:color="auto"/>
                    <w:right w:val="none" w:sz="0" w:space="0" w:color="auto"/>
                  </w:divBdr>
                </w:div>
              </w:divsChild>
            </w:div>
            <w:div w:id="473764754">
              <w:marLeft w:val="0"/>
              <w:marRight w:val="0"/>
              <w:marTop w:val="0"/>
              <w:marBottom w:val="0"/>
              <w:divBdr>
                <w:top w:val="none" w:sz="0" w:space="0" w:color="auto"/>
                <w:left w:val="none" w:sz="0" w:space="0" w:color="auto"/>
                <w:bottom w:val="none" w:sz="0" w:space="0" w:color="auto"/>
                <w:right w:val="none" w:sz="0" w:space="0" w:color="auto"/>
              </w:divBdr>
              <w:divsChild>
                <w:div w:id="90052133">
                  <w:marLeft w:val="0"/>
                  <w:marRight w:val="0"/>
                  <w:marTop w:val="0"/>
                  <w:marBottom w:val="0"/>
                  <w:divBdr>
                    <w:top w:val="none" w:sz="0" w:space="0" w:color="auto"/>
                    <w:left w:val="none" w:sz="0" w:space="0" w:color="auto"/>
                    <w:bottom w:val="none" w:sz="0" w:space="0" w:color="auto"/>
                    <w:right w:val="none" w:sz="0" w:space="0" w:color="auto"/>
                  </w:divBdr>
                </w:div>
              </w:divsChild>
            </w:div>
            <w:div w:id="1945460591">
              <w:marLeft w:val="0"/>
              <w:marRight w:val="0"/>
              <w:marTop w:val="0"/>
              <w:marBottom w:val="0"/>
              <w:divBdr>
                <w:top w:val="none" w:sz="0" w:space="0" w:color="auto"/>
                <w:left w:val="none" w:sz="0" w:space="0" w:color="auto"/>
                <w:bottom w:val="none" w:sz="0" w:space="0" w:color="auto"/>
                <w:right w:val="none" w:sz="0" w:space="0" w:color="auto"/>
              </w:divBdr>
              <w:divsChild>
                <w:div w:id="1308589475">
                  <w:marLeft w:val="0"/>
                  <w:marRight w:val="0"/>
                  <w:marTop w:val="0"/>
                  <w:marBottom w:val="0"/>
                  <w:divBdr>
                    <w:top w:val="none" w:sz="0" w:space="0" w:color="auto"/>
                    <w:left w:val="none" w:sz="0" w:space="0" w:color="auto"/>
                    <w:bottom w:val="none" w:sz="0" w:space="0" w:color="auto"/>
                    <w:right w:val="none" w:sz="0" w:space="0" w:color="auto"/>
                  </w:divBdr>
                </w:div>
              </w:divsChild>
            </w:div>
            <w:div w:id="1178813503">
              <w:marLeft w:val="0"/>
              <w:marRight w:val="0"/>
              <w:marTop w:val="0"/>
              <w:marBottom w:val="0"/>
              <w:divBdr>
                <w:top w:val="none" w:sz="0" w:space="0" w:color="auto"/>
                <w:left w:val="none" w:sz="0" w:space="0" w:color="auto"/>
                <w:bottom w:val="none" w:sz="0" w:space="0" w:color="auto"/>
                <w:right w:val="none" w:sz="0" w:space="0" w:color="auto"/>
              </w:divBdr>
              <w:divsChild>
                <w:div w:id="1312515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118217">
          <w:marLeft w:val="0"/>
          <w:marRight w:val="0"/>
          <w:marTop w:val="0"/>
          <w:marBottom w:val="0"/>
          <w:divBdr>
            <w:top w:val="none" w:sz="0" w:space="0" w:color="auto"/>
            <w:left w:val="none" w:sz="0" w:space="0" w:color="auto"/>
            <w:bottom w:val="none" w:sz="0" w:space="0" w:color="auto"/>
            <w:right w:val="none" w:sz="0" w:space="0" w:color="auto"/>
          </w:divBdr>
          <w:divsChild>
            <w:div w:id="2106228097">
              <w:marLeft w:val="0"/>
              <w:marRight w:val="0"/>
              <w:marTop w:val="0"/>
              <w:marBottom w:val="0"/>
              <w:divBdr>
                <w:top w:val="none" w:sz="0" w:space="0" w:color="auto"/>
                <w:left w:val="none" w:sz="0" w:space="0" w:color="auto"/>
                <w:bottom w:val="none" w:sz="0" w:space="0" w:color="auto"/>
                <w:right w:val="none" w:sz="0" w:space="0" w:color="auto"/>
              </w:divBdr>
              <w:divsChild>
                <w:div w:id="999962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042757">
      <w:bodyDiv w:val="1"/>
      <w:marLeft w:val="0"/>
      <w:marRight w:val="0"/>
      <w:marTop w:val="0"/>
      <w:marBottom w:val="0"/>
      <w:divBdr>
        <w:top w:val="none" w:sz="0" w:space="0" w:color="auto"/>
        <w:left w:val="none" w:sz="0" w:space="0" w:color="auto"/>
        <w:bottom w:val="none" w:sz="0" w:space="0" w:color="auto"/>
        <w:right w:val="none" w:sz="0" w:space="0" w:color="auto"/>
      </w:divBdr>
      <w:divsChild>
        <w:div w:id="1465006494">
          <w:marLeft w:val="0"/>
          <w:marRight w:val="0"/>
          <w:marTop w:val="0"/>
          <w:marBottom w:val="0"/>
          <w:divBdr>
            <w:top w:val="none" w:sz="0" w:space="0" w:color="auto"/>
            <w:left w:val="none" w:sz="0" w:space="0" w:color="auto"/>
            <w:bottom w:val="none" w:sz="0" w:space="0" w:color="auto"/>
            <w:right w:val="none" w:sz="0" w:space="0" w:color="auto"/>
          </w:divBdr>
          <w:divsChild>
            <w:div w:id="440030833">
              <w:marLeft w:val="0"/>
              <w:marRight w:val="0"/>
              <w:marTop w:val="0"/>
              <w:marBottom w:val="0"/>
              <w:divBdr>
                <w:top w:val="none" w:sz="0" w:space="0" w:color="auto"/>
                <w:left w:val="none" w:sz="0" w:space="0" w:color="auto"/>
                <w:bottom w:val="none" w:sz="0" w:space="0" w:color="auto"/>
                <w:right w:val="none" w:sz="0" w:space="0" w:color="auto"/>
              </w:divBdr>
              <w:divsChild>
                <w:div w:id="1820465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9838367">
      <w:bodyDiv w:val="1"/>
      <w:marLeft w:val="0"/>
      <w:marRight w:val="0"/>
      <w:marTop w:val="0"/>
      <w:marBottom w:val="0"/>
      <w:divBdr>
        <w:top w:val="none" w:sz="0" w:space="0" w:color="auto"/>
        <w:left w:val="none" w:sz="0" w:space="0" w:color="auto"/>
        <w:bottom w:val="none" w:sz="0" w:space="0" w:color="auto"/>
        <w:right w:val="none" w:sz="0" w:space="0" w:color="auto"/>
      </w:divBdr>
      <w:divsChild>
        <w:div w:id="514341749">
          <w:marLeft w:val="0"/>
          <w:marRight w:val="0"/>
          <w:marTop w:val="0"/>
          <w:marBottom w:val="0"/>
          <w:divBdr>
            <w:top w:val="none" w:sz="0" w:space="0" w:color="auto"/>
            <w:left w:val="none" w:sz="0" w:space="0" w:color="auto"/>
            <w:bottom w:val="none" w:sz="0" w:space="0" w:color="auto"/>
            <w:right w:val="none" w:sz="0" w:space="0" w:color="auto"/>
          </w:divBdr>
          <w:divsChild>
            <w:div w:id="1625579064">
              <w:marLeft w:val="0"/>
              <w:marRight w:val="0"/>
              <w:marTop w:val="0"/>
              <w:marBottom w:val="0"/>
              <w:divBdr>
                <w:top w:val="none" w:sz="0" w:space="0" w:color="auto"/>
                <w:left w:val="none" w:sz="0" w:space="0" w:color="auto"/>
                <w:bottom w:val="none" w:sz="0" w:space="0" w:color="auto"/>
                <w:right w:val="none" w:sz="0" w:space="0" w:color="auto"/>
              </w:divBdr>
              <w:divsChild>
                <w:div w:id="1601336397">
                  <w:marLeft w:val="0"/>
                  <w:marRight w:val="0"/>
                  <w:marTop w:val="0"/>
                  <w:marBottom w:val="0"/>
                  <w:divBdr>
                    <w:top w:val="none" w:sz="0" w:space="0" w:color="auto"/>
                    <w:left w:val="none" w:sz="0" w:space="0" w:color="auto"/>
                    <w:bottom w:val="none" w:sz="0" w:space="0" w:color="auto"/>
                    <w:right w:val="none" w:sz="0" w:space="0" w:color="auto"/>
                  </w:divBdr>
                </w:div>
              </w:divsChild>
            </w:div>
            <w:div w:id="1091395904">
              <w:marLeft w:val="0"/>
              <w:marRight w:val="0"/>
              <w:marTop w:val="0"/>
              <w:marBottom w:val="0"/>
              <w:divBdr>
                <w:top w:val="none" w:sz="0" w:space="0" w:color="auto"/>
                <w:left w:val="none" w:sz="0" w:space="0" w:color="auto"/>
                <w:bottom w:val="none" w:sz="0" w:space="0" w:color="auto"/>
                <w:right w:val="none" w:sz="0" w:space="0" w:color="auto"/>
              </w:divBdr>
              <w:divsChild>
                <w:div w:id="545214157">
                  <w:marLeft w:val="0"/>
                  <w:marRight w:val="0"/>
                  <w:marTop w:val="0"/>
                  <w:marBottom w:val="0"/>
                  <w:divBdr>
                    <w:top w:val="none" w:sz="0" w:space="0" w:color="auto"/>
                    <w:left w:val="none" w:sz="0" w:space="0" w:color="auto"/>
                    <w:bottom w:val="none" w:sz="0" w:space="0" w:color="auto"/>
                    <w:right w:val="none" w:sz="0" w:space="0" w:color="auto"/>
                  </w:divBdr>
                </w:div>
              </w:divsChild>
            </w:div>
            <w:div w:id="207030165">
              <w:marLeft w:val="0"/>
              <w:marRight w:val="0"/>
              <w:marTop w:val="0"/>
              <w:marBottom w:val="0"/>
              <w:divBdr>
                <w:top w:val="none" w:sz="0" w:space="0" w:color="auto"/>
                <w:left w:val="none" w:sz="0" w:space="0" w:color="auto"/>
                <w:bottom w:val="none" w:sz="0" w:space="0" w:color="auto"/>
                <w:right w:val="none" w:sz="0" w:space="0" w:color="auto"/>
              </w:divBdr>
              <w:divsChild>
                <w:div w:id="2103524657">
                  <w:marLeft w:val="0"/>
                  <w:marRight w:val="0"/>
                  <w:marTop w:val="0"/>
                  <w:marBottom w:val="0"/>
                  <w:divBdr>
                    <w:top w:val="none" w:sz="0" w:space="0" w:color="auto"/>
                    <w:left w:val="none" w:sz="0" w:space="0" w:color="auto"/>
                    <w:bottom w:val="none" w:sz="0" w:space="0" w:color="auto"/>
                    <w:right w:val="none" w:sz="0" w:space="0" w:color="auto"/>
                  </w:divBdr>
                </w:div>
              </w:divsChild>
            </w:div>
            <w:div w:id="1757822681">
              <w:marLeft w:val="0"/>
              <w:marRight w:val="0"/>
              <w:marTop w:val="0"/>
              <w:marBottom w:val="0"/>
              <w:divBdr>
                <w:top w:val="none" w:sz="0" w:space="0" w:color="auto"/>
                <w:left w:val="none" w:sz="0" w:space="0" w:color="auto"/>
                <w:bottom w:val="none" w:sz="0" w:space="0" w:color="auto"/>
                <w:right w:val="none" w:sz="0" w:space="0" w:color="auto"/>
              </w:divBdr>
              <w:divsChild>
                <w:div w:id="1714305975">
                  <w:marLeft w:val="0"/>
                  <w:marRight w:val="0"/>
                  <w:marTop w:val="0"/>
                  <w:marBottom w:val="0"/>
                  <w:divBdr>
                    <w:top w:val="none" w:sz="0" w:space="0" w:color="auto"/>
                    <w:left w:val="none" w:sz="0" w:space="0" w:color="auto"/>
                    <w:bottom w:val="none" w:sz="0" w:space="0" w:color="auto"/>
                    <w:right w:val="none" w:sz="0" w:space="0" w:color="auto"/>
                  </w:divBdr>
                </w:div>
              </w:divsChild>
            </w:div>
            <w:div w:id="472139888">
              <w:marLeft w:val="0"/>
              <w:marRight w:val="0"/>
              <w:marTop w:val="0"/>
              <w:marBottom w:val="0"/>
              <w:divBdr>
                <w:top w:val="none" w:sz="0" w:space="0" w:color="auto"/>
                <w:left w:val="none" w:sz="0" w:space="0" w:color="auto"/>
                <w:bottom w:val="none" w:sz="0" w:space="0" w:color="auto"/>
                <w:right w:val="none" w:sz="0" w:space="0" w:color="auto"/>
              </w:divBdr>
              <w:divsChild>
                <w:div w:id="741633953">
                  <w:marLeft w:val="0"/>
                  <w:marRight w:val="0"/>
                  <w:marTop w:val="0"/>
                  <w:marBottom w:val="0"/>
                  <w:divBdr>
                    <w:top w:val="none" w:sz="0" w:space="0" w:color="auto"/>
                    <w:left w:val="none" w:sz="0" w:space="0" w:color="auto"/>
                    <w:bottom w:val="none" w:sz="0" w:space="0" w:color="auto"/>
                    <w:right w:val="none" w:sz="0" w:space="0" w:color="auto"/>
                  </w:divBdr>
                </w:div>
                <w:div w:id="782303523">
                  <w:marLeft w:val="0"/>
                  <w:marRight w:val="0"/>
                  <w:marTop w:val="0"/>
                  <w:marBottom w:val="0"/>
                  <w:divBdr>
                    <w:top w:val="none" w:sz="0" w:space="0" w:color="auto"/>
                    <w:left w:val="none" w:sz="0" w:space="0" w:color="auto"/>
                    <w:bottom w:val="none" w:sz="0" w:space="0" w:color="auto"/>
                    <w:right w:val="none" w:sz="0" w:space="0" w:color="auto"/>
                  </w:divBdr>
                </w:div>
                <w:div w:id="345987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3163832">
          <w:marLeft w:val="0"/>
          <w:marRight w:val="0"/>
          <w:marTop w:val="0"/>
          <w:marBottom w:val="0"/>
          <w:divBdr>
            <w:top w:val="none" w:sz="0" w:space="0" w:color="auto"/>
            <w:left w:val="none" w:sz="0" w:space="0" w:color="auto"/>
            <w:bottom w:val="none" w:sz="0" w:space="0" w:color="auto"/>
            <w:right w:val="none" w:sz="0" w:space="0" w:color="auto"/>
          </w:divBdr>
          <w:divsChild>
            <w:div w:id="116143401">
              <w:marLeft w:val="0"/>
              <w:marRight w:val="0"/>
              <w:marTop w:val="0"/>
              <w:marBottom w:val="0"/>
              <w:divBdr>
                <w:top w:val="none" w:sz="0" w:space="0" w:color="auto"/>
                <w:left w:val="none" w:sz="0" w:space="0" w:color="auto"/>
                <w:bottom w:val="none" w:sz="0" w:space="0" w:color="auto"/>
                <w:right w:val="none" w:sz="0" w:space="0" w:color="auto"/>
              </w:divBdr>
              <w:divsChild>
                <w:div w:id="321468004">
                  <w:marLeft w:val="0"/>
                  <w:marRight w:val="0"/>
                  <w:marTop w:val="0"/>
                  <w:marBottom w:val="0"/>
                  <w:divBdr>
                    <w:top w:val="none" w:sz="0" w:space="0" w:color="auto"/>
                    <w:left w:val="none" w:sz="0" w:space="0" w:color="auto"/>
                    <w:bottom w:val="none" w:sz="0" w:space="0" w:color="auto"/>
                    <w:right w:val="none" w:sz="0" w:space="0" w:color="auto"/>
                  </w:divBdr>
                </w:div>
                <w:div w:id="984745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3822628">
      <w:bodyDiv w:val="1"/>
      <w:marLeft w:val="0"/>
      <w:marRight w:val="0"/>
      <w:marTop w:val="0"/>
      <w:marBottom w:val="0"/>
      <w:divBdr>
        <w:top w:val="none" w:sz="0" w:space="0" w:color="auto"/>
        <w:left w:val="none" w:sz="0" w:space="0" w:color="auto"/>
        <w:bottom w:val="none" w:sz="0" w:space="0" w:color="auto"/>
        <w:right w:val="none" w:sz="0" w:space="0" w:color="auto"/>
      </w:divBdr>
      <w:divsChild>
        <w:div w:id="1957716823">
          <w:marLeft w:val="0"/>
          <w:marRight w:val="0"/>
          <w:marTop w:val="0"/>
          <w:marBottom w:val="0"/>
          <w:divBdr>
            <w:top w:val="none" w:sz="0" w:space="0" w:color="auto"/>
            <w:left w:val="none" w:sz="0" w:space="0" w:color="auto"/>
            <w:bottom w:val="none" w:sz="0" w:space="0" w:color="auto"/>
            <w:right w:val="none" w:sz="0" w:space="0" w:color="auto"/>
          </w:divBdr>
          <w:divsChild>
            <w:div w:id="523443769">
              <w:marLeft w:val="0"/>
              <w:marRight w:val="0"/>
              <w:marTop w:val="0"/>
              <w:marBottom w:val="0"/>
              <w:divBdr>
                <w:top w:val="none" w:sz="0" w:space="0" w:color="auto"/>
                <w:left w:val="none" w:sz="0" w:space="0" w:color="auto"/>
                <w:bottom w:val="none" w:sz="0" w:space="0" w:color="auto"/>
                <w:right w:val="none" w:sz="0" w:space="0" w:color="auto"/>
              </w:divBdr>
              <w:divsChild>
                <w:div w:id="296491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798465">
      <w:bodyDiv w:val="1"/>
      <w:marLeft w:val="0"/>
      <w:marRight w:val="0"/>
      <w:marTop w:val="0"/>
      <w:marBottom w:val="0"/>
      <w:divBdr>
        <w:top w:val="none" w:sz="0" w:space="0" w:color="auto"/>
        <w:left w:val="none" w:sz="0" w:space="0" w:color="auto"/>
        <w:bottom w:val="none" w:sz="0" w:space="0" w:color="auto"/>
        <w:right w:val="none" w:sz="0" w:space="0" w:color="auto"/>
      </w:divBdr>
      <w:divsChild>
        <w:div w:id="75517955">
          <w:marLeft w:val="0"/>
          <w:marRight w:val="0"/>
          <w:marTop w:val="0"/>
          <w:marBottom w:val="0"/>
          <w:divBdr>
            <w:top w:val="none" w:sz="0" w:space="0" w:color="auto"/>
            <w:left w:val="none" w:sz="0" w:space="0" w:color="auto"/>
            <w:bottom w:val="none" w:sz="0" w:space="0" w:color="auto"/>
            <w:right w:val="none" w:sz="0" w:space="0" w:color="auto"/>
          </w:divBdr>
          <w:divsChild>
            <w:div w:id="774714438">
              <w:marLeft w:val="0"/>
              <w:marRight w:val="0"/>
              <w:marTop w:val="0"/>
              <w:marBottom w:val="0"/>
              <w:divBdr>
                <w:top w:val="none" w:sz="0" w:space="0" w:color="auto"/>
                <w:left w:val="none" w:sz="0" w:space="0" w:color="auto"/>
                <w:bottom w:val="none" w:sz="0" w:space="0" w:color="auto"/>
                <w:right w:val="none" w:sz="0" w:space="0" w:color="auto"/>
              </w:divBdr>
              <w:divsChild>
                <w:div w:id="1802965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9483051">
      <w:bodyDiv w:val="1"/>
      <w:marLeft w:val="0"/>
      <w:marRight w:val="0"/>
      <w:marTop w:val="0"/>
      <w:marBottom w:val="0"/>
      <w:divBdr>
        <w:top w:val="none" w:sz="0" w:space="0" w:color="auto"/>
        <w:left w:val="none" w:sz="0" w:space="0" w:color="auto"/>
        <w:bottom w:val="none" w:sz="0" w:space="0" w:color="auto"/>
        <w:right w:val="none" w:sz="0" w:space="0" w:color="auto"/>
      </w:divBdr>
      <w:divsChild>
        <w:div w:id="1582986719">
          <w:marLeft w:val="0"/>
          <w:marRight w:val="0"/>
          <w:marTop w:val="0"/>
          <w:marBottom w:val="0"/>
          <w:divBdr>
            <w:top w:val="none" w:sz="0" w:space="0" w:color="auto"/>
            <w:left w:val="none" w:sz="0" w:space="0" w:color="auto"/>
            <w:bottom w:val="none" w:sz="0" w:space="0" w:color="auto"/>
            <w:right w:val="none" w:sz="0" w:space="0" w:color="auto"/>
          </w:divBdr>
          <w:divsChild>
            <w:div w:id="1517959218">
              <w:marLeft w:val="0"/>
              <w:marRight w:val="0"/>
              <w:marTop w:val="0"/>
              <w:marBottom w:val="0"/>
              <w:divBdr>
                <w:top w:val="none" w:sz="0" w:space="0" w:color="auto"/>
                <w:left w:val="none" w:sz="0" w:space="0" w:color="auto"/>
                <w:bottom w:val="none" w:sz="0" w:space="0" w:color="auto"/>
                <w:right w:val="none" w:sz="0" w:space="0" w:color="auto"/>
              </w:divBdr>
              <w:divsChild>
                <w:div w:id="1627927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4959957">
      <w:bodyDiv w:val="1"/>
      <w:marLeft w:val="0"/>
      <w:marRight w:val="0"/>
      <w:marTop w:val="0"/>
      <w:marBottom w:val="0"/>
      <w:divBdr>
        <w:top w:val="none" w:sz="0" w:space="0" w:color="auto"/>
        <w:left w:val="none" w:sz="0" w:space="0" w:color="auto"/>
        <w:bottom w:val="none" w:sz="0" w:space="0" w:color="auto"/>
        <w:right w:val="none" w:sz="0" w:space="0" w:color="auto"/>
      </w:divBdr>
      <w:divsChild>
        <w:div w:id="708729016">
          <w:marLeft w:val="0"/>
          <w:marRight w:val="0"/>
          <w:marTop w:val="0"/>
          <w:marBottom w:val="0"/>
          <w:divBdr>
            <w:top w:val="none" w:sz="0" w:space="0" w:color="auto"/>
            <w:left w:val="none" w:sz="0" w:space="0" w:color="auto"/>
            <w:bottom w:val="none" w:sz="0" w:space="0" w:color="auto"/>
            <w:right w:val="none" w:sz="0" w:space="0" w:color="auto"/>
          </w:divBdr>
          <w:divsChild>
            <w:div w:id="1627159558">
              <w:marLeft w:val="0"/>
              <w:marRight w:val="0"/>
              <w:marTop w:val="0"/>
              <w:marBottom w:val="0"/>
              <w:divBdr>
                <w:top w:val="none" w:sz="0" w:space="0" w:color="auto"/>
                <w:left w:val="none" w:sz="0" w:space="0" w:color="auto"/>
                <w:bottom w:val="none" w:sz="0" w:space="0" w:color="auto"/>
                <w:right w:val="none" w:sz="0" w:space="0" w:color="auto"/>
              </w:divBdr>
              <w:divsChild>
                <w:div w:id="556093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7137102">
      <w:bodyDiv w:val="1"/>
      <w:marLeft w:val="0"/>
      <w:marRight w:val="0"/>
      <w:marTop w:val="0"/>
      <w:marBottom w:val="0"/>
      <w:divBdr>
        <w:top w:val="none" w:sz="0" w:space="0" w:color="auto"/>
        <w:left w:val="none" w:sz="0" w:space="0" w:color="auto"/>
        <w:bottom w:val="none" w:sz="0" w:space="0" w:color="auto"/>
        <w:right w:val="none" w:sz="0" w:space="0" w:color="auto"/>
      </w:divBdr>
      <w:divsChild>
        <w:div w:id="1186167884">
          <w:marLeft w:val="0"/>
          <w:marRight w:val="0"/>
          <w:marTop w:val="0"/>
          <w:marBottom w:val="0"/>
          <w:divBdr>
            <w:top w:val="none" w:sz="0" w:space="0" w:color="auto"/>
            <w:left w:val="none" w:sz="0" w:space="0" w:color="auto"/>
            <w:bottom w:val="none" w:sz="0" w:space="0" w:color="auto"/>
            <w:right w:val="none" w:sz="0" w:space="0" w:color="auto"/>
          </w:divBdr>
          <w:divsChild>
            <w:div w:id="1486704239">
              <w:marLeft w:val="0"/>
              <w:marRight w:val="0"/>
              <w:marTop w:val="0"/>
              <w:marBottom w:val="0"/>
              <w:divBdr>
                <w:top w:val="none" w:sz="0" w:space="0" w:color="auto"/>
                <w:left w:val="none" w:sz="0" w:space="0" w:color="auto"/>
                <w:bottom w:val="none" w:sz="0" w:space="0" w:color="auto"/>
                <w:right w:val="none" w:sz="0" w:space="0" w:color="auto"/>
              </w:divBdr>
              <w:divsChild>
                <w:div w:id="42876979">
                  <w:marLeft w:val="0"/>
                  <w:marRight w:val="0"/>
                  <w:marTop w:val="0"/>
                  <w:marBottom w:val="0"/>
                  <w:divBdr>
                    <w:top w:val="none" w:sz="0" w:space="0" w:color="auto"/>
                    <w:left w:val="none" w:sz="0" w:space="0" w:color="auto"/>
                    <w:bottom w:val="none" w:sz="0" w:space="0" w:color="auto"/>
                    <w:right w:val="none" w:sz="0" w:space="0" w:color="auto"/>
                  </w:divBdr>
                </w:div>
                <w:div w:id="192038696">
                  <w:marLeft w:val="0"/>
                  <w:marRight w:val="0"/>
                  <w:marTop w:val="0"/>
                  <w:marBottom w:val="0"/>
                  <w:divBdr>
                    <w:top w:val="none" w:sz="0" w:space="0" w:color="auto"/>
                    <w:left w:val="none" w:sz="0" w:space="0" w:color="auto"/>
                    <w:bottom w:val="none" w:sz="0" w:space="0" w:color="auto"/>
                    <w:right w:val="none" w:sz="0" w:space="0" w:color="auto"/>
                  </w:divBdr>
                </w:div>
              </w:divsChild>
            </w:div>
            <w:div w:id="633676631">
              <w:marLeft w:val="0"/>
              <w:marRight w:val="0"/>
              <w:marTop w:val="0"/>
              <w:marBottom w:val="0"/>
              <w:divBdr>
                <w:top w:val="none" w:sz="0" w:space="0" w:color="auto"/>
                <w:left w:val="none" w:sz="0" w:space="0" w:color="auto"/>
                <w:bottom w:val="none" w:sz="0" w:space="0" w:color="auto"/>
                <w:right w:val="none" w:sz="0" w:space="0" w:color="auto"/>
              </w:divBdr>
              <w:divsChild>
                <w:div w:id="458493113">
                  <w:marLeft w:val="0"/>
                  <w:marRight w:val="0"/>
                  <w:marTop w:val="0"/>
                  <w:marBottom w:val="0"/>
                  <w:divBdr>
                    <w:top w:val="none" w:sz="0" w:space="0" w:color="auto"/>
                    <w:left w:val="none" w:sz="0" w:space="0" w:color="auto"/>
                    <w:bottom w:val="none" w:sz="0" w:space="0" w:color="auto"/>
                    <w:right w:val="none" w:sz="0" w:space="0" w:color="auto"/>
                  </w:divBdr>
                </w:div>
                <w:div w:id="288051270">
                  <w:marLeft w:val="0"/>
                  <w:marRight w:val="0"/>
                  <w:marTop w:val="0"/>
                  <w:marBottom w:val="0"/>
                  <w:divBdr>
                    <w:top w:val="none" w:sz="0" w:space="0" w:color="auto"/>
                    <w:left w:val="none" w:sz="0" w:space="0" w:color="auto"/>
                    <w:bottom w:val="none" w:sz="0" w:space="0" w:color="auto"/>
                    <w:right w:val="none" w:sz="0" w:space="0" w:color="auto"/>
                  </w:divBdr>
                </w:div>
                <w:div w:id="545725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0605246">
          <w:marLeft w:val="0"/>
          <w:marRight w:val="0"/>
          <w:marTop w:val="0"/>
          <w:marBottom w:val="0"/>
          <w:divBdr>
            <w:top w:val="none" w:sz="0" w:space="0" w:color="auto"/>
            <w:left w:val="none" w:sz="0" w:space="0" w:color="auto"/>
            <w:bottom w:val="none" w:sz="0" w:space="0" w:color="auto"/>
            <w:right w:val="none" w:sz="0" w:space="0" w:color="auto"/>
          </w:divBdr>
          <w:divsChild>
            <w:div w:id="213390813">
              <w:marLeft w:val="0"/>
              <w:marRight w:val="0"/>
              <w:marTop w:val="0"/>
              <w:marBottom w:val="0"/>
              <w:divBdr>
                <w:top w:val="none" w:sz="0" w:space="0" w:color="auto"/>
                <w:left w:val="none" w:sz="0" w:space="0" w:color="auto"/>
                <w:bottom w:val="none" w:sz="0" w:space="0" w:color="auto"/>
                <w:right w:val="none" w:sz="0" w:space="0" w:color="auto"/>
              </w:divBdr>
              <w:divsChild>
                <w:div w:id="422189822">
                  <w:marLeft w:val="0"/>
                  <w:marRight w:val="0"/>
                  <w:marTop w:val="0"/>
                  <w:marBottom w:val="0"/>
                  <w:divBdr>
                    <w:top w:val="none" w:sz="0" w:space="0" w:color="auto"/>
                    <w:left w:val="none" w:sz="0" w:space="0" w:color="auto"/>
                    <w:bottom w:val="none" w:sz="0" w:space="0" w:color="auto"/>
                    <w:right w:val="none" w:sz="0" w:space="0" w:color="auto"/>
                  </w:divBdr>
                </w:div>
              </w:divsChild>
            </w:div>
            <w:div w:id="584807970">
              <w:marLeft w:val="0"/>
              <w:marRight w:val="0"/>
              <w:marTop w:val="0"/>
              <w:marBottom w:val="0"/>
              <w:divBdr>
                <w:top w:val="none" w:sz="0" w:space="0" w:color="auto"/>
                <w:left w:val="none" w:sz="0" w:space="0" w:color="auto"/>
                <w:bottom w:val="none" w:sz="0" w:space="0" w:color="auto"/>
                <w:right w:val="none" w:sz="0" w:space="0" w:color="auto"/>
              </w:divBdr>
              <w:divsChild>
                <w:div w:id="1132946510">
                  <w:marLeft w:val="0"/>
                  <w:marRight w:val="0"/>
                  <w:marTop w:val="0"/>
                  <w:marBottom w:val="0"/>
                  <w:divBdr>
                    <w:top w:val="none" w:sz="0" w:space="0" w:color="auto"/>
                    <w:left w:val="none" w:sz="0" w:space="0" w:color="auto"/>
                    <w:bottom w:val="none" w:sz="0" w:space="0" w:color="auto"/>
                    <w:right w:val="none" w:sz="0" w:space="0" w:color="auto"/>
                  </w:divBdr>
                </w:div>
              </w:divsChild>
            </w:div>
            <w:div w:id="963122022">
              <w:marLeft w:val="0"/>
              <w:marRight w:val="0"/>
              <w:marTop w:val="0"/>
              <w:marBottom w:val="0"/>
              <w:divBdr>
                <w:top w:val="none" w:sz="0" w:space="0" w:color="auto"/>
                <w:left w:val="none" w:sz="0" w:space="0" w:color="auto"/>
                <w:bottom w:val="none" w:sz="0" w:space="0" w:color="auto"/>
                <w:right w:val="none" w:sz="0" w:space="0" w:color="auto"/>
              </w:divBdr>
              <w:divsChild>
                <w:div w:id="1775518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5237723">
      <w:bodyDiv w:val="1"/>
      <w:marLeft w:val="0"/>
      <w:marRight w:val="0"/>
      <w:marTop w:val="0"/>
      <w:marBottom w:val="0"/>
      <w:divBdr>
        <w:top w:val="none" w:sz="0" w:space="0" w:color="auto"/>
        <w:left w:val="none" w:sz="0" w:space="0" w:color="auto"/>
        <w:bottom w:val="none" w:sz="0" w:space="0" w:color="auto"/>
        <w:right w:val="none" w:sz="0" w:space="0" w:color="auto"/>
      </w:divBdr>
      <w:divsChild>
        <w:div w:id="291521575">
          <w:marLeft w:val="0"/>
          <w:marRight w:val="0"/>
          <w:marTop w:val="0"/>
          <w:marBottom w:val="0"/>
          <w:divBdr>
            <w:top w:val="none" w:sz="0" w:space="0" w:color="auto"/>
            <w:left w:val="none" w:sz="0" w:space="0" w:color="auto"/>
            <w:bottom w:val="none" w:sz="0" w:space="0" w:color="auto"/>
            <w:right w:val="none" w:sz="0" w:space="0" w:color="auto"/>
          </w:divBdr>
          <w:divsChild>
            <w:div w:id="464081796">
              <w:marLeft w:val="0"/>
              <w:marRight w:val="0"/>
              <w:marTop w:val="0"/>
              <w:marBottom w:val="0"/>
              <w:divBdr>
                <w:top w:val="none" w:sz="0" w:space="0" w:color="auto"/>
                <w:left w:val="none" w:sz="0" w:space="0" w:color="auto"/>
                <w:bottom w:val="none" w:sz="0" w:space="0" w:color="auto"/>
                <w:right w:val="none" w:sz="0" w:space="0" w:color="auto"/>
              </w:divBdr>
              <w:divsChild>
                <w:div w:id="1019283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9506057">
      <w:bodyDiv w:val="1"/>
      <w:marLeft w:val="0"/>
      <w:marRight w:val="0"/>
      <w:marTop w:val="0"/>
      <w:marBottom w:val="0"/>
      <w:divBdr>
        <w:top w:val="none" w:sz="0" w:space="0" w:color="auto"/>
        <w:left w:val="none" w:sz="0" w:space="0" w:color="auto"/>
        <w:bottom w:val="none" w:sz="0" w:space="0" w:color="auto"/>
        <w:right w:val="none" w:sz="0" w:space="0" w:color="auto"/>
      </w:divBdr>
      <w:divsChild>
        <w:div w:id="1482305898">
          <w:marLeft w:val="0"/>
          <w:marRight w:val="0"/>
          <w:marTop w:val="0"/>
          <w:marBottom w:val="0"/>
          <w:divBdr>
            <w:top w:val="none" w:sz="0" w:space="0" w:color="auto"/>
            <w:left w:val="none" w:sz="0" w:space="0" w:color="auto"/>
            <w:bottom w:val="none" w:sz="0" w:space="0" w:color="auto"/>
            <w:right w:val="none" w:sz="0" w:space="0" w:color="auto"/>
          </w:divBdr>
          <w:divsChild>
            <w:div w:id="1630697349">
              <w:marLeft w:val="0"/>
              <w:marRight w:val="0"/>
              <w:marTop w:val="0"/>
              <w:marBottom w:val="0"/>
              <w:divBdr>
                <w:top w:val="none" w:sz="0" w:space="0" w:color="auto"/>
                <w:left w:val="none" w:sz="0" w:space="0" w:color="auto"/>
                <w:bottom w:val="none" w:sz="0" w:space="0" w:color="auto"/>
                <w:right w:val="none" w:sz="0" w:space="0" w:color="auto"/>
              </w:divBdr>
              <w:divsChild>
                <w:div w:id="923535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1760144">
      <w:bodyDiv w:val="1"/>
      <w:marLeft w:val="0"/>
      <w:marRight w:val="0"/>
      <w:marTop w:val="0"/>
      <w:marBottom w:val="0"/>
      <w:divBdr>
        <w:top w:val="none" w:sz="0" w:space="0" w:color="auto"/>
        <w:left w:val="none" w:sz="0" w:space="0" w:color="auto"/>
        <w:bottom w:val="none" w:sz="0" w:space="0" w:color="auto"/>
        <w:right w:val="none" w:sz="0" w:space="0" w:color="auto"/>
      </w:divBdr>
      <w:divsChild>
        <w:div w:id="1307510523">
          <w:marLeft w:val="0"/>
          <w:marRight w:val="0"/>
          <w:marTop w:val="0"/>
          <w:marBottom w:val="0"/>
          <w:divBdr>
            <w:top w:val="none" w:sz="0" w:space="0" w:color="auto"/>
            <w:left w:val="none" w:sz="0" w:space="0" w:color="auto"/>
            <w:bottom w:val="none" w:sz="0" w:space="0" w:color="auto"/>
            <w:right w:val="none" w:sz="0" w:space="0" w:color="auto"/>
          </w:divBdr>
          <w:divsChild>
            <w:div w:id="953827985">
              <w:marLeft w:val="0"/>
              <w:marRight w:val="0"/>
              <w:marTop w:val="0"/>
              <w:marBottom w:val="0"/>
              <w:divBdr>
                <w:top w:val="none" w:sz="0" w:space="0" w:color="auto"/>
                <w:left w:val="none" w:sz="0" w:space="0" w:color="auto"/>
                <w:bottom w:val="none" w:sz="0" w:space="0" w:color="auto"/>
                <w:right w:val="none" w:sz="0" w:space="0" w:color="auto"/>
              </w:divBdr>
              <w:divsChild>
                <w:div w:id="1610353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5554305">
      <w:bodyDiv w:val="1"/>
      <w:marLeft w:val="0"/>
      <w:marRight w:val="0"/>
      <w:marTop w:val="0"/>
      <w:marBottom w:val="0"/>
      <w:divBdr>
        <w:top w:val="none" w:sz="0" w:space="0" w:color="auto"/>
        <w:left w:val="none" w:sz="0" w:space="0" w:color="auto"/>
        <w:bottom w:val="none" w:sz="0" w:space="0" w:color="auto"/>
        <w:right w:val="none" w:sz="0" w:space="0" w:color="auto"/>
      </w:divBdr>
      <w:divsChild>
        <w:div w:id="683939350">
          <w:marLeft w:val="0"/>
          <w:marRight w:val="0"/>
          <w:marTop w:val="0"/>
          <w:marBottom w:val="0"/>
          <w:divBdr>
            <w:top w:val="none" w:sz="0" w:space="0" w:color="auto"/>
            <w:left w:val="none" w:sz="0" w:space="0" w:color="auto"/>
            <w:bottom w:val="none" w:sz="0" w:space="0" w:color="auto"/>
            <w:right w:val="none" w:sz="0" w:space="0" w:color="auto"/>
          </w:divBdr>
          <w:divsChild>
            <w:div w:id="1915896287">
              <w:marLeft w:val="0"/>
              <w:marRight w:val="0"/>
              <w:marTop w:val="0"/>
              <w:marBottom w:val="0"/>
              <w:divBdr>
                <w:top w:val="none" w:sz="0" w:space="0" w:color="auto"/>
                <w:left w:val="none" w:sz="0" w:space="0" w:color="auto"/>
                <w:bottom w:val="none" w:sz="0" w:space="0" w:color="auto"/>
                <w:right w:val="none" w:sz="0" w:space="0" w:color="auto"/>
              </w:divBdr>
              <w:divsChild>
                <w:div w:id="1916088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7232624">
      <w:bodyDiv w:val="1"/>
      <w:marLeft w:val="0"/>
      <w:marRight w:val="0"/>
      <w:marTop w:val="0"/>
      <w:marBottom w:val="0"/>
      <w:divBdr>
        <w:top w:val="none" w:sz="0" w:space="0" w:color="auto"/>
        <w:left w:val="none" w:sz="0" w:space="0" w:color="auto"/>
        <w:bottom w:val="none" w:sz="0" w:space="0" w:color="auto"/>
        <w:right w:val="none" w:sz="0" w:space="0" w:color="auto"/>
      </w:divBdr>
      <w:divsChild>
        <w:div w:id="1546674294">
          <w:marLeft w:val="0"/>
          <w:marRight w:val="0"/>
          <w:marTop w:val="0"/>
          <w:marBottom w:val="0"/>
          <w:divBdr>
            <w:top w:val="none" w:sz="0" w:space="0" w:color="auto"/>
            <w:left w:val="none" w:sz="0" w:space="0" w:color="auto"/>
            <w:bottom w:val="none" w:sz="0" w:space="0" w:color="auto"/>
            <w:right w:val="none" w:sz="0" w:space="0" w:color="auto"/>
          </w:divBdr>
          <w:divsChild>
            <w:div w:id="301347568">
              <w:marLeft w:val="0"/>
              <w:marRight w:val="0"/>
              <w:marTop w:val="0"/>
              <w:marBottom w:val="0"/>
              <w:divBdr>
                <w:top w:val="none" w:sz="0" w:space="0" w:color="auto"/>
                <w:left w:val="none" w:sz="0" w:space="0" w:color="auto"/>
                <w:bottom w:val="none" w:sz="0" w:space="0" w:color="auto"/>
                <w:right w:val="none" w:sz="0" w:space="0" w:color="auto"/>
              </w:divBdr>
              <w:divsChild>
                <w:div w:id="1006591160">
                  <w:marLeft w:val="0"/>
                  <w:marRight w:val="0"/>
                  <w:marTop w:val="0"/>
                  <w:marBottom w:val="0"/>
                  <w:divBdr>
                    <w:top w:val="none" w:sz="0" w:space="0" w:color="auto"/>
                    <w:left w:val="none" w:sz="0" w:space="0" w:color="auto"/>
                    <w:bottom w:val="none" w:sz="0" w:space="0" w:color="auto"/>
                    <w:right w:val="none" w:sz="0" w:space="0" w:color="auto"/>
                  </w:divBdr>
                </w:div>
              </w:divsChild>
            </w:div>
            <w:div w:id="935475649">
              <w:marLeft w:val="0"/>
              <w:marRight w:val="0"/>
              <w:marTop w:val="0"/>
              <w:marBottom w:val="0"/>
              <w:divBdr>
                <w:top w:val="none" w:sz="0" w:space="0" w:color="auto"/>
                <w:left w:val="none" w:sz="0" w:space="0" w:color="auto"/>
                <w:bottom w:val="none" w:sz="0" w:space="0" w:color="auto"/>
                <w:right w:val="none" w:sz="0" w:space="0" w:color="auto"/>
              </w:divBdr>
              <w:divsChild>
                <w:div w:id="850416857">
                  <w:marLeft w:val="0"/>
                  <w:marRight w:val="0"/>
                  <w:marTop w:val="0"/>
                  <w:marBottom w:val="0"/>
                  <w:divBdr>
                    <w:top w:val="none" w:sz="0" w:space="0" w:color="auto"/>
                    <w:left w:val="none" w:sz="0" w:space="0" w:color="auto"/>
                    <w:bottom w:val="none" w:sz="0" w:space="0" w:color="auto"/>
                    <w:right w:val="none" w:sz="0" w:space="0" w:color="auto"/>
                  </w:divBdr>
                </w:div>
              </w:divsChild>
            </w:div>
            <w:div w:id="1854102982">
              <w:marLeft w:val="0"/>
              <w:marRight w:val="0"/>
              <w:marTop w:val="0"/>
              <w:marBottom w:val="0"/>
              <w:divBdr>
                <w:top w:val="none" w:sz="0" w:space="0" w:color="auto"/>
                <w:left w:val="none" w:sz="0" w:space="0" w:color="auto"/>
                <w:bottom w:val="none" w:sz="0" w:space="0" w:color="auto"/>
                <w:right w:val="none" w:sz="0" w:space="0" w:color="auto"/>
              </w:divBdr>
              <w:divsChild>
                <w:div w:id="831527943">
                  <w:marLeft w:val="0"/>
                  <w:marRight w:val="0"/>
                  <w:marTop w:val="0"/>
                  <w:marBottom w:val="0"/>
                  <w:divBdr>
                    <w:top w:val="none" w:sz="0" w:space="0" w:color="auto"/>
                    <w:left w:val="none" w:sz="0" w:space="0" w:color="auto"/>
                    <w:bottom w:val="none" w:sz="0" w:space="0" w:color="auto"/>
                    <w:right w:val="none" w:sz="0" w:space="0" w:color="auto"/>
                  </w:divBdr>
                </w:div>
                <w:div w:id="1427917582">
                  <w:marLeft w:val="0"/>
                  <w:marRight w:val="0"/>
                  <w:marTop w:val="0"/>
                  <w:marBottom w:val="0"/>
                  <w:divBdr>
                    <w:top w:val="none" w:sz="0" w:space="0" w:color="auto"/>
                    <w:left w:val="none" w:sz="0" w:space="0" w:color="auto"/>
                    <w:bottom w:val="none" w:sz="0" w:space="0" w:color="auto"/>
                    <w:right w:val="none" w:sz="0" w:space="0" w:color="auto"/>
                  </w:divBdr>
                </w:div>
              </w:divsChild>
            </w:div>
            <w:div w:id="949899055">
              <w:marLeft w:val="0"/>
              <w:marRight w:val="0"/>
              <w:marTop w:val="0"/>
              <w:marBottom w:val="0"/>
              <w:divBdr>
                <w:top w:val="none" w:sz="0" w:space="0" w:color="auto"/>
                <w:left w:val="none" w:sz="0" w:space="0" w:color="auto"/>
                <w:bottom w:val="none" w:sz="0" w:space="0" w:color="auto"/>
                <w:right w:val="none" w:sz="0" w:space="0" w:color="auto"/>
              </w:divBdr>
              <w:divsChild>
                <w:div w:id="429468583">
                  <w:marLeft w:val="0"/>
                  <w:marRight w:val="0"/>
                  <w:marTop w:val="0"/>
                  <w:marBottom w:val="0"/>
                  <w:divBdr>
                    <w:top w:val="none" w:sz="0" w:space="0" w:color="auto"/>
                    <w:left w:val="none" w:sz="0" w:space="0" w:color="auto"/>
                    <w:bottom w:val="none" w:sz="0" w:space="0" w:color="auto"/>
                    <w:right w:val="none" w:sz="0" w:space="0" w:color="auto"/>
                  </w:divBdr>
                </w:div>
                <w:div w:id="1138302269">
                  <w:marLeft w:val="0"/>
                  <w:marRight w:val="0"/>
                  <w:marTop w:val="0"/>
                  <w:marBottom w:val="0"/>
                  <w:divBdr>
                    <w:top w:val="none" w:sz="0" w:space="0" w:color="auto"/>
                    <w:left w:val="none" w:sz="0" w:space="0" w:color="auto"/>
                    <w:bottom w:val="none" w:sz="0" w:space="0" w:color="auto"/>
                    <w:right w:val="none" w:sz="0" w:space="0" w:color="auto"/>
                  </w:divBdr>
                </w:div>
                <w:div w:id="963728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8774740">
          <w:marLeft w:val="0"/>
          <w:marRight w:val="0"/>
          <w:marTop w:val="0"/>
          <w:marBottom w:val="0"/>
          <w:divBdr>
            <w:top w:val="none" w:sz="0" w:space="0" w:color="auto"/>
            <w:left w:val="none" w:sz="0" w:space="0" w:color="auto"/>
            <w:bottom w:val="none" w:sz="0" w:space="0" w:color="auto"/>
            <w:right w:val="none" w:sz="0" w:space="0" w:color="auto"/>
          </w:divBdr>
          <w:divsChild>
            <w:div w:id="1608535973">
              <w:marLeft w:val="0"/>
              <w:marRight w:val="0"/>
              <w:marTop w:val="0"/>
              <w:marBottom w:val="0"/>
              <w:divBdr>
                <w:top w:val="none" w:sz="0" w:space="0" w:color="auto"/>
                <w:left w:val="none" w:sz="0" w:space="0" w:color="auto"/>
                <w:bottom w:val="none" w:sz="0" w:space="0" w:color="auto"/>
                <w:right w:val="none" w:sz="0" w:space="0" w:color="auto"/>
              </w:divBdr>
              <w:divsChild>
                <w:div w:id="789586705">
                  <w:marLeft w:val="0"/>
                  <w:marRight w:val="0"/>
                  <w:marTop w:val="0"/>
                  <w:marBottom w:val="0"/>
                  <w:divBdr>
                    <w:top w:val="none" w:sz="0" w:space="0" w:color="auto"/>
                    <w:left w:val="none" w:sz="0" w:space="0" w:color="auto"/>
                    <w:bottom w:val="none" w:sz="0" w:space="0" w:color="auto"/>
                    <w:right w:val="none" w:sz="0" w:space="0" w:color="auto"/>
                  </w:divBdr>
                </w:div>
              </w:divsChild>
            </w:div>
            <w:div w:id="2010597102">
              <w:marLeft w:val="0"/>
              <w:marRight w:val="0"/>
              <w:marTop w:val="0"/>
              <w:marBottom w:val="0"/>
              <w:divBdr>
                <w:top w:val="none" w:sz="0" w:space="0" w:color="auto"/>
                <w:left w:val="none" w:sz="0" w:space="0" w:color="auto"/>
                <w:bottom w:val="none" w:sz="0" w:space="0" w:color="auto"/>
                <w:right w:val="none" w:sz="0" w:space="0" w:color="auto"/>
              </w:divBdr>
              <w:divsChild>
                <w:div w:id="1054544">
                  <w:marLeft w:val="0"/>
                  <w:marRight w:val="0"/>
                  <w:marTop w:val="0"/>
                  <w:marBottom w:val="0"/>
                  <w:divBdr>
                    <w:top w:val="none" w:sz="0" w:space="0" w:color="auto"/>
                    <w:left w:val="none" w:sz="0" w:space="0" w:color="auto"/>
                    <w:bottom w:val="none" w:sz="0" w:space="0" w:color="auto"/>
                    <w:right w:val="none" w:sz="0" w:space="0" w:color="auto"/>
                  </w:divBdr>
                </w:div>
              </w:divsChild>
            </w:div>
            <w:div w:id="1122069313">
              <w:marLeft w:val="0"/>
              <w:marRight w:val="0"/>
              <w:marTop w:val="0"/>
              <w:marBottom w:val="0"/>
              <w:divBdr>
                <w:top w:val="none" w:sz="0" w:space="0" w:color="auto"/>
                <w:left w:val="none" w:sz="0" w:space="0" w:color="auto"/>
                <w:bottom w:val="none" w:sz="0" w:space="0" w:color="auto"/>
                <w:right w:val="none" w:sz="0" w:space="0" w:color="auto"/>
              </w:divBdr>
              <w:divsChild>
                <w:div w:id="319846261">
                  <w:marLeft w:val="0"/>
                  <w:marRight w:val="0"/>
                  <w:marTop w:val="0"/>
                  <w:marBottom w:val="0"/>
                  <w:divBdr>
                    <w:top w:val="none" w:sz="0" w:space="0" w:color="auto"/>
                    <w:left w:val="none" w:sz="0" w:space="0" w:color="auto"/>
                    <w:bottom w:val="none" w:sz="0" w:space="0" w:color="auto"/>
                    <w:right w:val="none" w:sz="0" w:space="0" w:color="auto"/>
                  </w:divBdr>
                </w:div>
                <w:div w:id="1993437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0119629">
      <w:bodyDiv w:val="1"/>
      <w:marLeft w:val="0"/>
      <w:marRight w:val="0"/>
      <w:marTop w:val="0"/>
      <w:marBottom w:val="0"/>
      <w:divBdr>
        <w:top w:val="none" w:sz="0" w:space="0" w:color="auto"/>
        <w:left w:val="none" w:sz="0" w:space="0" w:color="auto"/>
        <w:bottom w:val="none" w:sz="0" w:space="0" w:color="auto"/>
        <w:right w:val="none" w:sz="0" w:space="0" w:color="auto"/>
      </w:divBdr>
      <w:divsChild>
        <w:div w:id="1968000846">
          <w:marLeft w:val="0"/>
          <w:marRight w:val="0"/>
          <w:marTop w:val="0"/>
          <w:marBottom w:val="0"/>
          <w:divBdr>
            <w:top w:val="none" w:sz="0" w:space="0" w:color="auto"/>
            <w:left w:val="none" w:sz="0" w:space="0" w:color="auto"/>
            <w:bottom w:val="none" w:sz="0" w:space="0" w:color="auto"/>
            <w:right w:val="none" w:sz="0" w:space="0" w:color="auto"/>
          </w:divBdr>
          <w:divsChild>
            <w:div w:id="962224162">
              <w:marLeft w:val="0"/>
              <w:marRight w:val="0"/>
              <w:marTop w:val="0"/>
              <w:marBottom w:val="0"/>
              <w:divBdr>
                <w:top w:val="none" w:sz="0" w:space="0" w:color="auto"/>
                <w:left w:val="none" w:sz="0" w:space="0" w:color="auto"/>
                <w:bottom w:val="none" w:sz="0" w:space="0" w:color="auto"/>
                <w:right w:val="none" w:sz="0" w:space="0" w:color="auto"/>
              </w:divBdr>
              <w:divsChild>
                <w:div w:id="303856560">
                  <w:marLeft w:val="0"/>
                  <w:marRight w:val="0"/>
                  <w:marTop w:val="0"/>
                  <w:marBottom w:val="0"/>
                  <w:divBdr>
                    <w:top w:val="none" w:sz="0" w:space="0" w:color="auto"/>
                    <w:left w:val="none" w:sz="0" w:space="0" w:color="auto"/>
                    <w:bottom w:val="none" w:sz="0" w:space="0" w:color="auto"/>
                    <w:right w:val="none" w:sz="0" w:space="0" w:color="auto"/>
                  </w:divBdr>
                </w:div>
              </w:divsChild>
            </w:div>
            <w:div w:id="1517772480">
              <w:marLeft w:val="0"/>
              <w:marRight w:val="0"/>
              <w:marTop w:val="0"/>
              <w:marBottom w:val="0"/>
              <w:divBdr>
                <w:top w:val="none" w:sz="0" w:space="0" w:color="auto"/>
                <w:left w:val="none" w:sz="0" w:space="0" w:color="auto"/>
                <w:bottom w:val="none" w:sz="0" w:space="0" w:color="auto"/>
                <w:right w:val="none" w:sz="0" w:space="0" w:color="auto"/>
              </w:divBdr>
              <w:divsChild>
                <w:div w:id="181434205">
                  <w:marLeft w:val="0"/>
                  <w:marRight w:val="0"/>
                  <w:marTop w:val="0"/>
                  <w:marBottom w:val="0"/>
                  <w:divBdr>
                    <w:top w:val="none" w:sz="0" w:space="0" w:color="auto"/>
                    <w:left w:val="none" w:sz="0" w:space="0" w:color="auto"/>
                    <w:bottom w:val="none" w:sz="0" w:space="0" w:color="auto"/>
                    <w:right w:val="none" w:sz="0" w:space="0" w:color="auto"/>
                  </w:divBdr>
                </w:div>
              </w:divsChild>
            </w:div>
            <w:div w:id="1008408512">
              <w:marLeft w:val="0"/>
              <w:marRight w:val="0"/>
              <w:marTop w:val="0"/>
              <w:marBottom w:val="0"/>
              <w:divBdr>
                <w:top w:val="none" w:sz="0" w:space="0" w:color="auto"/>
                <w:left w:val="none" w:sz="0" w:space="0" w:color="auto"/>
                <w:bottom w:val="none" w:sz="0" w:space="0" w:color="auto"/>
                <w:right w:val="none" w:sz="0" w:space="0" w:color="auto"/>
              </w:divBdr>
              <w:divsChild>
                <w:div w:id="2123841104">
                  <w:marLeft w:val="0"/>
                  <w:marRight w:val="0"/>
                  <w:marTop w:val="0"/>
                  <w:marBottom w:val="0"/>
                  <w:divBdr>
                    <w:top w:val="none" w:sz="0" w:space="0" w:color="auto"/>
                    <w:left w:val="none" w:sz="0" w:space="0" w:color="auto"/>
                    <w:bottom w:val="none" w:sz="0" w:space="0" w:color="auto"/>
                    <w:right w:val="none" w:sz="0" w:space="0" w:color="auto"/>
                  </w:divBdr>
                </w:div>
                <w:div w:id="223563966">
                  <w:marLeft w:val="0"/>
                  <w:marRight w:val="0"/>
                  <w:marTop w:val="0"/>
                  <w:marBottom w:val="0"/>
                  <w:divBdr>
                    <w:top w:val="none" w:sz="0" w:space="0" w:color="auto"/>
                    <w:left w:val="none" w:sz="0" w:space="0" w:color="auto"/>
                    <w:bottom w:val="none" w:sz="0" w:space="0" w:color="auto"/>
                    <w:right w:val="none" w:sz="0" w:space="0" w:color="auto"/>
                  </w:divBdr>
                </w:div>
              </w:divsChild>
            </w:div>
            <w:div w:id="491219208">
              <w:marLeft w:val="0"/>
              <w:marRight w:val="0"/>
              <w:marTop w:val="0"/>
              <w:marBottom w:val="0"/>
              <w:divBdr>
                <w:top w:val="none" w:sz="0" w:space="0" w:color="auto"/>
                <w:left w:val="none" w:sz="0" w:space="0" w:color="auto"/>
                <w:bottom w:val="none" w:sz="0" w:space="0" w:color="auto"/>
                <w:right w:val="none" w:sz="0" w:space="0" w:color="auto"/>
              </w:divBdr>
              <w:divsChild>
                <w:div w:id="765150332">
                  <w:marLeft w:val="0"/>
                  <w:marRight w:val="0"/>
                  <w:marTop w:val="0"/>
                  <w:marBottom w:val="0"/>
                  <w:divBdr>
                    <w:top w:val="none" w:sz="0" w:space="0" w:color="auto"/>
                    <w:left w:val="none" w:sz="0" w:space="0" w:color="auto"/>
                    <w:bottom w:val="none" w:sz="0" w:space="0" w:color="auto"/>
                    <w:right w:val="none" w:sz="0" w:space="0" w:color="auto"/>
                  </w:divBdr>
                </w:div>
                <w:div w:id="1444038720">
                  <w:marLeft w:val="0"/>
                  <w:marRight w:val="0"/>
                  <w:marTop w:val="0"/>
                  <w:marBottom w:val="0"/>
                  <w:divBdr>
                    <w:top w:val="none" w:sz="0" w:space="0" w:color="auto"/>
                    <w:left w:val="none" w:sz="0" w:space="0" w:color="auto"/>
                    <w:bottom w:val="none" w:sz="0" w:space="0" w:color="auto"/>
                    <w:right w:val="none" w:sz="0" w:space="0" w:color="auto"/>
                  </w:divBdr>
                </w:div>
                <w:div w:id="179354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8989623">
          <w:marLeft w:val="0"/>
          <w:marRight w:val="0"/>
          <w:marTop w:val="0"/>
          <w:marBottom w:val="0"/>
          <w:divBdr>
            <w:top w:val="none" w:sz="0" w:space="0" w:color="auto"/>
            <w:left w:val="none" w:sz="0" w:space="0" w:color="auto"/>
            <w:bottom w:val="none" w:sz="0" w:space="0" w:color="auto"/>
            <w:right w:val="none" w:sz="0" w:space="0" w:color="auto"/>
          </w:divBdr>
          <w:divsChild>
            <w:div w:id="939070225">
              <w:marLeft w:val="0"/>
              <w:marRight w:val="0"/>
              <w:marTop w:val="0"/>
              <w:marBottom w:val="0"/>
              <w:divBdr>
                <w:top w:val="none" w:sz="0" w:space="0" w:color="auto"/>
                <w:left w:val="none" w:sz="0" w:space="0" w:color="auto"/>
                <w:bottom w:val="none" w:sz="0" w:space="0" w:color="auto"/>
                <w:right w:val="none" w:sz="0" w:space="0" w:color="auto"/>
              </w:divBdr>
              <w:divsChild>
                <w:div w:id="2061400014">
                  <w:marLeft w:val="0"/>
                  <w:marRight w:val="0"/>
                  <w:marTop w:val="0"/>
                  <w:marBottom w:val="0"/>
                  <w:divBdr>
                    <w:top w:val="none" w:sz="0" w:space="0" w:color="auto"/>
                    <w:left w:val="none" w:sz="0" w:space="0" w:color="auto"/>
                    <w:bottom w:val="none" w:sz="0" w:space="0" w:color="auto"/>
                    <w:right w:val="none" w:sz="0" w:space="0" w:color="auto"/>
                  </w:divBdr>
                </w:div>
              </w:divsChild>
            </w:div>
            <w:div w:id="1024556654">
              <w:marLeft w:val="0"/>
              <w:marRight w:val="0"/>
              <w:marTop w:val="0"/>
              <w:marBottom w:val="0"/>
              <w:divBdr>
                <w:top w:val="none" w:sz="0" w:space="0" w:color="auto"/>
                <w:left w:val="none" w:sz="0" w:space="0" w:color="auto"/>
                <w:bottom w:val="none" w:sz="0" w:space="0" w:color="auto"/>
                <w:right w:val="none" w:sz="0" w:space="0" w:color="auto"/>
              </w:divBdr>
              <w:divsChild>
                <w:div w:id="568424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8123091">
      <w:bodyDiv w:val="1"/>
      <w:marLeft w:val="0"/>
      <w:marRight w:val="0"/>
      <w:marTop w:val="0"/>
      <w:marBottom w:val="0"/>
      <w:divBdr>
        <w:top w:val="none" w:sz="0" w:space="0" w:color="auto"/>
        <w:left w:val="none" w:sz="0" w:space="0" w:color="auto"/>
        <w:bottom w:val="none" w:sz="0" w:space="0" w:color="auto"/>
        <w:right w:val="none" w:sz="0" w:space="0" w:color="auto"/>
      </w:divBdr>
      <w:divsChild>
        <w:div w:id="875584241">
          <w:marLeft w:val="0"/>
          <w:marRight w:val="0"/>
          <w:marTop w:val="0"/>
          <w:marBottom w:val="0"/>
          <w:divBdr>
            <w:top w:val="none" w:sz="0" w:space="0" w:color="auto"/>
            <w:left w:val="none" w:sz="0" w:space="0" w:color="auto"/>
            <w:bottom w:val="none" w:sz="0" w:space="0" w:color="auto"/>
            <w:right w:val="none" w:sz="0" w:space="0" w:color="auto"/>
          </w:divBdr>
          <w:divsChild>
            <w:div w:id="783812863">
              <w:marLeft w:val="0"/>
              <w:marRight w:val="0"/>
              <w:marTop w:val="0"/>
              <w:marBottom w:val="0"/>
              <w:divBdr>
                <w:top w:val="none" w:sz="0" w:space="0" w:color="auto"/>
                <w:left w:val="none" w:sz="0" w:space="0" w:color="auto"/>
                <w:bottom w:val="none" w:sz="0" w:space="0" w:color="auto"/>
                <w:right w:val="none" w:sz="0" w:space="0" w:color="auto"/>
              </w:divBdr>
              <w:divsChild>
                <w:div w:id="221716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2047096">
      <w:bodyDiv w:val="1"/>
      <w:marLeft w:val="0"/>
      <w:marRight w:val="0"/>
      <w:marTop w:val="0"/>
      <w:marBottom w:val="0"/>
      <w:divBdr>
        <w:top w:val="none" w:sz="0" w:space="0" w:color="auto"/>
        <w:left w:val="none" w:sz="0" w:space="0" w:color="auto"/>
        <w:bottom w:val="none" w:sz="0" w:space="0" w:color="auto"/>
        <w:right w:val="none" w:sz="0" w:space="0" w:color="auto"/>
      </w:divBdr>
      <w:divsChild>
        <w:div w:id="1482574443">
          <w:marLeft w:val="0"/>
          <w:marRight w:val="0"/>
          <w:marTop w:val="0"/>
          <w:marBottom w:val="0"/>
          <w:divBdr>
            <w:top w:val="none" w:sz="0" w:space="0" w:color="auto"/>
            <w:left w:val="none" w:sz="0" w:space="0" w:color="auto"/>
            <w:bottom w:val="none" w:sz="0" w:space="0" w:color="auto"/>
            <w:right w:val="none" w:sz="0" w:space="0" w:color="auto"/>
          </w:divBdr>
          <w:divsChild>
            <w:div w:id="724648393">
              <w:marLeft w:val="0"/>
              <w:marRight w:val="0"/>
              <w:marTop w:val="0"/>
              <w:marBottom w:val="0"/>
              <w:divBdr>
                <w:top w:val="none" w:sz="0" w:space="0" w:color="auto"/>
                <w:left w:val="none" w:sz="0" w:space="0" w:color="auto"/>
                <w:bottom w:val="none" w:sz="0" w:space="0" w:color="auto"/>
                <w:right w:val="none" w:sz="0" w:space="0" w:color="auto"/>
              </w:divBdr>
              <w:divsChild>
                <w:div w:id="1135761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7A1155-EB42-42D7-B38C-EB7CFFE268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1349</Words>
  <Characters>7693</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Ogechukwu Edith Shote</dc:creator>
  <cp:lastModifiedBy>Oge Shote</cp:lastModifiedBy>
  <cp:revision>2</cp:revision>
  <dcterms:created xsi:type="dcterms:W3CDTF">2018-11-07T17:48:00Z</dcterms:created>
  <dcterms:modified xsi:type="dcterms:W3CDTF">2018-11-07T17:48:00Z</dcterms:modified>
</cp:coreProperties>
</file>