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F519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F58512" wp14:editId="62FECB2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84AF6F0" w14:textId="0F81C810" w:rsidR="00607874" w:rsidRDefault="00C07D1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3C52356" wp14:editId="2EDA808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A056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7EED8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C5235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80A056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7EED8D" w14:textId="77777777" w:rsidR="00405895" w:rsidRDefault="00405895"/>
                  </w:txbxContent>
                </v:textbox>
              </v:shape>
            </w:pict>
          </mc:Fallback>
        </mc:AlternateContent>
      </w:r>
    </w:p>
    <w:p w14:paraId="2EF0152D" w14:textId="77777777" w:rsidR="00607874" w:rsidRDefault="00607874" w:rsidP="00A851DA">
      <w:pPr>
        <w:rPr>
          <w:lang w:val="en-US"/>
        </w:rPr>
      </w:pPr>
    </w:p>
    <w:p w14:paraId="4B693DD5" w14:textId="77777777" w:rsidR="00607874" w:rsidRDefault="00607874" w:rsidP="00A851DA">
      <w:pPr>
        <w:rPr>
          <w:lang w:val="en-US"/>
        </w:rPr>
      </w:pPr>
    </w:p>
    <w:p w14:paraId="1F75F01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03277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8888C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4461C" w14:textId="1A8F73B7" w:rsidR="00A851DA" w:rsidRPr="00B0415E" w:rsidRDefault="003806D7">
            <w:pPr>
              <w:pStyle w:val="Default"/>
              <w:rPr>
                <w:rFonts w:asciiTheme="minorHAnsi" w:hAnsiTheme="minorHAnsi"/>
              </w:rPr>
            </w:pPr>
            <w:r>
              <w:rPr>
                <w:rFonts w:asciiTheme="minorHAnsi" w:hAnsiTheme="minorHAnsi"/>
              </w:rPr>
              <w:t>Lindsay Chandler</w:t>
            </w:r>
          </w:p>
        </w:tc>
      </w:tr>
      <w:tr w:rsidR="00A851DA" w:rsidRPr="00B0415E" w14:paraId="78038F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295AA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C872782" w14:textId="7C37E663" w:rsidR="00A851DA" w:rsidRPr="00B0415E" w:rsidRDefault="003806D7">
            <w:pPr>
              <w:pStyle w:val="Default"/>
              <w:rPr>
                <w:rFonts w:asciiTheme="minorHAnsi" w:hAnsiTheme="minorHAnsi"/>
              </w:rPr>
            </w:pPr>
            <w:r>
              <w:rPr>
                <w:rFonts w:asciiTheme="minorHAnsi" w:hAnsiTheme="minorHAnsi"/>
              </w:rPr>
              <w:t>16983</w:t>
            </w:r>
          </w:p>
        </w:tc>
      </w:tr>
      <w:tr w:rsidR="00A851DA" w:rsidRPr="00B0415E" w14:paraId="6F06BD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A7E31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2BF46AA" w14:textId="03195ACD" w:rsidR="00A851DA" w:rsidRPr="00B0415E" w:rsidRDefault="003806D7">
            <w:pPr>
              <w:pStyle w:val="Default"/>
              <w:rPr>
                <w:rFonts w:asciiTheme="minorHAnsi" w:hAnsiTheme="minorHAnsi"/>
              </w:rPr>
            </w:pPr>
            <w:r>
              <w:rPr>
                <w:rFonts w:asciiTheme="minorHAnsi" w:hAnsiTheme="minorHAnsi"/>
              </w:rPr>
              <w:t>Defining Projects &amp; Project Management</w:t>
            </w:r>
          </w:p>
        </w:tc>
      </w:tr>
      <w:tr w:rsidR="00A851DA" w:rsidRPr="00B0415E" w14:paraId="5D7871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AB42D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5306AA7" w14:textId="5DDCF1D5" w:rsidR="00A851DA" w:rsidRPr="00B0415E" w:rsidRDefault="003806D7">
            <w:r>
              <w:t>Assignment 1</w:t>
            </w:r>
          </w:p>
        </w:tc>
      </w:tr>
    </w:tbl>
    <w:p w14:paraId="709B4D9F" w14:textId="77777777" w:rsidR="00CC2FB3" w:rsidRDefault="00CC2FB3" w:rsidP="00A851DA">
      <w:pPr>
        <w:rPr>
          <w:b/>
          <w:lang w:val="en-US"/>
        </w:rPr>
      </w:pPr>
    </w:p>
    <w:p w14:paraId="10FDD163" w14:textId="77777777" w:rsidR="00443E6F" w:rsidRDefault="00527C11" w:rsidP="00A851DA">
      <w:pPr>
        <w:rPr>
          <w:b/>
          <w:sz w:val="28"/>
          <w:lang w:val="en-US"/>
        </w:rPr>
      </w:pPr>
      <w:r w:rsidRPr="00443E6F">
        <w:rPr>
          <w:b/>
          <w:sz w:val="28"/>
          <w:lang w:val="en-US"/>
        </w:rPr>
        <w:t>Marking Criteria:</w:t>
      </w:r>
    </w:p>
    <w:p w14:paraId="745689E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6F5FD1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FEE7881" w14:textId="77777777" w:rsidTr="00CC2FB3">
        <w:tc>
          <w:tcPr>
            <w:tcW w:w="9242" w:type="dxa"/>
          </w:tcPr>
          <w:p w14:paraId="6D100844" w14:textId="591B8850" w:rsidR="00CC2FB3" w:rsidRDefault="003806D7" w:rsidP="00A851DA">
            <w:pPr>
              <w:rPr>
                <w:rFonts w:ascii="Arial" w:hAnsi="Arial" w:cs="Arial"/>
                <w:sz w:val="24"/>
                <w:szCs w:val="24"/>
              </w:rPr>
            </w:pPr>
            <w:r>
              <w:rPr>
                <w:rFonts w:ascii="Arial" w:hAnsi="Arial" w:cs="Arial"/>
                <w:sz w:val="24"/>
                <w:szCs w:val="24"/>
              </w:rPr>
              <w:t>Question 1 – A project is an Aim that is not normally part of the everyday usual work commitments</w:t>
            </w:r>
            <w:r w:rsidR="00FD2196">
              <w:rPr>
                <w:rFonts w:ascii="Arial" w:hAnsi="Arial" w:cs="Arial"/>
                <w:sz w:val="24"/>
                <w:szCs w:val="24"/>
              </w:rPr>
              <w:t xml:space="preserve"> and differs from routine work.</w:t>
            </w:r>
            <w:r>
              <w:rPr>
                <w:rFonts w:ascii="Arial" w:hAnsi="Arial" w:cs="Arial"/>
                <w:sz w:val="24"/>
                <w:szCs w:val="24"/>
              </w:rPr>
              <w:t xml:space="preserve"> </w:t>
            </w:r>
            <w:r w:rsidR="00FD2196">
              <w:rPr>
                <w:rFonts w:ascii="Arial" w:hAnsi="Arial" w:cs="Arial"/>
                <w:sz w:val="24"/>
                <w:szCs w:val="24"/>
              </w:rPr>
              <w:t>A</w:t>
            </w:r>
            <w:r>
              <w:rPr>
                <w:rFonts w:ascii="Arial" w:hAnsi="Arial" w:cs="Arial"/>
                <w:sz w:val="24"/>
                <w:szCs w:val="24"/>
              </w:rPr>
              <w:t xml:space="preserve"> project involves research and planning a series of Tasks to reach a specific outcome/Goal. A project can range from simple to complex and can include 1 person or a group of people</w:t>
            </w:r>
            <w:r w:rsidR="00FD2196">
              <w:rPr>
                <w:rFonts w:ascii="Arial" w:hAnsi="Arial" w:cs="Arial"/>
                <w:sz w:val="24"/>
                <w:szCs w:val="24"/>
              </w:rPr>
              <w:t xml:space="preserve"> coming together to complete an aim.</w:t>
            </w:r>
          </w:p>
          <w:p w14:paraId="085D4D37" w14:textId="7E67E090" w:rsidR="003806D7" w:rsidRDefault="003806D7" w:rsidP="00A851DA">
            <w:pPr>
              <w:rPr>
                <w:b/>
              </w:rPr>
            </w:pPr>
          </w:p>
          <w:p w14:paraId="16C0121E" w14:textId="4420B2FF" w:rsidR="0045014A" w:rsidRDefault="003806D7" w:rsidP="00A851DA">
            <w:pPr>
              <w:rPr>
                <w:sz w:val="28"/>
                <w:szCs w:val="28"/>
              </w:rPr>
            </w:pPr>
            <w:r w:rsidRPr="003806D7">
              <w:rPr>
                <w:sz w:val="28"/>
                <w:szCs w:val="28"/>
              </w:rPr>
              <w:t xml:space="preserve">Question 2 </w:t>
            </w:r>
            <w:r w:rsidR="00FD2196">
              <w:rPr>
                <w:sz w:val="28"/>
                <w:szCs w:val="28"/>
              </w:rPr>
              <w:t>–</w:t>
            </w:r>
            <w:r w:rsidRPr="003806D7">
              <w:rPr>
                <w:sz w:val="28"/>
                <w:szCs w:val="28"/>
              </w:rPr>
              <w:t xml:space="preserve"> </w:t>
            </w:r>
            <w:r w:rsidR="00FD2196" w:rsidRPr="0059085E">
              <w:rPr>
                <w:sz w:val="28"/>
                <w:szCs w:val="28"/>
                <w:u w:val="single"/>
              </w:rPr>
              <w:t>Project Conception &amp; Initiation</w:t>
            </w:r>
            <w:r w:rsidR="00FD2196">
              <w:rPr>
                <w:sz w:val="28"/>
                <w:szCs w:val="28"/>
              </w:rPr>
              <w:t>, this helps to set the vision of what is to be accomplished</w:t>
            </w:r>
            <w:r w:rsidR="00626455">
              <w:rPr>
                <w:sz w:val="28"/>
                <w:szCs w:val="28"/>
              </w:rPr>
              <w:t>,</w:t>
            </w:r>
            <w:r w:rsidR="00FD2196">
              <w:rPr>
                <w:sz w:val="28"/>
                <w:szCs w:val="28"/>
              </w:rPr>
              <w:t xml:space="preserve"> set goals and objectives</w:t>
            </w:r>
            <w:r w:rsidR="0045014A">
              <w:rPr>
                <w:sz w:val="28"/>
                <w:szCs w:val="28"/>
              </w:rPr>
              <w:t xml:space="preserve"> and </w:t>
            </w:r>
            <w:r w:rsidR="00626455">
              <w:rPr>
                <w:sz w:val="28"/>
                <w:szCs w:val="28"/>
              </w:rPr>
              <w:t xml:space="preserve">also </w:t>
            </w:r>
            <w:r w:rsidR="0045014A">
              <w:rPr>
                <w:sz w:val="28"/>
                <w:szCs w:val="28"/>
              </w:rPr>
              <w:t>gain authorization</w:t>
            </w:r>
            <w:r w:rsidR="00626455">
              <w:rPr>
                <w:sz w:val="28"/>
                <w:szCs w:val="28"/>
              </w:rPr>
              <w:t xml:space="preserve"> from the sponsor</w:t>
            </w:r>
            <w:r w:rsidR="00FD2196">
              <w:rPr>
                <w:sz w:val="28"/>
                <w:szCs w:val="28"/>
              </w:rPr>
              <w:t xml:space="preserve">. Initiation is an integral part of the project cycle as this part clearly defines </w:t>
            </w:r>
            <w:r w:rsidR="0045014A">
              <w:rPr>
                <w:sz w:val="28"/>
                <w:szCs w:val="28"/>
              </w:rPr>
              <w:t>accountability and responsibility</w:t>
            </w:r>
            <w:r w:rsidR="00C07D19">
              <w:rPr>
                <w:sz w:val="28"/>
                <w:szCs w:val="28"/>
              </w:rPr>
              <w:t xml:space="preserve">, </w:t>
            </w:r>
            <w:r w:rsidR="0047644B">
              <w:rPr>
                <w:sz w:val="28"/>
                <w:szCs w:val="28"/>
              </w:rPr>
              <w:t>risks,</w:t>
            </w:r>
            <w:r w:rsidR="00C07D19">
              <w:rPr>
                <w:sz w:val="28"/>
                <w:szCs w:val="28"/>
              </w:rPr>
              <w:t xml:space="preserve"> milestones, summary and budget</w:t>
            </w:r>
            <w:r w:rsidR="0047644B">
              <w:rPr>
                <w:sz w:val="28"/>
                <w:szCs w:val="28"/>
              </w:rPr>
              <w:t xml:space="preserve">. Initiation </w:t>
            </w:r>
            <w:r w:rsidR="0045014A">
              <w:rPr>
                <w:sz w:val="28"/>
                <w:szCs w:val="28"/>
              </w:rPr>
              <w:t xml:space="preserve">has a direct impact of the life cycle of the project and </w:t>
            </w:r>
            <w:r w:rsidR="00626455">
              <w:rPr>
                <w:sz w:val="28"/>
                <w:szCs w:val="28"/>
              </w:rPr>
              <w:t>ultimately its end result.</w:t>
            </w:r>
            <w:r w:rsidR="0045014A">
              <w:rPr>
                <w:sz w:val="28"/>
                <w:szCs w:val="28"/>
              </w:rPr>
              <w:t xml:space="preserve"> </w:t>
            </w:r>
          </w:p>
          <w:p w14:paraId="19007C78" w14:textId="77777777" w:rsidR="0045014A" w:rsidRDefault="0045014A" w:rsidP="00A851DA">
            <w:pPr>
              <w:rPr>
                <w:sz w:val="28"/>
                <w:szCs w:val="28"/>
              </w:rPr>
            </w:pPr>
          </w:p>
          <w:p w14:paraId="0AE199B5" w14:textId="2C39BCD7" w:rsidR="0045014A" w:rsidRDefault="0045014A" w:rsidP="00A851DA">
            <w:pPr>
              <w:rPr>
                <w:sz w:val="28"/>
                <w:szCs w:val="28"/>
              </w:rPr>
            </w:pPr>
            <w:r>
              <w:rPr>
                <w:sz w:val="28"/>
                <w:szCs w:val="28"/>
              </w:rPr>
              <w:t>Question 2 Cont -</w:t>
            </w:r>
            <w:r w:rsidR="00FD2196">
              <w:rPr>
                <w:sz w:val="28"/>
                <w:szCs w:val="28"/>
              </w:rPr>
              <w:t xml:space="preserve"> </w:t>
            </w:r>
            <w:r w:rsidR="00FD2196" w:rsidRPr="0059085E">
              <w:rPr>
                <w:sz w:val="28"/>
                <w:szCs w:val="28"/>
                <w:u w:val="single"/>
              </w:rPr>
              <w:t>Project Definition &amp; Planning</w:t>
            </w:r>
            <w:r w:rsidR="00C07D19">
              <w:rPr>
                <w:sz w:val="28"/>
                <w:szCs w:val="28"/>
              </w:rPr>
              <w:t xml:space="preserve"> is establishing the project. </w:t>
            </w:r>
            <w:r w:rsidR="0047644B">
              <w:rPr>
                <w:sz w:val="28"/>
                <w:szCs w:val="28"/>
              </w:rPr>
              <w:t xml:space="preserve">The planning of the project will involve a more detailed planning process and the development of detailed project documents i.e. Schedule/Activity Durations/Cost. Perform Risk analysis </w:t>
            </w:r>
            <w:r w:rsidR="009B434D">
              <w:rPr>
                <w:sz w:val="28"/>
                <w:szCs w:val="28"/>
              </w:rPr>
              <w:t>and Risk response. The Planning Phase is an overriding governance document for the entire project (Roadmap).</w:t>
            </w:r>
          </w:p>
          <w:p w14:paraId="3514C358" w14:textId="77777777" w:rsidR="004355BD" w:rsidRDefault="004355BD" w:rsidP="00A851DA">
            <w:pPr>
              <w:rPr>
                <w:sz w:val="28"/>
                <w:szCs w:val="28"/>
              </w:rPr>
            </w:pPr>
          </w:p>
          <w:p w14:paraId="221DAF4C" w14:textId="77777777" w:rsidR="0045014A" w:rsidRDefault="0045014A" w:rsidP="00A851DA">
            <w:pPr>
              <w:rPr>
                <w:sz w:val="28"/>
                <w:szCs w:val="28"/>
              </w:rPr>
            </w:pPr>
          </w:p>
          <w:p w14:paraId="2E3FA5F4" w14:textId="63973F5A" w:rsidR="004355BD" w:rsidRDefault="004355BD" w:rsidP="004355BD">
            <w:pPr>
              <w:rPr>
                <w:sz w:val="28"/>
                <w:szCs w:val="28"/>
              </w:rPr>
            </w:pPr>
            <w:r>
              <w:rPr>
                <w:sz w:val="28"/>
                <w:szCs w:val="28"/>
              </w:rPr>
              <w:t xml:space="preserve">Question 2 Cont - </w:t>
            </w:r>
            <w:r w:rsidRPr="0059085E">
              <w:rPr>
                <w:sz w:val="28"/>
                <w:szCs w:val="28"/>
                <w:u w:val="single"/>
              </w:rPr>
              <w:t>Project Launch/Execution</w:t>
            </w:r>
            <w:r>
              <w:rPr>
                <w:sz w:val="28"/>
                <w:szCs w:val="28"/>
              </w:rPr>
              <w:t xml:space="preserve"> of the project is the part were the plan is executed, deliverables are created and the project manager coordinates the resources. The project manager will manage </w:t>
            </w:r>
            <w:r>
              <w:rPr>
                <w:sz w:val="28"/>
                <w:szCs w:val="28"/>
              </w:rPr>
              <w:lastRenderedPageBreak/>
              <w:t>communications and stakeholder engagement ensuring project and product quality. It is at this point the majority of the Budget will be spent as the deliverables will be produced.</w:t>
            </w:r>
          </w:p>
          <w:p w14:paraId="1C637052" w14:textId="77777777" w:rsidR="0045014A" w:rsidRDefault="0045014A" w:rsidP="00A851DA">
            <w:pPr>
              <w:rPr>
                <w:sz w:val="28"/>
                <w:szCs w:val="28"/>
              </w:rPr>
            </w:pPr>
          </w:p>
          <w:p w14:paraId="2986F136" w14:textId="61A8F200" w:rsidR="0045014A" w:rsidRDefault="004355BD" w:rsidP="00A851DA">
            <w:pPr>
              <w:rPr>
                <w:sz w:val="28"/>
                <w:szCs w:val="28"/>
              </w:rPr>
            </w:pPr>
            <w:r>
              <w:rPr>
                <w:sz w:val="28"/>
                <w:szCs w:val="28"/>
              </w:rPr>
              <w:t xml:space="preserve">Question 2 Cont - </w:t>
            </w:r>
            <w:r w:rsidR="00FD2196" w:rsidRPr="0059085E">
              <w:rPr>
                <w:sz w:val="28"/>
                <w:szCs w:val="28"/>
                <w:u w:val="single"/>
              </w:rPr>
              <w:t>Project Performance &amp; Control</w:t>
            </w:r>
            <w:r w:rsidR="00FD2196">
              <w:rPr>
                <w:sz w:val="28"/>
                <w:szCs w:val="28"/>
              </w:rPr>
              <w:t xml:space="preserve"> </w:t>
            </w:r>
            <w:r>
              <w:rPr>
                <w:sz w:val="28"/>
                <w:szCs w:val="28"/>
              </w:rPr>
              <w:t xml:space="preserve">are the processes required to Track, review and regulate the progress &amp; performance of the project. Identify any changes that may be required and initiate those changes. Monitoring &amp; Controlling is where you can </w:t>
            </w:r>
            <w:r w:rsidR="00582027">
              <w:rPr>
                <w:sz w:val="28"/>
                <w:szCs w:val="28"/>
              </w:rPr>
              <w:t xml:space="preserve">compare the plan to the reality of the project </w:t>
            </w:r>
            <w:r w:rsidR="00643390">
              <w:rPr>
                <w:sz w:val="28"/>
                <w:szCs w:val="28"/>
              </w:rPr>
              <w:t xml:space="preserve">and if needed </w:t>
            </w:r>
            <w:r w:rsidR="00582027">
              <w:rPr>
                <w:sz w:val="28"/>
                <w:szCs w:val="28"/>
              </w:rPr>
              <w:t>take corrective action. Vigilance, tracking and reporting will keep the project focused on meeting the objectives.</w:t>
            </w:r>
          </w:p>
          <w:p w14:paraId="16A54896" w14:textId="77777777" w:rsidR="0045014A" w:rsidRDefault="0045014A" w:rsidP="00A851DA">
            <w:pPr>
              <w:rPr>
                <w:sz w:val="28"/>
                <w:szCs w:val="28"/>
              </w:rPr>
            </w:pPr>
          </w:p>
          <w:p w14:paraId="721EED3E" w14:textId="2766A0D7" w:rsidR="003806D7" w:rsidRDefault="00582027" w:rsidP="00A851DA">
            <w:pPr>
              <w:rPr>
                <w:sz w:val="28"/>
                <w:szCs w:val="28"/>
              </w:rPr>
            </w:pPr>
            <w:r>
              <w:rPr>
                <w:sz w:val="28"/>
                <w:szCs w:val="28"/>
              </w:rPr>
              <w:t xml:space="preserve">Question 2 Cont - </w:t>
            </w:r>
            <w:r w:rsidR="00FD2196" w:rsidRPr="0059085E">
              <w:rPr>
                <w:sz w:val="28"/>
                <w:szCs w:val="28"/>
                <w:u w:val="single"/>
              </w:rPr>
              <w:t>Project Close</w:t>
            </w:r>
            <w:r>
              <w:rPr>
                <w:sz w:val="28"/>
                <w:szCs w:val="28"/>
              </w:rPr>
              <w:t xml:space="preserve"> </w:t>
            </w:r>
            <w:r w:rsidR="0059085E">
              <w:rPr>
                <w:sz w:val="28"/>
                <w:szCs w:val="28"/>
              </w:rPr>
              <w:t>is where you receive sign off and acceptance from the Customer and the project manager formally closes the project. This is usually done by archiving records, holding a lesson learned session and releasing the team</w:t>
            </w:r>
            <w:r w:rsidR="00626121">
              <w:rPr>
                <w:sz w:val="28"/>
                <w:szCs w:val="28"/>
              </w:rPr>
              <w:t xml:space="preserve"> -  there are 3 ways to end a project.</w:t>
            </w:r>
          </w:p>
          <w:p w14:paraId="27350FDB" w14:textId="77777777" w:rsidR="007818C7" w:rsidRDefault="007818C7" w:rsidP="00A851DA">
            <w:pPr>
              <w:rPr>
                <w:sz w:val="28"/>
                <w:szCs w:val="28"/>
              </w:rPr>
            </w:pPr>
          </w:p>
          <w:p w14:paraId="19DA0428" w14:textId="541A2F34" w:rsidR="00626121" w:rsidRPr="007818C7" w:rsidRDefault="00626121" w:rsidP="00626121">
            <w:pPr>
              <w:pStyle w:val="ListParagraph"/>
              <w:numPr>
                <w:ilvl w:val="0"/>
                <w:numId w:val="3"/>
              </w:numPr>
              <w:rPr>
                <w:b/>
              </w:rPr>
            </w:pPr>
            <w:r w:rsidRPr="007818C7">
              <w:rPr>
                <w:b/>
              </w:rPr>
              <w:t>Fulfillment – Best case scenario, project is wrapped up.</w:t>
            </w:r>
          </w:p>
          <w:p w14:paraId="5F78CB09" w14:textId="34A7C230" w:rsidR="00626121" w:rsidRPr="007818C7" w:rsidRDefault="00626121" w:rsidP="00626121">
            <w:pPr>
              <w:pStyle w:val="ListParagraph"/>
              <w:numPr>
                <w:ilvl w:val="0"/>
                <w:numId w:val="3"/>
              </w:numPr>
              <w:rPr>
                <w:b/>
              </w:rPr>
            </w:pPr>
            <w:r w:rsidRPr="007818C7">
              <w:rPr>
                <w:b/>
              </w:rPr>
              <w:t>Partial Fulfillment – The project takes longer than anticipated and participants return to their normal roles and the project continues.</w:t>
            </w:r>
          </w:p>
          <w:p w14:paraId="22D179BD" w14:textId="368F339C" w:rsidR="00626121" w:rsidRPr="007818C7" w:rsidRDefault="00626121" w:rsidP="00626121">
            <w:pPr>
              <w:pStyle w:val="ListParagraph"/>
              <w:numPr>
                <w:ilvl w:val="0"/>
                <w:numId w:val="3"/>
              </w:numPr>
              <w:rPr>
                <w:b/>
              </w:rPr>
            </w:pPr>
            <w:r w:rsidRPr="007818C7">
              <w:rPr>
                <w:b/>
              </w:rPr>
              <w:t>Premature Termination – Stoppe</w:t>
            </w:r>
            <w:r w:rsidR="00207895">
              <w:rPr>
                <w:b/>
              </w:rPr>
              <w:t>d</w:t>
            </w:r>
            <w:r w:rsidRPr="007818C7">
              <w:rPr>
                <w:b/>
              </w:rPr>
              <w:t>, team members may be laid off if a project fails, the business changes focus or the project is closed down.</w:t>
            </w:r>
          </w:p>
          <w:p w14:paraId="1B1A07AD" w14:textId="77777777" w:rsidR="00CC2FB3" w:rsidRDefault="00CC2FB3" w:rsidP="00A851DA">
            <w:pPr>
              <w:rPr>
                <w:b/>
              </w:rPr>
            </w:pPr>
          </w:p>
          <w:p w14:paraId="50A52BC6" w14:textId="73C0627A" w:rsidR="00CC2FB3" w:rsidRDefault="0059085E" w:rsidP="00A851DA">
            <w:pPr>
              <w:rPr>
                <w:b/>
              </w:rPr>
            </w:pPr>
            <w:r w:rsidRPr="0059085E">
              <w:rPr>
                <w:sz w:val="28"/>
                <w:szCs w:val="28"/>
              </w:rPr>
              <w:t>Question 3</w:t>
            </w:r>
            <w:r>
              <w:rPr>
                <w:b/>
              </w:rPr>
              <w:t xml:space="preserve"> – </w:t>
            </w:r>
          </w:p>
          <w:p w14:paraId="0B0489F1" w14:textId="350C19CE" w:rsidR="0059085E" w:rsidRDefault="00626121" w:rsidP="0059085E">
            <w:pPr>
              <w:pStyle w:val="ListParagraph"/>
              <w:numPr>
                <w:ilvl w:val="0"/>
                <w:numId w:val="2"/>
              </w:numPr>
              <w:rPr>
                <w:b/>
              </w:rPr>
            </w:pPr>
            <w:r w:rsidRPr="00626121">
              <w:rPr>
                <w:b/>
                <w:u w:val="single"/>
              </w:rPr>
              <w:t>Scope</w:t>
            </w:r>
            <w:r>
              <w:rPr>
                <w:b/>
              </w:rPr>
              <w:t xml:space="preserve"> – Clearly define the project, what is expected i.e. outcome and final product</w:t>
            </w:r>
          </w:p>
          <w:p w14:paraId="36CF0076" w14:textId="5B4329C6" w:rsidR="00626121" w:rsidRDefault="00626121" w:rsidP="0059085E">
            <w:pPr>
              <w:pStyle w:val="ListParagraph"/>
              <w:numPr>
                <w:ilvl w:val="0"/>
                <w:numId w:val="2"/>
              </w:numPr>
              <w:rPr>
                <w:b/>
              </w:rPr>
            </w:pPr>
            <w:r w:rsidRPr="00626121">
              <w:rPr>
                <w:b/>
                <w:u w:val="single"/>
              </w:rPr>
              <w:t>Time</w:t>
            </w:r>
            <w:r>
              <w:rPr>
                <w:b/>
              </w:rPr>
              <w:t xml:space="preserve"> – Time required to see the project through to completion.</w:t>
            </w:r>
          </w:p>
          <w:p w14:paraId="3AA66AEB" w14:textId="4968E56D" w:rsidR="00626121" w:rsidRDefault="00626121" w:rsidP="0059085E">
            <w:pPr>
              <w:pStyle w:val="ListParagraph"/>
              <w:numPr>
                <w:ilvl w:val="0"/>
                <w:numId w:val="2"/>
              </w:numPr>
              <w:rPr>
                <w:b/>
              </w:rPr>
            </w:pPr>
            <w:r w:rsidRPr="00626121">
              <w:rPr>
                <w:b/>
                <w:u w:val="single"/>
              </w:rPr>
              <w:t>Money</w:t>
            </w:r>
            <w:r>
              <w:rPr>
                <w:b/>
              </w:rPr>
              <w:t xml:space="preserve"> – Costs for Equipment, materials, labour and staffing needs.</w:t>
            </w:r>
          </w:p>
          <w:p w14:paraId="58366CB9" w14:textId="2D4C1520" w:rsidR="00626121" w:rsidRDefault="00626121" w:rsidP="0059085E">
            <w:pPr>
              <w:pStyle w:val="ListParagraph"/>
              <w:numPr>
                <w:ilvl w:val="0"/>
                <w:numId w:val="2"/>
              </w:numPr>
              <w:rPr>
                <w:b/>
              </w:rPr>
            </w:pPr>
            <w:r w:rsidRPr="00626121">
              <w:rPr>
                <w:b/>
                <w:u w:val="single"/>
              </w:rPr>
              <w:t>Quality</w:t>
            </w:r>
            <w:r>
              <w:rPr>
                <w:b/>
              </w:rPr>
              <w:t xml:space="preserve"> – Any need outlined by the organization/client for the outcome to meet some certain criteria.</w:t>
            </w:r>
          </w:p>
          <w:p w14:paraId="5CB170E9" w14:textId="550C94E3" w:rsidR="00626121" w:rsidRDefault="00626121" w:rsidP="0059085E">
            <w:pPr>
              <w:pStyle w:val="ListParagraph"/>
              <w:numPr>
                <w:ilvl w:val="0"/>
                <w:numId w:val="2"/>
              </w:numPr>
              <w:rPr>
                <w:b/>
              </w:rPr>
            </w:pPr>
            <w:r w:rsidRPr="00626121">
              <w:rPr>
                <w:b/>
                <w:u w:val="single"/>
              </w:rPr>
              <w:t>Communication</w:t>
            </w:r>
            <w:r>
              <w:rPr>
                <w:b/>
              </w:rPr>
              <w:t xml:space="preserve"> – Who needs to be advised of the Project Progress, why and how will you communicate? I.e. calls/emails/face to face</w:t>
            </w:r>
          </w:p>
          <w:p w14:paraId="572B9AB5" w14:textId="18B8CDB6" w:rsidR="00626121" w:rsidRDefault="00626121" w:rsidP="0059085E">
            <w:pPr>
              <w:pStyle w:val="ListParagraph"/>
              <w:numPr>
                <w:ilvl w:val="0"/>
                <w:numId w:val="2"/>
              </w:numPr>
              <w:rPr>
                <w:b/>
              </w:rPr>
            </w:pPr>
            <w:r w:rsidRPr="00626121">
              <w:rPr>
                <w:b/>
                <w:u w:val="single"/>
              </w:rPr>
              <w:t>Human Resources</w:t>
            </w:r>
            <w:r>
              <w:rPr>
                <w:b/>
              </w:rPr>
              <w:t xml:space="preserve"> – Who will be involved and why? Is there a need for special skills i.e. subcontractors or special</w:t>
            </w:r>
            <w:r w:rsidR="008F7DB5">
              <w:rPr>
                <w:b/>
              </w:rPr>
              <w:t>ist</w:t>
            </w:r>
            <w:r>
              <w:rPr>
                <w:b/>
              </w:rPr>
              <w:t xml:space="preserve"> training?</w:t>
            </w:r>
          </w:p>
          <w:p w14:paraId="63476CFF" w14:textId="0B91BB2E" w:rsidR="00626121" w:rsidRDefault="00626121" w:rsidP="0059085E">
            <w:pPr>
              <w:pStyle w:val="ListParagraph"/>
              <w:numPr>
                <w:ilvl w:val="0"/>
                <w:numId w:val="2"/>
              </w:numPr>
              <w:rPr>
                <w:b/>
              </w:rPr>
            </w:pPr>
            <w:r w:rsidRPr="00626121">
              <w:rPr>
                <w:b/>
                <w:u w:val="single"/>
              </w:rPr>
              <w:t>Risk</w:t>
            </w:r>
            <w:r>
              <w:rPr>
                <w:b/>
              </w:rPr>
              <w:t xml:space="preserve"> – How much Risk is involved? How much can be risked and who determines the level of risk.</w:t>
            </w:r>
          </w:p>
          <w:p w14:paraId="70C68CA7" w14:textId="6F30A3D6" w:rsidR="00626121" w:rsidRDefault="00626121" w:rsidP="0059085E">
            <w:pPr>
              <w:pStyle w:val="ListParagraph"/>
              <w:numPr>
                <w:ilvl w:val="0"/>
                <w:numId w:val="2"/>
              </w:numPr>
              <w:rPr>
                <w:b/>
              </w:rPr>
            </w:pPr>
            <w:r>
              <w:rPr>
                <w:b/>
                <w:u w:val="single"/>
              </w:rPr>
              <w:t xml:space="preserve">Integration </w:t>
            </w:r>
            <w:r>
              <w:rPr>
                <w:b/>
              </w:rPr>
              <w:t>– Monitor and Control Project work</w:t>
            </w:r>
            <w:r w:rsidR="00081757">
              <w:rPr>
                <w:b/>
              </w:rPr>
              <w:t>.</w:t>
            </w:r>
          </w:p>
          <w:p w14:paraId="380A2AC0" w14:textId="3453AEF1" w:rsidR="00081757" w:rsidRPr="0059085E" w:rsidRDefault="00081757" w:rsidP="0059085E">
            <w:pPr>
              <w:pStyle w:val="ListParagraph"/>
              <w:numPr>
                <w:ilvl w:val="0"/>
                <w:numId w:val="2"/>
              </w:numPr>
              <w:rPr>
                <w:b/>
              </w:rPr>
            </w:pPr>
            <w:r>
              <w:rPr>
                <w:b/>
                <w:u w:val="single"/>
              </w:rPr>
              <w:t xml:space="preserve">Procurement </w:t>
            </w:r>
            <w:r>
              <w:rPr>
                <w:b/>
              </w:rPr>
              <w:t>– Plan/Conduct/control and close procurements.</w:t>
            </w:r>
          </w:p>
          <w:p w14:paraId="6B8D200C" w14:textId="77777777" w:rsidR="00CC2FB3" w:rsidRDefault="00CC2FB3" w:rsidP="00A851DA">
            <w:pPr>
              <w:rPr>
                <w:b/>
              </w:rPr>
            </w:pPr>
          </w:p>
          <w:p w14:paraId="20135363" w14:textId="77777777" w:rsidR="00CC2FB3" w:rsidRDefault="00CC2FB3" w:rsidP="00A851DA">
            <w:pPr>
              <w:rPr>
                <w:b/>
              </w:rPr>
            </w:pPr>
          </w:p>
          <w:p w14:paraId="2072CD84" w14:textId="7D057A0E" w:rsidR="00CC2FB3" w:rsidRDefault="007818C7" w:rsidP="00A851DA">
            <w:pPr>
              <w:rPr>
                <w:sz w:val="28"/>
                <w:szCs w:val="28"/>
              </w:rPr>
            </w:pPr>
            <w:r w:rsidRPr="007818C7">
              <w:rPr>
                <w:sz w:val="28"/>
                <w:szCs w:val="28"/>
              </w:rPr>
              <w:t xml:space="preserve">Question 4 </w:t>
            </w:r>
            <w:r>
              <w:rPr>
                <w:sz w:val="28"/>
                <w:szCs w:val="28"/>
              </w:rPr>
              <w:t>–</w:t>
            </w:r>
            <w:r w:rsidRPr="007818C7">
              <w:rPr>
                <w:sz w:val="28"/>
                <w:szCs w:val="28"/>
              </w:rPr>
              <w:t xml:space="preserve"> </w:t>
            </w:r>
          </w:p>
          <w:p w14:paraId="640DD5DC" w14:textId="1790A788" w:rsidR="007818C7" w:rsidRPr="007818C7" w:rsidRDefault="007818C7" w:rsidP="007818C7">
            <w:pPr>
              <w:pStyle w:val="ListParagraph"/>
              <w:numPr>
                <w:ilvl w:val="0"/>
                <w:numId w:val="2"/>
              </w:numPr>
              <w:rPr>
                <w:b/>
                <w:sz w:val="24"/>
                <w:szCs w:val="24"/>
              </w:rPr>
            </w:pPr>
            <w:r w:rsidRPr="00FB762E">
              <w:rPr>
                <w:b/>
                <w:sz w:val="24"/>
                <w:szCs w:val="24"/>
                <w:u w:val="single"/>
              </w:rPr>
              <w:t>Planning</w:t>
            </w:r>
            <w:r w:rsidRPr="007818C7">
              <w:rPr>
                <w:b/>
                <w:sz w:val="24"/>
                <w:szCs w:val="24"/>
              </w:rPr>
              <w:t xml:space="preserve"> i.e. develop, define and clarify and support.</w:t>
            </w:r>
          </w:p>
          <w:p w14:paraId="2377C6DA" w14:textId="3EAFEE2B" w:rsidR="007818C7" w:rsidRPr="007818C7" w:rsidRDefault="007818C7" w:rsidP="007818C7">
            <w:pPr>
              <w:pStyle w:val="ListParagraph"/>
              <w:numPr>
                <w:ilvl w:val="0"/>
                <w:numId w:val="2"/>
              </w:numPr>
              <w:rPr>
                <w:b/>
                <w:sz w:val="24"/>
                <w:szCs w:val="24"/>
              </w:rPr>
            </w:pPr>
            <w:r w:rsidRPr="00FB762E">
              <w:rPr>
                <w:b/>
                <w:sz w:val="24"/>
                <w:szCs w:val="24"/>
                <w:u w:val="single"/>
              </w:rPr>
              <w:t>Organizing</w:t>
            </w:r>
            <w:r w:rsidRPr="007818C7">
              <w:rPr>
                <w:b/>
                <w:sz w:val="24"/>
                <w:szCs w:val="24"/>
              </w:rPr>
              <w:t xml:space="preserve"> i.e. identify roles and positions, services and staff positions.</w:t>
            </w:r>
          </w:p>
          <w:p w14:paraId="7E50C62D" w14:textId="15B4E4E5" w:rsidR="007818C7" w:rsidRPr="007818C7" w:rsidRDefault="007818C7" w:rsidP="007818C7">
            <w:pPr>
              <w:pStyle w:val="ListParagraph"/>
              <w:numPr>
                <w:ilvl w:val="0"/>
                <w:numId w:val="2"/>
              </w:numPr>
              <w:rPr>
                <w:b/>
                <w:sz w:val="24"/>
                <w:szCs w:val="24"/>
              </w:rPr>
            </w:pPr>
            <w:r w:rsidRPr="00FB762E">
              <w:rPr>
                <w:b/>
                <w:sz w:val="24"/>
                <w:szCs w:val="24"/>
                <w:u w:val="single"/>
              </w:rPr>
              <w:t>Leading</w:t>
            </w:r>
            <w:r w:rsidRPr="007818C7">
              <w:rPr>
                <w:b/>
                <w:sz w:val="24"/>
                <w:szCs w:val="24"/>
              </w:rPr>
              <w:t xml:space="preserve"> i.e. coordinating, setting direction and assigning.</w:t>
            </w:r>
          </w:p>
          <w:p w14:paraId="57BDDE49" w14:textId="05A82048" w:rsidR="007818C7" w:rsidRPr="007818C7" w:rsidRDefault="007818C7" w:rsidP="007818C7">
            <w:pPr>
              <w:pStyle w:val="ListParagraph"/>
              <w:numPr>
                <w:ilvl w:val="0"/>
                <w:numId w:val="2"/>
              </w:numPr>
              <w:rPr>
                <w:b/>
                <w:sz w:val="24"/>
                <w:szCs w:val="24"/>
              </w:rPr>
            </w:pPr>
            <w:r w:rsidRPr="00FB762E">
              <w:rPr>
                <w:b/>
                <w:sz w:val="24"/>
                <w:szCs w:val="24"/>
                <w:u w:val="single"/>
              </w:rPr>
              <w:t>Controlling</w:t>
            </w:r>
            <w:r w:rsidRPr="007818C7">
              <w:rPr>
                <w:b/>
                <w:sz w:val="24"/>
                <w:szCs w:val="24"/>
              </w:rPr>
              <w:t xml:space="preserve"> i.e. Measuring, evaluating, correcting, tracking, reporting and taking corrective actions.</w:t>
            </w:r>
          </w:p>
          <w:p w14:paraId="6F42FE8B" w14:textId="77777777" w:rsidR="00CC2FB3" w:rsidRDefault="00CC2FB3" w:rsidP="00A851DA">
            <w:pPr>
              <w:rPr>
                <w:b/>
              </w:rPr>
            </w:pPr>
            <w:bookmarkStart w:id="0" w:name="_GoBack"/>
            <w:bookmarkEnd w:id="0"/>
          </w:p>
          <w:p w14:paraId="782C002C" w14:textId="77777777" w:rsidR="00CC2FB3" w:rsidRDefault="00CC2FB3" w:rsidP="00A851DA">
            <w:pPr>
              <w:rPr>
                <w:b/>
              </w:rPr>
            </w:pPr>
          </w:p>
          <w:p w14:paraId="4B0F848E" w14:textId="3CFA3380" w:rsidR="00CC2FB3" w:rsidRDefault="007818C7" w:rsidP="00A851DA">
            <w:pPr>
              <w:rPr>
                <w:sz w:val="28"/>
                <w:szCs w:val="28"/>
              </w:rPr>
            </w:pPr>
            <w:r w:rsidRPr="007818C7">
              <w:rPr>
                <w:sz w:val="28"/>
                <w:szCs w:val="28"/>
              </w:rPr>
              <w:t xml:space="preserve">Question 5 </w:t>
            </w:r>
            <w:r w:rsidR="001D69E0">
              <w:rPr>
                <w:sz w:val="28"/>
                <w:szCs w:val="28"/>
              </w:rPr>
              <w:t>–</w:t>
            </w:r>
            <w:r w:rsidRPr="007818C7">
              <w:rPr>
                <w:sz w:val="28"/>
                <w:szCs w:val="28"/>
              </w:rPr>
              <w:t xml:space="preserve"> </w:t>
            </w:r>
          </w:p>
          <w:p w14:paraId="0AB35C57" w14:textId="61225F82" w:rsidR="001D69E0" w:rsidRPr="001D69E0" w:rsidRDefault="001D69E0" w:rsidP="001D69E0">
            <w:pPr>
              <w:pStyle w:val="ListParagraph"/>
              <w:numPr>
                <w:ilvl w:val="0"/>
                <w:numId w:val="2"/>
              </w:numPr>
              <w:rPr>
                <w:b/>
                <w:sz w:val="24"/>
                <w:szCs w:val="24"/>
              </w:rPr>
            </w:pPr>
            <w:r w:rsidRPr="001D69E0">
              <w:rPr>
                <w:b/>
                <w:sz w:val="24"/>
                <w:szCs w:val="24"/>
              </w:rPr>
              <w:t>Conceptual Phase – Initiation, Shapes the project to provide direction to the team and decide what is to be accomplished. Identify Constraints and Risks, Feasibility and research alternatives. Create proposals / budgets and schedules. Establish benchmarks and deliverables and choose a course of action.</w:t>
            </w:r>
          </w:p>
          <w:p w14:paraId="7EB6E46D" w14:textId="05101EB7" w:rsidR="001D69E0" w:rsidRDefault="001D69E0" w:rsidP="001D69E0">
            <w:pPr>
              <w:pStyle w:val="ListParagraph"/>
              <w:numPr>
                <w:ilvl w:val="0"/>
                <w:numId w:val="2"/>
              </w:numPr>
              <w:rPr>
                <w:b/>
                <w:sz w:val="24"/>
                <w:szCs w:val="24"/>
              </w:rPr>
            </w:pPr>
            <w:r w:rsidRPr="001D69E0">
              <w:rPr>
                <w:b/>
                <w:sz w:val="24"/>
                <w:szCs w:val="24"/>
              </w:rPr>
              <w:t xml:space="preserve">Planning </w:t>
            </w:r>
            <w:r>
              <w:rPr>
                <w:b/>
                <w:sz w:val="24"/>
                <w:szCs w:val="24"/>
              </w:rPr>
              <w:t>–</w:t>
            </w:r>
            <w:r w:rsidRPr="001D69E0">
              <w:rPr>
                <w:b/>
                <w:sz w:val="24"/>
                <w:szCs w:val="24"/>
              </w:rPr>
              <w:t xml:space="preserve"> </w:t>
            </w:r>
            <w:r>
              <w:rPr>
                <w:b/>
                <w:sz w:val="24"/>
                <w:szCs w:val="24"/>
              </w:rPr>
              <w:t xml:space="preserve">Develop the plan and how and when it will be accomplished. Set clear goals, define who is responsible, refine budgets and obtain the necessary approvals. </w:t>
            </w:r>
          </w:p>
          <w:p w14:paraId="5677008F" w14:textId="5FBF89EA" w:rsidR="001D69E0" w:rsidRDefault="001D69E0" w:rsidP="001D69E0">
            <w:pPr>
              <w:pStyle w:val="ListParagraph"/>
              <w:numPr>
                <w:ilvl w:val="0"/>
                <w:numId w:val="2"/>
              </w:numPr>
              <w:rPr>
                <w:b/>
                <w:sz w:val="24"/>
                <w:szCs w:val="24"/>
              </w:rPr>
            </w:pPr>
            <w:r>
              <w:rPr>
                <w:b/>
                <w:sz w:val="24"/>
                <w:szCs w:val="24"/>
              </w:rPr>
              <w:t>Execution – Put into action. Working on the project and delivering the deliverables. If applicable recommend changes and ensure the project is on track and is on its way to completing within the set times and budget.</w:t>
            </w:r>
          </w:p>
          <w:p w14:paraId="521AB0E5" w14:textId="7065D6EB" w:rsidR="001D69E0" w:rsidRDefault="001D69E0" w:rsidP="001D69E0">
            <w:pPr>
              <w:pStyle w:val="ListParagraph"/>
              <w:numPr>
                <w:ilvl w:val="0"/>
                <w:numId w:val="2"/>
              </w:numPr>
              <w:rPr>
                <w:b/>
                <w:sz w:val="24"/>
                <w:szCs w:val="24"/>
              </w:rPr>
            </w:pPr>
            <w:r>
              <w:rPr>
                <w:b/>
                <w:sz w:val="24"/>
                <w:szCs w:val="24"/>
              </w:rPr>
              <w:t>Termination – Final phase when the customer will decide if they are happy with the project. The sponsor assesses the goals, the team discuss lessons learned and how the next project can be improved. A final status report is issued and sent to all stakeholder’s. Equipment, space and resources are now released.</w:t>
            </w:r>
          </w:p>
          <w:p w14:paraId="0DF2EFE2" w14:textId="59D0DBBB" w:rsidR="001D69E0" w:rsidRPr="001D69E0" w:rsidRDefault="001D69E0" w:rsidP="001D69E0">
            <w:pPr>
              <w:pStyle w:val="ListParagraph"/>
              <w:numPr>
                <w:ilvl w:val="0"/>
                <w:numId w:val="2"/>
              </w:numPr>
              <w:rPr>
                <w:b/>
                <w:sz w:val="24"/>
                <w:szCs w:val="24"/>
              </w:rPr>
            </w:pPr>
            <w:r>
              <w:rPr>
                <w:b/>
                <w:sz w:val="24"/>
                <w:szCs w:val="24"/>
              </w:rPr>
              <w:t>Millstones – Major Element and steps of a project i.e. is the project worth doing? Shall we move forward with it.</w:t>
            </w:r>
          </w:p>
          <w:p w14:paraId="2D5D1D12" w14:textId="77777777" w:rsidR="00CC2FB3" w:rsidRDefault="00CC2FB3" w:rsidP="00A851DA">
            <w:pPr>
              <w:rPr>
                <w:b/>
              </w:rPr>
            </w:pPr>
          </w:p>
          <w:p w14:paraId="6830FB13" w14:textId="77777777" w:rsidR="00CC2FB3" w:rsidRDefault="00CC2FB3" w:rsidP="00A851DA">
            <w:pPr>
              <w:rPr>
                <w:b/>
              </w:rPr>
            </w:pPr>
          </w:p>
          <w:p w14:paraId="3A1D094E" w14:textId="77777777" w:rsidR="00CC2FB3" w:rsidRDefault="00CC2FB3" w:rsidP="00A851DA">
            <w:pPr>
              <w:rPr>
                <w:b/>
              </w:rPr>
            </w:pPr>
          </w:p>
          <w:p w14:paraId="06FAC36A" w14:textId="77777777" w:rsidR="00CC2FB3" w:rsidRDefault="00CC2FB3" w:rsidP="00A851DA">
            <w:pPr>
              <w:rPr>
                <w:b/>
              </w:rPr>
            </w:pPr>
          </w:p>
          <w:p w14:paraId="5D277752" w14:textId="77777777" w:rsidR="00CC2FB3" w:rsidRDefault="00CC2FB3" w:rsidP="00A851DA">
            <w:pPr>
              <w:rPr>
                <w:b/>
              </w:rPr>
            </w:pPr>
          </w:p>
          <w:p w14:paraId="4E197F5F" w14:textId="77777777" w:rsidR="00CC2FB3" w:rsidRDefault="00CC2FB3" w:rsidP="00A851DA">
            <w:pPr>
              <w:rPr>
                <w:b/>
              </w:rPr>
            </w:pPr>
          </w:p>
          <w:p w14:paraId="43383FA5" w14:textId="77777777" w:rsidR="00CC2FB3" w:rsidRDefault="00CC2FB3" w:rsidP="00A851DA">
            <w:pPr>
              <w:rPr>
                <w:b/>
              </w:rPr>
            </w:pPr>
          </w:p>
        </w:tc>
      </w:tr>
    </w:tbl>
    <w:p w14:paraId="5A91C55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54CFB6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55022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941197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17ACF0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64656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9930C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23D58004" w14:textId="77777777" w:rsidTr="00405895">
        <w:tc>
          <w:tcPr>
            <w:tcW w:w="2310" w:type="dxa"/>
            <w:shd w:val="clear" w:color="auto" w:fill="D9D9D9" w:themeFill="background1" w:themeFillShade="D9"/>
          </w:tcPr>
          <w:p w14:paraId="1963477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0B8C38C" w14:textId="6D62FB7F" w:rsidR="00405895" w:rsidRPr="00B0415E" w:rsidRDefault="001D69E0" w:rsidP="00A851DA">
            <w:pPr>
              <w:rPr>
                <w:rFonts w:cs="Bliss-Regular"/>
                <w:color w:val="000000"/>
              </w:rPr>
            </w:pPr>
            <w:r>
              <w:rPr>
                <w:rFonts w:cs="Bliss-Regular"/>
                <w:color w:val="000000"/>
              </w:rPr>
              <w:t>L Chandler</w:t>
            </w:r>
          </w:p>
        </w:tc>
        <w:tc>
          <w:tcPr>
            <w:tcW w:w="1276" w:type="dxa"/>
            <w:shd w:val="clear" w:color="auto" w:fill="D9D9D9" w:themeFill="background1" w:themeFillShade="D9"/>
          </w:tcPr>
          <w:p w14:paraId="1B32914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FB1159" w14:textId="4A948196" w:rsidR="00405895" w:rsidRPr="00B0415E" w:rsidRDefault="001D69E0" w:rsidP="00A851DA">
            <w:pPr>
              <w:rPr>
                <w:rFonts w:cs="Bliss-Regular"/>
                <w:color w:val="000000"/>
              </w:rPr>
            </w:pPr>
            <w:r>
              <w:rPr>
                <w:rFonts w:cs="Bliss-Regular"/>
                <w:color w:val="000000"/>
              </w:rPr>
              <w:t>25/05/2018</w:t>
            </w:r>
          </w:p>
        </w:tc>
      </w:tr>
    </w:tbl>
    <w:p w14:paraId="509CD685" w14:textId="77777777" w:rsidR="00A851DA" w:rsidRPr="00B0415E" w:rsidRDefault="00A851DA" w:rsidP="00A851DA">
      <w:pPr>
        <w:rPr>
          <w:rFonts w:cs="Bliss-Regular"/>
          <w:color w:val="000000"/>
          <w:lang w:val="en-US"/>
        </w:rPr>
      </w:pPr>
    </w:p>
    <w:p w14:paraId="2BDE8795" w14:textId="77777777" w:rsidR="00A851DA" w:rsidRPr="00B0415E" w:rsidRDefault="00A851DA" w:rsidP="00A851DA">
      <w:pPr>
        <w:rPr>
          <w:rFonts w:cs="Bliss-Regular"/>
          <w:color w:val="000000"/>
          <w:lang w:val="en-US"/>
        </w:rPr>
      </w:pPr>
    </w:p>
    <w:p w14:paraId="13041BC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FE9E95E" w14:textId="77777777" w:rsidTr="00B0415E">
        <w:trPr>
          <w:trHeight w:val="249"/>
        </w:trPr>
        <w:tc>
          <w:tcPr>
            <w:tcW w:w="4621" w:type="dxa"/>
            <w:shd w:val="clear" w:color="auto" w:fill="D9D9D9" w:themeFill="background1" w:themeFillShade="D9"/>
          </w:tcPr>
          <w:p w14:paraId="1FA94634" w14:textId="77777777" w:rsidR="00503D7E" w:rsidRPr="00B0415E" w:rsidRDefault="00503D7E" w:rsidP="00503D7E">
            <w:pPr>
              <w:rPr>
                <w:b/>
                <w:color w:val="002060"/>
              </w:rPr>
            </w:pPr>
            <w:r w:rsidRPr="00B0415E">
              <w:rPr>
                <w:b/>
                <w:color w:val="002060"/>
              </w:rPr>
              <w:t>Total Marks</w:t>
            </w:r>
          </w:p>
        </w:tc>
        <w:tc>
          <w:tcPr>
            <w:tcW w:w="4621" w:type="dxa"/>
          </w:tcPr>
          <w:p w14:paraId="3BF70E3C" w14:textId="77777777" w:rsidR="00503D7E" w:rsidRPr="00B0415E" w:rsidRDefault="00503D7E" w:rsidP="00503D7E">
            <w:pPr>
              <w:rPr>
                <w:rFonts w:cs="Times New Roman"/>
                <w:szCs w:val="32"/>
              </w:rPr>
            </w:pPr>
          </w:p>
        </w:tc>
      </w:tr>
      <w:tr w:rsidR="00503D7E" w:rsidRPr="00B0415E" w14:paraId="2CC15C3A" w14:textId="77777777" w:rsidTr="00B0415E">
        <w:tc>
          <w:tcPr>
            <w:tcW w:w="4621" w:type="dxa"/>
            <w:shd w:val="clear" w:color="auto" w:fill="D9D9D9" w:themeFill="background1" w:themeFillShade="D9"/>
          </w:tcPr>
          <w:p w14:paraId="1BAA7F43" w14:textId="77777777" w:rsidR="00503D7E" w:rsidRPr="00B0415E" w:rsidRDefault="00503D7E" w:rsidP="00503D7E">
            <w:pPr>
              <w:rPr>
                <w:b/>
                <w:color w:val="002060"/>
              </w:rPr>
            </w:pPr>
            <w:r w:rsidRPr="00B0415E">
              <w:rPr>
                <w:b/>
                <w:color w:val="002060"/>
              </w:rPr>
              <w:t>Marks Obtained</w:t>
            </w:r>
          </w:p>
        </w:tc>
        <w:tc>
          <w:tcPr>
            <w:tcW w:w="4621" w:type="dxa"/>
          </w:tcPr>
          <w:p w14:paraId="76E0E515" w14:textId="77777777" w:rsidR="00503D7E" w:rsidRPr="00B0415E" w:rsidRDefault="00503D7E" w:rsidP="00503D7E">
            <w:pPr>
              <w:rPr>
                <w:rFonts w:cs="Times New Roman"/>
                <w:szCs w:val="32"/>
              </w:rPr>
            </w:pPr>
          </w:p>
        </w:tc>
      </w:tr>
      <w:tr w:rsidR="00503D7E" w:rsidRPr="00B0415E" w14:paraId="2B164E40" w14:textId="77777777" w:rsidTr="00B0415E">
        <w:tc>
          <w:tcPr>
            <w:tcW w:w="4621" w:type="dxa"/>
            <w:shd w:val="clear" w:color="auto" w:fill="D9D9D9" w:themeFill="background1" w:themeFillShade="D9"/>
          </w:tcPr>
          <w:p w14:paraId="10FBF1D1" w14:textId="77777777" w:rsidR="00503D7E" w:rsidRPr="00B0415E" w:rsidRDefault="00B0415E" w:rsidP="00503D7E">
            <w:pPr>
              <w:rPr>
                <w:b/>
                <w:color w:val="002060"/>
              </w:rPr>
            </w:pPr>
            <w:r w:rsidRPr="00B0415E">
              <w:rPr>
                <w:b/>
                <w:color w:val="002060"/>
              </w:rPr>
              <w:t>Percentage / Grade</w:t>
            </w:r>
          </w:p>
        </w:tc>
        <w:tc>
          <w:tcPr>
            <w:tcW w:w="4621" w:type="dxa"/>
          </w:tcPr>
          <w:p w14:paraId="2C78A31D" w14:textId="77777777" w:rsidR="00503D7E" w:rsidRPr="00B0415E" w:rsidRDefault="00503D7E" w:rsidP="00503D7E">
            <w:pPr>
              <w:rPr>
                <w:rFonts w:cs="Times New Roman"/>
                <w:szCs w:val="32"/>
              </w:rPr>
            </w:pPr>
          </w:p>
        </w:tc>
      </w:tr>
    </w:tbl>
    <w:p w14:paraId="11C4C85E" w14:textId="77777777" w:rsidR="00A851DA" w:rsidRDefault="00A851DA" w:rsidP="00503D7E">
      <w:pPr>
        <w:rPr>
          <w:rFonts w:cs="Times New Roman"/>
          <w:sz w:val="24"/>
          <w:szCs w:val="32"/>
        </w:rPr>
      </w:pPr>
    </w:p>
    <w:p w14:paraId="45476CD4" w14:textId="77777777" w:rsidR="00607874" w:rsidRDefault="00607874" w:rsidP="00503D7E">
      <w:pPr>
        <w:rPr>
          <w:rFonts w:cs="Times New Roman"/>
          <w:sz w:val="24"/>
          <w:szCs w:val="32"/>
        </w:rPr>
      </w:pPr>
    </w:p>
    <w:p w14:paraId="6026E112" w14:textId="77777777" w:rsidR="00607874" w:rsidRDefault="00607874" w:rsidP="00503D7E">
      <w:pPr>
        <w:rPr>
          <w:rFonts w:cs="Times New Roman"/>
          <w:sz w:val="24"/>
          <w:szCs w:val="32"/>
        </w:rPr>
      </w:pPr>
    </w:p>
    <w:p w14:paraId="4E956A7F" w14:textId="77777777" w:rsidR="00607874" w:rsidRDefault="00607874" w:rsidP="00503D7E">
      <w:pPr>
        <w:rPr>
          <w:rFonts w:cs="Times New Roman"/>
          <w:sz w:val="24"/>
          <w:szCs w:val="32"/>
        </w:rPr>
      </w:pPr>
    </w:p>
    <w:p w14:paraId="552366BF" w14:textId="77777777" w:rsidR="00607874" w:rsidRDefault="00607874" w:rsidP="00503D7E">
      <w:pPr>
        <w:rPr>
          <w:rFonts w:cs="Times New Roman"/>
          <w:sz w:val="24"/>
          <w:szCs w:val="32"/>
        </w:rPr>
      </w:pPr>
    </w:p>
    <w:p w14:paraId="4A299AB5" w14:textId="77777777" w:rsidR="00607874" w:rsidRDefault="00607874" w:rsidP="00503D7E">
      <w:pPr>
        <w:rPr>
          <w:rFonts w:cs="Times New Roman"/>
          <w:sz w:val="24"/>
          <w:szCs w:val="32"/>
        </w:rPr>
      </w:pPr>
    </w:p>
    <w:p w14:paraId="3920EC1E" w14:textId="77777777" w:rsidR="00607874" w:rsidRDefault="00607874" w:rsidP="00503D7E">
      <w:pPr>
        <w:rPr>
          <w:rFonts w:cs="Times New Roman"/>
          <w:sz w:val="24"/>
          <w:szCs w:val="32"/>
        </w:rPr>
      </w:pPr>
    </w:p>
    <w:p w14:paraId="3F0F16FC" w14:textId="77777777" w:rsidR="00607874" w:rsidRDefault="00607874" w:rsidP="00503D7E">
      <w:pPr>
        <w:rPr>
          <w:rFonts w:cs="Times New Roman"/>
          <w:sz w:val="24"/>
          <w:szCs w:val="32"/>
        </w:rPr>
      </w:pPr>
    </w:p>
    <w:p w14:paraId="40F1A474" w14:textId="77777777" w:rsidR="00EA30AB" w:rsidRDefault="00EA30AB" w:rsidP="00503D7E">
      <w:pPr>
        <w:rPr>
          <w:rFonts w:cs="Times New Roman"/>
          <w:sz w:val="24"/>
          <w:szCs w:val="32"/>
        </w:rPr>
      </w:pPr>
    </w:p>
    <w:p w14:paraId="113EC6FE" w14:textId="77777777" w:rsidR="00EA30AB" w:rsidRDefault="00EA30AB" w:rsidP="00503D7E">
      <w:pPr>
        <w:rPr>
          <w:rFonts w:cs="Times New Roman"/>
          <w:sz w:val="24"/>
          <w:szCs w:val="32"/>
        </w:rPr>
      </w:pPr>
    </w:p>
    <w:p w14:paraId="3064B16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DF5AE" w14:textId="77777777" w:rsidR="00E96C1B" w:rsidRDefault="00E96C1B" w:rsidP="00CB4D0A">
      <w:pPr>
        <w:spacing w:after="0" w:line="240" w:lineRule="auto"/>
      </w:pPr>
      <w:r>
        <w:separator/>
      </w:r>
    </w:p>
  </w:endnote>
  <w:endnote w:type="continuationSeparator" w:id="0">
    <w:p w14:paraId="41933201" w14:textId="77777777" w:rsidR="00E96C1B" w:rsidRDefault="00E96C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3C2FC5" w14:textId="77777777" w:rsidR="00E96C1B" w:rsidRDefault="00E96C1B" w:rsidP="00CB4D0A">
      <w:pPr>
        <w:spacing w:after="0" w:line="240" w:lineRule="auto"/>
      </w:pPr>
      <w:r>
        <w:separator/>
      </w:r>
    </w:p>
  </w:footnote>
  <w:footnote w:type="continuationSeparator" w:id="0">
    <w:p w14:paraId="21EB7B5B" w14:textId="77777777" w:rsidR="00E96C1B" w:rsidRDefault="00E96C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D177CE"/>
    <w:multiLevelType w:val="hybridMultilevel"/>
    <w:tmpl w:val="095682EE"/>
    <w:lvl w:ilvl="0" w:tplc="56149F9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0F24D7"/>
    <w:multiLevelType w:val="hybridMultilevel"/>
    <w:tmpl w:val="7D905DD0"/>
    <w:lvl w:ilvl="0" w:tplc="96C0AEC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1757"/>
    <w:rsid w:val="000820E8"/>
    <w:rsid w:val="001175EE"/>
    <w:rsid w:val="00157CF6"/>
    <w:rsid w:val="00182416"/>
    <w:rsid w:val="00187EB4"/>
    <w:rsid w:val="001D69E0"/>
    <w:rsid w:val="001F0481"/>
    <w:rsid w:val="00200C92"/>
    <w:rsid w:val="0020451E"/>
    <w:rsid w:val="00206B9D"/>
    <w:rsid w:val="00207895"/>
    <w:rsid w:val="0023259C"/>
    <w:rsid w:val="002B0BD7"/>
    <w:rsid w:val="002B573D"/>
    <w:rsid w:val="002C5CB2"/>
    <w:rsid w:val="002F779F"/>
    <w:rsid w:val="00371885"/>
    <w:rsid w:val="003806D7"/>
    <w:rsid w:val="003E2B87"/>
    <w:rsid w:val="00402786"/>
    <w:rsid w:val="00405895"/>
    <w:rsid w:val="004058DF"/>
    <w:rsid w:val="004355BD"/>
    <w:rsid w:val="00443E6F"/>
    <w:rsid w:val="0045014A"/>
    <w:rsid w:val="0047644B"/>
    <w:rsid w:val="00486F1A"/>
    <w:rsid w:val="00490CB9"/>
    <w:rsid w:val="004A2CE2"/>
    <w:rsid w:val="004E3CDA"/>
    <w:rsid w:val="004F4B4D"/>
    <w:rsid w:val="0050216D"/>
    <w:rsid w:val="00503D7E"/>
    <w:rsid w:val="0050778F"/>
    <w:rsid w:val="00527C11"/>
    <w:rsid w:val="00535F31"/>
    <w:rsid w:val="00574D64"/>
    <w:rsid w:val="00582027"/>
    <w:rsid w:val="00585951"/>
    <w:rsid w:val="0059085E"/>
    <w:rsid w:val="00591365"/>
    <w:rsid w:val="005B31E4"/>
    <w:rsid w:val="006034F6"/>
    <w:rsid w:val="00607874"/>
    <w:rsid w:val="00607E77"/>
    <w:rsid w:val="00617BB3"/>
    <w:rsid w:val="00626121"/>
    <w:rsid w:val="00626455"/>
    <w:rsid w:val="00643390"/>
    <w:rsid w:val="00645CDD"/>
    <w:rsid w:val="006823A7"/>
    <w:rsid w:val="00687EE8"/>
    <w:rsid w:val="0070347F"/>
    <w:rsid w:val="0070678E"/>
    <w:rsid w:val="007818C7"/>
    <w:rsid w:val="00831C11"/>
    <w:rsid w:val="008A60B4"/>
    <w:rsid w:val="008B3C31"/>
    <w:rsid w:val="008B64FE"/>
    <w:rsid w:val="008F7DB5"/>
    <w:rsid w:val="00935BF7"/>
    <w:rsid w:val="0095442C"/>
    <w:rsid w:val="00983942"/>
    <w:rsid w:val="009B434D"/>
    <w:rsid w:val="009C37E0"/>
    <w:rsid w:val="009E41F4"/>
    <w:rsid w:val="00A14B66"/>
    <w:rsid w:val="00A65CF7"/>
    <w:rsid w:val="00A81AB4"/>
    <w:rsid w:val="00A851DA"/>
    <w:rsid w:val="00AC7D5B"/>
    <w:rsid w:val="00AE1481"/>
    <w:rsid w:val="00B0415E"/>
    <w:rsid w:val="00B04678"/>
    <w:rsid w:val="00BC46DF"/>
    <w:rsid w:val="00C03577"/>
    <w:rsid w:val="00C07D1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6C1B"/>
    <w:rsid w:val="00EA30AB"/>
    <w:rsid w:val="00EB3925"/>
    <w:rsid w:val="00F96EB3"/>
    <w:rsid w:val="00FB762E"/>
    <w:rsid w:val="00FD2196"/>
    <w:rsid w:val="00FE45E2"/>
    <w:rsid w:val="00FE7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98CEF"/>
  <w15:docId w15:val="{4A3A6589-4587-4467-B8CE-8F94BD23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A82DD-2E54-4259-91DC-5B0BB42B5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Lindsay Chandler</cp:lastModifiedBy>
  <cp:revision>8</cp:revision>
  <dcterms:created xsi:type="dcterms:W3CDTF">2015-01-26T12:24:00Z</dcterms:created>
  <dcterms:modified xsi:type="dcterms:W3CDTF">2018-05-25T14:33:00Z</dcterms:modified>
</cp:coreProperties>
</file>