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CEC1EE" w14:textId="77777777" w:rsidR="00A851DA" w:rsidRPr="00FF78C8" w:rsidRDefault="00607874" w:rsidP="00A851DA">
      <w:pPr>
        <w:pStyle w:val="Default"/>
        <w:rPr>
          <w:rFonts w:ascii="Arial" w:hAnsi="Arial" w:cs="Arial"/>
        </w:rPr>
      </w:pPr>
      <w:r w:rsidRPr="00FF78C8">
        <w:rPr>
          <w:rFonts w:ascii="Arial" w:hAnsi="Arial" w:cs="Arial"/>
          <w:noProof/>
          <w:lang w:val="en-GB" w:eastAsia="en-GB"/>
        </w:rPr>
        <w:drawing>
          <wp:anchor distT="0" distB="0" distL="114300" distR="114300" simplePos="0" relativeHeight="251658240" behindDoc="0" locked="0" layoutInCell="1" allowOverlap="1" wp14:anchorId="4E5C5025" wp14:editId="467B8D8F">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FF78C8">
        <w:rPr>
          <w:rFonts w:ascii="Arial" w:hAnsi="Arial" w:cs="Arial"/>
        </w:rPr>
        <w:t xml:space="preserve">                                                             </w:t>
      </w:r>
      <w:r w:rsidR="00405895" w:rsidRPr="00FF78C8">
        <w:rPr>
          <w:rFonts w:ascii="Arial" w:hAnsi="Arial" w:cs="Arial"/>
        </w:rPr>
        <w:t xml:space="preserve">     </w:t>
      </w:r>
    </w:p>
    <w:p w14:paraId="02F2B8D5" w14:textId="77777777" w:rsidR="00607874" w:rsidRPr="00FF78C8" w:rsidRDefault="00B22B42" w:rsidP="00A851DA">
      <w:pPr>
        <w:rPr>
          <w:rFonts w:ascii="Arial" w:hAnsi="Arial" w:cs="Arial"/>
          <w:sz w:val="24"/>
          <w:szCs w:val="24"/>
          <w:lang w:val="en-US"/>
        </w:rPr>
      </w:pPr>
      <w:r w:rsidRPr="00FF78C8">
        <w:rPr>
          <w:rFonts w:ascii="Arial" w:hAnsi="Arial" w:cs="Arial"/>
          <w:noProof/>
          <w:sz w:val="24"/>
          <w:szCs w:val="24"/>
          <w:lang w:val="en-US" w:eastAsia="zh-TW"/>
        </w:rPr>
        <mc:AlternateContent>
          <mc:Choice Requires="wps">
            <w:drawing>
              <wp:anchor distT="0" distB="0" distL="114300" distR="114300" simplePos="0" relativeHeight="251660288" behindDoc="0" locked="0" layoutInCell="1" allowOverlap="1" wp14:anchorId="0CF272EE" wp14:editId="4C2FCEFB">
                <wp:simplePos x="0" y="0"/>
                <wp:positionH relativeFrom="column">
                  <wp:posOffset>2889885</wp:posOffset>
                </wp:positionH>
                <wp:positionV relativeFrom="paragraph">
                  <wp:posOffset>99695</wp:posOffset>
                </wp:positionV>
                <wp:extent cx="3114040" cy="4667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5FCADA"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FF5E4DC"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CF272E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" stroked="f">
                <v:path arrowok="t"/>
                <v:textbox>
                  <w:txbxContent>
                    <w:p w14:paraId="225FCADA"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FF5E4DC" w14:textId="77777777" w:rsidR="00405895" w:rsidRDefault="00405895"/>
                  </w:txbxContent>
                </v:textbox>
              </v:shape>
            </w:pict>
          </mc:Fallback>
        </mc:AlternateContent>
      </w:r>
    </w:p>
    <w:p w14:paraId="34A9700A" w14:textId="77777777" w:rsidR="00607874" w:rsidRPr="00FF78C8" w:rsidRDefault="00607874" w:rsidP="00A851DA">
      <w:pPr>
        <w:rPr>
          <w:rFonts w:ascii="Arial" w:hAnsi="Arial" w:cs="Arial"/>
          <w:sz w:val="24"/>
          <w:szCs w:val="24"/>
          <w:lang w:val="en-US"/>
        </w:rPr>
      </w:pPr>
    </w:p>
    <w:p w14:paraId="633BED00" w14:textId="77777777" w:rsidR="00607874" w:rsidRPr="00FF78C8" w:rsidRDefault="00607874" w:rsidP="00A851DA">
      <w:pPr>
        <w:rPr>
          <w:rFonts w:ascii="Arial" w:hAnsi="Arial" w:cs="Arial"/>
          <w:sz w:val="24"/>
          <w:szCs w:val="24"/>
          <w:lang w:val="en-US"/>
        </w:rPr>
      </w:pPr>
    </w:p>
    <w:p w14:paraId="0D0000C7" w14:textId="77777777" w:rsidR="00607874" w:rsidRPr="00FF78C8" w:rsidRDefault="00607874" w:rsidP="00A851DA">
      <w:pPr>
        <w:rPr>
          <w:rFonts w:ascii="Arial" w:hAnsi="Arial" w:cs="Arial"/>
          <w:sz w:val="24"/>
          <w:szCs w:val="24"/>
          <w:lang w:val="en-US"/>
        </w:rPr>
      </w:pPr>
    </w:p>
    <w:tbl>
      <w:tblPr>
        <w:tblStyle w:val="TableGrid"/>
        <w:tblW w:w="0" w:type="auto"/>
        <w:tblLook w:val="04A0" w:firstRow="1" w:lastRow="0" w:firstColumn="1" w:lastColumn="0" w:noHBand="0" w:noVBand="1"/>
      </w:tblPr>
      <w:tblGrid>
        <w:gridCol w:w="2566"/>
        <w:gridCol w:w="6676"/>
      </w:tblGrid>
      <w:tr w:rsidR="00A851DA" w:rsidRPr="00FF78C8" w14:paraId="2D8C378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42A9BB9" w14:textId="77777777" w:rsidR="00A851DA" w:rsidRPr="00FF78C8" w:rsidRDefault="00A851DA">
            <w:pPr>
              <w:rPr>
                <w:rFonts w:ascii="Arial" w:hAnsi="Arial" w:cs="Arial"/>
                <w:b/>
                <w:color w:val="002060"/>
                <w:sz w:val="24"/>
                <w:szCs w:val="24"/>
              </w:rPr>
            </w:pPr>
            <w:r w:rsidRPr="00FF78C8">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1A4E25A" w14:textId="46BD39A0" w:rsidR="00A851DA" w:rsidRPr="00FF78C8" w:rsidRDefault="00DC341F">
            <w:pPr>
              <w:pStyle w:val="Default"/>
              <w:rPr>
                <w:rFonts w:ascii="Arial" w:hAnsi="Arial" w:cs="Arial"/>
              </w:rPr>
            </w:pPr>
            <w:r>
              <w:rPr>
                <w:rFonts w:ascii="Arial" w:hAnsi="Arial" w:cs="Arial"/>
              </w:rPr>
              <w:t>Anita</w:t>
            </w:r>
            <w:r w:rsidR="00B22B42" w:rsidRPr="00FF78C8">
              <w:rPr>
                <w:rFonts w:ascii="Arial" w:hAnsi="Arial" w:cs="Arial"/>
              </w:rPr>
              <w:t xml:space="preserve"> Lewandowska</w:t>
            </w:r>
          </w:p>
        </w:tc>
      </w:tr>
      <w:tr w:rsidR="00A851DA" w:rsidRPr="00FF78C8" w14:paraId="52A0482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73A8BDB" w14:textId="77777777" w:rsidR="00A851DA" w:rsidRPr="00FF78C8" w:rsidRDefault="00A851DA">
            <w:pPr>
              <w:rPr>
                <w:rFonts w:ascii="Arial" w:hAnsi="Arial" w:cs="Arial"/>
                <w:b/>
                <w:color w:val="002060"/>
                <w:sz w:val="24"/>
                <w:szCs w:val="24"/>
              </w:rPr>
            </w:pPr>
            <w:r w:rsidRPr="00FF78C8">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14:paraId="1C145226" w14:textId="2EE790D1" w:rsidR="00A851DA" w:rsidRPr="00FF78C8" w:rsidRDefault="008932C6">
            <w:pPr>
              <w:pStyle w:val="Default"/>
              <w:rPr>
                <w:rFonts w:ascii="Arial" w:hAnsi="Arial" w:cs="Arial"/>
              </w:rPr>
            </w:pPr>
            <w:r w:rsidRPr="00FF78C8">
              <w:rPr>
                <w:rFonts w:ascii="Arial" w:hAnsi="Arial" w:cs="Arial"/>
              </w:rPr>
              <w:t>290</w:t>
            </w:r>
            <w:r w:rsidR="00DC341F">
              <w:rPr>
                <w:rFonts w:ascii="Arial" w:hAnsi="Arial" w:cs="Arial"/>
              </w:rPr>
              <w:t>40</w:t>
            </w:r>
          </w:p>
        </w:tc>
      </w:tr>
      <w:tr w:rsidR="00A851DA" w:rsidRPr="00FF78C8" w14:paraId="378E6B5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9FD03E4" w14:textId="77777777" w:rsidR="00A851DA" w:rsidRPr="00FF78C8" w:rsidRDefault="00A851DA">
            <w:pPr>
              <w:rPr>
                <w:rFonts w:ascii="Arial" w:hAnsi="Arial" w:cs="Arial"/>
                <w:b/>
                <w:color w:val="002060"/>
                <w:sz w:val="24"/>
                <w:szCs w:val="24"/>
              </w:rPr>
            </w:pPr>
            <w:r w:rsidRPr="00FF78C8">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14:paraId="2A8B281B" w14:textId="06AA30F0" w:rsidR="00A851DA" w:rsidRPr="00FF78C8" w:rsidRDefault="008932C6">
            <w:pPr>
              <w:pStyle w:val="Default"/>
              <w:rPr>
                <w:rFonts w:ascii="Arial" w:hAnsi="Arial" w:cs="Arial"/>
              </w:rPr>
            </w:pPr>
            <w:r w:rsidRPr="00FF78C8">
              <w:rPr>
                <w:rFonts w:ascii="Arial" w:hAnsi="Arial" w:cs="Arial"/>
              </w:rPr>
              <w:t>Certificate in Beauty Therapy and Management Level 3</w:t>
            </w:r>
          </w:p>
        </w:tc>
      </w:tr>
      <w:tr w:rsidR="00A851DA" w:rsidRPr="00FF78C8" w14:paraId="733359B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DB82EFC" w14:textId="77777777" w:rsidR="00A851DA" w:rsidRPr="00FF78C8" w:rsidRDefault="00A851DA">
            <w:pPr>
              <w:rPr>
                <w:rFonts w:ascii="Arial" w:hAnsi="Arial" w:cs="Arial"/>
                <w:b/>
                <w:color w:val="002060"/>
                <w:sz w:val="24"/>
                <w:szCs w:val="24"/>
              </w:rPr>
            </w:pPr>
            <w:r w:rsidRPr="00FF78C8">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DEF5F99" w14:textId="489A01D0" w:rsidR="00A851DA" w:rsidRPr="00FF78C8" w:rsidRDefault="008932C6">
            <w:pPr>
              <w:rPr>
                <w:rFonts w:ascii="Arial" w:hAnsi="Arial" w:cs="Arial"/>
                <w:sz w:val="24"/>
                <w:szCs w:val="24"/>
              </w:rPr>
            </w:pPr>
            <w:r w:rsidRPr="00FF78C8">
              <w:rPr>
                <w:rFonts w:ascii="Arial" w:hAnsi="Arial" w:cs="Arial"/>
                <w:sz w:val="24"/>
                <w:szCs w:val="24"/>
              </w:rPr>
              <w:t xml:space="preserve">Assessment </w:t>
            </w:r>
            <w:r w:rsidR="000F7A4A">
              <w:rPr>
                <w:rFonts w:ascii="Arial" w:hAnsi="Arial" w:cs="Arial"/>
                <w:sz w:val="24"/>
                <w:szCs w:val="24"/>
              </w:rPr>
              <w:t>2</w:t>
            </w:r>
          </w:p>
        </w:tc>
      </w:tr>
    </w:tbl>
    <w:p w14:paraId="14054887" w14:textId="77777777" w:rsidR="00CC2FB3" w:rsidRPr="00FF78C8" w:rsidRDefault="00CC2FB3" w:rsidP="00A851DA">
      <w:pPr>
        <w:rPr>
          <w:rFonts w:ascii="Arial" w:hAnsi="Arial" w:cs="Arial"/>
          <w:b/>
          <w:sz w:val="24"/>
          <w:szCs w:val="24"/>
          <w:lang w:val="en-US"/>
        </w:rPr>
      </w:pPr>
    </w:p>
    <w:p w14:paraId="29BC1984" w14:textId="77777777" w:rsidR="00443E6F" w:rsidRPr="00FF78C8" w:rsidRDefault="00527C11" w:rsidP="00A851DA">
      <w:pPr>
        <w:rPr>
          <w:rFonts w:ascii="Arial" w:hAnsi="Arial" w:cs="Arial"/>
          <w:b/>
          <w:sz w:val="24"/>
          <w:szCs w:val="24"/>
          <w:lang w:val="en-US"/>
        </w:rPr>
      </w:pPr>
      <w:r w:rsidRPr="00FF78C8">
        <w:rPr>
          <w:rFonts w:ascii="Arial" w:hAnsi="Arial" w:cs="Arial"/>
          <w:b/>
          <w:sz w:val="24"/>
          <w:szCs w:val="24"/>
          <w:lang w:val="en-US"/>
        </w:rPr>
        <w:t>Marking Criteria:</w:t>
      </w:r>
    </w:p>
    <w:p w14:paraId="302BB8D1" w14:textId="77777777" w:rsidR="00443E6F" w:rsidRPr="00FF78C8" w:rsidRDefault="00527C11" w:rsidP="00A851DA">
      <w:pPr>
        <w:rPr>
          <w:rFonts w:ascii="Arial" w:hAnsi="Arial" w:cs="Arial"/>
          <w:sz w:val="24"/>
          <w:szCs w:val="24"/>
          <w:lang w:val="en-US"/>
        </w:rPr>
      </w:pPr>
      <w:r w:rsidRPr="00FF78C8">
        <w:rPr>
          <w:rFonts w:ascii="Arial" w:hAnsi="Arial" w:cs="Arial"/>
          <w:b/>
          <w:sz w:val="24"/>
          <w:szCs w:val="24"/>
          <w:lang w:val="en-US"/>
        </w:rPr>
        <w:t xml:space="preserve"> </w:t>
      </w:r>
      <w:r w:rsidRPr="00FF78C8">
        <w:rPr>
          <w:rFonts w:ascii="Arial" w:hAnsi="Arial" w:cs="Arial"/>
          <w:sz w:val="24"/>
          <w:szCs w:val="24"/>
          <w:lang w:val="en-US"/>
        </w:rPr>
        <w:t>We expect the learner</w:t>
      </w:r>
      <w:r w:rsidR="00443E6F" w:rsidRPr="00FF78C8">
        <w:rPr>
          <w:rFonts w:ascii="Arial" w:hAnsi="Arial" w:cs="Arial"/>
          <w:sz w:val="24"/>
          <w:szCs w:val="24"/>
          <w:lang w:val="en-US"/>
        </w:rPr>
        <w:t>s</w:t>
      </w:r>
      <w:r w:rsidRPr="00FF78C8">
        <w:rPr>
          <w:rFonts w:ascii="Arial" w:hAnsi="Arial" w:cs="Arial"/>
          <w:sz w:val="24"/>
          <w:szCs w:val="24"/>
          <w:lang w:val="en-US"/>
        </w:rPr>
        <w:t xml:space="preserve"> to write minimum one well expressed point in</w:t>
      </w:r>
      <w:r w:rsidR="00443E6F" w:rsidRPr="00FF78C8">
        <w:rPr>
          <w:rFonts w:ascii="Arial" w:hAnsi="Arial" w:cs="Arial"/>
          <w:sz w:val="24"/>
          <w:szCs w:val="24"/>
          <w:lang w:val="en-US"/>
        </w:rPr>
        <w:t xml:space="preserve"> </w:t>
      </w:r>
      <w:r w:rsidRPr="00FF78C8">
        <w:rPr>
          <w:rFonts w:ascii="Arial" w:hAnsi="Arial" w:cs="Arial"/>
          <w:sz w:val="24"/>
          <w:szCs w:val="24"/>
          <w:lang w:val="en-US"/>
        </w:rPr>
        <w:t>three lines</w:t>
      </w:r>
      <w:r w:rsidR="00443E6F" w:rsidRPr="00FF78C8">
        <w:rPr>
          <w:rFonts w:ascii="Arial" w:hAnsi="Arial" w:cs="Arial"/>
          <w:sz w:val="24"/>
          <w:szCs w:val="24"/>
          <w:lang w:val="en-US"/>
        </w:rPr>
        <w:t xml:space="preserve"> against each allocated mark. This means one need</w:t>
      </w:r>
      <w:r w:rsidR="009E41F4" w:rsidRPr="00FF78C8">
        <w:rPr>
          <w:rFonts w:ascii="Arial" w:hAnsi="Arial" w:cs="Arial"/>
          <w:sz w:val="24"/>
          <w:szCs w:val="24"/>
          <w:lang w:val="en-US"/>
        </w:rPr>
        <w:t>s</w:t>
      </w:r>
      <w:r w:rsidR="00443E6F" w:rsidRPr="00FF78C8">
        <w:rPr>
          <w:rFonts w:ascii="Arial" w:hAnsi="Arial" w:cs="Arial"/>
          <w:sz w:val="24"/>
          <w:szCs w:val="24"/>
          <w:lang w:val="en-US"/>
        </w:rPr>
        <w:t xml:space="preserve"> to write 15 lines with </w:t>
      </w:r>
      <w:r w:rsidR="00402786" w:rsidRPr="00FF78C8">
        <w:rPr>
          <w:rFonts w:ascii="Arial" w:hAnsi="Arial" w:cs="Arial"/>
          <w:sz w:val="24"/>
          <w:szCs w:val="24"/>
          <w:lang w:val="en-US"/>
        </w:rPr>
        <w:t>5 well expressed</w:t>
      </w:r>
      <w:r w:rsidR="00443E6F" w:rsidRPr="00FF78C8">
        <w:rPr>
          <w:rFonts w:ascii="Arial" w:hAnsi="Arial" w:cs="Arial"/>
          <w:sz w:val="24"/>
          <w:szCs w:val="24"/>
          <w:lang w:val="en-US"/>
        </w:rPr>
        <w:t xml:space="preserve"> points to get high grades for a 5 marks question.</w:t>
      </w:r>
    </w:p>
    <w:p w14:paraId="185DF7EE" w14:textId="77777777" w:rsidR="00527C11" w:rsidRPr="00FF78C8" w:rsidRDefault="00687EE8" w:rsidP="00A851DA">
      <w:pPr>
        <w:rPr>
          <w:rFonts w:ascii="Arial" w:hAnsi="Arial" w:cs="Arial"/>
          <w:sz w:val="24"/>
          <w:szCs w:val="24"/>
          <w:lang w:val="en-US"/>
        </w:rPr>
      </w:pPr>
      <w:r w:rsidRPr="00FF78C8">
        <w:rPr>
          <w:rFonts w:ascii="Arial" w:hAnsi="Arial" w:cs="Arial"/>
          <w:sz w:val="24"/>
          <w:szCs w:val="24"/>
          <w:lang w:val="en-US"/>
        </w:rPr>
        <w:t xml:space="preserve">For high grades use </w:t>
      </w:r>
      <w:r w:rsidR="00527C11" w:rsidRPr="00FF78C8">
        <w:rPr>
          <w:rFonts w:ascii="Arial" w:hAnsi="Arial" w:cs="Arial"/>
          <w:sz w:val="24"/>
          <w:szCs w:val="24"/>
          <w:lang w:val="en-US"/>
        </w:rPr>
        <w:t xml:space="preserve">examples and illustrations </w:t>
      </w:r>
      <w:r w:rsidR="00443E6F" w:rsidRPr="00FF78C8">
        <w:rPr>
          <w:rFonts w:ascii="Arial" w:hAnsi="Arial" w:cs="Arial"/>
          <w:sz w:val="24"/>
          <w:szCs w:val="24"/>
          <w:lang w:val="en-US"/>
        </w:rPr>
        <w:t>where appropriate</w:t>
      </w:r>
      <w:r w:rsidRPr="00FF78C8">
        <w:rPr>
          <w:rFonts w:ascii="Arial" w:hAnsi="Arial" w:cs="Arial"/>
          <w:sz w:val="24"/>
          <w:szCs w:val="24"/>
          <w:lang w:val="en-US"/>
        </w:rPr>
        <w:t>.</w:t>
      </w:r>
      <w:r w:rsidR="00443E6F" w:rsidRPr="00FF78C8">
        <w:rPr>
          <w:rFonts w:ascii="Arial" w:hAnsi="Arial" w:cs="Arial"/>
          <w:sz w:val="24"/>
          <w:szCs w:val="24"/>
          <w:lang w:val="en-US"/>
        </w:rPr>
        <w:t xml:space="preserve"> </w:t>
      </w:r>
    </w:p>
    <w:tbl>
      <w:tblPr>
        <w:tblStyle w:val="TableGrid"/>
        <w:tblW w:w="0" w:type="auto"/>
        <w:tblLook w:val="04A0" w:firstRow="1" w:lastRow="0" w:firstColumn="1" w:lastColumn="0" w:noHBand="0" w:noVBand="1"/>
      </w:tblPr>
      <w:tblGrid>
        <w:gridCol w:w="9242"/>
      </w:tblGrid>
      <w:tr w:rsidR="00CC2FB3" w:rsidRPr="00FF78C8" w14:paraId="39C81BEE" w14:textId="77777777" w:rsidTr="00CC2FB3">
        <w:tc>
          <w:tcPr>
            <w:tcW w:w="9242" w:type="dxa"/>
          </w:tcPr>
          <w:p w14:paraId="255C74A9" w14:textId="1C3E4C04" w:rsidR="004A12FC" w:rsidRPr="00FF78C8" w:rsidRDefault="004A12FC" w:rsidP="00A851DA">
            <w:pPr>
              <w:rPr>
                <w:rFonts w:ascii="Arial" w:hAnsi="Arial" w:cs="Arial"/>
                <w:sz w:val="24"/>
                <w:szCs w:val="24"/>
              </w:rPr>
            </w:pPr>
          </w:p>
          <w:p w14:paraId="1CF6E5C9" w14:textId="77777777" w:rsidR="004A12FC" w:rsidRPr="00FF78C8" w:rsidRDefault="004A12FC" w:rsidP="00A851DA">
            <w:pPr>
              <w:rPr>
                <w:rFonts w:ascii="Arial" w:hAnsi="Arial" w:cs="Arial"/>
                <w:sz w:val="24"/>
                <w:szCs w:val="24"/>
              </w:rPr>
            </w:pPr>
          </w:p>
          <w:p w14:paraId="1B49D5FC" w14:textId="77777777" w:rsidR="00CC2FB3" w:rsidRPr="00FF78C8" w:rsidRDefault="00CC2FB3" w:rsidP="00A851DA">
            <w:pPr>
              <w:rPr>
                <w:rFonts w:ascii="Arial" w:hAnsi="Arial" w:cs="Arial"/>
                <w:b/>
                <w:sz w:val="24"/>
                <w:szCs w:val="24"/>
              </w:rPr>
            </w:pPr>
          </w:p>
          <w:p w14:paraId="7AA2E1E9" w14:textId="77777777" w:rsidR="00CC2FB3" w:rsidRPr="00FF78C8" w:rsidRDefault="00CC2FB3" w:rsidP="00A851DA">
            <w:pPr>
              <w:rPr>
                <w:rFonts w:ascii="Arial" w:hAnsi="Arial" w:cs="Arial"/>
                <w:b/>
                <w:sz w:val="24"/>
                <w:szCs w:val="24"/>
              </w:rPr>
            </w:pPr>
          </w:p>
          <w:p w14:paraId="55C19EC8" w14:textId="77777777" w:rsidR="00CC2FB3" w:rsidRPr="00FF78C8" w:rsidRDefault="00CC2FB3" w:rsidP="00A851DA">
            <w:pPr>
              <w:rPr>
                <w:rFonts w:ascii="Arial" w:hAnsi="Arial" w:cs="Arial"/>
                <w:b/>
                <w:sz w:val="24"/>
                <w:szCs w:val="24"/>
              </w:rPr>
            </w:pPr>
          </w:p>
          <w:p w14:paraId="7FF5314C" w14:textId="77777777" w:rsidR="00CC2FB3" w:rsidRPr="00FF78C8" w:rsidRDefault="00CC2FB3" w:rsidP="00A851DA">
            <w:pPr>
              <w:rPr>
                <w:rFonts w:ascii="Arial" w:hAnsi="Arial" w:cs="Arial"/>
                <w:b/>
                <w:sz w:val="24"/>
                <w:szCs w:val="24"/>
              </w:rPr>
            </w:pPr>
          </w:p>
          <w:p w14:paraId="7C713E38" w14:textId="77777777" w:rsidR="00CC2FB3" w:rsidRPr="00FF78C8" w:rsidRDefault="00CC2FB3" w:rsidP="00A851DA">
            <w:pPr>
              <w:rPr>
                <w:rFonts w:ascii="Arial" w:hAnsi="Arial" w:cs="Arial"/>
                <w:b/>
                <w:sz w:val="24"/>
                <w:szCs w:val="24"/>
              </w:rPr>
            </w:pPr>
          </w:p>
          <w:p w14:paraId="1F6CF63D" w14:textId="77777777" w:rsidR="00CC2FB3" w:rsidRPr="00FF78C8" w:rsidRDefault="00CC2FB3" w:rsidP="00A851DA">
            <w:pPr>
              <w:rPr>
                <w:rFonts w:ascii="Arial" w:hAnsi="Arial" w:cs="Arial"/>
                <w:b/>
                <w:sz w:val="24"/>
                <w:szCs w:val="24"/>
              </w:rPr>
            </w:pPr>
          </w:p>
          <w:p w14:paraId="322F3A6F" w14:textId="77777777" w:rsidR="00CC2FB3" w:rsidRPr="00FF78C8" w:rsidRDefault="00CC2FB3" w:rsidP="00A851DA">
            <w:pPr>
              <w:rPr>
                <w:rFonts w:ascii="Arial" w:hAnsi="Arial" w:cs="Arial"/>
                <w:b/>
                <w:sz w:val="24"/>
                <w:szCs w:val="24"/>
              </w:rPr>
            </w:pPr>
          </w:p>
          <w:p w14:paraId="58E1779C" w14:textId="77777777" w:rsidR="00CC2FB3" w:rsidRPr="00FF78C8" w:rsidRDefault="00CC2FB3" w:rsidP="00A851DA">
            <w:pPr>
              <w:rPr>
                <w:rFonts w:ascii="Arial" w:hAnsi="Arial" w:cs="Arial"/>
                <w:b/>
                <w:sz w:val="24"/>
                <w:szCs w:val="24"/>
              </w:rPr>
            </w:pPr>
          </w:p>
          <w:p w14:paraId="5CB679DB" w14:textId="77777777" w:rsidR="00CC2FB3" w:rsidRPr="00FF78C8" w:rsidRDefault="00CC2FB3" w:rsidP="00A851DA">
            <w:pPr>
              <w:rPr>
                <w:rFonts w:ascii="Arial" w:hAnsi="Arial" w:cs="Arial"/>
                <w:b/>
                <w:sz w:val="24"/>
                <w:szCs w:val="24"/>
              </w:rPr>
            </w:pPr>
          </w:p>
          <w:p w14:paraId="5F6DACC2" w14:textId="77777777" w:rsidR="00CC2FB3" w:rsidRPr="00FF78C8" w:rsidRDefault="00CC2FB3" w:rsidP="00A851DA">
            <w:pPr>
              <w:rPr>
                <w:rFonts w:ascii="Arial" w:hAnsi="Arial" w:cs="Arial"/>
                <w:b/>
                <w:sz w:val="24"/>
                <w:szCs w:val="24"/>
              </w:rPr>
            </w:pPr>
          </w:p>
          <w:p w14:paraId="0D898564" w14:textId="77777777" w:rsidR="00CC2FB3" w:rsidRPr="00FF78C8" w:rsidRDefault="00CC2FB3" w:rsidP="00A851DA">
            <w:pPr>
              <w:rPr>
                <w:rFonts w:ascii="Arial" w:hAnsi="Arial" w:cs="Arial"/>
                <w:b/>
                <w:sz w:val="24"/>
                <w:szCs w:val="24"/>
              </w:rPr>
            </w:pPr>
          </w:p>
          <w:p w14:paraId="6FCF0AEB" w14:textId="77777777" w:rsidR="00CC2FB3" w:rsidRPr="00FF78C8" w:rsidRDefault="00CC2FB3" w:rsidP="00A851DA">
            <w:pPr>
              <w:rPr>
                <w:rFonts w:ascii="Arial" w:hAnsi="Arial" w:cs="Arial"/>
                <w:b/>
                <w:sz w:val="24"/>
                <w:szCs w:val="24"/>
              </w:rPr>
            </w:pPr>
          </w:p>
          <w:p w14:paraId="74E2BF0C" w14:textId="77777777" w:rsidR="00CC2FB3" w:rsidRPr="00FF78C8" w:rsidRDefault="00CC2FB3" w:rsidP="00A851DA">
            <w:pPr>
              <w:rPr>
                <w:rFonts w:ascii="Arial" w:hAnsi="Arial" w:cs="Arial"/>
                <w:b/>
                <w:sz w:val="24"/>
                <w:szCs w:val="24"/>
              </w:rPr>
            </w:pPr>
          </w:p>
        </w:tc>
      </w:tr>
    </w:tbl>
    <w:p w14:paraId="4CE45AF1" w14:textId="77777777" w:rsidR="00503D7E" w:rsidRPr="00FF78C8" w:rsidRDefault="00503D7E" w:rsidP="00A851DA">
      <w:pPr>
        <w:autoSpaceDE w:val="0"/>
        <w:autoSpaceDN w:val="0"/>
        <w:adjustRightInd w:val="0"/>
        <w:spacing w:after="0" w:line="240" w:lineRule="auto"/>
        <w:rPr>
          <w:rFonts w:ascii="Arial" w:hAnsi="Arial" w:cs="Arial"/>
          <w:b/>
          <w:bCs/>
          <w:color w:val="002060"/>
          <w:sz w:val="24"/>
          <w:szCs w:val="24"/>
          <w:lang w:val="en-US"/>
        </w:rPr>
      </w:pPr>
    </w:p>
    <w:p w14:paraId="6F81B573" w14:textId="77777777" w:rsidR="00A851DA" w:rsidRPr="00FF78C8" w:rsidRDefault="00AE1481" w:rsidP="00A851DA">
      <w:pPr>
        <w:autoSpaceDE w:val="0"/>
        <w:autoSpaceDN w:val="0"/>
        <w:adjustRightInd w:val="0"/>
        <w:spacing w:after="0" w:line="240" w:lineRule="auto"/>
        <w:rPr>
          <w:rFonts w:ascii="Arial" w:hAnsi="Arial" w:cs="Arial"/>
          <w:b/>
          <w:bCs/>
          <w:color w:val="002060"/>
          <w:sz w:val="24"/>
          <w:szCs w:val="24"/>
          <w:lang w:val="en-US"/>
        </w:rPr>
      </w:pPr>
      <w:r w:rsidRPr="00FF78C8">
        <w:rPr>
          <w:rFonts w:ascii="Arial" w:hAnsi="Arial" w:cs="Arial"/>
          <w:b/>
          <w:bCs/>
          <w:color w:val="002060"/>
          <w:sz w:val="24"/>
          <w:szCs w:val="24"/>
          <w:lang w:val="en-US"/>
        </w:rPr>
        <w:t>Student</w:t>
      </w:r>
      <w:r w:rsidR="00A851DA" w:rsidRPr="00FF78C8">
        <w:rPr>
          <w:rFonts w:ascii="Arial" w:hAnsi="Arial" w:cs="Arial"/>
          <w:b/>
          <w:bCs/>
          <w:color w:val="002060"/>
          <w:sz w:val="24"/>
          <w:szCs w:val="24"/>
          <w:lang w:val="en-US"/>
        </w:rPr>
        <w:t xml:space="preserve"> Statement:</w:t>
      </w:r>
    </w:p>
    <w:p w14:paraId="5E1AFE2D" w14:textId="77777777" w:rsidR="00A851DA" w:rsidRPr="00FF78C8" w:rsidRDefault="00A851DA" w:rsidP="00A851DA">
      <w:pPr>
        <w:autoSpaceDE w:val="0"/>
        <w:autoSpaceDN w:val="0"/>
        <w:adjustRightInd w:val="0"/>
        <w:spacing w:after="0" w:line="240" w:lineRule="auto"/>
        <w:rPr>
          <w:rFonts w:ascii="Arial" w:hAnsi="Arial" w:cs="Arial"/>
          <w:b/>
          <w:bCs/>
          <w:color w:val="001AE6"/>
          <w:sz w:val="24"/>
          <w:szCs w:val="24"/>
          <w:lang w:val="en-US"/>
        </w:rPr>
      </w:pPr>
    </w:p>
    <w:p w14:paraId="4C95F8DC" w14:textId="77777777" w:rsidR="00A851DA" w:rsidRPr="00FF78C8" w:rsidRDefault="00405895" w:rsidP="00A851DA">
      <w:pPr>
        <w:autoSpaceDE w:val="0"/>
        <w:autoSpaceDN w:val="0"/>
        <w:adjustRightInd w:val="0"/>
        <w:spacing w:after="0" w:line="240" w:lineRule="auto"/>
        <w:rPr>
          <w:rFonts w:ascii="Arial" w:hAnsi="Arial" w:cs="Arial"/>
          <w:color w:val="000000"/>
          <w:sz w:val="24"/>
          <w:szCs w:val="24"/>
          <w:lang w:val="en-US"/>
        </w:rPr>
      </w:pPr>
      <w:r w:rsidRPr="00FF78C8">
        <w:rPr>
          <w:rFonts w:ascii="Arial" w:hAnsi="Arial" w:cs="Arial"/>
          <w:color w:val="000000"/>
          <w:sz w:val="24"/>
          <w:szCs w:val="24"/>
          <w:lang w:val="en-US"/>
        </w:rPr>
        <w:t>By submitting this assignment, I confirm that this is my own work.</w:t>
      </w:r>
      <w:bookmarkStart w:id="0" w:name="_GoBack"/>
      <w:bookmarkEnd w:id="0"/>
    </w:p>
    <w:p w14:paraId="3078FB12" w14:textId="77777777" w:rsidR="00503D7E" w:rsidRPr="00FF78C8" w:rsidRDefault="00503D7E" w:rsidP="00A851DA">
      <w:pPr>
        <w:autoSpaceDE w:val="0"/>
        <w:autoSpaceDN w:val="0"/>
        <w:adjustRightInd w:val="0"/>
        <w:spacing w:after="0" w:line="240" w:lineRule="auto"/>
        <w:rPr>
          <w:rFonts w:ascii="Arial" w:hAnsi="Arial" w:cs="Arial"/>
          <w:color w:val="000000"/>
          <w:sz w:val="24"/>
          <w:szCs w:val="24"/>
          <w:lang w:val="en-US"/>
        </w:rPr>
      </w:pPr>
    </w:p>
    <w:p w14:paraId="2C44B1A4" w14:textId="77777777" w:rsidR="00503D7E" w:rsidRPr="00FF78C8" w:rsidRDefault="00503D7E" w:rsidP="00A851DA">
      <w:pPr>
        <w:autoSpaceDE w:val="0"/>
        <w:autoSpaceDN w:val="0"/>
        <w:adjustRightInd w:val="0"/>
        <w:spacing w:after="0" w:line="240" w:lineRule="auto"/>
        <w:rPr>
          <w:rFonts w:ascii="Arial" w:hAnsi="Arial" w:cs="Arial"/>
          <w:color w:val="000000"/>
          <w:sz w:val="24"/>
          <w:szCs w:val="24"/>
          <w:lang w:val="en-US"/>
        </w:rPr>
      </w:pPr>
    </w:p>
    <w:p w14:paraId="625F9AB9" w14:textId="77777777" w:rsidR="00A851DA" w:rsidRPr="00FF78C8"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FF78C8" w14:paraId="7BA390A3" w14:textId="77777777" w:rsidTr="00405895">
        <w:tc>
          <w:tcPr>
            <w:tcW w:w="2310" w:type="dxa"/>
            <w:shd w:val="clear" w:color="auto" w:fill="D9D9D9" w:themeFill="background1" w:themeFillShade="D9"/>
          </w:tcPr>
          <w:p w14:paraId="08BF8340" w14:textId="77777777" w:rsidR="00405895" w:rsidRPr="00FF78C8" w:rsidRDefault="00405895" w:rsidP="00A851DA">
            <w:pPr>
              <w:rPr>
                <w:rFonts w:ascii="Arial" w:hAnsi="Arial" w:cs="Arial"/>
                <w:color w:val="000000"/>
                <w:sz w:val="24"/>
                <w:szCs w:val="24"/>
              </w:rPr>
            </w:pPr>
            <w:r w:rsidRPr="00FF78C8">
              <w:rPr>
                <w:rFonts w:ascii="Arial" w:hAnsi="Arial" w:cs="Arial"/>
                <w:color w:val="000000"/>
                <w:sz w:val="24"/>
                <w:szCs w:val="24"/>
              </w:rPr>
              <w:t>Student Signature</w:t>
            </w:r>
          </w:p>
        </w:tc>
        <w:tc>
          <w:tcPr>
            <w:tcW w:w="4035" w:type="dxa"/>
          </w:tcPr>
          <w:p w14:paraId="361AF223" w14:textId="7FDC0521" w:rsidR="00405895" w:rsidRPr="00FF78C8" w:rsidRDefault="00DC341F" w:rsidP="00A851DA">
            <w:pPr>
              <w:rPr>
                <w:rFonts w:ascii="Arial" w:hAnsi="Arial" w:cs="Arial"/>
                <w:color w:val="000000"/>
                <w:sz w:val="24"/>
                <w:szCs w:val="24"/>
              </w:rPr>
            </w:pPr>
            <w:r>
              <w:rPr>
                <w:rFonts w:ascii="Arial" w:hAnsi="Arial" w:cs="Arial"/>
                <w:color w:val="000000"/>
                <w:sz w:val="24"/>
                <w:szCs w:val="24"/>
              </w:rPr>
              <w:t>Anita</w:t>
            </w:r>
            <w:r w:rsidR="00F94538" w:rsidRPr="00FF78C8">
              <w:rPr>
                <w:rFonts w:ascii="Arial" w:hAnsi="Arial" w:cs="Arial"/>
                <w:color w:val="000000"/>
                <w:sz w:val="24"/>
                <w:szCs w:val="24"/>
              </w:rPr>
              <w:t xml:space="preserve"> Lewandowska</w:t>
            </w:r>
          </w:p>
        </w:tc>
        <w:tc>
          <w:tcPr>
            <w:tcW w:w="1276" w:type="dxa"/>
            <w:shd w:val="clear" w:color="auto" w:fill="D9D9D9" w:themeFill="background1" w:themeFillShade="D9"/>
          </w:tcPr>
          <w:p w14:paraId="42C7F1EC" w14:textId="77777777" w:rsidR="00405895" w:rsidRPr="00FF78C8" w:rsidRDefault="00405895" w:rsidP="00A851DA">
            <w:pPr>
              <w:rPr>
                <w:rFonts w:ascii="Arial" w:hAnsi="Arial" w:cs="Arial"/>
                <w:color w:val="000000"/>
                <w:sz w:val="24"/>
                <w:szCs w:val="24"/>
              </w:rPr>
            </w:pPr>
            <w:r w:rsidRPr="00FF78C8">
              <w:rPr>
                <w:rFonts w:ascii="Arial" w:hAnsi="Arial" w:cs="Arial"/>
                <w:color w:val="000000"/>
                <w:sz w:val="24"/>
                <w:szCs w:val="24"/>
              </w:rPr>
              <w:t>Date</w:t>
            </w:r>
          </w:p>
        </w:tc>
        <w:tc>
          <w:tcPr>
            <w:tcW w:w="1621" w:type="dxa"/>
          </w:tcPr>
          <w:p w14:paraId="0B98AFF9" w14:textId="2618B777" w:rsidR="00405895" w:rsidRPr="00FF78C8" w:rsidRDefault="00E2749E" w:rsidP="00A851DA">
            <w:pPr>
              <w:rPr>
                <w:rFonts w:ascii="Arial" w:hAnsi="Arial" w:cs="Arial"/>
                <w:color w:val="000000"/>
                <w:sz w:val="24"/>
                <w:szCs w:val="24"/>
              </w:rPr>
            </w:pPr>
            <w:r>
              <w:rPr>
                <w:rFonts w:ascii="Arial" w:hAnsi="Arial" w:cs="Arial"/>
                <w:color w:val="000000"/>
                <w:sz w:val="24"/>
                <w:szCs w:val="24"/>
              </w:rPr>
              <w:t>19/02/2019</w:t>
            </w:r>
          </w:p>
        </w:tc>
      </w:tr>
    </w:tbl>
    <w:p w14:paraId="4CF0AB5C" w14:textId="77777777" w:rsidR="00A851DA" w:rsidRPr="00FF78C8" w:rsidRDefault="00A851DA" w:rsidP="00A851DA">
      <w:pPr>
        <w:rPr>
          <w:rFonts w:ascii="Arial" w:hAnsi="Arial" w:cs="Arial"/>
          <w:color w:val="000000"/>
          <w:sz w:val="24"/>
          <w:szCs w:val="24"/>
          <w:lang w:val="en-US"/>
        </w:rPr>
      </w:pPr>
    </w:p>
    <w:p w14:paraId="47EAC2DC" w14:textId="77777777" w:rsidR="00A851DA" w:rsidRPr="00FF78C8" w:rsidRDefault="00A851DA" w:rsidP="00A851DA">
      <w:pPr>
        <w:rPr>
          <w:rFonts w:ascii="Arial" w:hAnsi="Arial" w:cs="Arial"/>
          <w:color w:val="000000"/>
          <w:sz w:val="24"/>
          <w:szCs w:val="24"/>
          <w:lang w:val="en-US"/>
        </w:rPr>
      </w:pPr>
    </w:p>
    <w:p w14:paraId="144254FB" w14:textId="77777777" w:rsidR="00A851DA" w:rsidRPr="00FF78C8" w:rsidRDefault="00503D7E" w:rsidP="00503D7E">
      <w:pPr>
        <w:shd w:val="clear" w:color="auto" w:fill="D9D9D9" w:themeFill="background1" w:themeFillShade="D9"/>
        <w:rPr>
          <w:rFonts w:ascii="Arial" w:hAnsi="Arial" w:cs="Arial"/>
          <w:b/>
          <w:sz w:val="24"/>
          <w:szCs w:val="24"/>
          <w:lang w:val="en-US"/>
        </w:rPr>
      </w:pPr>
      <w:r w:rsidRPr="00FF78C8">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FF78C8" w14:paraId="320C975A" w14:textId="77777777" w:rsidTr="00B0415E">
        <w:trPr>
          <w:trHeight w:val="249"/>
        </w:trPr>
        <w:tc>
          <w:tcPr>
            <w:tcW w:w="4621" w:type="dxa"/>
            <w:shd w:val="clear" w:color="auto" w:fill="D9D9D9" w:themeFill="background1" w:themeFillShade="D9"/>
          </w:tcPr>
          <w:p w14:paraId="4FC2D99B" w14:textId="77777777" w:rsidR="00503D7E" w:rsidRPr="00FF78C8" w:rsidRDefault="00503D7E" w:rsidP="00503D7E">
            <w:pPr>
              <w:rPr>
                <w:rFonts w:ascii="Arial" w:hAnsi="Arial" w:cs="Arial"/>
                <w:b/>
                <w:color w:val="002060"/>
                <w:sz w:val="24"/>
                <w:szCs w:val="24"/>
              </w:rPr>
            </w:pPr>
            <w:r w:rsidRPr="00FF78C8">
              <w:rPr>
                <w:rFonts w:ascii="Arial" w:hAnsi="Arial" w:cs="Arial"/>
                <w:b/>
                <w:color w:val="002060"/>
                <w:sz w:val="24"/>
                <w:szCs w:val="24"/>
              </w:rPr>
              <w:t>Total Marks</w:t>
            </w:r>
          </w:p>
        </w:tc>
        <w:tc>
          <w:tcPr>
            <w:tcW w:w="4621" w:type="dxa"/>
          </w:tcPr>
          <w:p w14:paraId="0122E089" w14:textId="77777777" w:rsidR="00503D7E" w:rsidRPr="00FF78C8" w:rsidRDefault="00503D7E" w:rsidP="00503D7E">
            <w:pPr>
              <w:rPr>
                <w:rFonts w:ascii="Arial" w:hAnsi="Arial" w:cs="Arial"/>
                <w:sz w:val="24"/>
                <w:szCs w:val="24"/>
              </w:rPr>
            </w:pPr>
          </w:p>
        </w:tc>
      </w:tr>
      <w:tr w:rsidR="00503D7E" w:rsidRPr="00FF78C8" w14:paraId="68DB6D6F" w14:textId="77777777" w:rsidTr="00B0415E">
        <w:tc>
          <w:tcPr>
            <w:tcW w:w="4621" w:type="dxa"/>
            <w:shd w:val="clear" w:color="auto" w:fill="D9D9D9" w:themeFill="background1" w:themeFillShade="D9"/>
          </w:tcPr>
          <w:p w14:paraId="28171849" w14:textId="77777777" w:rsidR="00503D7E" w:rsidRPr="00FF78C8" w:rsidRDefault="00503D7E" w:rsidP="00503D7E">
            <w:pPr>
              <w:rPr>
                <w:rFonts w:ascii="Arial" w:hAnsi="Arial" w:cs="Arial"/>
                <w:b/>
                <w:color w:val="002060"/>
                <w:sz w:val="24"/>
                <w:szCs w:val="24"/>
              </w:rPr>
            </w:pPr>
            <w:r w:rsidRPr="00FF78C8">
              <w:rPr>
                <w:rFonts w:ascii="Arial" w:hAnsi="Arial" w:cs="Arial"/>
                <w:b/>
                <w:color w:val="002060"/>
                <w:sz w:val="24"/>
                <w:szCs w:val="24"/>
              </w:rPr>
              <w:t>Marks Obtained</w:t>
            </w:r>
          </w:p>
        </w:tc>
        <w:tc>
          <w:tcPr>
            <w:tcW w:w="4621" w:type="dxa"/>
          </w:tcPr>
          <w:p w14:paraId="190B7D87" w14:textId="77777777" w:rsidR="00503D7E" w:rsidRPr="00FF78C8" w:rsidRDefault="00503D7E" w:rsidP="00503D7E">
            <w:pPr>
              <w:rPr>
                <w:rFonts w:ascii="Arial" w:hAnsi="Arial" w:cs="Arial"/>
                <w:sz w:val="24"/>
                <w:szCs w:val="24"/>
              </w:rPr>
            </w:pPr>
          </w:p>
        </w:tc>
      </w:tr>
      <w:tr w:rsidR="00503D7E" w:rsidRPr="00FF78C8" w14:paraId="2227EC72" w14:textId="77777777" w:rsidTr="00B0415E">
        <w:tc>
          <w:tcPr>
            <w:tcW w:w="4621" w:type="dxa"/>
            <w:shd w:val="clear" w:color="auto" w:fill="D9D9D9" w:themeFill="background1" w:themeFillShade="D9"/>
          </w:tcPr>
          <w:p w14:paraId="45022529" w14:textId="77777777" w:rsidR="00503D7E" w:rsidRPr="00FF78C8" w:rsidRDefault="00B0415E" w:rsidP="00503D7E">
            <w:pPr>
              <w:rPr>
                <w:rFonts w:ascii="Arial" w:hAnsi="Arial" w:cs="Arial"/>
                <w:b/>
                <w:color w:val="002060"/>
                <w:sz w:val="24"/>
                <w:szCs w:val="24"/>
              </w:rPr>
            </w:pPr>
            <w:r w:rsidRPr="00FF78C8">
              <w:rPr>
                <w:rFonts w:ascii="Arial" w:hAnsi="Arial" w:cs="Arial"/>
                <w:b/>
                <w:color w:val="002060"/>
                <w:sz w:val="24"/>
                <w:szCs w:val="24"/>
              </w:rPr>
              <w:t>Percentage / Grade</w:t>
            </w:r>
          </w:p>
        </w:tc>
        <w:tc>
          <w:tcPr>
            <w:tcW w:w="4621" w:type="dxa"/>
          </w:tcPr>
          <w:p w14:paraId="7E58725A" w14:textId="77777777" w:rsidR="00503D7E" w:rsidRPr="00FF78C8" w:rsidRDefault="00503D7E" w:rsidP="00503D7E">
            <w:pPr>
              <w:rPr>
                <w:rFonts w:ascii="Arial" w:hAnsi="Arial" w:cs="Arial"/>
                <w:sz w:val="24"/>
                <w:szCs w:val="24"/>
              </w:rPr>
            </w:pPr>
          </w:p>
        </w:tc>
      </w:tr>
    </w:tbl>
    <w:p w14:paraId="433F1AB9" w14:textId="24A50545" w:rsidR="00FF78C8" w:rsidRPr="00FF78C8" w:rsidRDefault="00FF78C8" w:rsidP="000B283E">
      <w:pPr>
        <w:jc w:val="right"/>
        <w:rPr>
          <w:rFonts w:ascii="Arial" w:hAnsi="Arial" w:cs="Arial"/>
          <w:sz w:val="24"/>
          <w:szCs w:val="24"/>
        </w:rPr>
      </w:pPr>
      <w:r w:rsidRPr="00FF78C8">
        <w:rPr>
          <w:rFonts w:ascii="Arial" w:hAnsi="Arial" w:cs="Arial"/>
          <w:sz w:val="24"/>
          <w:szCs w:val="24"/>
        </w:rPr>
        <w:lastRenderedPageBreak/>
        <w:t xml:space="preserve">Miss </w:t>
      </w:r>
      <w:r w:rsidR="00DC341F">
        <w:rPr>
          <w:rFonts w:ascii="Arial" w:hAnsi="Arial" w:cs="Arial"/>
          <w:sz w:val="24"/>
          <w:szCs w:val="24"/>
        </w:rPr>
        <w:t>Anita</w:t>
      </w:r>
      <w:r w:rsidR="000B283E">
        <w:rPr>
          <w:rFonts w:ascii="Arial" w:hAnsi="Arial" w:cs="Arial"/>
          <w:sz w:val="24"/>
          <w:szCs w:val="24"/>
        </w:rPr>
        <w:t xml:space="preserve"> </w:t>
      </w:r>
      <w:r w:rsidRPr="00FF78C8">
        <w:rPr>
          <w:rFonts w:ascii="Arial" w:hAnsi="Arial" w:cs="Arial"/>
          <w:sz w:val="24"/>
          <w:szCs w:val="24"/>
        </w:rPr>
        <w:t>Lewandowska</w:t>
      </w:r>
    </w:p>
    <w:p w14:paraId="66F0F725" w14:textId="02D5A29E" w:rsidR="00FF78C8" w:rsidRPr="00FF78C8" w:rsidRDefault="00FF78C8" w:rsidP="00FF78C8">
      <w:pPr>
        <w:jc w:val="right"/>
        <w:rPr>
          <w:rFonts w:ascii="Arial" w:hAnsi="Arial" w:cs="Arial"/>
          <w:sz w:val="24"/>
          <w:szCs w:val="24"/>
        </w:rPr>
      </w:pPr>
      <w:r w:rsidRPr="00FF78C8">
        <w:rPr>
          <w:rFonts w:ascii="Arial" w:hAnsi="Arial" w:cs="Arial"/>
          <w:sz w:val="24"/>
          <w:szCs w:val="24"/>
        </w:rPr>
        <w:t>Student ID 290</w:t>
      </w:r>
      <w:r w:rsidR="00DC341F">
        <w:rPr>
          <w:rFonts w:ascii="Arial" w:hAnsi="Arial" w:cs="Arial"/>
          <w:sz w:val="24"/>
          <w:szCs w:val="24"/>
        </w:rPr>
        <w:t>40</w:t>
      </w:r>
    </w:p>
    <w:p w14:paraId="454636FC" w14:textId="76B64D1F" w:rsidR="00FF78C8" w:rsidRPr="00FF78C8" w:rsidRDefault="00FF78C8" w:rsidP="00FF78C8">
      <w:pPr>
        <w:jc w:val="right"/>
        <w:rPr>
          <w:rFonts w:ascii="Arial" w:hAnsi="Arial" w:cs="Arial"/>
          <w:sz w:val="24"/>
          <w:szCs w:val="24"/>
        </w:rPr>
      </w:pPr>
      <w:r w:rsidRPr="00FF78C8">
        <w:rPr>
          <w:rFonts w:ascii="Arial" w:hAnsi="Arial" w:cs="Arial"/>
          <w:sz w:val="24"/>
          <w:szCs w:val="24"/>
        </w:rPr>
        <w:t xml:space="preserve">Assessment </w:t>
      </w:r>
      <w:r w:rsidR="000F7A4A">
        <w:rPr>
          <w:rFonts w:ascii="Arial" w:hAnsi="Arial" w:cs="Arial"/>
          <w:sz w:val="24"/>
          <w:szCs w:val="24"/>
        </w:rPr>
        <w:t>2</w:t>
      </w:r>
    </w:p>
    <w:p w14:paraId="31B834A5" w14:textId="77777777" w:rsidR="00FF78C8" w:rsidRPr="00FF78C8" w:rsidRDefault="00FF78C8" w:rsidP="00FF78C8">
      <w:pPr>
        <w:jc w:val="right"/>
        <w:rPr>
          <w:rFonts w:ascii="Arial" w:hAnsi="Arial" w:cs="Arial"/>
          <w:sz w:val="24"/>
          <w:szCs w:val="24"/>
        </w:rPr>
      </w:pPr>
      <w:r w:rsidRPr="00FF78C8">
        <w:rPr>
          <w:rFonts w:ascii="Arial" w:hAnsi="Arial" w:cs="Arial"/>
          <w:sz w:val="24"/>
          <w:szCs w:val="24"/>
        </w:rPr>
        <w:t xml:space="preserve">Page 1 </w:t>
      </w:r>
    </w:p>
    <w:p w14:paraId="0F0EBB96" w14:textId="22FF2E6A" w:rsidR="008F3474" w:rsidRDefault="008F3474" w:rsidP="00FF78C8">
      <w:pPr>
        <w:jc w:val="right"/>
        <w:rPr>
          <w:rFonts w:ascii="Arial" w:hAnsi="Arial" w:cs="Arial"/>
          <w:sz w:val="24"/>
          <w:szCs w:val="24"/>
        </w:rPr>
      </w:pPr>
    </w:p>
    <w:p w14:paraId="194066EE" w14:textId="77777777" w:rsidR="008F3474" w:rsidRPr="008F3474" w:rsidRDefault="008F3474" w:rsidP="008F3474">
      <w:pPr>
        <w:rPr>
          <w:rFonts w:ascii="Arial" w:hAnsi="Arial" w:cs="Arial"/>
          <w:sz w:val="24"/>
          <w:szCs w:val="24"/>
        </w:rPr>
      </w:pPr>
    </w:p>
    <w:p w14:paraId="24996EE7" w14:textId="77777777" w:rsidR="008F3474" w:rsidRPr="008F3474" w:rsidRDefault="008F3474" w:rsidP="008F3474">
      <w:pPr>
        <w:rPr>
          <w:rFonts w:ascii="Arial" w:hAnsi="Arial" w:cs="Arial"/>
          <w:sz w:val="24"/>
          <w:szCs w:val="24"/>
        </w:rPr>
      </w:pPr>
    </w:p>
    <w:p w14:paraId="32A458DF" w14:textId="2D405136" w:rsidR="008F3474" w:rsidRDefault="008F3474" w:rsidP="008F3474">
      <w:pPr>
        <w:rPr>
          <w:rFonts w:ascii="Arial" w:hAnsi="Arial" w:cs="Arial"/>
          <w:sz w:val="24"/>
          <w:szCs w:val="24"/>
        </w:rPr>
      </w:pPr>
    </w:p>
    <w:p w14:paraId="17784E6D" w14:textId="6835888C" w:rsidR="00FF78C8" w:rsidRDefault="008F3474" w:rsidP="008F3474">
      <w:pPr>
        <w:pStyle w:val="ListParagraph"/>
        <w:numPr>
          <w:ilvl w:val="0"/>
          <w:numId w:val="2"/>
        </w:numPr>
        <w:rPr>
          <w:rFonts w:ascii="Arial" w:hAnsi="Arial" w:cs="Arial"/>
          <w:b/>
          <w:sz w:val="24"/>
          <w:szCs w:val="24"/>
          <w:u w:val="single"/>
        </w:rPr>
      </w:pPr>
      <w:r w:rsidRPr="003E5275">
        <w:rPr>
          <w:rFonts w:ascii="Arial" w:hAnsi="Arial" w:cs="Arial"/>
          <w:b/>
          <w:sz w:val="24"/>
          <w:szCs w:val="24"/>
          <w:u w:val="single"/>
        </w:rPr>
        <w:t>Explain the different stages of the hair growth cycle?</w:t>
      </w:r>
    </w:p>
    <w:p w14:paraId="68C4580C" w14:textId="77777777" w:rsidR="0063052A" w:rsidRDefault="0063052A" w:rsidP="0063052A">
      <w:pPr>
        <w:pStyle w:val="ListParagraph"/>
        <w:rPr>
          <w:rFonts w:ascii="Arial" w:hAnsi="Arial" w:cs="Arial"/>
          <w:b/>
          <w:sz w:val="24"/>
          <w:szCs w:val="24"/>
          <w:u w:val="single"/>
        </w:rPr>
      </w:pPr>
    </w:p>
    <w:p w14:paraId="069703CD" w14:textId="6CA65AE5" w:rsidR="0063052A" w:rsidRDefault="0063052A" w:rsidP="0063052A">
      <w:pPr>
        <w:rPr>
          <w:rFonts w:ascii="Arial" w:hAnsi="Arial" w:cs="Arial"/>
          <w:sz w:val="24"/>
          <w:szCs w:val="24"/>
        </w:rPr>
      </w:pPr>
      <w:r w:rsidRPr="0063052A">
        <w:rPr>
          <w:rFonts w:ascii="Arial" w:hAnsi="Arial" w:cs="Arial"/>
          <w:sz w:val="24"/>
          <w:szCs w:val="24"/>
        </w:rPr>
        <w:t>Hair grows from the follicle, or root underneath the skin. The hair is fed by blood vessels at the base of the follicle, which give</w:t>
      </w:r>
      <w:r w:rsidR="00B33B85">
        <w:rPr>
          <w:rFonts w:ascii="Arial" w:hAnsi="Arial" w:cs="Arial"/>
          <w:sz w:val="24"/>
          <w:szCs w:val="24"/>
        </w:rPr>
        <w:t>s</w:t>
      </w:r>
      <w:r w:rsidRPr="0063052A">
        <w:rPr>
          <w:rFonts w:ascii="Arial" w:hAnsi="Arial" w:cs="Arial"/>
          <w:sz w:val="24"/>
          <w:szCs w:val="24"/>
        </w:rPr>
        <w:t xml:space="preserve"> it the nourishment it needs to grow. Between starting to grow and falling out years later, each hair passes through four stages, anagen, catagen, telogen and exogen. Every hair can be at a different stage of the growth cycle at any given time.</w:t>
      </w:r>
    </w:p>
    <w:p w14:paraId="6D07F0D3" w14:textId="77777777" w:rsidR="00423CB6" w:rsidRPr="0063052A" w:rsidRDefault="00423CB6" w:rsidP="0063052A">
      <w:pPr>
        <w:rPr>
          <w:rFonts w:ascii="Arial" w:hAnsi="Arial" w:cs="Arial"/>
          <w:sz w:val="24"/>
          <w:szCs w:val="24"/>
        </w:rPr>
      </w:pPr>
    </w:p>
    <w:p w14:paraId="4906C5A0" w14:textId="4F72A17F" w:rsidR="008F3474" w:rsidRDefault="008F3474" w:rsidP="008F3474">
      <w:pPr>
        <w:rPr>
          <w:rFonts w:ascii="Arial" w:hAnsi="Arial" w:cs="Arial"/>
          <w:sz w:val="24"/>
          <w:szCs w:val="24"/>
        </w:rPr>
      </w:pPr>
      <w:r>
        <w:rPr>
          <w:rFonts w:ascii="Arial" w:hAnsi="Arial" w:cs="Arial"/>
          <w:sz w:val="24"/>
          <w:szCs w:val="24"/>
        </w:rPr>
        <w:t>The hair cycle is made up of four stages:</w:t>
      </w:r>
    </w:p>
    <w:p w14:paraId="21967013" w14:textId="68A43515" w:rsidR="008F3474" w:rsidRDefault="008F3474" w:rsidP="0063052A">
      <w:pPr>
        <w:pStyle w:val="ListParagraph"/>
        <w:numPr>
          <w:ilvl w:val="0"/>
          <w:numId w:val="8"/>
        </w:numPr>
        <w:rPr>
          <w:rFonts w:ascii="Arial" w:hAnsi="Arial" w:cs="Arial"/>
          <w:sz w:val="24"/>
          <w:szCs w:val="24"/>
        </w:rPr>
      </w:pPr>
      <w:r w:rsidRPr="0063052A">
        <w:rPr>
          <w:rFonts w:ascii="Arial" w:hAnsi="Arial" w:cs="Arial"/>
          <w:sz w:val="24"/>
          <w:szCs w:val="24"/>
        </w:rPr>
        <w:t>Anagen (grow</w:t>
      </w:r>
      <w:r w:rsidR="0063052A">
        <w:rPr>
          <w:rFonts w:ascii="Arial" w:hAnsi="Arial" w:cs="Arial"/>
          <w:sz w:val="24"/>
          <w:szCs w:val="24"/>
        </w:rPr>
        <w:t>th</w:t>
      </w:r>
      <w:r w:rsidRPr="0063052A">
        <w:rPr>
          <w:rFonts w:ascii="Arial" w:hAnsi="Arial" w:cs="Arial"/>
          <w:sz w:val="24"/>
          <w:szCs w:val="24"/>
        </w:rPr>
        <w:t>) stage</w:t>
      </w:r>
    </w:p>
    <w:p w14:paraId="3A7296AF" w14:textId="11921BC2" w:rsidR="008F3474" w:rsidRDefault="008F3474" w:rsidP="0063052A">
      <w:pPr>
        <w:pStyle w:val="ListParagraph"/>
        <w:numPr>
          <w:ilvl w:val="0"/>
          <w:numId w:val="8"/>
        </w:numPr>
        <w:rPr>
          <w:rFonts w:ascii="Arial" w:hAnsi="Arial" w:cs="Arial"/>
          <w:sz w:val="24"/>
          <w:szCs w:val="24"/>
        </w:rPr>
      </w:pPr>
      <w:r w:rsidRPr="0063052A">
        <w:rPr>
          <w:rFonts w:ascii="Arial" w:hAnsi="Arial" w:cs="Arial"/>
          <w:sz w:val="24"/>
          <w:szCs w:val="24"/>
        </w:rPr>
        <w:t>Catagen (</w:t>
      </w:r>
      <w:r w:rsidR="0063052A">
        <w:rPr>
          <w:rFonts w:ascii="Arial" w:hAnsi="Arial" w:cs="Arial"/>
          <w:sz w:val="24"/>
          <w:szCs w:val="24"/>
        </w:rPr>
        <w:t>transition</w:t>
      </w:r>
      <w:r w:rsidRPr="0063052A">
        <w:rPr>
          <w:rFonts w:ascii="Arial" w:hAnsi="Arial" w:cs="Arial"/>
          <w:sz w:val="24"/>
          <w:szCs w:val="24"/>
        </w:rPr>
        <w:t>) stage</w:t>
      </w:r>
    </w:p>
    <w:p w14:paraId="27CAC73B" w14:textId="4D3057D2" w:rsidR="008F3474" w:rsidRDefault="008F3474" w:rsidP="0063052A">
      <w:pPr>
        <w:pStyle w:val="ListParagraph"/>
        <w:numPr>
          <w:ilvl w:val="0"/>
          <w:numId w:val="8"/>
        </w:numPr>
        <w:rPr>
          <w:rFonts w:ascii="Arial" w:hAnsi="Arial" w:cs="Arial"/>
          <w:sz w:val="24"/>
          <w:szCs w:val="24"/>
        </w:rPr>
      </w:pPr>
      <w:r w:rsidRPr="0063052A">
        <w:rPr>
          <w:rFonts w:ascii="Arial" w:hAnsi="Arial" w:cs="Arial"/>
          <w:sz w:val="24"/>
          <w:szCs w:val="24"/>
        </w:rPr>
        <w:t>Telogen (resting) stage</w:t>
      </w:r>
    </w:p>
    <w:p w14:paraId="1C173AC1" w14:textId="02F1B383" w:rsidR="008F3474" w:rsidRPr="0063052A" w:rsidRDefault="008F3474" w:rsidP="0063052A">
      <w:pPr>
        <w:pStyle w:val="ListParagraph"/>
        <w:numPr>
          <w:ilvl w:val="0"/>
          <w:numId w:val="8"/>
        </w:numPr>
        <w:rPr>
          <w:rFonts w:ascii="Arial" w:hAnsi="Arial" w:cs="Arial"/>
          <w:sz w:val="24"/>
          <w:szCs w:val="24"/>
        </w:rPr>
      </w:pPr>
      <w:r w:rsidRPr="0063052A">
        <w:rPr>
          <w:rFonts w:ascii="Arial" w:hAnsi="Arial" w:cs="Arial"/>
          <w:sz w:val="24"/>
          <w:szCs w:val="24"/>
        </w:rPr>
        <w:t>Exogen (</w:t>
      </w:r>
      <w:r w:rsidR="0063052A">
        <w:rPr>
          <w:rFonts w:ascii="Arial" w:hAnsi="Arial" w:cs="Arial"/>
          <w:sz w:val="24"/>
          <w:szCs w:val="24"/>
        </w:rPr>
        <w:t>new hair)</w:t>
      </w:r>
      <w:r w:rsidRPr="0063052A">
        <w:rPr>
          <w:rFonts w:ascii="Arial" w:hAnsi="Arial" w:cs="Arial"/>
          <w:sz w:val="24"/>
          <w:szCs w:val="24"/>
        </w:rPr>
        <w:t xml:space="preserve"> stage</w:t>
      </w:r>
    </w:p>
    <w:p w14:paraId="7F071151" w14:textId="77777777" w:rsidR="0063052A" w:rsidRPr="0063052A" w:rsidRDefault="0063052A" w:rsidP="0063052A">
      <w:pPr>
        <w:pStyle w:val="ListParagraph"/>
        <w:rPr>
          <w:rFonts w:ascii="Arial" w:hAnsi="Arial" w:cs="Arial"/>
          <w:sz w:val="24"/>
          <w:szCs w:val="24"/>
        </w:rPr>
      </w:pPr>
    </w:p>
    <w:p w14:paraId="7D54A94D" w14:textId="708ABF16" w:rsidR="008F3474" w:rsidRDefault="0063052A" w:rsidP="008F3474">
      <w:pPr>
        <w:rPr>
          <w:rFonts w:ascii="Arial" w:hAnsi="Arial" w:cs="Arial"/>
          <w:sz w:val="24"/>
          <w:szCs w:val="24"/>
        </w:rPr>
      </w:pPr>
      <w:r>
        <w:rPr>
          <w:noProof/>
        </w:rPr>
        <w:drawing>
          <wp:inline distT="0" distB="0" distL="0" distR="0" wp14:anchorId="15D1AEAC" wp14:editId="5856E9D1">
            <wp:extent cx="6479540" cy="3390046"/>
            <wp:effectExtent l="0" t="0" r="0" b="1270"/>
            <wp:docPr id="2" name="Picture 2" descr="Image result for the hair growth cy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the hair growth cyc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79540" cy="3390046"/>
                    </a:xfrm>
                    <a:prstGeom prst="rect">
                      <a:avLst/>
                    </a:prstGeom>
                    <a:noFill/>
                    <a:ln>
                      <a:noFill/>
                    </a:ln>
                  </pic:spPr>
                </pic:pic>
              </a:graphicData>
            </a:graphic>
          </wp:inline>
        </w:drawing>
      </w:r>
    </w:p>
    <w:p w14:paraId="5AD8B66C" w14:textId="7D2FDCDC" w:rsidR="008F3474" w:rsidRDefault="008F3474" w:rsidP="008F3474">
      <w:pPr>
        <w:rPr>
          <w:rFonts w:ascii="Arial" w:hAnsi="Arial" w:cs="Arial"/>
          <w:sz w:val="24"/>
          <w:szCs w:val="24"/>
        </w:rPr>
      </w:pPr>
    </w:p>
    <w:p w14:paraId="0EB25752" w14:textId="36DA6F46" w:rsidR="008F3474" w:rsidRPr="00423CB6" w:rsidRDefault="008F3474" w:rsidP="00423CB6">
      <w:pPr>
        <w:pStyle w:val="ListParagraph"/>
        <w:numPr>
          <w:ilvl w:val="0"/>
          <w:numId w:val="9"/>
        </w:numPr>
        <w:rPr>
          <w:rFonts w:ascii="Arial" w:hAnsi="Arial" w:cs="Arial"/>
          <w:sz w:val="24"/>
          <w:szCs w:val="24"/>
        </w:rPr>
      </w:pPr>
      <w:r w:rsidRPr="00423CB6">
        <w:rPr>
          <w:rFonts w:ascii="Arial" w:hAnsi="Arial" w:cs="Arial"/>
          <w:sz w:val="24"/>
          <w:szCs w:val="24"/>
        </w:rPr>
        <w:lastRenderedPageBreak/>
        <w:t>Anagen (grow</w:t>
      </w:r>
      <w:r w:rsidR="00423CB6">
        <w:rPr>
          <w:rFonts w:ascii="Arial" w:hAnsi="Arial" w:cs="Arial"/>
          <w:sz w:val="24"/>
          <w:szCs w:val="24"/>
        </w:rPr>
        <w:t>th</w:t>
      </w:r>
      <w:r w:rsidRPr="00423CB6">
        <w:rPr>
          <w:rFonts w:ascii="Arial" w:hAnsi="Arial" w:cs="Arial"/>
          <w:sz w:val="24"/>
          <w:szCs w:val="24"/>
        </w:rPr>
        <w:t>) stage</w:t>
      </w:r>
    </w:p>
    <w:p w14:paraId="693541E2" w14:textId="6FE6E72F" w:rsidR="00D640E9" w:rsidRDefault="00D640E9" w:rsidP="00D640E9">
      <w:pPr>
        <w:rPr>
          <w:rFonts w:ascii="Arial" w:hAnsi="Arial" w:cs="Arial"/>
          <w:sz w:val="24"/>
          <w:szCs w:val="24"/>
        </w:rPr>
      </w:pPr>
      <w:r>
        <w:rPr>
          <w:rFonts w:ascii="Arial" w:hAnsi="Arial" w:cs="Arial"/>
          <w:sz w:val="24"/>
          <w:szCs w:val="24"/>
        </w:rPr>
        <w:t>The anagen or growing stage is the first part of the hair growth cycle. During the anagen stage, cells of the bu</w:t>
      </w:r>
      <w:r w:rsidR="00423CB6">
        <w:rPr>
          <w:rFonts w:ascii="Arial" w:hAnsi="Arial" w:cs="Arial"/>
          <w:sz w:val="24"/>
          <w:szCs w:val="24"/>
        </w:rPr>
        <w:t>lb</w:t>
      </w:r>
      <w:r>
        <w:rPr>
          <w:rFonts w:ascii="Arial" w:hAnsi="Arial" w:cs="Arial"/>
          <w:sz w:val="24"/>
          <w:szCs w:val="24"/>
        </w:rPr>
        <w:t xml:space="preserve"> divide rapidly, resulting in new hair growth.</w:t>
      </w:r>
      <w:r w:rsidR="00A84B5E">
        <w:rPr>
          <w:rFonts w:ascii="Arial" w:hAnsi="Arial" w:cs="Arial"/>
          <w:sz w:val="24"/>
          <w:szCs w:val="24"/>
        </w:rPr>
        <w:t xml:space="preserve"> Eighty to 90% of hair follicles are in the anagen stage at any given time. The anagen stage last</w:t>
      </w:r>
      <w:r w:rsidR="002A7EF2">
        <w:rPr>
          <w:rFonts w:ascii="Arial" w:hAnsi="Arial" w:cs="Arial"/>
          <w:sz w:val="24"/>
          <w:szCs w:val="24"/>
        </w:rPr>
        <w:t>s</w:t>
      </w:r>
      <w:r w:rsidR="00A84B5E">
        <w:rPr>
          <w:rFonts w:ascii="Arial" w:hAnsi="Arial" w:cs="Arial"/>
          <w:sz w:val="24"/>
          <w:szCs w:val="24"/>
        </w:rPr>
        <w:t xml:space="preserve"> somewhere between two and seven years. The length of the anagen stage determines the maximum hair length.</w:t>
      </w:r>
    </w:p>
    <w:p w14:paraId="577E5086" w14:textId="21BD6B6B" w:rsidR="00A84B5E" w:rsidRPr="00423CB6" w:rsidRDefault="00A84B5E" w:rsidP="00423CB6">
      <w:pPr>
        <w:pStyle w:val="ListParagraph"/>
        <w:numPr>
          <w:ilvl w:val="0"/>
          <w:numId w:val="9"/>
        </w:numPr>
        <w:rPr>
          <w:rFonts w:ascii="Arial" w:hAnsi="Arial" w:cs="Arial"/>
          <w:sz w:val="24"/>
          <w:szCs w:val="24"/>
        </w:rPr>
      </w:pPr>
      <w:r w:rsidRPr="00423CB6">
        <w:rPr>
          <w:rFonts w:ascii="Arial" w:hAnsi="Arial" w:cs="Arial"/>
          <w:sz w:val="24"/>
          <w:szCs w:val="24"/>
        </w:rPr>
        <w:t>Catagen (</w:t>
      </w:r>
      <w:r w:rsidR="00423CB6">
        <w:rPr>
          <w:rFonts w:ascii="Arial" w:hAnsi="Arial" w:cs="Arial"/>
          <w:sz w:val="24"/>
          <w:szCs w:val="24"/>
        </w:rPr>
        <w:t>transition</w:t>
      </w:r>
      <w:r w:rsidRPr="00423CB6">
        <w:rPr>
          <w:rFonts w:ascii="Arial" w:hAnsi="Arial" w:cs="Arial"/>
          <w:sz w:val="24"/>
          <w:szCs w:val="24"/>
        </w:rPr>
        <w:t>) stage</w:t>
      </w:r>
    </w:p>
    <w:p w14:paraId="66BE51FB" w14:textId="17E37E9C" w:rsidR="00A84B5E" w:rsidRDefault="00A84B5E" w:rsidP="00A84B5E">
      <w:pPr>
        <w:rPr>
          <w:rFonts w:ascii="Arial" w:hAnsi="Arial" w:cs="Arial"/>
          <w:sz w:val="24"/>
          <w:szCs w:val="24"/>
        </w:rPr>
      </w:pPr>
      <w:r>
        <w:rPr>
          <w:rFonts w:ascii="Arial" w:hAnsi="Arial" w:cs="Arial"/>
          <w:sz w:val="24"/>
          <w:szCs w:val="24"/>
        </w:rPr>
        <w:t xml:space="preserve">The catagen stage follows the anagen phase and is made up of a 2-3-week transitional period in which the hair is no longer growing. During this stage, a club hair is formed. A club hair occurs when the section of the hair follicle attaches to the hair shaft, cutting the follicle off from its blood supply and the cells that produce </w:t>
      </w:r>
      <w:r w:rsidR="002A7EF2">
        <w:rPr>
          <w:rFonts w:ascii="Arial" w:hAnsi="Arial" w:cs="Arial"/>
          <w:sz w:val="24"/>
          <w:szCs w:val="24"/>
        </w:rPr>
        <w:t>n</w:t>
      </w:r>
      <w:r>
        <w:rPr>
          <w:rFonts w:ascii="Arial" w:hAnsi="Arial" w:cs="Arial"/>
          <w:sz w:val="24"/>
          <w:szCs w:val="24"/>
        </w:rPr>
        <w:t>ew hair. This club hair leads to the next stage of the hair growth and shedding cycle.</w:t>
      </w:r>
    </w:p>
    <w:p w14:paraId="2A040925" w14:textId="6436A891" w:rsidR="00A84B5E" w:rsidRPr="00423CB6" w:rsidRDefault="00A84B5E" w:rsidP="00423CB6">
      <w:pPr>
        <w:pStyle w:val="ListParagraph"/>
        <w:numPr>
          <w:ilvl w:val="0"/>
          <w:numId w:val="9"/>
        </w:numPr>
        <w:rPr>
          <w:rFonts w:ascii="Arial" w:hAnsi="Arial" w:cs="Arial"/>
          <w:sz w:val="24"/>
          <w:szCs w:val="24"/>
        </w:rPr>
      </w:pPr>
      <w:r w:rsidRPr="00423CB6">
        <w:rPr>
          <w:rFonts w:ascii="Arial" w:hAnsi="Arial" w:cs="Arial"/>
          <w:sz w:val="24"/>
          <w:szCs w:val="24"/>
        </w:rPr>
        <w:t>Telogen (resting) stage</w:t>
      </w:r>
    </w:p>
    <w:p w14:paraId="1FEDAF19" w14:textId="0D7CECA9" w:rsidR="00A84B5E" w:rsidRDefault="00A84B5E" w:rsidP="00A84B5E">
      <w:pPr>
        <w:rPr>
          <w:rFonts w:ascii="Arial" w:hAnsi="Arial" w:cs="Arial"/>
          <w:sz w:val="24"/>
          <w:szCs w:val="24"/>
        </w:rPr>
      </w:pPr>
      <w:r>
        <w:rPr>
          <w:rFonts w:ascii="Arial" w:hAnsi="Arial" w:cs="Arial"/>
          <w:sz w:val="24"/>
          <w:szCs w:val="24"/>
        </w:rPr>
        <w:t>The telogen, or resting, phase follows the catagen phase. During the telogen phase, the club hair rests while a new hair begins to grow beneath it. T</w:t>
      </w:r>
      <w:r w:rsidR="002A7EF2">
        <w:rPr>
          <w:rFonts w:ascii="Arial" w:hAnsi="Arial" w:cs="Arial"/>
          <w:sz w:val="24"/>
          <w:szCs w:val="24"/>
        </w:rPr>
        <w:t>h</w:t>
      </w:r>
      <w:r>
        <w:rPr>
          <w:rFonts w:ascii="Arial" w:hAnsi="Arial" w:cs="Arial"/>
          <w:sz w:val="24"/>
          <w:szCs w:val="24"/>
        </w:rPr>
        <w:t>is new hair will eventually take the place o</w:t>
      </w:r>
      <w:r w:rsidR="006A598C">
        <w:rPr>
          <w:rFonts w:ascii="Arial" w:hAnsi="Arial" w:cs="Arial"/>
          <w:sz w:val="24"/>
          <w:szCs w:val="24"/>
        </w:rPr>
        <w:t xml:space="preserve">f </w:t>
      </w:r>
      <w:r>
        <w:rPr>
          <w:rFonts w:ascii="Arial" w:hAnsi="Arial" w:cs="Arial"/>
          <w:sz w:val="24"/>
          <w:szCs w:val="24"/>
        </w:rPr>
        <w:t>the club hair. The telogen phase lasts for 3 months, and 10-15% of all hairs are in this phase at any one time.</w:t>
      </w:r>
    </w:p>
    <w:p w14:paraId="0D5C6340" w14:textId="41A415E8" w:rsidR="006A598C" w:rsidRPr="00423CB6" w:rsidRDefault="006A598C" w:rsidP="00423CB6">
      <w:pPr>
        <w:pStyle w:val="ListParagraph"/>
        <w:numPr>
          <w:ilvl w:val="0"/>
          <w:numId w:val="9"/>
        </w:numPr>
        <w:rPr>
          <w:rFonts w:ascii="Arial" w:hAnsi="Arial" w:cs="Arial"/>
          <w:sz w:val="24"/>
          <w:szCs w:val="24"/>
        </w:rPr>
      </w:pPr>
      <w:r w:rsidRPr="00423CB6">
        <w:rPr>
          <w:rFonts w:ascii="Arial" w:hAnsi="Arial" w:cs="Arial"/>
          <w:sz w:val="24"/>
          <w:szCs w:val="24"/>
        </w:rPr>
        <w:t>Exogen (</w:t>
      </w:r>
      <w:r w:rsidR="00423CB6">
        <w:rPr>
          <w:rFonts w:ascii="Arial" w:hAnsi="Arial" w:cs="Arial"/>
          <w:sz w:val="24"/>
          <w:szCs w:val="24"/>
        </w:rPr>
        <w:t>new hair</w:t>
      </w:r>
      <w:r w:rsidRPr="00423CB6">
        <w:rPr>
          <w:rFonts w:ascii="Arial" w:hAnsi="Arial" w:cs="Arial"/>
          <w:sz w:val="24"/>
          <w:szCs w:val="24"/>
        </w:rPr>
        <w:t>) stage</w:t>
      </w:r>
    </w:p>
    <w:p w14:paraId="465C4834" w14:textId="2BF77DDE" w:rsidR="006A598C" w:rsidRDefault="006A598C" w:rsidP="006A598C">
      <w:pPr>
        <w:rPr>
          <w:rFonts w:ascii="Arial" w:hAnsi="Arial" w:cs="Arial"/>
          <w:sz w:val="24"/>
          <w:szCs w:val="24"/>
        </w:rPr>
      </w:pPr>
      <w:r>
        <w:rPr>
          <w:rFonts w:ascii="Arial" w:hAnsi="Arial" w:cs="Arial"/>
          <w:sz w:val="24"/>
          <w:szCs w:val="24"/>
        </w:rPr>
        <w:t xml:space="preserve">The exogen, or hair shedding, </w:t>
      </w:r>
      <w:r w:rsidR="002A7EF2">
        <w:rPr>
          <w:rFonts w:ascii="Arial" w:hAnsi="Arial" w:cs="Arial"/>
          <w:sz w:val="24"/>
          <w:szCs w:val="24"/>
        </w:rPr>
        <w:t xml:space="preserve">the </w:t>
      </w:r>
      <w:r>
        <w:rPr>
          <w:rFonts w:ascii="Arial" w:hAnsi="Arial" w:cs="Arial"/>
          <w:sz w:val="24"/>
          <w:szCs w:val="24"/>
        </w:rPr>
        <w:t>phase is the last part of the hair cycle. During the exogen phase, the resting club hair detaches and falls out. After the exogen phase, the follicle then returns to the anagen phase and the cycle repeats.</w:t>
      </w:r>
    </w:p>
    <w:p w14:paraId="0C1D414C" w14:textId="595EAE9D" w:rsidR="006A598C" w:rsidRDefault="006A598C" w:rsidP="006A598C">
      <w:pPr>
        <w:rPr>
          <w:rFonts w:ascii="Arial" w:hAnsi="Arial" w:cs="Arial"/>
          <w:sz w:val="24"/>
          <w:szCs w:val="24"/>
        </w:rPr>
      </w:pPr>
    </w:p>
    <w:p w14:paraId="205DAB1B" w14:textId="407DEBE6" w:rsidR="006A598C" w:rsidRDefault="006A598C" w:rsidP="006A598C">
      <w:pPr>
        <w:pStyle w:val="ListParagraph"/>
        <w:numPr>
          <w:ilvl w:val="0"/>
          <w:numId w:val="2"/>
        </w:numPr>
        <w:rPr>
          <w:rFonts w:ascii="Arial" w:hAnsi="Arial" w:cs="Arial"/>
          <w:b/>
          <w:sz w:val="24"/>
          <w:szCs w:val="24"/>
          <w:u w:val="single"/>
        </w:rPr>
      </w:pPr>
      <w:r w:rsidRPr="003E5275">
        <w:rPr>
          <w:rFonts w:ascii="Arial" w:hAnsi="Arial" w:cs="Arial"/>
          <w:b/>
          <w:sz w:val="24"/>
          <w:szCs w:val="24"/>
          <w:u w:val="single"/>
        </w:rPr>
        <w:t>Briefly describe different functions which the skin performs in our body.</w:t>
      </w:r>
    </w:p>
    <w:p w14:paraId="39CFA4B5" w14:textId="77777777" w:rsidR="003E5275" w:rsidRPr="003E5275" w:rsidRDefault="003E5275" w:rsidP="003E5275">
      <w:pPr>
        <w:pStyle w:val="ListParagraph"/>
        <w:rPr>
          <w:rFonts w:ascii="Arial" w:hAnsi="Arial" w:cs="Arial"/>
          <w:b/>
          <w:sz w:val="24"/>
          <w:szCs w:val="24"/>
          <w:u w:val="single"/>
        </w:rPr>
      </w:pPr>
    </w:p>
    <w:p w14:paraId="02897071" w14:textId="5E513D45" w:rsidR="003E5275" w:rsidRDefault="003E5275" w:rsidP="003E5275">
      <w:pPr>
        <w:rPr>
          <w:rFonts w:ascii="Arial" w:hAnsi="Arial" w:cs="Arial"/>
          <w:sz w:val="24"/>
          <w:szCs w:val="24"/>
        </w:rPr>
      </w:pPr>
      <w:r>
        <w:rPr>
          <w:rFonts w:ascii="Arial" w:hAnsi="Arial" w:cs="Arial"/>
          <w:sz w:val="24"/>
          <w:szCs w:val="24"/>
        </w:rPr>
        <w:t>The skin is one of the largest organs in the human body., in surface area and weight. The skin consists of two layers: the epidermis and the dermis. Beneath the dermis lies hypodermis or subcutaneous fatty tissue.</w:t>
      </w:r>
    </w:p>
    <w:p w14:paraId="6DA87BB2" w14:textId="2F0C1939" w:rsidR="003E5275" w:rsidRDefault="003E5275" w:rsidP="003E5275">
      <w:pPr>
        <w:rPr>
          <w:rFonts w:ascii="Arial" w:hAnsi="Arial" w:cs="Arial"/>
          <w:sz w:val="24"/>
          <w:szCs w:val="24"/>
        </w:rPr>
      </w:pPr>
      <w:r>
        <w:rPr>
          <w:rFonts w:ascii="Arial" w:hAnsi="Arial" w:cs="Arial"/>
          <w:sz w:val="24"/>
          <w:szCs w:val="24"/>
        </w:rPr>
        <w:t>The skin has functions:</w:t>
      </w:r>
    </w:p>
    <w:p w14:paraId="7E307F2A" w14:textId="7F9BCB65" w:rsidR="003E5275" w:rsidRDefault="003E5275" w:rsidP="00BB7BB2">
      <w:pPr>
        <w:pStyle w:val="ListParagraph"/>
        <w:numPr>
          <w:ilvl w:val="0"/>
          <w:numId w:val="10"/>
        </w:numPr>
        <w:rPr>
          <w:rFonts w:ascii="Arial" w:hAnsi="Arial" w:cs="Arial"/>
          <w:sz w:val="24"/>
          <w:szCs w:val="24"/>
        </w:rPr>
      </w:pPr>
      <w:r w:rsidRPr="00BB7BB2">
        <w:rPr>
          <w:rFonts w:ascii="Arial" w:hAnsi="Arial" w:cs="Arial"/>
          <w:sz w:val="24"/>
          <w:szCs w:val="24"/>
        </w:rPr>
        <w:t>Protection</w:t>
      </w:r>
    </w:p>
    <w:p w14:paraId="68B36D1B" w14:textId="0895C834" w:rsidR="003E5275" w:rsidRDefault="003E5275" w:rsidP="00BB7BB2">
      <w:pPr>
        <w:pStyle w:val="ListParagraph"/>
        <w:numPr>
          <w:ilvl w:val="0"/>
          <w:numId w:val="10"/>
        </w:numPr>
        <w:rPr>
          <w:rFonts w:ascii="Arial" w:hAnsi="Arial" w:cs="Arial"/>
          <w:sz w:val="24"/>
          <w:szCs w:val="24"/>
        </w:rPr>
      </w:pPr>
      <w:r w:rsidRPr="00BB7BB2">
        <w:rPr>
          <w:rFonts w:ascii="Arial" w:hAnsi="Arial" w:cs="Arial"/>
          <w:sz w:val="24"/>
          <w:szCs w:val="24"/>
        </w:rPr>
        <w:t>Regulation</w:t>
      </w:r>
    </w:p>
    <w:p w14:paraId="5C722097" w14:textId="0038598B" w:rsidR="003E5275" w:rsidRDefault="003E5275" w:rsidP="00BB7BB2">
      <w:pPr>
        <w:pStyle w:val="ListParagraph"/>
        <w:numPr>
          <w:ilvl w:val="0"/>
          <w:numId w:val="10"/>
        </w:numPr>
        <w:rPr>
          <w:rFonts w:ascii="Arial" w:hAnsi="Arial" w:cs="Arial"/>
          <w:sz w:val="24"/>
          <w:szCs w:val="24"/>
        </w:rPr>
      </w:pPr>
      <w:r w:rsidRPr="00BB7BB2">
        <w:rPr>
          <w:rFonts w:ascii="Arial" w:hAnsi="Arial" w:cs="Arial"/>
          <w:sz w:val="24"/>
          <w:szCs w:val="24"/>
        </w:rPr>
        <w:t>Sensation</w:t>
      </w:r>
    </w:p>
    <w:p w14:paraId="3B749375" w14:textId="123E12B5" w:rsidR="003E5275" w:rsidRPr="00BB7BB2" w:rsidRDefault="003E5275" w:rsidP="00BB7BB2">
      <w:pPr>
        <w:pStyle w:val="ListParagraph"/>
        <w:numPr>
          <w:ilvl w:val="0"/>
          <w:numId w:val="10"/>
        </w:numPr>
        <w:rPr>
          <w:rFonts w:ascii="Arial" w:hAnsi="Arial" w:cs="Arial"/>
          <w:sz w:val="24"/>
          <w:szCs w:val="24"/>
        </w:rPr>
      </w:pPr>
      <w:r w:rsidRPr="00BB7BB2">
        <w:rPr>
          <w:rFonts w:ascii="Arial" w:hAnsi="Arial" w:cs="Arial"/>
          <w:sz w:val="24"/>
          <w:szCs w:val="24"/>
        </w:rPr>
        <w:t>Endocrine function</w:t>
      </w:r>
    </w:p>
    <w:p w14:paraId="726068EA" w14:textId="42CD395B" w:rsidR="003E5275" w:rsidRPr="00BB7BB2" w:rsidRDefault="00BB7BB2" w:rsidP="00BB7BB2">
      <w:pPr>
        <w:rPr>
          <w:rFonts w:ascii="Arial" w:hAnsi="Arial" w:cs="Arial"/>
          <w:sz w:val="24"/>
          <w:szCs w:val="24"/>
        </w:rPr>
      </w:pPr>
      <w:r w:rsidRPr="00BB7BB2">
        <w:rPr>
          <w:rFonts w:ascii="Arial" w:hAnsi="Arial" w:cs="Arial"/>
          <w:sz w:val="24"/>
          <w:szCs w:val="24"/>
          <w:u w:val="single"/>
        </w:rPr>
        <w:t xml:space="preserve">a) </w:t>
      </w:r>
      <w:r w:rsidR="003E5275" w:rsidRPr="00BB7BB2">
        <w:rPr>
          <w:rFonts w:ascii="Arial" w:hAnsi="Arial" w:cs="Arial"/>
          <w:sz w:val="24"/>
          <w:szCs w:val="24"/>
          <w:u w:val="single"/>
        </w:rPr>
        <w:t>Protection:</w:t>
      </w:r>
      <w:r w:rsidR="003E5275" w:rsidRPr="00BB7BB2">
        <w:rPr>
          <w:rFonts w:ascii="Arial" w:hAnsi="Arial" w:cs="Arial"/>
          <w:sz w:val="24"/>
          <w:szCs w:val="24"/>
        </w:rPr>
        <w:t xml:space="preserve"> As the first line of </w:t>
      </w:r>
      <w:r w:rsidR="003D2C03" w:rsidRPr="00BB7BB2">
        <w:rPr>
          <w:rFonts w:ascii="Arial" w:hAnsi="Arial" w:cs="Arial"/>
          <w:sz w:val="24"/>
          <w:szCs w:val="24"/>
        </w:rPr>
        <w:t>defence</w:t>
      </w:r>
      <w:r w:rsidR="003E5275" w:rsidRPr="00BB7BB2">
        <w:rPr>
          <w:rFonts w:ascii="Arial" w:hAnsi="Arial" w:cs="Arial"/>
          <w:sz w:val="24"/>
          <w:szCs w:val="24"/>
        </w:rPr>
        <w:t xml:space="preserve"> </w:t>
      </w:r>
      <w:r w:rsidR="003D2C03" w:rsidRPr="00BB7BB2">
        <w:rPr>
          <w:rFonts w:ascii="Arial" w:hAnsi="Arial" w:cs="Arial"/>
          <w:sz w:val="24"/>
          <w:szCs w:val="24"/>
        </w:rPr>
        <w:t>against</w:t>
      </w:r>
      <w:r w:rsidR="003E5275" w:rsidRPr="00BB7BB2">
        <w:rPr>
          <w:rFonts w:ascii="Arial" w:hAnsi="Arial" w:cs="Arial"/>
          <w:sz w:val="24"/>
          <w:szCs w:val="24"/>
        </w:rPr>
        <w:t xml:space="preserve"> the external environment, the epidermis is continuously replenishing and shedding tens of thousands of dead cells every minute to protect the body from, mechanical impacts and pressure, variations in temperature, </w:t>
      </w:r>
      <w:r w:rsidR="00F963C4" w:rsidRPr="00BB7BB2">
        <w:rPr>
          <w:rFonts w:ascii="Arial" w:hAnsi="Arial" w:cs="Arial"/>
          <w:sz w:val="24"/>
          <w:szCs w:val="24"/>
        </w:rPr>
        <w:t>microorganisms, radiation and chemicals.</w:t>
      </w:r>
    </w:p>
    <w:p w14:paraId="3D0D92C6" w14:textId="031B3C6A" w:rsidR="00F963C4" w:rsidRDefault="00BB7BB2" w:rsidP="003E5275">
      <w:pPr>
        <w:rPr>
          <w:rFonts w:ascii="Arial" w:hAnsi="Arial" w:cs="Arial"/>
          <w:sz w:val="24"/>
          <w:szCs w:val="24"/>
        </w:rPr>
      </w:pPr>
      <w:r w:rsidRPr="00BB7BB2">
        <w:rPr>
          <w:rFonts w:ascii="Arial" w:hAnsi="Arial" w:cs="Arial"/>
          <w:sz w:val="24"/>
          <w:szCs w:val="24"/>
          <w:u w:val="single"/>
        </w:rPr>
        <w:t xml:space="preserve">b) </w:t>
      </w:r>
      <w:r w:rsidR="00F963C4" w:rsidRPr="00BB7BB2">
        <w:rPr>
          <w:rFonts w:ascii="Arial" w:hAnsi="Arial" w:cs="Arial"/>
          <w:sz w:val="24"/>
          <w:szCs w:val="24"/>
          <w:u w:val="single"/>
        </w:rPr>
        <w:t>Terminal regulation-</w:t>
      </w:r>
      <w:r w:rsidR="00F963C4">
        <w:rPr>
          <w:rFonts w:ascii="Arial" w:hAnsi="Arial" w:cs="Arial"/>
          <w:sz w:val="24"/>
          <w:szCs w:val="24"/>
        </w:rPr>
        <w:t xml:space="preserve"> </w:t>
      </w:r>
      <w:r w:rsidR="00432D87">
        <w:rPr>
          <w:rFonts w:ascii="Arial" w:hAnsi="Arial" w:cs="Arial"/>
          <w:sz w:val="24"/>
          <w:szCs w:val="24"/>
        </w:rPr>
        <w:t xml:space="preserve">is aided by the skin through the sweat glands and blood vessels in the dermis. Increased evaporation of the secreted sweat decreases the body temperature. Vasodilation (relaxing of small blood vessels) in the dermis makes it easier for the body to </w:t>
      </w:r>
      <w:r w:rsidR="00432D87">
        <w:rPr>
          <w:rFonts w:ascii="Arial" w:hAnsi="Arial" w:cs="Arial"/>
          <w:sz w:val="24"/>
          <w:szCs w:val="24"/>
        </w:rPr>
        <w:lastRenderedPageBreak/>
        <w:t xml:space="preserve">release some heat and lower the body temperature through </w:t>
      </w:r>
      <w:r w:rsidR="00722BC2">
        <w:rPr>
          <w:rFonts w:ascii="Arial" w:hAnsi="Arial" w:cs="Arial"/>
          <w:sz w:val="24"/>
          <w:szCs w:val="24"/>
        </w:rPr>
        <w:t xml:space="preserve">the </w:t>
      </w:r>
      <w:r w:rsidR="00432D87">
        <w:rPr>
          <w:rFonts w:ascii="Arial" w:hAnsi="Arial" w:cs="Arial"/>
          <w:sz w:val="24"/>
          <w:szCs w:val="24"/>
        </w:rPr>
        <w:t>skin. In vasoconstriction (contracting small blood vessels) the dermis retains some of the internal body temperature</w:t>
      </w:r>
      <w:r w:rsidR="00722BC2">
        <w:rPr>
          <w:rFonts w:ascii="Arial" w:hAnsi="Arial" w:cs="Arial"/>
          <w:sz w:val="24"/>
          <w:szCs w:val="24"/>
        </w:rPr>
        <w:t>s</w:t>
      </w:r>
      <w:r w:rsidR="00432D87">
        <w:rPr>
          <w:rFonts w:ascii="Arial" w:hAnsi="Arial" w:cs="Arial"/>
          <w:sz w:val="24"/>
          <w:szCs w:val="24"/>
        </w:rPr>
        <w:t>. The fatty subcutaneous layer of the skin also acts as an insulation barrier, helping to prevent the loss of heat from the body and decreasing the effect of cold temperatures.</w:t>
      </w:r>
    </w:p>
    <w:p w14:paraId="3FC1DBD9" w14:textId="7F0896FD" w:rsidR="00456DE8" w:rsidRDefault="00456DE8" w:rsidP="00456DE8">
      <w:pPr>
        <w:rPr>
          <w:rFonts w:ascii="Arial" w:hAnsi="Arial" w:cs="Arial"/>
          <w:sz w:val="24"/>
          <w:szCs w:val="24"/>
        </w:rPr>
      </w:pPr>
      <w:r>
        <w:rPr>
          <w:rFonts w:ascii="Arial" w:hAnsi="Arial" w:cs="Arial"/>
          <w:sz w:val="24"/>
          <w:szCs w:val="24"/>
        </w:rPr>
        <w:t>The skin regulates several aspects of phycology, including body temperatures via sweat and hair, and changes in peripheral circulation and fluid balance via sweat.</w:t>
      </w:r>
    </w:p>
    <w:p w14:paraId="06368F80" w14:textId="5D049843" w:rsidR="00456DE8" w:rsidRDefault="00BB7BB2" w:rsidP="00456DE8">
      <w:pPr>
        <w:rPr>
          <w:rFonts w:ascii="Arial" w:hAnsi="Arial" w:cs="Arial"/>
          <w:sz w:val="24"/>
          <w:szCs w:val="24"/>
        </w:rPr>
      </w:pPr>
      <w:r w:rsidRPr="00BB7BB2">
        <w:rPr>
          <w:rFonts w:ascii="Arial" w:hAnsi="Arial" w:cs="Arial"/>
          <w:sz w:val="24"/>
          <w:szCs w:val="24"/>
          <w:u w:val="single"/>
        </w:rPr>
        <w:t xml:space="preserve">c) </w:t>
      </w:r>
      <w:r w:rsidR="00456DE8" w:rsidRPr="00BB7BB2">
        <w:rPr>
          <w:rFonts w:ascii="Arial" w:hAnsi="Arial" w:cs="Arial"/>
          <w:sz w:val="24"/>
          <w:szCs w:val="24"/>
          <w:u w:val="single"/>
        </w:rPr>
        <w:t>Sensation-</w:t>
      </w:r>
      <w:r w:rsidR="00456DE8">
        <w:rPr>
          <w:rFonts w:ascii="Arial" w:hAnsi="Arial" w:cs="Arial"/>
          <w:sz w:val="24"/>
          <w:szCs w:val="24"/>
        </w:rPr>
        <w:t xml:space="preserve"> an important function of the skin dermis is to detect the different sensations of heat, cold, pressure, contact and pain.</w:t>
      </w:r>
    </w:p>
    <w:p w14:paraId="0A044F7F" w14:textId="64B606DB" w:rsidR="00456DE8" w:rsidRDefault="00BB7BB2" w:rsidP="00456DE8">
      <w:pPr>
        <w:rPr>
          <w:rFonts w:ascii="Arial" w:hAnsi="Arial" w:cs="Arial"/>
          <w:sz w:val="24"/>
          <w:szCs w:val="24"/>
        </w:rPr>
      </w:pPr>
      <w:r w:rsidRPr="00BB7BB2">
        <w:rPr>
          <w:rFonts w:ascii="Arial" w:hAnsi="Arial" w:cs="Arial"/>
          <w:sz w:val="24"/>
          <w:szCs w:val="24"/>
          <w:u w:val="single"/>
        </w:rPr>
        <w:t xml:space="preserve">d) </w:t>
      </w:r>
      <w:r w:rsidR="00456DE8" w:rsidRPr="00BB7BB2">
        <w:rPr>
          <w:rFonts w:ascii="Arial" w:hAnsi="Arial" w:cs="Arial"/>
          <w:sz w:val="24"/>
          <w:szCs w:val="24"/>
          <w:u w:val="single"/>
        </w:rPr>
        <w:t>Endocrine function-</w:t>
      </w:r>
      <w:r w:rsidR="00456DE8">
        <w:rPr>
          <w:rFonts w:ascii="Arial" w:hAnsi="Arial" w:cs="Arial"/>
          <w:sz w:val="24"/>
          <w:szCs w:val="24"/>
        </w:rPr>
        <w:t xml:space="preserve"> skin is one of our main sources of vitamin D, through the production of Cholecalciferol D3 in two lowermost layers of the epidermis.</w:t>
      </w:r>
    </w:p>
    <w:p w14:paraId="69D88E05" w14:textId="33CD471C" w:rsidR="00456DE8" w:rsidRDefault="00456DE8" w:rsidP="00456DE8">
      <w:pPr>
        <w:rPr>
          <w:rFonts w:ascii="Arial" w:hAnsi="Arial" w:cs="Arial"/>
          <w:sz w:val="24"/>
          <w:szCs w:val="24"/>
        </w:rPr>
      </w:pPr>
    </w:p>
    <w:p w14:paraId="652DD4B0" w14:textId="3DCF10F1" w:rsidR="00456DE8" w:rsidRPr="00A43EFF" w:rsidRDefault="00456DE8" w:rsidP="00456DE8">
      <w:pPr>
        <w:rPr>
          <w:rFonts w:ascii="Arial" w:hAnsi="Arial" w:cs="Arial"/>
          <w:b/>
          <w:sz w:val="24"/>
          <w:szCs w:val="24"/>
          <w:u w:val="single"/>
        </w:rPr>
      </w:pPr>
      <w:r w:rsidRPr="00A43EFF">
        <w:rPr>
          <w:rFonts w:ascii="Arial" w:hAnsi="Arial" w:cs="Arial"/>
          <w:b/>
          <w:sz w:val="24"/>
          <w:szCs w:val="24"/>
          <w:u w:val="single"/>
        </w:rPr>
        <w:t>3.</w:t>
      </w:r>
      <w:r w:rsidR="00C907DB">
        <w:rPr>
          <w:rFonts w:ascii="Arial" w:hAnsi="Arial" w:cs="Arial"/>
          <w:b/>
          <w:sz w:val="24"/>
          <w:szCs w:val="24"/>
          <w:u w:val="single"/>
        </w:rPr>
        <w:t xml:space="preserve"> </w:t>
      </w:r>
      <w:r w:rsidRPr="00A43EFF">
        <w:rPr>
          <w:rFonts w:ascii="Arial" w:hAnsi="Arial" w:cs="Arial"/>
          <w:b/>
          <w:sz w:val="24"/>
          <w:szCs w:val="24"/>
          <w:u w:val="single"/>
        </w:rPr>
        <w:t>Referring to the nail structure, briefly describe the structure of the followings:</w:t>
      </w:r>
    </w:p>
    <w:p w14:paraId="5C878208" w14:textId="4DE7CBB1" w:rsidR="00422774" w:rsidRPr="00C907DB" w:rsidRDefault="00422774" w:rsidP="00C907DB">
      <w:pPr>
        <w:pStyle w:val="ListParagraph"/>
        <w:numPr>
          <w:ilvl w:val="0"/>
          <w:numId w:val="11"/>
        </w:numPr>
        <w:rPr>
          <w:rFonts w:ascii="Arial" w:hAnsi="Arial" w:cs="Arial"/>
          <w:b/>
          <w:sz w:val="24"/>
          <w:szCs w:val="24"/>
          <w:u w:val="single"/>
        </w:rPr>
      </w:pPr>
      <w:r w:rsidRPr="00C907DB">
        <w:rPr>
          <w:rFonts w:ascii="Arial" w:hAnsi="Arial" w:cs="Arial"/>
          <w:b/>
          <w:sz w:val="24"/>
          <w:szCs w:val="24"/>
          <w:u w:val="single"/>
        </w:rPr>
        <w:t>Matrix</w:t>
      </w:r>
    </w:p>
    <w:p w14:paraId="43BB9D55" w14:textId="3EBE4001" w:rsidR="00422774" w:rsidRPr="00C907DB" w:rsidRDefault="00422774" w:rsidP="00456DE8">
      <w:pPr>
        <w:pStyle w:val="ListParagraph"/>
        <w:numPr>
          <w:ilvl w:val="0"/>
          <w:numId w:val="11"/>
        </w:numPr>
        <w:rPr>
          <w:rFonts w:ascii="Arial" w:hAnsi="Arial" w:cs="Arial"/>
          <w:b/>
          <w:sz w:val="24"/>
          <w:szCs w:val="24"/>
          <w:u w:val="single"/>
        </w:rPr>
      </w:pPr>
      <w:r w:rsidRPr="00C907DB">
        <w:rPr>
          <w:rFonts w:ascii="Arial" w:hAnsi="Arial" w:cs="Arial"/>
          <w:b/>
          <w:sz w:val="24"/>
          <w:szCs w:val="24"/>
          <w:u w:val="single"/>
        </w:rPr>
        <w:t>Lanula</w:t>
      </w:r>
    </w:p>
    <w:p w14:paraId="385D1EE0" w14:textId="576C03BA" w:rsidR="00422774" w:rsidRPr="00C907DB" w:rsidRDefault="00422774" w:rsidP="00456DE8">
      <w:pPr>
        <w:pStyle w:val="ListParagraph"/>
        <w:numPr>
          <w:ilvl w:val="0"/>
          <w:numId w:val="11"/>
        </w:numPr>
        <w:rPr>
          <w:rFonts w:ascii="Arial" w:hAnsi="Arial" w:cs="Arial"/>
          <w:b/>
          <w:sz w:val="24"/>
          <w:szCs w:val="24"/>
          <w:u w:val="single"/>
        </w:rPr>
      </w:pPr>
      <w:r w:rsidRPr="00C907DB">
        <w:rPr>
          <w:rFonts w:ascii="Arial" w:hAnsi="Arial" w:cs="Arial"/>
          <w:b/>
          <w:sz w:val="24"/>
          <w:szCs w:val="24"/>
          <w:u w:val="single"/>
        </w:rPr>
        <w:t>The nail wall</w:t>
      </w:r>
    </w:p>
    <w:p w14:paraId="3CC0A79A" w14:textId="0346C7E1" w:rsidR="00422774" w:rsidRDefault="00422774" w:rsidP="00456DE8">
      <w:pPr>
        <w:pStyle w:val="ListParagraph"/>
        <w:numPr>
          <w:ilvl w:val="0"/>
          <w:numId w:val="11"/>
        </w:numPr>
        <w:rPr>
          <w:rFonts w:ascii="Arial" w:hAnsi="Arial" w:cs="Arial"/>
          <w:b/>
          <w:sz w:val="24"/>
          <w:szCs w:val="24"/>
          <w:u w:val="single"/>
        </w:rPr>
      </w:pPr>
      <w:r w:rsidRPr="00C907DB">
        <w:rPr>
          <w:rFonts w:ascii="Arial" w:hAnsi="Arial" w:cs="Arial"/>
          <w:b/>
          <w:sz w:val="24"/>
          <w:szCs w:val="24"/>
          <w:u w:val="single"/>
        </w:rPr>
        <w:t xml:space="preserve">The </w:t>
      </w:r>
      <w:r w:rsidR="00722BC2">
        <w:rPr>
          <w:rFonts w:ascii="Arial" w:hAnsi="Arial" w:cs="Arial"/>
          <w:b/>
          <w:sz w:val="24"/>
          <w:szCs w:val="24"/>
          <w:u w:val="single"/>
        </w:rPr>
        <w:t>C</w:t>
      </w:r>
      <w:r w:rsidRPr="00C907DB">
        <w:rPr>
          <w:rFonts w:ascii="Arial" w:hAnsi="Arial" w:cs="Arial"/>
          <w:b/>
          <w:sz w:val="24"/>
          <w:szCs w:val="24"/>
          <w:u w:val="single"/>
        </w:rPr>
        <w:t xml:space="preserve">uticle </w:t>
      </w:r>
    </w:p>
    <w:p w14:paraId="15B58D92" w14:textId="0FD9DEF0" w:rsidR="00C907DB" w:rsidRDefault="00C907DB" w:rsidP="00C907DB">
      <w:pPr>
        <w:rPr>
          <w:rFonts w:ascii="Arial" w:hAnsi="Arial" w:cs="Arial"/>
          <w:b/>
          <w:sz w:val="24"/>
          <w:szCs w:val="24"/>
          <w:u w:val="single"/>
        </w:rPr>
      </w:pPr>
    </w:p>
    <w:p w14:paraId="344A577C" w14:textId="7724F4BA" w:rsidR="00C907DB" w:rsidRDefault="00C907DB" w:rsidP="00C907DB">
      <w:pPr>
        <w:rPr>
          <w:rFonts w:ascii="Arial" w:hAnsi="Arial" w:cs="Arial"/>
          <w:b/>
          <w:sz w:val="24"/>
          <w:szCs w:val="24"/>
        </w:rPr>
      </w:pPr>
      <w:r w:rsidRPr="00C907DB">
        <w:rPr>
          <w:rFonts w:ascii="Arial" w:hAnsi="Arial" w:cs="Arial"/>
          <w:b/>
          <w:sz w:val="24"/>
          <w:szCs w:val="24"/>
        </w:rPr>
        <w:t>NAIL STRUCTURE</w:t>
      </w:r>
    </w:p>
    <w:p w14:paraId="5FCD7383" w14:textId="77777777" w:rsidR="00C907DB" w:rsidRPr="00C907DB" w:rsidRDefault="00C907DB" w:rsidP="00C907DB">
      <w:pPr>
        <w:rPr>
          <w:rFonts w:ascii="Arial" w:hAnsi="Arial" w:cs="Arial"/>
          <w:b/>
          <w:sz w:val="24"/>
          <w:szCs w:val="24"/>
        </w:rPr>
      </w:pPr>
    </w:p>
    <w:p w14:paraId="092C1345" w14:textId="3FE0B7E0" w:rsidR="00422774" w:rsidRDefault="00C907DB" w:rsidP="00456DE8">
      <w:pPr>
        <w:rPr>
          <w:rFonts w:ascii="Arial" w:hAnsi="Arial" w:cs="Arial"/>
          <w:sz w:val="24"/>
          <w:szCs w:val="24"/>
        </w:rPr>
      </w:pPr>
      <w:r>
        <w:rPr>
          <w:noProof/>
        </w:rPr>
        <w:drawing>
          <wp:inline distT="0" distB="0" distL="0" distR="0" wp14:anchorId="0E55C077" wp14:editId="2983C9C8">
            <wp:extent cx="3442386" cy="2408523"/>
            <wp:effectExtent l="0" t="0" r="5715" b="0"/>
            <wp:docPr id="4" name="Picture 4" descr="Image result for nail stru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nail structur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66246" cy="2425217"/>
                    </a:xfrm>
                    <a:prstGeom prst="rect">
                      <a:avLst/>
                    </a:prstGeom>
                    <a:noFill/>
                    <a:ln>
                      <a:noFill/>
                    </a:ln>
                  </pic:spPr>
                </pic:pic>
              </a:graphicData>
            </a:graphic>
          </wp:inline>
        </w:drawing>
      </w:r>
    </w:p>
    <w:p w14:paraId="2AFAEB63" w14:textId="77777777" w:rsidR="00C907DB" w:rsidRDefault="00C907DB" w:rsidP="00456DE8">
      <w:pPr>
        <w:rPr>
          <w:rFonts w:ascii="Arial" w:hAnsi="Arial" w:cs="Arial"/>
          <w:sz w:val="24"/>
          <w:szCs w:val="24"/>
        </w:rPr>
      </w:pPr>
    </w:p>
    <w:p w14:paraId="4ADD194D" w14:textId="4F343F4E" w:rsidR="00422774" w:rsidRPr="00C907DB" w:rsidRDefault="00422774" w:rsidP="00422774">
      <w:pPr>
        <w:pStyle w:val="ListParagraph"/>
        <w:numPr>
          <w:ilvl w:val="0"/>
          <w:numId w:val="5"/>
        </w:numPr>
        <w:rPr>
          <w:rFonts w:ascii="Arial" w:hAnsi="Arial" w:cs="Arial"/>
          <w:b/>
          <w:sz w:val="24"/>
          <w:szCs w:val="24"/>
        </w:rPr>
      </w:pPr>
      <w:r w:rsidRPr="00C907DB">
        <w:rPr>
          <w:rFonts w:ascii="Arial" w:hAnsi="Arial" w:cs="Arial"/>
          <w:b/>
          <w:sz w:val="24"/>
          <w:szCs w:val="24"/>
        </w:rPr>
        <w:t xml:space="preserve">The Matrix </w:t>
      </w:r>
    </w:p>
    <w:p w14:paraId="226D695B" w14:textId="0E33EF80" w:rsidR="00422774" w:rsidRDefault="00422774" w:rsidP="00422774">
      <w:pPr>
        <w:rPr>
          <w:rFonts w:ascii="Arial" w:hAnsi="Arial" w:cs="Arial"/>
          <w:sz w:val="24"/>
          <w:szCs w:val="24"/>
        </w:rPr>
      </w:pPr>
      <w:r>
        <w:rPr>
          <w:rFonts w:ascii="Arial" w:hAnsi="Arial" w:cs="Arial"/>
          <w:sz w:val="24"/>
          <w:szCs w:val="24"/>
        </w:rPr>
        <w:t>This is where</w:t>
      </w:r>
      <w:r w:rsidR="00722BC2">
        <w:rPr>
          <w:rFonts w:ascii="Arial" w:hAnsi="Arial" w:cs="Arial"/>
          <w:sz w:val="24"/>
          <w:szCs w:val="24"/>
        </w:rPr>
        <w:t xml:space="preserve"> the</w:t>
      </w:r>
      <w:r>
        <w:rPr>
          <w:rFonts w:ascii="Arial" w:hAnsi="Arial" w:cs="Arial"/>
          <w:sz w:val="24"/>
          <w:szCs w:val="24"/>
        </w:rPr>
        <w:t xml:space="preserve"> nail is made. It is the only living part of the nail and contains nerves and blood vessels so that cell reproduction can occur. The nail is mainly composed of the hard nail plate arising from a matrix. The shape of the nail is very variable in different persons: it is roughly rectangular and flat in shape. The nail bed has a pink colour that can be seen because of the transparency of the plate and its extensive vascular network.</w:t>
      </w:r>
    </w:p>
    <w:p w14:paraId="3051D092" w14:textId="73F8EB67" w:rsidR="00422774" w:rsidRPr="00C907DB" w:rsidRDefault="00422774" w:rsidP="00422774">
      <w:pPr>
        <w:pStyle w:val="ListParagraph"/>
        <w:numPr>
          <w:ilvl w:val="0"/>
          <w:numId w:val="5"/>
        </w:numPr>
        <w:rPr>
          <w:rFonts w:ascii="Arial" w:hAnsi="Arial" w:cs="Arial"/>
          <w:b/>
          <w:sz w:val="24"/>
          <w:szCs w:val="24"/>
        </w:rPr>
      </w:pPr>
      <w:r w:rsidRPr="00C907DB">
        <w:rPr>
          <w:rFonts w:ascii="Arial" w:hAnsi="Arial" w:cs="Arial"/>
          <w:b/>
          <w:sz w:val="24"/>
          <w:szCs w:val="24"/>
        </w:rPr>
        <w:lastRenderedPageBreak/>
        <w:t>Lanula</w:t>
      </w:r>
    </w:p>
    <w:p w14:paraId="2F6BBFDC" w14:textId="7D8A2ECC" w:rsidR="00422774" w:rsidRDefault="00422774" w:rsidP="00422774">
      <w:pPr>
        <w:rPr>
          <w:rFonts w:ascii="Arial" w:hAnsi="Arial" w:cs="Arial"/>
          <w:sz w:val="24"/>
          <w:szCs w:val="24"/>
        </w:rPr>
      </w:pPr>
      <w:r>
        <w:rPr>
          <w:rFonts w:ascii="Arial" w:hAnsi="Arial" w:cs="Arial"/>
          <w:sz w:val="24"/>
          <w:szCs w:val="24"/>
        </w:rPr>
        <w:t xml:space="preserve">The </w:t>
      </w:r>
      <w:r w:rsidR="00C907DB">
        <w:rPr>
          <w:rFonts w:ascii="Arial" w:hAnsi="Arial" w:cs="Arial"/>
          <w:sz w:val="24"/>
          <w:szCs w:val="24"/>
        </w:rPr>
        <w:t>half-moon</w:t>
      </w:r>
      <w:r>
        <w:rPr>
          <w:rFonts w:ascii="Arial" w:hAnsi="Arial" w:cs="Arial"/>
          <w:sz w:val="24"/>
          <w:szCs w:val="24"/>
        </w:rPr>
        <w:t xml:space="preserve"> shaped point where the matrix and nail be meet. </w:t>
      </w:r>
    </w:p>
    <w:p w14:paraId="0F6B5B44" w14:textId="45B26162" w:rsidR="005B346A" w:rsidRDefault="00422774" w:rsidP="00422774">
      <w:pPr>
        <w:rPr>
          <w:rFonts w:ascii="Arial" w:hAnsi="Arial" w:cs="Arial"/>
          <w:sz w:val="24"/>
          <w:szCs w:val="24"/>
        </w:rPr>
      </w:pPr>
      <w:r>
        <w:rPr>
          <w:rFonts w:ascii="Arial" w:hAnsi="Arial" w:cs="Arial"/>
          <w:sz w:val="24"/>
          <w:szCs w:val="24"/>
        </w:rPr>
        <w:t xml:space="preserve">A whitish crescent-shaped lunula projecting from under the proximal nail folds is observed in the thumbs, uncommonly in the other fingers and in the large toenails. The lunula in the </w:t>
      </w:r>
      <w:r w:rsidR="005B346A">
        <w:rPr>
          <w:rFonts w:ascii="Arial" w:hAnsi="Arial" w:cs="Arial"/>
          <w:sz w:val="24"/>
          <w:szCs w:val="24"/>
        </w:rPr>
        <w:t xml:space="preserve">more distal portion of the matrix and determines the shape of the free edge of the nail plate. Its colour is due in part to the effect of light scattered by the nucleated cells of the matrix and in part to the thick layer of the epithelial cells making up the matrix. </w:t>
      </w:r>
    </w:p>
    <w:p w14:paraId="1C0C0DFF" w14:textId="0F209B76" w:rsidR="005B346A" w:rsidRPr="00C907DB" w:rsidRDefault="005B346A" w:rsidP="005B346A">
      <w:pPr>
        <w:pStyle w:val="ListParagraph"/>
        <w:numPr>
          <w:ilvl w:val="0"/>
          <w:numId w:val="5"/>
        </w:numPr>
        <w:rPr>
          <w:rFonts w:ascii="Arial" w:hAnsi="Arial" w:cs="Arial"/>
          <w:b/>
          <w:sz w:val="24"/>
          <w:szCs w:val="24"/>
        </w:rPr>
      </w:pPr>
      <w:r w:rsidRPr="00C907DB">
        <w:rPr>
          <w:rFonts w:ascii="Arial" w:hAnsi="Arial" w:cs="Arial"/>
          <w:b/>
          <w:sz w:val="24"/>
          <w:szCs w:val="24"/>
        </w:rPr>
        <w:t>The nail walls</w:t>
      </w:r>
    </w:p>
    <w:p w14:paraId="18113C97" w14:textId="6AF08D60" w:rsidR="005B346A" w:rsidRDefault="005B346A" w:rsidP="005B346A">
      <w:pPr>
        <w:rPr>
          <w:rFonts w:ascii="Arial" w:hAnsi="Arial" w:cs="Arial"/>
          <w:sz w:val="24"/>
          <w:szCs w:val="24"/>
        </w:rPr>
      </w:pPr>
      <w:r>
        <w:rPr>
          <w:rFonts w:ascii="Arial" w:hAnsi="Arial" w:cs="Arial"/>
          <w:sz w:val="24"/>
          <w:szCs w:val="24"/>
        </w:rPr>
        <w:t>The skin on both sides of the nail plate. The nail walls are the folds of the skin overlapping the sides of the nails. When is good condition it is off and loose</w:t>
      </w:r>
      <w:r w:rsidR="00A93366">
        <w:rPr>
          <w:rFonts w:ascii="Arial" w:hAnsi="Arial" w:cs="Arial"/>
          <w:sz w:val="24"/>
          <w:szCs w:val="24"/>
        </w:rPr>
        <w:t>s</w:t>
      </w:r>
      <w:r w:rsidR="00E1688C">
        <w:rPr>
          <w:rFonts w:ascii="Arial" w:hAnsi="Arial" w:cs="Arial"/>
          <w:sz w:val="24"/>
          <w:szCs w:val="24"/>
        </w:rPr>
        <w:t xml:space="preserve">? </w:t>
      </w:r>
      <w:r>
        <w:rPr>
          <w:rFonts w:ascii="Arial" w:hAnsi="Arial" w:cs="Arial"/>
          <w:sz w:val="24"/>
          <w:szCs w:val="24"/>
        </w:rPr>
        <w:t xml:space="preserve">Its function is to protect </w:t>
      </w:r>
      <w:r w:rsidR="00E1688C">
        <w:rPr>
          <w:rFonts w:ascii="Arial" w:hAnsi="Arial" w:cs="Arial"/>
          <w:sz w:val="24"/>
          <w:szCs w:val="24"/>
        </w:rPr>
        <w:t xml:space="preserve">the </w:t>
      </w:r>
      <w:r>
        <w:rPr>
          <w:rFonts w:ascii="Arial" w:hAnsi="Arial" w:cs="Arial"/>
          <w:sz w:val="24"/>
          <w:szCs w:val="24"/>
        </w:rPr>
        <w:t xml:space="preserve">matrix from infection. </w:t>
      </w:r>
    </w:p>
    <w:p w14:paraId="0D9EAED9" w14:textId="7B49EEE9" w:rsidR="005B346A" w:rsidRPr="00C907DB" w:rsidRDefault="005B346A" w:rsidP="005B346A">
      <w:pPr>
        <w:pStyle w:val="ListParagraph"/>
        <w:numPr>
          <w:ilvl w:val="0"/>
          <w:numId w:val="5"/>
        </w:numPr>
        <w:rPr>
          <w:rFonts w:ascii="Arial" w:hAnsi="Arial" w:cs="Arial"/>
          <w:b/>
          <w:sz w:val="24"/>
          <w:szCs w:val="24"/>
        </w:rPr>
      </w:pPr>
      <w:r w:rsidRPr="00C907DB">
        <w:rPr>
          <w:rFonts w:ascii="Arial" w:hAnsi="Arial" w:cs="Arial"/>
          <w:b/>
          <w:sz w:val="24"/>
          <w:szCs w:val="24"/>
        </w:rPr>
        <w:t xml:space="preserve">The </w:t>
      </w:r>
      <w:r w:rsidR="00EA3426">
        <w:rPr>
          <w:rFonts w:ascii="Arial" w:hAnsi="Arial" w:cs="Arial"/>
          <w:b/>
          <w:sz w:val="24"/>
          <w:szCs w:val="24"/>
        </w:rPr>
        <w:t>C</w:t>
      </w:r>
      <w:r w:rsidRPr="00C907DB">
        <w:rPr>
          <w:rFonts w:ascii="Arial" w:hAnsi="Arial" w:cs="Arial"/>
          <w:b/>
          <w:sz w:val="24"/>
          <w:szCs w:val="24"/>
        </w:rPr>
        <w:t>uticle</w:t>
      </w:r>
    </w:p>
    <w:p w14:paraId="38FD951F" w14:textId="1DFB695E" w:rsidR="005B346A" w:rsidRDefault="005B346A" w:rsidP="005B346A">
      <w:pPr>
        <w:rPr>
          <w:rFonts w:ascii="Arial" w:hAnsi="Arial" w:cs="Arial"/>
          <w:sz w:val="24"/>
          <w:szCs w:val="24"/>
        </w:rPr>
      </w:pPr>
      <w:r>
        <w:rPr>
          <w:rFonts w:ascii="Arial" w:hAnsi="Arial" w:cs="Arial"/>
          <w:sz w:val="24"/>
          <w:szCs w:val="24"/>
        </w:rPr>
        <w:t>The overlapping skin surrounding the nail. Its job is to protect the matrix from being invaded by bacteria and physical damage.</w:t>
      </w:r>
    </w:p>
    <w:p w14:paraId="5105FAC3" w14:textId="5AEF9E42" w:rsidR="005B346A" w:rsidRDefault="005B346A" w:rsidP="005B346A">
      <w:pPr>
        <w:rPr>
          <w:rFonts w:ascii="Arial" w:hAnsi="Arial" w:cs="Arial"/>
          <w:sz w:val="24"/>
          <w:szCs w:val="24"/>
        </w:rPr>
      </w:pPr>
      <w:r>
        <w:rPr>
          <w:rFonts w:ascii="Arial" w:hAnsi="Arial" w:cs="Arial"/>
          <w:sz w:val="24"/>
          <w:szCs w:val="24"/>
        </w:rPr>
        <w:t xml:space="preserve">The cuticle is a layer of </w:t>
      </w:r>
      <w:r w:rsidR="00F22738">
        <w:rPr>
          <w:rFonts w:ascii="Arial" w:hAnsi="Arial" w:cs="Arial"/>
          <w:sz w:val="24"/>
          <w:szCs w:val="24"/>
        </w:rPr>
        <w:t>colourless</w:t>
      </w:r>
      <w:r>
        <w:rPr>
          <w:rFonts w:ascii="Arial" w:hAnsi="Arial" w:cs="Arial"/>
          <w:sz w:val="24"/>
          <w:szCs w:val="24"/>
        </w:rPr>
        <w:t xml:space="preserve"> skin that </w:t>
      </w:r>
      <w:r w:rsidR="00EA3426">
        <w:rPr>
          <w:rFonts w:ascii="Arial" w:hAnsi="Arial" w:cs="Arial"/>
          <w:sz w:val="24"/>
          <w:szCs w:val="24"/>
        </w:rPr>
        <w:t xml:space="preserve">are </w:t>
      </w:r>
      <w:r>
        <w:rPr>
          <w:rFonts w:ascii="Arial" w:hAnsi="Arial" w:cs="Arial"/>
          <w:sz w:val="24"/>
          <w:szCs w:val="24"/>
        </w:rPr>
        <w:t>constantly shed from the u</w:t>
      </w:r>
      <w:r w:rsidR="00F22738">
        <w:rPr>
          <w:rFonts w:ascii="Arial" w:hAnsi="Arial" w:cs="Arial"/>
          <w:sz w:val="24"/>
          <w:szCs w:val="24"/>
        </w:rPr>
        <w:t xml:space="preserve">nderside of the proximal nail fold and attaches to the nail surface as it grows out. To clarify, </w:t>
      </w:r>
      <w:r w:rsidR="00EA3426">
        <w:rPr>
          <w:rFonts w:ascii="Arial" w:hAnsi="Arial" w:cs="Arial"/>
          <w:sz w:val="24"/>
          <w:szCs w:val="24"/>
        </w:rPr>
        <w:t xml:space="preserve">the </w:t>
      </w:r>
      <w:r w:rsidR="00F22738">
        <w:rPr>
          <w:rFonts w:ascii="Arial" w:hAnsi="Arial" w:cs="Arial"/>
          <w:sz w:val="24"/>
          <w:szCs w:val="24"/>
        </w:rPr>
        <w:t>true cuticle is dead skin clinging to the nail plate that acts as a plus to keep bacteria from finding its way underneath the living order of skin called the eponychium. Although some cuticle is necessary to keep the nail healthy, most of it can be safely removed during a manicure. The eponychium; must never be out.</w:t>
      </w:r>
    </w:p>
    <w:p w14:paraId="1147454A" w14:textId="7639F47E" w:rsidR="00F22738" w:rsidRDefault="00F22738" w:rsidP="005B346A">
      <w:pPr>
        <w:rPr>
          <w:rFonts w:ascii="Arial" w:hAnsi="Arial" w:cs="Arial"/>
          <w:sz w:val="24"/>
          <w:szCs w:val="24"/>
        </w:rPr>
      </w:pPr>
    </w:p>
    <w:p w14:paraId="28658EB5" w14:textId="7E21FE66" w:rsidR="00F22738" w:rsidRPr="00EA3426" w:rsidRDefault="00F22738" w:rsidP="00EA3426">
      <w:pPr>
        <w:pStyle w:val="ListParagraph"/>
        <w:numPr>
          <w:ilvl w:val="0"/>
          <w:numId w:val="12"/>
        </w:numPr>
        <w:rPr>
          <w:rFonts w:ascii="Arial" w:hAnsi="Arial" w:cs="Arial"/>
          <w:b/>
          <w:sz w:val="24"/>
          <w:szCs w:val="24"/>
          <w:u w:val="single"/>
        </w:rPr>
      </w:pPr>
      <w:r w:rsidRPr="00EA3426">
        <w:rPr>
          <w:rFonts w:ascii="Arial" w:hAnsi="Arial" w:cs="Arial"/>
          <w:b/>
          <w:sz w:val="24"/>
          <w:szCs w:val="24"/>
          <w:u w:val="single"/>
        </w:rPr>
        <w:t>How does the m</w:t>
      </w:r>
      <w:r w:rsidR="00610107">
        <w:rPr>
          <w:rFonts w:ascii="Arial" w:hAnsi="Arial" w:cs="Arial"/>
          <w:b/>
          <w:sz w:val="24"/>
          <w:szCs w:val="24"/>
          <w:u w:val="single"/>
        </w:rPr>
        <w:t>e</w:t>
      </w:r>
      <w:r w:rsidRPr="00EA3426">
        <w:rPr>
          <w:rFonts w:ascii="Arial" w:hAnsi="Arial" w:cs="Arial"/>
          <w:b/>
          <w:sz w:val="24"/>
          <w:szCs w:val="24"/>
          <w:u w:val="single"/>
        </w:rPr>
        <w:t xml:space="preserve">ssage affect the blood flow? </w:t>
      </w:r>
    </w:p>
    <w:p w14:paraId="6CC0EBB0" w14:textId="401EADD5" w:rsidR="00F22738" w:rsidRDefault="00F22738" w:rsidP="005B346A">
      <w:pPr>
        <w:rPr>
          <w:rFonts w:ascii="Arial" w:hAnsi="Arial" w:cs="Arial"/>
          <w:sz w:val="24"/>
          <w:szCs w:val="24"/>
        </w:rPr>
      </w:pPr>
    </w:p>
    <w:p w14:paraId="73FF979F" w14:textId="2AC3A540" w:rsidR="00F22738" w:rsidRDefault="00F22738" w:rsidP="005B346A">
      <w:pPr>
        <w:rPr>
          <w:rFonts w:ascii="Arial" w:hAnsi="Arial" w:cs="Arial"/>
          <w:sz w:val="24"/>
          <w:szCs w:val="24"/>
        </w:rPr>
      </w:pPr>
      <w:r>
        <w:rPr>
          <w:rFonts w:ascii="Arial" w:hAnsi="Arial" w:cs="Arial"/>
          <w:sz w:val="24"/>
          <w:szCs w:val="24"/>
        </w:rPr>
        <w:t>M</w:t>
      </w:r>
      <w:r w:rsidR="00610107">
        <w:rPr>
          <w:rFonts w:ascii="Arial" w:hAnsi="Arial" w:cs="Arial"/>
          <w:sz w:val="24"/>
          <w:szCs w:val="24"/>
        </w:rPr>
        <w:t>a</w:t>
      </w:r>
      <w:r>
        <w:rPr>
          <w:rFonts w:ascii="Arial" w:hAnsi="Arial" w:cs="Arial"/>
          <w:sz w:val="24"/>
          <w:szCs w:val="24"/>
        </w:rPr>
        <w:t xml:space="preserve">ssage Therapy affects and benefits the whole body. </w:t>
      </w:r>
      <w:r w:rsidR="002622AD">
        <w:rPr>
          <w:rFonts w:ascii="Arial" w:hAnsi="Arial" w:cs="Arial"/>
          <w:sz w:val="24"/>
          <w:szCs w:val="24"/>
        </w:rPr>
        <w:t>The b</w:t>
      </w:r>
      <w:r>
        <w:rPr>
          <w:rFonts w:ascii="Arial" w:hAnsi="Arial" w:cs="Arial"/>
          <w:sz w:val="24"/>
          <w:szCs w:val="24"/>
        </w:rPr>
        <w:t xml:space="preserve">ody system </w:t>
      </w:r>
      <w:r w:rsidR="00610107">
        <w:rPr>
          <w:rFonts w:ascii="Arial" w:hAnsi="Arial" w:cs="Arial"/>
          <w:sz w:val="24"/>
          <w:szCs w:val="24"/>
        </w:rPr>
        <w:t>is</w:t>
      </w:r>
      <w:r>
        <w:rPr>
          <w:rFonts w:ascii="Arial" w:hAnsi="Arial" w:cs="Arial"/>
          <w:sz w:val="24"/>
          <w:szCs w:val="24"/>
        </w:rPr>
        <w:t xml:space="preserve"> groups of tissues and organs that work together to perform </w:t>
      </w:r>
      <w:r w:rsidR="00F823F3">
        <w:rPr>
          <w:rFonts w:ascii="Arial" w:hAnsi="Arial" w:cs="Arial"/>
          <w:sz w:val="24"/>
          <w:szCs w:val="24"/>
        </w:rPr>
        <w:t xml:space="preserve">an </w:t>
      </w:r>
      <w:r>
        <w:rPr>
          <w:rFonts w:ascii="Arial" w:hAnsi="Arial" w:cs="Arial"/>
          <w:sz w:val="24"/>
          <w:szCs w:val="24"/>
        </w:rPr>
        <w:t>important job for our bodies.</w:t>
      </w:r>
    </w:p>
    <w:p w14:paraId="032503C3" w14:textId="5A2CC15D" w:rsidR="00F22738" w:rsidRDefault="00F22738" w:rsidP="005B346A">
      <w:pPr>
        <w:rPr>
          <w:rFonts w:ascii="Arial" w:hAnsi="Arial" w:cs="Arial"/>
          <w:sz w:val="24"/>
          <w:szCs w:val="24"/>
        </w:rPr>
      </w:pPr>
      <w:r>
        <w:rPr>
          <w:rFonts w:ascii="Arial" w:hAnsi="Arial" w:cs="Arial"/>
          <w:sz w:val="24"/>
          <w:szCs w:val="24"/>
        </w:rPr>
        <w:t xml:space="preserve">Circulatory massage id the most common healing method used for enhancing the proper </w:t>
      </w:r>
      <w:r w:rsidR="00BB0BEA">
        <w:rPr>
          <w:rFonts w:ascii="Arial" w:hAnsi="Arial" w:cs="Arial"/>
          <w:sz w:val="24"/>
          <w:szCs w:val="24"/>
        </w:rPr>
        <w:t xml:space="preserve">flow of blood through the entire body and providing relaxation to the various muscles. This massage relaxes the tensed muscles in the body and relieves the stress from the body thus improving the overall health of the person. There isn’t only </w:t>
      </w:r>
      <w:r w:rsidR="00F823F3">
        <w:rPr>
          <w:rFonts w:ascii="Arial" w:hAnsi="Arial" w:cs="Arial"/>
          <w:sz w:val="24"/>
          <w:szCs w:val="24"/>
        </w:rPr>
        <w:t xml:space="preserve">the </w:t>
      </w:r>
      <w:r w:rsidR="00BB0BEA">
        <w:rPr>
          <w:rFonts w:ascii="Arial" w:hAnsi="Arial" w:cs="Arial"/>
          <w:sz w:val="24"/>
          <w:szCs w:val="24"/>
        </w:rPr>
        <w:t xml:space="preserve">blood circulatory system in the human body, but two, which are connected. The systemic circulation provides organs, tissues and cells with blood so that they get oxygen and other vital substances. The pulmonary circulation is where the fresh oxygen we breathe in enters the blood. At the </w:t>
      </w:r>
      <w:r w:rsidR="003D2C03">
        <w:rPr>
          <w:rFonts w:ascii="Arial" w:hAnsi="Arial" w:cs="Arial"/>
          <w:sz w:val="24"/>
          <w:szCs w:val="24"/>
        </w:rPr>
        <w:t>same</w:t>
      </w:r>
      <w:r w:rsidR="00BB0BEA">
        <w:rPr>
          <w:rFonts w:ascii="Arial" w:hAnsi="Arial" w:cs="Arial"/>
          <w:sz w:val="24"/>
          <w:szCs w:val="24"/>
        </w:rPr>
        <w:t xml:space="preserve"> time, carbon dioxide is released from the blood.</w:t>
      </w:r>
    </w:p>
    <w:p w14:paraId="5F57381E" w14:textId="55540B31" w:rsidR="00BB0BEA" w:rsidRDefault="00BB0BEA" w:rsidP="005B346A">
      <w:pPr>
        <w:rPr>
          <w:rFonts w:ascii="Arial" w:hAnsi="Arial" w:cs="Arial"/>
          <w:sz w:val="24"/>
          <w:szCs w:val="24"/>
        </w:rPr>
      </w:pPr>
      <w:r>
        <w:rPr>
          <w:rFonts w:ascii="Arial" w:hAnsi="Arial" w:cs="Arial"/>
          <w:sz w:val="24"/>
          <w:szCs w:val="24"/>
        </w:rPr>
        <w:t>The long</w:t>
      </w:r>
      <w:r w:rsidR="009D7919">
        <w:rPr>
          <w:rFonts w:ascii="Arial" w:hAnsi="Arial" w:cs="Arial"/>
          <w:sz w:val="24"/>
          <w:szCs w:val="24"/>
        </w:rPr>
        <w:t>-</w:t>
      </w:r>
      <w:r>
        <w:rPr>
          <w:rFonts w:ascii="Arial" w:hAnsi="Arial" w:cs="Arial"/>
          <w:sz w:val="24"/>
          <w:szCs w:val="24"/>
        </w:rPr>
        <w:t xml:space="preserve"> term effects of massage therapy are more than skin deep. Better blood circul</w:t>
      </w:r>
      <w:r w:rsidR="009D7919">
        <w:rPr>
          <w:rFonts w:ascii="Arial" w:hAnsi="Arial" w:cs="Arial"/>
          <w:sz w:val="24"/>
          <w:szCs w:val="24"/>
        </w:rPr>
        <w:t>ation is part of the chain reaction that occurs in the body as a result of receiving massage therapy on a regular basis.</w:t>
      </w:r>
    </w:p>
    <w:p w14:paraId="143E2A46" w14:textId="43EEDE74" w:rsidR="009D7919" w:rsidRDefault="009D7919" w:rsidP="005B346A">
      <w:pPr>
        <w:rPr>
          <w:rFonts w:ascii="Arial" w:hAnsi="Arial" w:cs="Arial"/>
          <w:sz w:val="24"/>
          <w:szCs w:val="24"/>
        </w:rPr>
      </w:pPr>
      <w:r>
        <w:rPr>
          <w:rFonts w:ascii="Arial" w:hAnsi="Arial" w:cs="Arial"/>
          <w:sz w:val="24"/>
          <w:szCs w:val="24"/>
        </w:rPr>
        <w:t xml:space="preserve">A person with poor circulation can suffer from a variety of discomforts including pooling of the fluid in the extremities, cold hands and feet, fatigue and achiness created by an accumulation of </w:t>
      </w:r>
      <w:r>
        <w:rPr>
          <w:rFonts w:ascii="Arial" w:hAnsi="Arial" w:cs="Arial"/>
          <w:sz w:val="24"/>
          <w:szCs w:val="24"/>
        </w:rPr>
        <w:lastRenderedPageBreak/>
        <w:t>lactic acid in the muscles. Good circulation brings damaged, tense muscles the oxygen</w:t>
      </w:r>
      <w:r w:rsidR="00F823F3">
        <w:rPr>
          <w:rFonts w:ascii="Arial" w:hAnsi="Arial" w:cs="Arial"/>
          <w:sz w:val="24"/>
          <w:szCs w:val="24"/>
        </w:rPr>
        <w:t>-</w:t>
      </w:r>
      <w:r>
        <w:rPr>
          <w:rFonts w:ascii="Arial" w:hAnsi="Arial" w:cs="Arial"/>
          <w:sz w:val="24"/>
          <w:szCs w:val="24"/>
        </w:rPr>
        <w:t>rich blood they need to heal.</w:t>
      </w:r>
    </w:p>
    <w:p w14:paraId="5FBA460E" w14:textId="79325D5F" w:rsidR="009D7919" w:rsidRDefault="009D7919" w:rsidP="005B346A">
      <w:pPr>
        <w:rPr>
          <w:rFonts w:ascii="Arial" w:hAnsi="Arial" w:cs="Arial"/>
          <w:sz w:val="24"/>
          <w:szCs w:val="24"/>
        </w:rPr>
      </w:pPr>
      <w:r>
        <w:rPr>
          <w:rFonts w:ascii="Arial" w:hAnsi="Arial" w:cs="Arial"/>
          <w:sz w:val="24"/>
          <w:szCs w:val="24"/>
        </w:rPr>
        <w:t xml:space="preserve">Improved blood circulation is just one more benefit of massage therapy. Combined with a balanced diet and regular exercise, massage can be a powerful, natural only for a healthier lifestyle. </w:t>
      </w:r>
    </w:p>
    <w:p w14:paraId="3F12F718" w14:textId="463BBA1E" w:rsidR="009D7919" w:rsidRDefault="009D7919" w:rsidP="005B346A">
      <w:pPr>
        <w:rPr>
          <w:rFonts w:ascii="Arial" w:hAnsi="Arial" w:cs="Arial"/>
          <w:sz w:val="24"/>
          <w:szCs w:val="24"/>
        </w:rPr>
      </w:pPr>
      <w:r>
        <w:rPr>
          <w:rFonts w:ascii="Arial" w:hAnsi="Arial" w:cs="Arial"/>
          <w:sz w:val="24"/>
          <w:szCs w:val="24"/>
        </w:rPr>
        <w:t>Benefits of Improved Circulation:</w:t>
      </w:r>
    </w:p>
    <w:p w14:paraId="7C5FE723" w14:textId="5584F043" w:rsidR="009D7919" w:rsidRDefault="009D7919" w:rsidP="009D7919">
      <w:pPr>
        <w:pStyle w:val="ListParagraph"/>
        <w:numPr>
          <w:ilvl w:val="0"/>
          <w:numId w:val="4"/>
        </w:numPr>
        <w:rPr>
          <w:rFonts w:ascii="Arial" w:hAnsi="Arial" w:cs="Arial"/>
          <w:sz w:val="24"/>
          <w:szCs w:val="24"/>
        </w:rPr>
      </w:pPr>
      <w:r>
        <w:rPr>
          <w:rFonts w:ascii="Arial" w:hAnsi="Arial" w:cs="Arial"/>
          <w:sz w:val="24"/>
          <w:szCs w:val="24"/>
        </w:rPr>
        <w:t>Enhances blood flow</w:t>
      </w:r>
    </w:p>
    <w:p w14:paraId="68021454" w14:textId="123BC17D" w:rsidR="009D7919" w:rsidRDefault="009D7919" w:rsidP="009D7919">
      <w:pPr>
        <w:pStyle w:val="ListParagraph"/>
        <w:numPr>
          <w:ilvl w:val="0"/>
          <w:numId w:val="4"/>
        </w:numPr>
        <w:rPr>
          <w:rFonts w:ascii="Arial" w:hAnsi="Arial" w:cs="Arial"/>
          <w:sz w:val="24"/>
          <w:szCs w:val="24"/>
        </w:rPr>
      </w:pPr>
      <w:r>
        <w:rPr>
          <w:rFonts w:ascii="Arial" w:hAnsi="Arial" w:cs="Arial"/>
          <w:sz w:val="24"/>
          <w:szCs w:val="24"/>
        </w:rPr>
        <w:t>Naturally lowers blood pressure</w:t>
      </w:r>
    </w:p>
    <w:p w14:paraId="197A9AF3" w14:textId="5E10C323" w:rsidR="009D7919" w:rsidRDefault="009D7919" w:rsidP="009D7919">
      <w:pPr>
        <w:pStyle w:val="ListParagraph"/>
        <w:numPr>
          <w:ilvl w:val="0"/>
          <w:numId w:val="4"/>
        </w:numPr>
        <w:rPr>
          <w:rFonts w:ascii="Arial" w:hAnsi="Arial" w:cs="Arial"/>
          <w:sz w:val="24"/>
          <w:szCs w:val="24"/>
        </w:rPr>
      </w:pPr>
      <w:r>
        <w:rPr>
          <w:rFonts w:ascii="Arial" w:hAnsi="Arial" w:cs="Arial"/>
          <w:sz w:val="24"/>
          <w:szCs w:val="24"/>
        </w:rPr>
        <w:t>Improves body function.</w:t>
      </w:r>
    </w:p>
    <w:p w14:paraId="441B02BC" w14:textId="77777777" w:rsidR="009D7919" w:rsidRPr="009D7919" w:rsidRDefault="009D7919" w:rsidP="009D7919">
      <w:pPr>
        <w:pStyle w:val="ListParagraph"/>
        <w:rPr>
          <w:rFonts w:ascii="Arial" w:hAnsi="Arial" w:cs="Arial"/>
          <w:sz w:val="24"/>
          <w:szCs w:val="24"/>
        </w:rPr>
      </w:pPr>
    </w:p>
    <w:p w14:paraId="6531FF52" w14:textId="77777777" w:rsidR="00BB0BEA" w:rsidRDefault="00BB0BEA" w:rsidP="005B346A">
      <w:pPr>
        <w:rPr>
          <w:rFonts w:ascii="Arial" w:hAnsi="Arial" w:cs="Arial"/>
          <w:sz w:val="24"/>
          <w:szCs w:val="24"/>
        </w:rPr>
      </w:pPr>
    </w:p>
    <w:p w14:paraId="16C78030" w14:textId="77777777" w:rsidR="00F22738" w:rsidRDefault="00F22738" w:rsidP="005B346A">
      <w:pPr>
        <w:rPr>
          <w:rFonts w:ascii="Arial" w:hAnsi="Arial" w:cs="Arial"/>
          <w:sz w:val="24"/>
          <w:szCs w:val="24"/>
        </w:rPr>
      </w:pPr>
    </w:p>
    <w:p w14:paraId="728B5ED3" w14:textId="77777777" w:rsidR="005B346A" w:rsidRPr="005B346A" w:rsidRDefault="005B346A" w:rsidP="005B346A">
      <w:pPr>
        <w:rPr>
          <w:rFonts w:ascii="Arial" w:hAnsi="Arial" w:cs="Arial"/>
          <w:sz w:val="24"/>
          <w:szCs w:val="24"/>
        </w:rPr>
      </w:pPr>
    </w:p>
    <w:p w14:paraId="590387B7" w14:textId="77777777" w:rsidR="005B346A" w:rsidRPr="00422774" w:rsidRDefault="005B346A" w:rsidP="00422774">
      <w:pPr>
        <w:rPr>
          <w:rFonts w:ascii="Arial" w:hAnsi="Arial" w:cs="Arial"/>
          <w:sz w:val="24"/>
          <w:szCs w:val="24"/>
        </w:rPr>
      </w:pPr>
    </w:p>
    <w:p w14:paraId="1A7C96E3" w14:textId="77777777" w:rsidR="00422774" w:rsidRPr="00422774" w:rsidRDefault="00422774" w:rsidP="00422774">
      <w:pPr>
        <w:rPr>
          <w:rFonts w:ascii="Arial" w:hAnsi="Arial" w:cs="Arial"/>
          <w:sz w:val="24"/>
          <w:szCs w:val="24"/>
        </w:rPr>
      </w:pPr>
    </w:p>
    <w:p w14:paraId="709D0AC7" w14:textId="77777777" w:rsidR="00F963C4" w:rsidRPr="003E5275" w:rsidRDefault="00F963C4" w:rsidP="003E5275">
      <w:pPr>
        <w:rPr>
          <w:rFonts w:ascii="Arial" w:hAnsi="Arial" w:cs="Arial"/>
          <w:sz w:val="24"/>
          <w:szCs w:val="24"/>
        </w:rPr>
      </w:pPr>
    </w:p>
    <w:p w14:paraId="66B4B82B" w14:textId="77777777" w:rsidR="003E5275" w:rsidRPr="003E5275" w:rsidRDefault="003E5275" w:rsidP="003E5275">
      <w:pPr>
        <w:rPr>
          <w:rFonts w:ascii="Arial" w:hAnsi="Arial" w:cs="Arial"/>
          <w:sz w:val="24"/>
          <w:szCs w:val="24"/>
        </w:rPr>
      </w:pPr>
    </w:p>
    <w:p w14:paraId="58CA2DF5" w14:textId="77777777" w:rsidR="006A598C" w:rsidRPr="006A598C" w:rsidRDefault="006A598C" w:rsidP="006A598C">
      <w:pPr>
        <w:rPr>
          <w:rFonts w:ascii="Arial" w:hAnsi="Arial" w:cs="Arial"/>
          <w:sz w:val="24"/>
          <w:szCs w:val="24"/>
        </w:rPr>
      </w:pPr>
    </w:p>
    <w:p w14:paraId="0344AA94" w14:textId="77777777" w:rsidR="006A598C" w:rsidRPr="00A84B5E" w:rsidRDefault="006A598C" w:rsidP="00A84B5E">
      <w:pPr>
        <w:rPr>
          <w:rFonts w:ascii="Arial" w:hAnsi="Arial" w:cs="Arial"/>
          <w:sz w:val="24"/>
          <w:szCs w:val="24"/>
        </w:rPr>
      </w:pPr>
    </w:p>
    <w:p w14:paraId="4A3D6EC4" w14:textId="77777777" w:rsidR="00A84B5E" w:rsidRPr="00A84B5E" w:rsidRDefault="00A84B5E" w:rsidP="00A84B5E">
      <w:pPr>
        <w:rPr>
          <w:rFonts w:ascii="Arial" w:hAnsi="Arial" w:cs="Arial"/>
          <w:sz w:val="24"/>
          <w:szCs w:val="24"/>
        </w:rPr>
      </w:pPr>
    </w:p>
    <w:p w14:paraId="48ADF69B" w14:textId="77777777" w:rsidR="00A84B5E" w:rsidRPr="00A84B5E" w:rsidRDefault="00A84B5E" w:rsidP="00A84B5E">
      <w:pPr>
        <w:rPr>
          <w:rFonts w:ascii="Arial" w:hAnsi="Arial" w:cs="Arial"/>
          <w:sz w:val="24"/>
          <w:szCs w:val="24"/>
        </w:rPr>
      </w:pPr>
    </w:p>
    <w:p w14:paraId="4C8D704C" w14:textId="77777777" w:rsidR="008F3474" w:rsidRPr="008F3474" w:rsidRDefault="008F3474" w:rsidP="008F3474">
      <w:pPr>
        <w:rPr>
          <w:rFonts w:ascii="Arial" w:hAnsi="Arial" w:cs="Arial"/>
          <w:sz w:val="24"/>
          <w:szCs w:val="24"/>
        </w:rPr>
      </w:pPr>
    </w:p>
    <w:sectPr w:rsidR="008F3474" w:rsidRPr="008F3474" w:rsidSect="00FF78C8">
      <w:pgSz w:w="11906" w:h="16838"/>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F4D7C0" w14:textId="77777777" w:rsidR="004232F0" w:rsidRDefault="004232F0" w:rsidP="00CB4D0A">
      <w:pPr>
        <w:spacing w:after="0" w:line="240" w:lineRule="auto"/>
      </w:pPr>
      <w:r>
        <w:separator/>
      </w:r>
    </w:p>
  </w:endnote>
  <w:endnote w:type="continuationSeparator" w:id="0">
    <w:p w14:paraId="204D98A6" w14:textId="77777777" w:rsidR="004232F0" w:rsidRDefault="004232F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CFEEEA" w14:textId="77777777" w:rsidR="004232F0" w:rsidRDefault="004232F0" w:rsidP="00CB4D0A">
      <w:pPr>
        <w:spacing w:after="0" w:line="240" w:lineRule="auto"/>
      </w:pPr>
      <w:r>
        <w:separator/>
      </w:r>
    </w:p>
  </w:footnote>
  <w:footnote w:type="continuationSeparator" w:id="0">
    <w:p w14:paraId="3398D955" w14:textId="77777777" w:rsidR="004232F0" w:rsidRDefault="004232F0"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C72A34"/>
    <w:multiLevelType w:val="hybridMultilevel"/>
    <w:tmpl w:val="6DFE28F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DB42BE8"/>
    <w:multiLevelType w:val="hybridMultilevel"/>
    <w:tmpl w:val="EAD8E40A"/>
    <w:lvl w:ilvl="0" w:tplc="0A1ADCD8">
      <w:start w:val="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623C62"/>
    <w:multiLevelType w:val="hybridMultilevel"/>
    <w:tmpl w:val="797C253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3D76DB5"/>
    <w:multiLevelType w:val="hybridMultilevel"/>
    <w:tmpl w:val="7A80DD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D32557D"/>
    <w:multiLevelType w:val="hybridMultilevel"/>
    <w:tmpl w:val="D9CCFED8"/>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E79320F"/>
    <w:multiLevelType w:val="hybridMultilevel"/>
    <w:tmpl w:val="0D9ED5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3925B0B"/>
    <w:multiLevelType w:val="hybridMultilevel"/>
    <w:tmpl w:val="6808939C"/>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7CC7C5F"/>
    <w:multiLevelType w:val="hybridMultilevel"/>
    <w:tmpl w:val="B2C0281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9D17077"/>
    <w:multiLevelType w:val="hybridMultilevel"/>
    <w:tmpl w:val="9B9898A2"/>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654970F7"/>
    <w:multiLevelType w:val="hybridMultilevel"/>
    <w:tmpl w:val="F5D6A6F6"/>
    <w:lvl w:ilvl="0" w:tplc="08090019">
      <w:start w:val="1"/>
      <w:numFmt w:val="lowerLetter"/>
      <w:lvlText w:val="%1."/>
      <w:lvlJc w:val="left"/>
      <w:pPr>
        <w:ind w:left="787" w:hanging="360"/>
      </w:pPr>
    </w:lvl>
    <w:lvl w:ilvl="1" w:tplc="08090019" w:tentative="1">
      <w:start w:val="1"/>
      <w:numFmt w:val="lowerLetter"/>
      <w:lvlText w:val="%2."/>
      <w:lvlJc w:val="left"/>
      <w:pPr>
        <w:ind w:left="1507" w:hanging="360"/>
      </w:pPr>
    </w:lvl>
    <w:lvl w:ilvl="2" w:tplc="0809001B" w:tentative="1">
      <w:start w:val="1"/>
      <w:numFmt w:val="lowerRoman"/>
      <w:lvlText w:val="%3."/>
      <w:lvlJc w:val="right"/>
      <w:pPr>
        <w:ind w:left="2227" w:hanging="180"/>
      </w:pPr>
    </w:lvl>
    <w:lvl w:ilvl="3" w:tplc="0809000F" w:tentative="1">
      <w:start w:val="1"/>
      <w:numFmt w:val="decimal"/>
      <w:lvlText w:val="%4."/>
      <w:lvlJc w:val="left"/>
      <w:pPr>
        <w:ind w:left="2947" w:hanging="360"/>
      </w:pPr>
    </w:lvl>
    <w:lvl w:ilvl="4" w:tplc="08090019" w:tentative="1">
      <w:start w:val="1"/>
      <w:numFmt w:val="lowerLetter"/>
      <w:lvlText w:val="%5."/>
      <w:lvlJc w:val="left"/>
      <w:pPr>
        <w:ind w:left="3667" w:hanging="360"/>
      </w:pPr>
    </w:lvl>
    <w:lvl w:ilvl="5" w:tplc="0809001B" w:tentative="1">
      <w:start w:val="1"/>
      <w:numFmt w:val="lowerRoman"/>
      <w:lvlText w:val="%6."/>
      <w:lvlJc w:val="right"/>
      <w:pPr>
        <w:ind w:left="4387" w:hanging="180"/>
      </w:pPr>
    </w:lvl>
    <w:lvl w:ilvl="6" w:tplc="0809000F" w:tentative="1">
      <w:start w:val="1"/>
      <w:numFmt w:val="decimal"/>
      <w:lvlText w:val="%7."/>
      <w:lvlJc w:val="left"/>
      <w:pPr>
        <w:ind w:left="5107" w:hanging="360"/>
      </w:pPr>
    </w:lvl>
    <w:lvl w:ilvl="7" w:tplc="08090019" w:tentative="1">
      <w:start w:val="1"/>
      <w:numFmt w:val="lowerLetter"/>
      <w:lvlText w:val="%8."/>
      <w:lvlJc w:val="left"/>
      <w:pPr>
        <w:ind w:left="5827" w:hanging="360"/>
      </w:pPr>
    </w:lvl>
    <w:lvl w:ilvl="8" w:tplc="0809001B" w:tentative="1">
      <w:start w:val="1"/>
      <w:numFmt w:val="lowerRoman"/>
      <w:lvlText w:val="%9."/>
      <w:lvlJc w:val="right"/>
      <w:pPr>
        <w:ind w:left="6547" w:hanging="180"/>
      </w:pPr>
    </w:lvl>
  </w:abstractNum>
  <w:abstractNum w:abstractNumId="11" w15:restartNumberingAfterBreak="0">
    <w:nsid w:val="6A686F05"/>
    <w:multiLevelType w:val="hybridMultilevel"/>
    <w:tmpl w:val="3EF82438"/>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5"/>
  </w:num>
  <w:num w:numId="3">
    <w:abstractNumId w:val="3"/>
  </w:num>
  <w:num w:numId="4">
    <w:abstractNumId w:val="1"/>
  </w:num>
  <w:num w:numId="5">
    <w:abstractNumId w:val="8"/>
  </w:num>
  <w:num w:numId="6">
    <w:abstractNumId w:val="2"/>
  </w:num>
  <w:num w:numId="7">
    <w:abstractNumId w:val="9"/>
  </w:num>
  <w:num w:numId="8">
    <w:abstractNumId w:val="4"/>
  </w:num>
  <w:num w:numId="9">
    <w:abstractNumId w:val="7"/>
  </w:num>
  <w:num w:numId="10">
    <w:abstractNumId w:val="0"/>
  </w:num>
  <w:num w:numId="11">
    <w:abstractNumId w:val="1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9"/>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00A7"/>
    <w:rsid w:val="00035CDD"/>
    <w:rsid w:val="00040083"/>
    <w:rsid w:val="00055992"/>
    <w:rsid w:val="000719E4"/>
    <w:rsid w:val="000820E8"/>
    <w:rsid w:val="000B283E"/>
    <w:rsid w:val="000B3B6E"/>
    <w:rsid w:val="000F7A4A"/>
    <w:rsid w:val="001175EE"/>
    <w:rsid w:val="00157CF6"/>
    <w:rsid w:val="0017096B"/>
    <w:rsid w:val="00182416"/>
    <w:rsid w:val="00187EB4"/>
    <w:rsid w:val="001D59BB"/>
    <w:rsid w:val="001F0481"/>
    <w:rsid w:val="00200C92"/>
    <w:rsid w:val="0020451E"/>
    <w:rsid w:val="00206B9D"/>
    <w:rsid w:val="0023259C"/>
    <w:rsid w:val="002622AD"/>
    <w:rsid w:val="002A7EF2"/>
    <w:rsid w:val="002B0BD7"/>
    <w:rsid w:val="002B573D"/>
    <w:rsid w:val="002C5CB2"/>
    <w:rsid w:val="002F779F"/>
    <w:rsid w:val="00341996"/>
    <w:rsid w:val="003668C2"/>
    <w:rsid w:val="00371885"/>
    <w:rsid w:val="003C32B9"/>
    <w:rsid w:val="003D2C03"/>
    <w:rsid w:val="003E2B87"/>
    <w:rsid w:val="003E5275"/>
    <w:rsid w:val="00402786"/>
    <w:rsid w:val="00405895"/>
    <w:rsid w:val="004058DF"/>
    <w:rsid w:val="00422774"/>
    <w:rsid w:val="004232F0"/>
    <w:rsid w:val="00423CB6"/>
    <w:rsid w:val="00432D87"/>
    <w:rsid w:val="00443E6F"/>
    <w:rsid w:val="00456DE8"/>
    <w:rsid w:val="00486F1A"/>
    <w:rsid w:val="00490CB9"/>
    <w:rsid w:val="004A12FC"/>
    <w:rsid w:val="004A2CE2"/>
    <w:rsid w:val="004E3CDA"/>
    <w:rsid w:val="004F4B4D"/>
    <w:rsid w:val="0050216D"/>
    <w:rsid w:val="00503D7E"/>
    <w:rsid w:val="0050778F"/>
    <w:rsid w:val="00527C11"/>
    <w:rsid w:val="00535F31"/>
    <w:rsid w:val="00546941"/>
    <w:rsid w:val="00574D64"/>
    <w:rsid w:val="00591365"/>
    <w:rsid w:val="005B31E4"/>
    <w:rsid w:val="005B346A"/>
    <w:rsid w:val="005B7D85"/>
    <w:rsid w:val="006000F8"/>
    <w:rsid w:val="006034F6"/>
    <w:rsid w:val="00607874"/>
    <w:rsid w:val="00607E77"/>
    <w:rsid w:val="00610107"/>
    <w:rsid w:val="00613ED7"/>
    <w:rsid w:val="00617BB3"/>
    <w:rsid w:val="00625CD3"/>
    <w:rsid w:val="0063009C"/>
    <w:rsid w:val="0063052A"/>
    <w:rsid w:val="00645CDD"/>
    <w:rsid w:val="006823A7"/>
    <w:rsid w:val="00687EE8"/>
    <w:rsid w:val="006A598C"/>
    <w:rsid w:val="0070347F"/>
    <w:rsid w:val="0070678E"/>
    <w:rsid w:val="00722BC2"/>
    <w:rsid w:val="007558AF"/>
    <w:rsid w:val="00787FC0"/>
    <w:rsid w:val="00831C11"/>
    <w:rsid w:val="008932C6"/>
    <w:rsid w:val="008A60B4"/>
    <w:rsid w:val="008B3C31"/>
    <w:rsid w:val="008B64FE"/>
    <w:rsid w:val="008F3474"/>
    <w:rsid w:val="009342B7"/>
    <w:rsid w:val="00935BF7"/>
    <w:rsid w:val="00936F6A"/>
    <w:rsid w:val="0093704B"/>
    <w:rsid w:val="0095442C"/>
    <w:rsid w:val="00983942"/>
    <w:rsid w:val="009C35B1"/>
    <w:rsid w:val="009C37E0"/>
    <w:rsid w:val="009D7919"/>
    <w:rsid w:val="009E41F4"/>
    <w:rsid w:val="00A14B66"/>
    <w:rsid w:val="00A43EFF"/>
    <w:rsid w:val="00A65CF7"/>
    <w:rsid w:val="00A81AB4"/>
    <w:rsid w:val="00A84B5E"/>
    <w:rsid w:val="00A851DA"/>
    <w:rsid w:val="00A93366"/>
    <w:rsid w:val="00AB66B7"/>
    <w:rsid w:val="00AC7D5B"/>
    <w:rsid w:val="00AE1481"/>
    <w:rsid w:val="00B0415E"/>
    <w:rsid w:val="00B04678"/>
    <w:rsid w:val="00B22B42"/>
    <w:rsid w:val="00B33B85"/>
    <w:rsid w:val="00BB0BEA"/>
    <w:rsid w:val="00BB7BB2"/>
    <w:rsid w:val="00BC46DF"/>
    <w:rsid w:val="00C03577"/>
    <w:rsid w:val="00C058B6"/>
    <w:rsid w:val="00C53029"/>
    <w:rsid w:val="00C65FEA"/>
    <w:rsid w:val="00C808EB"/>
    <w:rsid w:val="00C907DB"/>
    <w:rsid w:val="00CA0AC2"/>
    <w:rsid w:val="00CB4D0A"/>
    <w:rsid w:val="00CC2FB3"/>
    <w:rsid w:val="00CC575A"/>
    <w:rsid w:val="00CD3B5F"/>
    <w:rsid w:val="00CF123B"/>
    <w:rsid w:val="00D039AC"/>
    <w:rsid w:val="00D427DE"/>
    <w:rsid w:val="00D5587D"/>
    <w:rsid w:val="00D640E9"/>
    <w:rsid w:val="00D707CC"/>
    <w:rsid w:val="00D821FE"/>
    <w:rsid w:val="00DB0793"/>
    <w:rsid w:val="00DC341F"/>
    <w:rsid w:val="00DD3D7D"/>
    <w:rsid w:val="00E00821"/>
    <w:rsid w:val="00E04DB4"/>
    <w:rsid w:val="00E1688C"/>
    <w:rsid w:val="00E22E2A"/>
    <w:rsid w:val="00E2749E"/>
    <w:rsid w:val="00E30679"/>
    <w:rsid w:val="00E30AE4"/>
    <w:rsid w:val="00E42A63"/>
    <w:rsid w:val="00E4597D"/>
    <w:rsid w:val="00E54832"/>
    <w:rsid w:val="00E56A90"/>
    <w:rsid w:val="00E641CC"/>
    <w:rsid w:val="00E754FA"/>
    <w:rsid w:val="00EA30AB"/>
    <w:rsid w:val="00EA3426"/>
    <w:rsid w:val="00EB3925"/>
    <w:rsid w:val="00EB3FBD"/>
    <w:rsid w:val="00F22738"/>
    <w:rsid w:val="00F823F3"/>
    <w:rsid w:val="00F94538"/>
    <w:rsid w:val="00F963C4"/>
    <w:rsid w:val="00F96EB3"/>
    <w:rsid w:val="00FC3F97"/>
    <w:rsid w:val="00FE45E2"/>
    <w:rsid w:val="00FF0B25"/>
    <w:rsid w:val="00FF78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722658"/>
  <w15:docId w15:val="{4D53EE1B-1E75-774B-B9CF-CDAACB3BA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8247362">
      <w:bodyDiv w:val="1"/>
      <w:marLeft w:val="0"/>
      <w:marRight w:val="0"/>
      <w:marTop w:val="0"/>
      <w:marBottom w:val="0"/>
      <w:divBdr>
        <w:top w:val="none" w:sz="0" w:space="0" w:color="auto"/>
        <w:left w:val="none" w:sz="0" w:space="0" w:color="auto"/>
        <w:bottom w:val="none" w:sz="0" w:space="0" w:color="auto"/>
        <w:right w:val="none" w:sz="0" w:space="0" w:color="auto"/>
      </w:divBdr>
    </w:div>
    <w:div w:id="614950066">
      <w:bodyDiv w:val="1"/>
      <w:marLeft w:val="0"/>
      <w:marRight w:val="0"/>
      <w:marTop w:val="0"/>
      <w:marBottom w:val="0"/>
      <w:divBdr>
        <w:top w:val="none" w:sz="0" w:space="0" w:color="auto"/>
        <w:left w:val="none" w:sz="0" w:space="0" w:color="auto"/>
        <w:bottom w:val="none" w:sz="0" w:space="0" w:color="auto"/>
        <w:right w:val="none" w:sz="0" w:space="0" w:color="auto"/>
      </w:divBdr>
    </w:div>
    <w:div w:id="999113505">
      <w:bodyDiv w:val="1"/>
      <w:marLeft w:val="0"/>
      <w:marRight w:val="0"/>
      <w:marTop w:val="0"/>
      <w:marBottom w:val="0"/>
      <w:divBdr>
        <w:top w:val="none" w:sz="0" w:space="0" w:color="auto"/>
        <w:left w:val="none" w:sz="0" w:space="0" w:color="auto"/>
        <w:bottom w:val="none" w:sz="0" w:space="0" w:color="auto"/>
        <w:right w:val="none" w:sz="0" w:space="0" w:color="auto"/>
      </w:divBdr>
    </w:div>
    <w:div w:id="1348828879">
      <w:bodyDiv w:val="1"/>
      <w:marLeft w:val="0"/>
      <w:marRight w:val="0"/>
      <w:marTop w:val="0"/>
      <w:marBottom w:val="0"/>
      <w:divBdr>
        <w:top w:val="none" w:sz="0" w:space="0" w:color="auto"/>
        <w:left w:val="none" w:sz="0" w:space="0" w:color="auto"/>
        <w:bottom w:val="none" w:sz="0" w:space="0" w:color="auto"/>
        <w:right w:val="none" w:sz="0" w:space="0" w:color="auto"/>
      </w:divBdr>
    </w:div>
    <w:div w:id="1659530126">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1516FD-D17E-4338-B29D-AD97CC1118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6</Pages>
  <Words>1241</Words>
  <Characters>7077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AsusGR</cp:lastModifiedBy>
  <cp:revision>19</cp:revision>
  <dcterms:created xsi:type="dcterms:W3CDTF">2019-02-17T11:05:00Z</dcterms:created>
  <dcterms:modified xsi:type="dcterms:W3CDTF">2019-02-19T13:47:00Z</dcterms:modified>
</cp:coreProperties>
</file>