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C7BB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07FB4EB" wp14:editId="1E4C8F2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9022DCA" w14:textId="3B5EA5DD" w:rsidR="00607874" w:rsidRDefault="007727F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A1BFD8A" wp14:editId="3F6907D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499399" w14:textId="77777777" w:rsidR="00341853" w:rsidRDefault="00341853" w:rsidP="00405895">
                            <w:pPr>
                              <w:jc w:val="center"/>
                              <w:rPr>
                                <w:b/>
                                <w:bCs/>
                                <w:color w:val="002060"/>
                                <w:sz w:val="44"/>
                                <w:szCs w:val="40"/>
                              </w:rPr>
                            </w:pPr>
                            <w:r>
                              <w:rPr>
                                <w:sz w:val="24"/>
                              </w:rPr>
                              <w:t xml:space="preserve">   </w:t>
                            </w:r>
                            <w:r>
                              <w:rPr>
                                <w:b/>
                                <w:bCs/>
                                <w:color w:val="002060"/>
                                <w:sz w:val="44"/>
                                <w:szCs w:val="40"/>
                              </w:rPr>
                              <w:t>Assignment Cover Sheet</w:t>
                            </w:r>
                          </w:p>
                          <w:p w14:paraId="52B038E9" w14:textId="77777777" w:rsidR="00341853" w:rsidRDefault="0034185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1BFD8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5499399" w14:textId="77777777" w:rsidR="00341853" w:rsidRDefault="00341853" w:rsidP="00405895">
                      <w:pPr>
                        <w:jc w:val="center"/>
                        <w:rPr>
                          <w:b/>
                          <w:bCs/>
                          <w:color w:val="002060"/>
                          <w:sz w:val="44"/>
                          <w:szCs w:val="40"/>
                        </w:rPr>
                      </w:pPr>
                      <w:r>
                        <w:rPr>
                          <w:sz w:val="24"/>
                        </w:rPr>
                        <w:t xml:space="preserve">   </w:t>
                      </w:r>
                      <w:r>
                        <w:rPr>
                          <w:b/>
                          <w:bCs/>
                          <w:color w:val="002060"/>
                          <w:sz w:val="44"/>
                          <w:szCs w:val="40"/>
                        </w:rPr>
                        <w:t>Assignment Cover Sheet</w:t>
                      </w:r>
                    </w:p>
                    <w:p w14:paraId="52B038E9" w14:textId="77777777" w:rsidR="00341853" w:rsidRDefault="00341853"/>
                  </w:txbxContent>
                </v:textbox>
              </v:shape>
            </w:pict>
          </mc:Fallback>
        </mc:AlternateContent>
      </w:r>
    </w:p>
    <w:p w14:paraId="03A354DC" w14:textId="77777777" w:rsidR="00607874" w:rsidRDefault="00607874" w:rsidP="00A851DA">
      <w:pPr>
        <w:rPr>
          <w:lang w:val="en-US"/>
        </w:rPr>
      </w:pPr>
    </w:p>
    <w:p w14:paraId="2BFB316C" w14:textId="77777777" w:rsidR="00607874" w:rsidRDefault="00607874" w:rsidP="00A851DA">
      <w:pPr>
        <w:rPr>
          <w:lang w:val="en-US"/>
        </w:rPr>
      </w:pPr>
    </w:p>
    <w:p w14:paraId="5EA3CA3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B2EC1E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923D0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13B4E12" w14:textId="12A8BFFB" w:rsidR="00A851DA" w:rsidRPr="00B0415E" w:rsidRDefault="00777183">
            <w:pPr>
              <w:pStyle w:val="Default"/>
              <w:rPr>
                <w:rFonts w:asciiTheme="minorHAnsi" w:hAnsiTheme="minorHAnsi"/>
              </w:rPr>
            </w:pPr>
            <w:r>
              <w:rPr>
                <w:rFonts w:asciiTheme="minorHAnsi" w:hAnsiTheme="minorHAnsi"/>
              </w:rPr>
              <w:t>Robert Symington</w:t>
            </w:r>
          </w:p>
        </w:tc>
      </w:tr>
      <w:tr w:rsidR="00A851DA" w:rsidRPr="00B0415E" w14:paraId="6CD5A7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2CCE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10BCD73" w14:textId="32F71C11" w:rsidR="00A851DA" w:rsidRPr="00B0415E" w:rsidRDefault="00777183">
            <w:pPr>
              <w:pStyle w:val="Default"/>
              <w:rPr>
                <w:rFonts w:asciiTheme="minorHAnsi" w:hAnsiTheme="minorHAnsi"/>
              </w:rPr>
            </w:pPr>
            <w:r>
              <w:rPr>
                <w:rFonts w:asciiTheme="minorHAnsi" w:hAnsiTheme="minorHAnsi"/>
              </w:rPr>
              <w:t>30255</w:t>
            </w:r>
          </w:p>
        </w:tc>
      </w:tr>
      <w:tr w:rsidR="00A851DA" w:rsidRPr="00B0415E" w14:paraId="0C45A8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8A4A0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345EA98" w14:textId="6EAB3388" w:rsidR="00A851DA" w:rsidRPr="00B0415E" w:rsidRDefault="00777183">
            <w:pPr>
              <w:pStyle w:val="Default"/>
              <w:rPr>
                <w:rFonts w:asciiTheme="minorHAnsi" w:hAnsiTheme="minorHAnsi"/>
              </w:rPr>
            </w:pPr>
            <w:r>
              <w:rPr>
                <w:rFonts w:asciiTheme="minorHAnsi" w:hAnsiTheme="minorHAnsi"/>
              </w:rPr>
              <w:t>Diploma in Diet and Nutrition (Level 4)</w:t>
            </w:r>
          </w:p>
        </w:tc>
      </w:tr>
      <w:tr w:rsidR="00A851DA" w:rsidRPr="00B0415E" w14:paraId="7143207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4DDF7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1825D54" w14:textId="6849BF8B" w:rsidR="00A851DA" w:rsidRPr="00B0415E" w:rsidRDefault="00777183">
            <w:r>
              <w:t>Assessment 1</w:t>
            </w:r>
          </w:p>
        </w:tc>
      </w:tr>
    </w:tbl>
    <w:p w14:paraId="3741D4AB" w14:textId="77777777" w:rsidR="00CC2FB3" w:rsidRDefault="00CC2FB3" w:rsidP="00A851DA">
      <w:pPr>
        <w:rPr>
          <w:b/>
          <w:lang w:val="en-US"/>
        </w:rPr>
      </w:pPr>
    </w:p>
    <w:p w14:paraId="738870C5" w14:textId="77777777" w:rsidR="00443E6F" w:rsidRDefault="00527C11" w:rsidP="00A851DA">
      <w:pPr>
        <w:rPr>
          <w:b/>
          <w:sz w:val="28"/>
          <w:lang w:val="en-US"/>
        </w:rPr>
      </w:pPr>
      <w:r w:rsidRPr="00443E6F">
        <w:rPr>
          <w:b/>
          <w:sz w:val="28"/>
          <w:lang w:val="en-US"/>
        </w:rPr>
        <w:t>Marking Criteria:</w:t>
      </w:r>
    </w:p>
    <w:p w14:paraId="545B2EC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1F446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BF8856B" w14:textId="77777777" w:rsidTr="00CC2FB3">
        <w:tc>
          <w:tcPr>
            <w:tcW w:w="9242" w:type="dxa"/>
          </w:tcPr>
          <w:p w14:paraId="4F907D75"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7529E15E" w14:textId="77777777" w:rsidR="00CC2FB3" w:rsidRDefault="00CC2FB3" w:rsidP="00A851DA">
            <w:pPr>
              <w:rPr>
                <w:b/>
              </w:rPr>
            </w:pPr>
          </w:p>
          <w:p w14:paraId="104E7158" w14:textId="77777777" w:rsidR="00777183" w:rsidRDefault="00777183" w:rsidP="00777183">
            <w:pPr>
              <w:pStyle w:val="ListParagraph"/>
              <w:numPr>
                <w:ilvl w:val="0"/>
                <w:numId w:val="2"/>
              </w:numPr>
              <w:rPr>
                <w:b/>
              </w:rPr>
            </w:pPr>
          </w:p>
          <w:p w14:paraId="0BFB1008" w14:textId="5C586CB1" w:rsidR="00CC2FB3" w:rsidRPr="00621015" w:rsidRDefault="00777183" w:rsidP="00777183">
            <w:pPr>
              <w:ind w:left="360"/>
            </w:pPr>
            <w:r w:rsidRPr="00777183">
              <w:rPr>
                <w:b/>
              </w:rPr>
              <w:t>i</w:t>
            </w:r>
            <w:r w:rsidR="00C30447">
              <w:rPr>
                <w:b/>
              </w:rPr>
              <w:t>)</w:t>
            </w:r>
            <w:r w:rsidRPr="00777183">
              <w:rPr>
                <w:b/>
              </w:rPr>
              <w:t xml:space="preserve"> </w:t>
            </w:r>
            <w:r w:rsidR="00621015">
              <w:t xml:space="preserve">Nutrition is a process of consuming, absorbing and </w:t>
            </w:r>
            <w:r w:rsidRPr="00621015">
              <w:rPr>
                <w:b/>
              </w:rPr>
              <w:t>using nutrients</w:t>
            </w:r>
            <w:r w:rsidR="00621015">
              <w:t xml:space="preserve">. </w:t>
            </w:r>
          </w:p>
          <w:p w14:paraId="72F7D892" w14:textId="7FD96851" w:rsidR="00777183" w:rsidRDefault="00777183" w:rsidP="00777183">
            <w:pPr>
              <w:ind w:left="360"/>
              <w:rPr>
                <w:b/>
              </w:rPr>
            </w:pPr>
            <w:r>
              <w:rPr>
                <w:b/>
              </w:rPr>
              <w:t xml:space="preserve">ii. </w:t>
            </w:r>
            <w:r w:rsidR="00621015">
              <w:t xml:space="preserve">Proteins are involved in </w:t>
            </w:r>
            <w:r w:rsidRPr="00C1264E">
              <w:rPr>
                <w:b/>
              </w:rPr>
              <w:t>growth, repair and general maintenance of the body</w:t>
            </w:r>
          </w:p>
          <w:p w14:paraId="7755375F" w14:textId="11BC50F7" w:rsidR="00777183" w:rsidRDefault="00777183" w:rsidP="00777183">
            <w:pPr>
              <w:ind w:left="360"/>
              <w:rPr>
                <w:b/>
              </w:rPr>
            </w:pPr>
            <w:r>
              <w:rPr>
                <w:b/>
              </w:rPr>
              <w:t xml:space="preserve">iii) </w:t>
            </w:r>
            <w:r w:rsidR="00C1264E">
              <w:t xml:space="preserve">Vitamins are important for </w:t>
            </w:r>
            <w:r w:rsidRPr="007727F0">
              <w:rPr>
                <w:b/>
              </w:rPr>
              <w:t>a range of biochemical reactions</w:t>
            </w:r>
            <w:r w:rsidR="007727F0">
              <w:rPr>
                <w:b/>
              </w:rPr>
              <w:t xml:space="preserve">. </w:t>
            </w:r>
            <w:r>
              <w:rPr>
                <w:b/>
              </w:rPr>
              <w:t xml:space="preserve"> </w:t>
            </w:r>
          </w:p>
          <w:p w14:paraId="582B80ED" w14:textId="6CBD2FB1" w:rsidR="00777183" w:rsidRDefault="00777183" w:rsidP="00777183">
            <w:pPr>
              <w:ind w:left="360"/>
              <w:rPr>
                <w:b/>
              </w:rPr>
            </w:pPr>
            <w:r>
              <w:rPr>
                <w:b/>
              </w:rPr>
              <w:t xml:space="preserve">iv) </w:t>
            </w:r>
            <w:r w:rsidR="007727F0">
              <w:t xml:space="preserve">An excess of only 200 calories per day for 10 days is likely to result in a weight gain of nearly </w:t>
            </w:r>
            <w:r w:rsidR="007727F0" w:rsidRPr="007727F0">
              <w:rPr>
                <w:b/>
              </w:rPr>
              <w:t>0</w:t>
            </w:r>
            <w:r w:rsidR="007727F0">
              <w:rPr>
                <w:b/>
              </w:rPr>
              <w:t>.5</w:t>
            </w:r>
            <w:r w:rsidRPr="007727F0">
              <w:rPr>
                <w:b/>
              </w:rPr>
              <w:t xml:space="preserve"> </w:t>
            </w:r>
            <w:r w:rsidR="007727F0">
              <w:rPr>
                <w:b/>
              </w:rPr>
              <w:t>p</w:t>
            </w:r>
            <w:r w:rsidRPr="007727F0">
              <w:rPr>
                <w:b/>
              </w:rPr>
              <w:t>ounds</w:t>
            </w:r>
            <w:r w:rsidR="007727F0">
              <w:rPr>
                <w:b/>
              </w:rPr>
              <w:t xml:space="preserve">. </w:t>
            </w:r>
          </w:p>
          <w:p w14:paraId="3BAC0EC8" w14:textId="3F78A77D" w:rsidR="0013539E" w:rsidRDefault="0013539E" w:rsidP="00777183">
            <w:pPr>
              <w:ind w:left="360"/>
              <w:rPr>
                <w:b/>
              </w:rPr>
            </w:pPr>
            <w:r>
              <w:rPr>
                <w:b/>
              </w:rPr>
              <w:t xml:space="preserve">v) </w:t>
            </w:r>
            <w:r w:rsidR="007727F0">
              <w:t xml:space="preserve">One Kcal is approximately </w:t>
            </w:r>
            <w:r w:rsidR="00A35816" w:rsidRPr="007727F0">
              <w:rPr>
                <w:b/>
              </w:rPr>
              <w:t>4.2KJ</w:t>
            </w:r>
            <w:r w:rsidR="007727F0">
              <w:rPr>
                <w:b/>
              </w:rPr>
              <w:t>.</w:t>
            </w:r>
          </w:p>
          <w:p w14:paraId="2ED9A0C9" w14:textId="1F5F0CB2" w:rsidR="00A35816" w:rsidRPr="007727F0" w:rsidRDefault="00CF65BF" w:rsidP="00777183">
            <w:pPr>
              <w:ind w:left="360"/>
            </w:pPr>
            <w:r>
              <w:rPr>
                <w:b/>
              </w:rPr>
              <w:t xml:space="preserve">vi) </w:t>
            </w:r>
            <w:r w:rsidR="007727F0">
              <w:t xml:space="preserve">People maintain a stable weight when their total energy intake balances their </w:t>
            </w:r>
            <w:r w:rsidR="007727F0">
              <w:rPr>
                <w:b/>
              </w:rPr>
              <w:t xml:space="preserve">Total energy expenditure. </w:t>
            </w:r>
          </w:p>
          <w:p w14:paraId="13AFC413" w14:textId="51226B79" w:rsidR="00735074" w:rsidRPr="007727F0" w:rsidRDefault="00735074" w:rsidP="00777183">
            <w:pPr>
              <w:ind w:left="360"/>
            </w:pPr>
            <w:r>
              <w:rPr>
                <w:b/>
              </w:rPr>
              <w:t xml:space="preserve">vii) </w:t>
            </w:r>
            <w:r w:rsidR="00E464A5" w:rsidRPr="007727F0">
              <w:rPr>
                <w:b/>
              </w:rPr>
              <w:t>18.5 – 25</w:t>
            </w:r>
            <w:r w:rsidR="007727F0">
              <w:rPr>
                <w:b/>
              </w:rPr>
              <w:t xml:space="preserve"> </w:t>
            </w:r>
            <w:r w:rsidR="007727F0">
              <w:t xml:space="preserve">is a healthy BMI. </w:t>
            </w:r>
          </w:p>
          <w:p w14:paraId="04317138" w14:textId="18C8F575" w:rsidR="00E464A5" w:rsidRDefault="00E464A5" w:rsidP="00777183">
            <w:pPr>
              <w:ind w:left="360"/>
              <w:rPr>
                <w:b/>
              </w:rPr>
            </w:pPr>
            <w:r>
              <w:rPr>
                <w:b/>
              </w:rPr>
              <w:t xml:space="preserve">viii) </w:t>
            </w:r>
            <w:r w:rsidR="007727F0">
              <w:t xml:space="preserve">When we are in energy balance, we </w:t>
            </w:r>
            <w:r w:rsidR="007727F0">
              <w:rPr>
                <w:b/>
              </w:rPr>
              <w:t xml:space="preserve">retain the same weight. </w:t>
            </w:r>
            <w:r w:rsidRPr="00C30447">
              <w:t xml:space="preserve"> </w:t>
            </w:r>
          </w:p>
          <w:p w14:paraId="5B8E586A" w14:textId="77777777" w:rsidR="007727F0" w:rsidRDefault="00E464A5" w:rsidP="008864BF">
            <w:pPr>
              <w:ind w:left="360"/>
              <w:rPr>
                <w:b/>
              </w:rPr>
            </w:pPr>
            <w:r>
              <w:rPr>
                <w:b/>
              </w:rPr>
              <w:t>ix)</w:t>
            </w:r>
            <w:r w:rsidR="007727F0">
              <w:rPr>
                <w:b/>
              </w:rPr>
              <w:t xml:space="preserve"> </w:t>
            </w:r>
            <w:r w:rsidR="007727F0">
              <w:t xml:space="preserve">BMI between 30-35 is considered </w:t>
            </w:r>
            <w:r w:rsidR="007727F0">
              <w:rPr>
                <w:b/>
              </w:rPr>
              <w:t xml:space="preserve">obese. </w:t>
            </w:r>
          </w:p>
          <w:p w14:paraId="7B4A1940" w14:textId="01374BBF" w:rsidR="008864BF" w:rsidRDefault="00E464A5" w:rsidP="008864BF">
            <w:pPr>
              <w:ind w:left="360"/>
              <w:rPr>
                <w:b/>
              </w:rPr>
            </w:pPr>
            <w:r>
              <w:rPr>
                <w:b/>
              </w:rPr>
              <w:t xml:space="preserve">x) </w:t>
            </w:r>
            <w:r w:rsidR="007727F0">
              <w:t xml:space="preserve">The formula for calculating BMI is </w:t>
            </w:r>
            <w:r w:rsidRPr="007727F0">
              <w:rPr>
                <w:b/>
              </w:rPr>
              <w:t>weight</w:t>
            </w:r>
            <w:r w:rsidR="008864BF" w:rsidRPr="007727F0">
              <w:rPr>
                <w:b/>
              </w:rPr>
              <w:t xml:space="preserve"> divided by height squared.</w:t>
            </w:r>
            <w:r w:rsidR="008864BF" w:rsidRPr="00C30447">
              <w:t xml:space="preserve"> (Possibly e – ‘Weight/ m squared’ - *Not sure which answer to pick as there are typos*</w:t>
            </w:r>
            <w:r w:rsidR="008864BF">
              <w:rPr>
                <w:b/>
              </w:rPr>
              <w:t xml:space="preserve"> </w:t>
            </w:r>
          </w:p>
          <w:p w14:paraId="27DF85BF" w14:textId="451AC235" w:rsidR="008864BF" w:rsidRDefault="008864BF" w:rsidP="008864BF">
            <w:pPr>
              <w:ind w:left="360"/>
              <w:rPr>
                <w:b/>
              </w:rPr>
            </w:pPr>
          </w:p>
          <w:p w14:paraId="753D0BC8" w14:textId="3CA44C71" w:rsidR="008864BF" w:rsidRPr="00591359" w:rsidRDefault="008864BF" w:rsidP="00341853">
            <w:pPr>
              <w:pStyle w:val="ListParagraph"/>
              <w:numPr>
                <w:ilvl w:val="0"/>
                <w:numId w:val="2"/>
              </w:numPr>
              <w:rPr>
                <w:b/>
              </w:rPr>
            </w:pPr>
            <w:r w:rsidRPr="00591359">
              <w:rPr>
                <w:b/>
              </w:rPr>
              <w:t xml:space="preserve">I) </w:t>
            </w:r>
            <w:r>
              <w:t xml:space="preserve">Because </w:t>
            </w:r>
            <w:r w:rsidR="00591359">
              <w:t xml:space="preserve">there are a variety of factors that depend on energy requirements for different people, such as - </w:t>
            </w:r>
            <w:r>
              <w:t>Age, gender, weight, and activity levels</w:t>
            </w:r>
            <w:r w:rsidR="00591359">
              <w:t xml:space="preserve">. For example, Elderly need less than younger people, men need more than women, if your activity levels are higher, you require more energy. </w:t>
            </w:r>
          </w:p>
          <w:p w14:paraId="06156A97" w14:textId="2991CC19" w:rsidR="00591359" w:rsidRPr="00C30447" w:rsidRDefault="00591359" w:rsidP="00591359">
            <w:pPr>
              <w:pStyle w:val="ListParagraph"/>
            </w:pPr>
            <w:r>
              <w:rPr>
                <w:b/>
              </w:rPr>
              <w:t xml:space="preserve">ii) </w:t>
            </w:r>
            <w:r w:rsidR="007727F0">
              <w:t xml:space="preserve">BMI is - </w:t>
            </w:r>
            <w:r w:rsidRPr="00C30447">
              <w:t xml:space="preserve">Body Mass Index. (Weight in kg) divided by (Height squared). </w:t>
            </w:r>
          </w:p>
          <w:p w14:paraId="6717A9E3" w14:textId="4D0BDB9B" w:rsidR="00591359" w:rsidRDefault="00591359" w:rsidP="00591359">
            <w:pPr>
              <w:pStyle w:val="ListParagraph"/>
            </w:pPr>
            <w:r>
              <w:rPr>
                <w:b/>
              </w:rPr>
              <w:t xml:space="preserve">iii) </w:t>
            </w:r>
            <w:r>
              <w:t>Whole foods are the edible parts of foods that are as close to their natural state as possible. They are important because they are prepared to retain enough nutritional value to support health</w:t>
            </w:r>
          </w:p>
          <w:p w14:paraId="5AF4A0F9" w14:textId="74F60E2D" w:rsidR="00591359" w:rsidRDefault="00591359" w:rsidP="00591359">
            <w:pPr>
              <w:pStyle w:val="ListParagraph"/>
            </w:pPr>
            <w:r>
              <w:rPr>
                <w:b/>
              </w:rPr>
              <w:t xml:space="preserve">iv) </w:t>
            </w:r>
            <w:r>
              <w:t>Refined foods have been processed, so have had most of their nutrients stripped away. They are</w:t>
            </w:r>
            <w:r w:rsidR="00D96A20">
              <w:t xml:space="preserve"> low in nutrients and actually require stored </w:t>
            </w:r>
            <w:r>
              <w:t xml:space="preserve">nutrients </w:t>
            </w:r>
            <w:r w:rsidR="00D96A20">
              <w:t xml:space="preserve">in the body </w:t>
            </w:r>
            <w:r>
              <w:t xml:space="preserve">to make the energy to digest them, leaving the body depleted. </w:t>
            </w:r>
          </w:p>
          <w:p w14:paraId="1E8ACCD6" w14:textId="42029396" w:rsidR="00D96A20" w:rsidRPr="00C30447" w:rsidRDefault="00D96A20" w:rsidP="00591359">
            <w:pPr>
              <w:pStyle w:val="ListParagraph"/>
            </w:pPr>
            <w:r>
              <w:rPr>
                <w:b/>
              </w:rPr>
              <w:lastRenderedPageBreak/>
              <w:t xml:space="preserve">v) </w:t>
            </w:r>
            <w:r w:rsidRPr="00C30447">
              <w:t xml:space="preserve">Basal Metabolic Rate is the minimum number of calories we need to burn to fuel essential bodily processes. </w:t>
            </w:r>
            <w:r w:rsidR="00341853" w:rsidRPr="00C30447">
              <w:t xml:space="preserve">The difference between TEE and BMR is that TEE </w:t>
            </w:r>
            <w:r w:rsidRPr="00C30447">
              <w:t xml:space="preserve">is the </w:t>
            </w:r>
            <w:r w:rsidR="00341853" w:rsidRPr="00C30447">
              <w:t>energy</w:t>
            </w:r>
            <w:r w:rsidR="00341853">
              <w:rPr>
                <w:b/>
              </w:rPr>
              <w:t xml:space="preserve"> </w:t>
            </w:r>
            <w:r w:rsidR="00341853" w:rsidRPr="00C30447">
              <w:t>required to carry out everyday activities beyond the energy required for the BMR. TEE includes muscular and brain activity, rather than basic functions such as breathing.</w:t>
            </w:r>
          </w:p>
          <w:p w14:paraId="77E4BA5B" w14:textId="1B62BE9A" w:rsidR="00341853" w:rsidRDefault="00341853" w:rsidP="00591359">
            <w:pPr>
              <w:pStyle w:val="ListParagraph"/>
              <w:rPr>
                <w:b/>
              </w:rPr>
            </w:pPr>
            <w:r>
              <w:rPr>
                <w:b/>
              </w:rPr>
              <w:t xml:space="preserve">vi) </w:t>
            </w:r>
            <w:r w:rsidRPr="00C30447">
              <w:t>Micro-nutrients are vitamins and minerals which are essential for keeping us healthy. The body needs them to maintain ionic balances and for biochemical reactions.</w:t>
            </w:r>
            <w:r>
              <w:rPr>
                <w:b/>
              </w:rPr>
              <w:t xml:space="preserve">  </w:t>
            </w:r>
          </w:p>
          <w:p w14:paraId="3636CB79" w14:textId="6F28BD44" w:rsidR="00341853" w:rsidRDefault="00341853" w:rsidP="00591359">
            <w:pPr>
              <w:pStyle w:val="ListParagraph"/>
              <w:rPr>
                <w:b/>
              </w:rPr>
            </w:pPr>
          </w:p>
          <w:p w14:paraId="08F1D184" w14:textId="4E4EA124" w:rsidR="00341853" w:rsidRDefault="00341853" w:rsidP="00591359">
            <w:pPr>
              <w:pStyle w:val="ListParagraph"/>
              <w:rPr>
                <w:b/>
              </w:rPr>
            </w:pPr>
            <w:r>
              <w:rPr>
                <w:b/>
              </w:rPr>
              <w:t xml:space="preserve">Case Study: </w:t>
            </w:r>
          </w:p>
          <w:p w14:paraId="3988BE9E" w14:textId="196E1A9C" w:rsidR="00341853" w:rsidRPr="00C30447" w:rsidRDefault="00C30447" w:rsidP="00341853">
            <w:pPr>
              <w:pStyle w:val="ListParagraph"/>
              <w:numPr>
                <w:ilvl w:val="0"/>
                <w:numId w:val="3"/>
              </w:numPr>
            </w:pPr>
            <w:r w:rsidRPr="00C30447">
              <w:t>C – not drinking enough water</w:t>
            </w:r>
          </w:p>
          <w:p w14:paraId="2FFF8387" w14:textId="7B071652" w:rsidR="00C30447" w:rsidRPr="00C30447" w:rsidRDefault="00C30447" w:rsidP="00341853">
            <w:pPr>
              <w:pStyle w:val="ListParagraph"/>
              <w:numPr>
                <w:ilvl w:val="0"/>
                <w:numId w:val="3"/>
              </w:numPr>
            </w:pPr>
            <w:r w:rsidRPr="00C30447">
              <w:t xml:space="preserve">C – dehydration </w:t>
            </w:r>
          </w:p>
          <w:p w14:paraId="59F03196" w14:textId="7BDA7646" w:rsidR="00C30447" w:rsidRPr="00C30447" w:rsidRDefault="00C30447" w:rsidP="00341853">
            <w:pPr>
              <w:pStyle w:val="ListParagraph"/>
              <w:numPr>
                <w:ilvl w:val="0"/>
                <w:numId w:val="3"/>
              </w:numPr>
            </w:pPr>
            <w:r w:rsidRPr="00C30447">
              <w:t>C – she should drink 6-8 glasses of water daily</w:t>
            </w:r>
          </w:p>
          <w:p w14:paraId="0FB15445" w14:textId="7488BC14" w:rsidR="00591359" w:rsidRPr="00591359" w:rsidRDefault="00591359" w:rsidP="00591359">
            <w:pPr>
              <w:ind w:left="360"/>
              <w:rPr>
                <w:b/>
              </w:rPr>
            </w:pPr>
            <w:r>
              <w:rPr>
                <w:b/>
              </w:rPr>
              <w:t xml:space="preserve"> </w:t>
            </w:r>
          </w:p>
          <w:p w14:paraId="15023311" w14:textId="02373484" w:rsidR="008864BF" w:rsidRPr="008864BF" w:rsidRDefault="008864BF" w:rsidP="008864BF">
            <w:pPr>
              <w:rPr>
                <w:b/>
              </w:rPr>
            </w:pPr>
          </w:p>
          <w:p w14:paraId="39A2ABF8" w14:textId="77777777" w:rsidR="00CC2FB3" w:rsidRDefault="00CC2FB3" w:rsidP="00A851DA">
            <w:pPr>
              <w:rPr>
                <w:b/>
              </w:rPr>
            </w:pPr>
          </w:p>
          <w:p w14:paraId="30AC1140" w14:textId="77777777" w:rsidR="00CC2FB3" w:rsidRDefault="00CC2FB3" w:rsidP="00A851DA">
            <w:pPr>
              <w:rPr>
                <w:b/>
              </w:rPr>
            </w:pPr>
          </w:p>
          <w:p w14:paraId="541E9B04" w14:textId="77777777" w:rsidR="00CC2FB3" w:rsidRDefault="00CC2FB3" w:rsidP="00A851DA">
            <w:pPr>
              <w:rPr>
                <w:b/>
              </w:rPr>
            </w:pPr>
          </w:p>
          <w:p w14:paraId="352DCF55" w14:textId="77777777" w:rsidR="00CC2FB3" w:rsidRDefault="00CC2FB3" w:rsidP="00A851DA">
            <w:pPr>
              <w:rPr>
                <w:b/>
              </w:rPr>
            </w:pPr>
            <w:bookmarkStart w:id="0" w:name="_GoBack"/>
            <w:bookmarkEnd w:id="0"/>
          </w:p>
          <w:p w14:paraId="3977B26A" w14:textId="77777777" w:rsidR="00CC2FB3" w:rsidRDefault="00CC2FB3" w:rsidP="00A851DA">
            <w:pPr>
              <w:rPr>
                <w:b/>
              </w:rPr>
            </w:pPr>
          </w:p>
          <w:p w14:paraId="400471BC" w14:textId="77777777" w:rsidR="00CC2FB3" w:rsidRDefault="00CC2FB3" w:rsidP="00A851DA">
            <w:pPr>
              <w:rPr>
                <w:b/>
              </w:rPr>
            </w:pPr>
          </w:p>
          <w:p w14:paraId="058C225A" w14:textId="77777777" w:rsidR="00CC2FB3" w:rsidRDefault="00CC2FB3" w:rsidP="00A851DA">
            <w:pPr>
              <w:rPr>
                <w:b/>
              </w:rPr>
            </w:pPr>
          </w:p>
          <w:p w14:paraId="6C0E7D22" w14:textId="77777777" w:rsidR="00CC2FB3" w:rsidRDefault="00CC2FB3" w:rsidP="00A851DA">
            <w:pPr>
              <w:rPr>
                <w:b/>
              </w:rPr>
            </w:pPr>
          </w:p>
          <w:p w14:paraId="02E3622A" w14:textId="77777777" w:rsidR="00CC2FB3" w:rsidRDefault="00CC2FB3" w:rsidP="00A851DA">
            <w:pPr>
              <w:rPr>
                <w:b/>
              </w:rPr>
            </w:pPr>
          </w:p>
          <w:p w14:paraId="68398C71" w14:textId="77777777" w:rsidR="00CC2FB3" w:rsidRDefault="00CC2FB3" w:rsidP="00A851DA">
            <w:pPr>
              <w:rPr>
                <w:b/>
              </w:rPr>
            </w:pPr>
          </w:p>
          <w:p w14:paraId="02CDCB2F" w14:textId="77777777" w:rsidR="00CC2FB3" w:rsidRDefault="00CC2FB3" w:rsidP="00A851DA">
            <w:pPr>
              <w:rPr>
                <w:b/>
              </w:rPr>
            </w:pPr>
          </w:p>
        </w:tc>
      </w:tr>
      <w:tr w:rsidR="00777183" w14:paraId="5279DD02" w14:textId="77777777" w:rsidTr="00CC2FB3">
        <w:tc>
          <w:tcPr>
            <w:tcW w:w="9242" w:type="dxa"/>
          </w:tcPr>
          <w:p w14:paraId="4E69F8C8" w14:textId="77777777" w:rsidR="00777183" w:rsidRPr="00CC2FB3" w:rsidRDefault="00777183" w:rsidP="00A851DA">
            <w:pPr>
              <w:rPr>
                <w:rFonts w:ascii="Arial" w:hAnsi="Arial" w:cs="Arial"/>
                <w:sz w:val="24"/>
                <w:szCs w:val="24"/>
              </w:rPr>
            </w:pPr>
          </w:p>
        </w:tc>
      </w:tr>
    </w:tbl>
    <w:p w14:paraId="78232E5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B4BF1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914350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42BBF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630A5B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52AB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58E4DC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14:paraId="5F33FEF8" w14:textId="77777777" w:rsidTr="00405895">
        <w:tc>
          <w:tcPr>
            <w:tcW w:w="2310" w:type="dxa"/>
            <w:shd w:val="clear" w:color="auto" w:fill="D9D9D9" w:themeFill="background1" w:themeFillShade="D9"/>
          </w:tcPr>
          <w:p w14:paraId="5F497C9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13C9AE6" w14:textId="7C6073F5" w:rsidR="00405895" w:rsidRPr="00B0415E" w:rsidRDefault="00C30447" w:rsidP="00A851DA">
            <w:pPr>
              <w:rPr>
                <w:rFonts w:cs="Bliss-Regular"/>
                <w:color w:val="000000"/>
              </w:rPr>
            </w:pPr>
            <w:r>
              <w:rPr>
                <w:rFonts w:cs="Bliss-Regular"/>
                <w:color w:val="000000"/>
              </w:rPr>
              <w:t>Robert Symington</w:t>
            </w:r>
          </w:p>
        </w:tc>
        <w:tc>
          <w:tcPr>
            <w:tcW w:w="1276" w:type="dxa"/>
            <w:shd w:val="clear" w:color="auto" w:fill="D9D9D9" w:themeFill="background1" w:themeFillShade="D9"/>
          </w:tcPr>
          <w:p w14:paraId="2D0F235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8CB02B7" w14:textId="0C82EECD" w:rsidR="00405895" w:rsidRPr="00B0415E" w:rsidRDefault="00C30447" w:rsidP="00A851DA">
            <w:pPr>
              <w:rPr>
                <w:rFonts w:cs="Bliss-Regular"/>
                <w:color w:val="000000"/>
              </w:rPr>
            </w:pPr>
            <w:r>
              <w:rPr>
                <w:rFonts w:cs="Bliss-Regular"/>
                <w:color w:val="000000"/>
              </w:rPr>
              <w:t>17.02.2019</w:t>
            </w:r>
          </w:p>
        </w:tc>
      </w:tr>
    </w:tbl>
    <w:p w14:paraId="68C95DC9" w14:textId="77777777" w:rsidR="00A851DA" w:rsidRPr="00B0415E" w:rsidRDefault="00A851DA" w:rsidP="00A851DA">
      <w:pPr>
        <w:rPr>
          <w:rFonts w:cs="Bliss-Regular"/>
          <w:color w:val="000000"/>
          <w:lang w:val="en-US"/>
        </w:rPr>
      </w:pPr>
    </w:p>
    <w:p w14:paraId="101FE53A" w14:textId="77777777" w:rsidR="00A851DA" w:rsidRPr="00B0415E" w:rsidRDefault="00A851DA" w:rsidP="00A851DA">
      <w:pPr>
        <w:rPr>
          <w:rFonts w:cs="Bliss-Regular"/>
          <w:color w:val="000000"/>
          <w:lang w:val="en-US"/>
        </w:rPr>
      </w:pPr>
    </w:p>
    <w:p w14:paraId="32A9A98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34E2D7A" w14:textId="77777777" w:rsidTr="00B0415E">
        <w:trPr>
          <w:trHeight w:val="249"/>
        </w:trPr>
        <w:tc>
          <w:tcPr>
            <w:tcW w:w="4621" w:type="dxa"/>
            <w:shd w:val="clear" w:color="auto" w:fill="D9D9D9" w:themeFill="background1" w:themeFillShade="D9"/>
          </w:tcPr>
          <w:p w14:paraId="31DA6B01" w14:textId="77777777" w:rsidR="00503D7E" w:rsidRPr="00B0415E" w:rsidRDefault="00503D7E" w:rsidP="00503D7E">
            <w:pPr>
              <w:rPr>
                <w:b/>
                <w:color w:val="002060"/>
              </w:rPr>
            </w:pPr>
            <w:r w:rsidRPr="00B0415E">
              <w:rPr>
                <w:b/>
                <w:color w:val="002060"/>
              </w:rPr>
              <w:t>Total Marks</w:t>
            </w:r>
          </w:p>
        </w:tc>
        <w:tc>
          <w:tcPr>
            <w:tcW w:w="4621" w:type="dxa"/>
          </w:tcPr>
          <w:p w14:paraId="2347C49B" w14:textId="77777777" w:rsidR="00503D7E" w:rsidRPr="00B0415E" w:rsidRDefault="00503D7E" w:rsidP="00503D7E">
            <w:pPr>
              <w:rPr>
                <w:rFonts w:cs="Times New Roman"/>
                <w:szCs w:val="32"/>
              </w:rPr>
            </w:pPr>
          </w:p>
        </w:tc>
      </w:tr>
      <w:tr w:rsidR="00503D7E" w:rsidRPr="00B0415E" w14:paraId="0844CC29" w14:textId="77777777" w:rsidTr="00B0415E">
        <w:tc>
          <w:tcPr>
            <w:tcW w:w="4621" w:type="dxa"/>
            <w:shd w:val="clear" w:color="auto" w:fill="D9D9D9" w:themeFill="background1" w:themeFillShade="D9"/>
          </w:tcPr>
          <w:p w14:paraId="39335984" w14:textId="77777777" w:rsidR="00503D7E" w:rsidRPr="00B0415E" w:rsidRDefault="00503D7E" w:rsidP="00503D7E">
            <w:pPr>
              <w:rPr>
                <w:b/>
                <w:color w:val="002060"/>
              </w:rPr>
            </w:pPr>
            <w:r w:rsidRPr="00B0415E">
              <w:rPr>
                <w:b/>
                <w:color w:val="002060"/>
              </w:rPr>
              <w:t>Marks Obtained</w:t>
            </w:r>
          </w:p>
        </w:tc>
        <w:tc>
          <w:tcPr>
            <w:tcW w:w="4621" w:type="dxa"/>
          </w:tcPr>
          <w:p w14:paraId="01FDFFA3" w14:textId="77777777" w:rsidR="00503D7E" w:rsidRPr="00B0415E" w:rsidRDefault="00503D7E" w:rsidP="00503D7E">
            <w:pPr>
              <w:rPr>
                <w:rFonts w:cs="Times New Roman"/>
                <w:szCs w:val="32"/>
              </w:rPr>
            </w:pPr>
          </w:p>
        </w:tc>
      </w:tr>
      <w:tr w:rsidR="00503D7E" w:rsidRPr="00B0415E" w14:paraId="476BD941" w14:textId="77777777" w:rsidTr="00B0415E">
        <w:tc>
          <w:tcPr>
            <w:tcW w:w="4621" w:type="dxa"/>
            <w:shd w:val="clear" w:color="auto" w:fill="D9D9D9" w:themeFill="background1" w:themeFillShade="D9"/>
          </w:tcPr>
          <w:p w14:paraId="5259005C" w14:textId="77777777" w:rsidR="00503D7E" w:rsidRPr="00B0415E" w:rsidRDefault="00B0415E" w:rsidP="00503D7E">
            <w:pPr>
              <w:rPr>
                <w:b/>
                <w:color w:val="002060"/>
              </w:rPr>
            </w:pPr>
            <w:r w:rsidRPr="00B0415E">
              <w:rPr>
                <w:b/>
                <w:color w:val="002060"/>
              </w:rPr>
              <w:t>Percentage / Grade</w:t>
            </w:r>
          </w:p>
        </w:tc>
        <w:tc>
          <w:tcPr>
            <w:tcW w:w="4621" w:type="dxa"/>
          </w:tcPr>
          <w:p w14:paraId="3B6FB47C" w14:textId="77777777" w:rsidR="00503D7E" w:rsidRPr="00B0415E" w:rsidRDefault="00503D7E" w:rsidP="00503D7E">
            <w:pPr>
              <w:rPr>
                <w:rFonts w:cs="Times New Roman"/>
                <w:szCs w:val="32"/>
              </w:rPr>
            </w:pPr>
          </w:p>
        </w:tc>
      </w:tr>
    </w:tbl>
    <w:p w14:paraId="0F7A7526" w14:textId="77777777" w:rsidR="00A851DA" w:rsidRDefault="00A851DA" w:rsidP="00503D7E">
      <w:pPr>
        <w:rPr>
          <w:rFonts w:cs="Times New Roman"/>
          <w:sz w:val="24"/>
          <w:szCs w:val="32"/>
        </w:rPr>
      </w:pPr>
    </w:p>
    <w:p w14:paraId="67ECE0CF" w14:textId="77777777" w:rsidR="00607874" w:rsidRDefault="00607874" w:rsidP="00503D7E">
      <w:pPr>
        <w:rPr>
          <w:rFonts w:cs="Times New Roman"/>
          <w:sz w:val="24"/>
          <w:szCs w:val="32"/>
        </w:rPr>
      </w:pPr>
    </w:p>
    <w:p w14:paraId="05795346" w14:textId="77777777" w:rsidR="00607874" w:rsidRDefault="00607874" w:rsidP="00503D7E">
      <w:pPr>
        <w:rPr>
          <w:rFonts w:cs="Times New Roman"/>
          <w:sz w:val="24"/>
          <w:szCs w:val="32"/>
        </w:rPr>
      </w:pPr>
    </w:p>
    <w:p w14:paraId="1A7C5164" w14:textId="77777777" w:rsidR="00607874" w:rsidRDefault="00607874" w:rsidP="00503D7E">
      <w:pPr>
        <w:rPr>
          <w:rFonts w:cs="Times New Roman"/>
          <w:sz w:val="24"/>
          <w:szCs w:val="32"/>
        </w:rPr>
      </w:pPr>
    </w:p>
    <w:p w14:paraId="2E4B1C35" w14:textId="77777777" w:rsidR="00607874" w:rsidRDefault="00607874" w:rsidP="00503D7E">
      <w:pPr>
        <w:rPr>
          <w:rFonts w:cs="Times New Roman"/>
          <w:sz w:val="24"/>
          <w:szCs w:val="32"/>
        </w:rPr>
      </w:pPr>
    </w:p>
    <w:p w14:paraId="1285DD8C" w14:textId="77777777" w:rsidR="00607874" w:rsidRDefault="00607874" w:rsidP="00503D7E">
      <w:pPr>
        <w:rPr>
          <w:rFonts w:cs="Times New Roman"/>
          <w:sz w:val="24"/>
          <w:szCs w:val="32"/>
        </w:rPr>
      </w:pPr>
    </w:p>
    <w:p w14:paraId="3490F17E" w14:textId="77777777" w:rsidR="00607874" w:rsidRDefault="00607874" w:rsidP="00503D7E">
      <w:pPr>
        <w:rPr>
          <w:rFonts w:cs="Times New Roman"/>
          <w:sz w:val="24"/>
          <w:szCs w:val="32"/>
        </w:rPr>
      </w:pPr>
    </w:p>
    <w:p w14:paraId="378D3A01" w14:textId="77777777" w:rsidR="00607874" w:rsidRDefault="00607874" w:rsidP="00503D7E">
      <w:pPr>
        <w:rPr>
          <w:rFonts w:cs="Times New Roman"/>
          <w:sz w:val="24"/>
          <w:szCs w:val="32"/>
        </w:rPr>
      </w:pPr>
    </w:p>
    <w:p w14:paraId="3FF6F9ED" w14:textId="77777777" w:rsidR="00EA30AB" w:rsidRDefault="00EA30AB" w:rsidP="00503D7E">
      <w:pPr>
        <w:rPr>
          <w:rFonts w:cs="Times New Roman"/>
          <w:sz w:val="24"/>
          <w:szCs w:val="32"/>
        </w:rPr>
      </w:pPr>
    </w:p>
    <w:p w14:paraId="00DED078" w14:textId="77777777" w:rsidR="00EA30AB" w:rsidRDefault="00EA30AB" w:rsidP="00503D7E">
      <w:pPr>
        <w:rPr>
          <w:rFonts w:cs="Times New Roman"/>
          <w:sz w:val="24"/>
          <w:szCs w:val="32"/>
        </w:rPr>
      </w:pPr>
    </w:p>
    <w:p w14:paraId="7EF0372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20943" w14:textId="77777777" w:rsidR="00F30A6B" w:rsidRDefault="00F30A6B" w:rsidP="00CB4D0A">
      <w:pPr>
        <w:spacing w:after="0" w:line="240" w:lineRule="auto"/>
      </w:pPr>
      <w:r>
        <w:separator/>
      </w:r>
    </w:p>
  </w:endnote>
  <w:endnote w:type="continuationSeparator" w:id="0">
    <w:p w14:paraId="7802CF2B" w14:textId="77777777" w:rsidR="00F30A6B" w:rsidRDefault="00F30A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487AA3" w14:textId="77777777" w:rsidR="00F30A6B" w:rsidRDefault="00F30A6B" w:rsidP="00CB4D0A">
      <w:pPr>
        <w:spacing w:after="0" w:line="240" w:lineRule="auto"/>
      </w:pPr>
      <w:r>
        <w:separator/>
      </w:r>
    </w:p>
  </w:footnote>
  <w:footnote w:type="continuationSeparator" w:id="0">
    <w:p w14:paraId="5A4029B7" w14:textId="77777777" w:rsidR="00F30A6B" w:rsidRDefault="00F30A6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D45B50"/>
    <w:multiLevelType w:val="hybridMultilevel"/>
    <w:tmpl w:val="1C869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D16DE"/>
    <w:multiLevelType w:val="hybridMultilevel"/>
    <w:tmpl w:val="0DF00358"/>
    <w:lvl w:ilvl="0" w:tplc="8FCACBB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3539E"/>
    <w:rsid w:val="00157CF6"/>
    <w:rsid w:val="00182416"/>
    <w:rsid w:val="00187EB4"/>
    <w:rsid w:val="001F0481"/>
    <w:rsid w:val="00200C92"/>
    <w:rsid w:val="0020451E"/>
    <w:rsid w:val="00206B9D"/>
    <w:rsid w:val="0023259C"/>
    <w:rsid w:val="002B0BD7"/>
    <w:rsid w:val="002B573D"/>
    <w:rsid w:val="002C5CB2"/>
    <w:rsid w:val="002F779F"/>
    <w:rsid w:val="0034185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59"/>
    <w:rsid w:val="00591365"/>
    <w:rsid w:val="005B31E4"/>
    <w:rsid w:val="006034F6"/>
    <w:rsid w:val="00607874"/>
    <w:rsid w:val="00607E77"/>
    <w:rsid w:val="00617BB3"/>
    <w:rsid w:val="00621015"/>
    <w:rsid w:val="00645CDD"/>
    <w:rsid w:val="006823A7"/>
    <w:rsid w:val="00687EE8"/>
    <w:rsid w:val="0070347F"/>
    <w:rsid w:val="0070678E"/>
    <w:rsid w:val="00735074"/>
    <w:rsid w:val="007727F0"/>
    <w:rsid w:val="00777183"/>
    <w:rsid w:val="00831C11"/>
    <w:rsid w:val="008864BF"/>
    <w:rsid w:val="008A60B4"/>
    <w:rsid w:val="008B3C31"/>
    <w:rsid w:val="008B64FE"/>
    <w:rsid w:val="00935BF7"/>
    <w:rsid w:val="0095442C"/>
    <w:rsid w:val="00983942"/>
    <w:rsid w:val="009C37E0"/>
    <w:rsid w:val="009E41F4"/>
    <w:rsid w:val="00A14B66"/>
    <w:rsid w:val="00A35816"/>
    <w:rsid w:val="00A65CF7"/>
    <w:rsid w:val="00A81AB4"/>
    <w:rsid w:val="00A851DA"/>
    <w:rsid w:val="00AC7D5B"/>
    <w:rsid w:val="00AE1481"/>
    <w:rsid w:val="00B0415E"/>
    <w:rsid w:val="00B04678"/>
    <w:rsid w:val="00BC46DF"/>
    <w:rsid w:val="00C03577"/>
    <w:rsid w:val="00C1264E"/>
    <w:rsid w:val="00C30447"/>
    <w:rsid w:val="00C53029"/>
    <w:rsid w:val="00C65FEA"/>
    <w:rsid w:val="00CA0AC2"/>
    <w:rsid w:val="00CB4D0A"/>
    <w:rsid w:val="00CC2FB3"/>
    <w:rsid w:val="00CC575A"/>
    <w:rsid w:val="00CF123B"/>
    <w:rsid w:val="00CF65BF"/>
    <w:rsid w:val="00D039AC"/>
    <w:rsid w:val="00D427DE"/>
    <w:rsid w:val="00D5587D"/>
    <w:rsid w:val="00D707CC"/>
    <w:rsid w:val="00D821FE"/>
    <w:rsid w:val="00D96A20"/>
    <w:rsid w:val="00DB0793"/>
    <w:rsid w:val="00E00821"/>
    <w:rsid w:val="00E04DB4"/>
    <w:rsid w:val="00E30679"/>
    <w:rsid w:val="00E4597D"/>
    <w:rsid w:val="00E464A5"/>
    <w:rsid w:val="00E54832"/>
    <w:rsid w:val="00E56A90"/>
    <w:rsid w:val="00E641CC"/>
    <w:rsid w:val="00EA30AB"/>
    <w:rsid w:val="00EB3925"/>
    <w:rsid w:val="00F30A6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D7087"/>
  <w15:docId w15:val="{2809CFFA-7087-41B5-B773-C011B0621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9135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7E1939-78EF-4CF2-8140-B201C9009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 Robert Symington</cp:lastModifiedBy>
  <cp:revision>2</cp:revision>
  <dcterms:created xsi:type="dcterms:W3CDTF">2015-01-26T12:24:00Z</dcterms:created>
  <dcterms:modified xsi:type="dcterms:W3CDTF">2019-02-17T16:08:00Z</dcterms:modified>
</cp:coreProperties>
</file>