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4A9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CE4116" wp14:editId="2FA3A26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46A9AD" w14:textId="0203A57C" w:rsidR="00607874" w:rsidRDefault="001F28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998F0D" wp14:editId="56B893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98F0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92BF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32845D" w14:textId="77777777" w:rsidR="00405895" w:rsidRDefault="00405895"/>
                  </w:txbxContent>
                </v:textbox>
              </v:shape>
            </w:pict>
          </mc:Fallback>
        </mc:AlternateContent>
      </w:r>
    </w:p>
    <w:p w14:paraId="6AE803AC" w14:textId="77777777" w:rsidR="00607874" w:rsidRDefault="00607874" w:rsidP="00A851DA">
      <w:pPr>
        <w:rPr>
          <w:lang w:val="en-US"/>
        </w:rPr>
      </w:pPr>
    </w:p>
    <w:p w14:paraId="61E1D5AB" w14:textId="77777777" w:rsidR="00607874" w:rsidRDefault="00607874" w:rsidP="00A851DA">
      <w:pPr>
        <w:rPr>
          <w:lang w:val="en-US"/>
        </w:rPr>
      </w:pPr>
    </w:p>
    <w:p w14:paraId="2FCEE87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209"/>
        <w:gridCol w:w="5367"/>
      </w:tblGrid>
      <w:tr w:rsidR="00A851DA" w:rsidRPr="00B0415E" w14:paraId="32B216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B849C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F28A57" w14:textId="0830C508" w:rsidR="00A851DA" w:rsidRPr="000E4EA5" w:rsidRDefault="00ED3562">
            <w:pPr>
              <w:pStyle w:val="Default"/>
              <w:rPr>
                <w:rFonts w:ascii="Arial" w:hAnsi="Arial" w:cs="Arial"/>
              </w:rPr>
            </w:pPr>
            <w:r>
              <w:rPr>
                <w:rFonts w:ascii="Arial" w:hAnsi="Arial" w:cs="Arial"/>
              </w:rPr>
              <w:t>RICHARD TOKER KPANGBAI, JR.</w:t>
            </w:r>
          </w:p>
        </w:tc>
      </w:tr>
      <w:tr w:rsidR="00A851DA" w:rsidRPr="00B0415E" w14:paraId="3D5366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579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C45DE8" w14:textId="7200B64C" w:rsidR="00A851DA" w:rsidRPr="000E4EA5" w:rsidRDefault="000E4EA5">
            <w:pPr>
              <w:pStyle w:val="Default"/>
              <w:rPr>
                <w:rFonts w:ascii="Arial" w:hAnsi="Arial" w:cs="Arial"/>
              </w:rPr>
            </w:pPr>
            <w:r w:rsidRPr="000E4EA5">
              <w:rPr>
                <w:rFonts w:ascii="Arial" w:hAnsi="Arial" w:cs="Arial"/>
              </w:rPr>
              <w:t>25752</w:t>
            </w:r>
          </w:p>
        </w:tc>
      </w:tr>
      <w:tr w:rsidR="00A851DA" w:rsidRPr="00B0415E" w14:paraId="7C57B4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563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467086" w14:textId="270C9465" w:rsidR="00A851DA" w:rsidRPr="000E4EA5" w:rsidRDefault="001C6CA6">
            <w:pPr>
              <w:pStyle w:val="Default"/>
              <w:rPr>
                <w:rFonts w:ascii="Arial" w:hAnsi="Arial" w:cs="Arial"/>
              </w:rPr>
            </w:pPr>
            <w:r>
              <w:rPr>
                <w:rFonts w:ascii="Arial" w:hAnsi="Arial" w:cs="Arial"/>
              </w:rPr>
              <w:t>INTERVIEWING TECHNIQUES</w:t>
            </w:r>
          </w:p>
        </w:tc>
      </w:tr>
      <w:tr w:rsidR="00A851DA" w:rsidRPr="00B0415E" w14:paraId="6EE628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EDF9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940DE6" w14:textId="7848650D" w:rsidR="00A851DA" w:rsidRPr="000E4EA5" w:rsidRDefault="00ED3562">
            <w:pPr>
              <w:rPr>
                <w:rFonts w:ascii="Arial" w:hAnsi="Arial" w:cs="Arial"/>
                <w:sz w:val="24"/>
                <w:szCs w:val="24"/>
              </w:rPr>
            </w:pPr>
            <w:r>
              <w:rPr>
                <w:rFonts w:ascii="Arial" w:hAnsi="Arial" w:cs="Arial"/>
                <w:sz w:val="24"/>
                <w:szCs w:val="24"/>
              </w:rPr>
              <w:t>ASSESSMENT</w:t>
            </w:r>
            <w:r w:rsidR="000E4EA5" w:rsidRPr="000E4EA5">
              <w:rPr>
                <w:rFonts w:ascii="Arial" w:hAnsi="Arial" w:cs="Arial"/>
                <w:sz w:val="24"/>
                <w:szCs w:val="24"/>
              </w:rPr>
              <w:t xml:space="preserve"> #</w:t>
            </w:r>
            <w:r w:rsidR="00B362FC">
              <w:rPr>
                <w:rFonts w:ascii="Arial" w:hAnsi="Arial" w:cs="Arial"/>
                <w:sz w:val="24"/>
                <w:szCs w:val="24"/>
              </w:rPr>
              <w:t xml:space="preserve"> </w:t>
            </w:r>
            <w:r w:rsidR="001C6CA6">
              <w:rPr>
                <w:rFonts w:ascii="Arial" w:hAnsi="Arial" w:cs="Arial"/>
                <w:sz w:val="24"/>
                <w:szCs w:val="24"/>
              </w:rPr>
              <w:t>8</w:t>
            </w:r>
          </w:p>
        </w:tc>
      </w:tr>
    </w:tbl>
    <w:p w14:paraId="0EA482EA" w14:textId="77777777" w:rsidR="00CC2FB3" w:rsidRDefault="00CC2FB3" w:rsidP="00A851DA">
      <w:pPr>
        <w:rPr>
          <w:b/>
          <w:lang w:val="en-US"/>
        </w:rPr>
      </w:pPr>
    </w:p>
    <w:p w14:paraId="583F115D" w14:textId="77777777" w:rsidR="00443E6F" w:rsidRDefault="00527C11" w:rsidP="00A851DA">
      <w:pPr>
        <w:rPr>
          <w:b/>
          <w:sz w:val="28"/>
          <w:lang w:val="en-US"/>
        </w:rPr>
      </w:pPr>
      <w:r w:rsidRPr="00443E6F">
        <w:rPr>
          <w:b/>
          <w:sz w:val="28"/>
          <w:lang w:val="en-US"/>
        </w:rPr>
        <w:t>Marking Criteria:</w:t>
      </w:r>
    </w:p>
    <w:p w14:paraId="068A0C2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024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7576"/>
      </w:tblGrid>
      <w:tr w:rsidR="00CC2FB3" w14:paraId="79FDD709" w14:textId="77777777" w:rsidTr="00CC2FB3">
        <w:tc>
          <w:tcPr>
            <w:tcW w:w="9242" w:type="dxa"/>
          </w:tcPr>
          <w:p w14:paraId="04CEA491" w14:textId="46764847" w:rsidR="003935BA" w:rsidRDefault="00B362FC" w:rsidP="003935BA">
            <w:pPr>
              <w:autoSpaceDE w:val="0"/>
              <w:autoSpaceDN w:val="0"/>
              <w:adjustRightInd w:val="0"/>
              <w:rPr>
                <w:rFonts w:ascii="Arial" w:hAnsi="Arial" w:cs="Arial"/>
                <w:b/>
                <w:color w:val="000000"/>
                <w:sz w:val="24"/>
                <w:szCs w:val="24"/>
              </w:rPr>
            </w:pPr>
            <w:r w:rsidRPr="00B52AC3">
              <w:rPr>
                <w:rFonts w:ascii="Arial" w:hAnsi="Arial" w:cs="Arial"/>
                <w:b/>
                <w:color w:val="000000"/>
                <w:sz w:val="24"/>
                <w:szCs w:val="24"/>
              </w:rPr>
              <w:t>1</w:t>
            </w:r>
            <w:r w:rsidR="003935BA" w:rsidRPr="00B52AC3">
              <w:rPr>
                <w:rFonts w:ascii="Arial" w:hAnsi="Arial" w:cs="Arial"/>
                <w:b/>
                <w:color w:val="000000"/>
                <w:sz w:val="24"/>
                <w:szCs w:val="24"/>
              </w:rPr>
              <w:t>i</w:t>
            </w:r>
            <w:r w:rsidR="003935BA" w:rsidRPr="00D20102">
              <w:rPr>
                <w:rFonts w:ascii="Arial" w:hAnsi="Arial" w:cs="Arial"/>
                <w:color w:val="000000"/>
                <w:sz w:val="24"/>
                <w:szCs w:val="24"/>
              </w:rPr>
              <w:t xml:space="preserve">.   </w:t>
            </w:r>
            <w:r w:rsidR="001C6CA6">
              <w:rPr>
                <w:rFonts w:ascii="Arial" w:hAnsi="Arial" w:cs="Arial"/>
                <w:b/>
                <w:color w:val="000000"/>
                <w:sz w:val="24"/>
                <w:szCs w:val="24"/>
              </w:rPr>
              <w:t>How does interviewing help the financial crime investigator in his work</w:t>
            </w:r>
            <w:r w:rsidR="000C5015">
              <w:rPr>
                <w:rFonts w:ascii="Arial" w:hAnsi="Arial" w:cs="Arial"/>
                <w:b/>
                <w:color w:val="000000"/>
                <w:sz w:val="24"/>
                <w:szCs w:val="24"/>
              </w:rPr>
              <w:t>?</w:t>
            </w:r>
          </w:p>
          <w:p w14:paraId="42BFADE0" w14:textId="77777777" w:rsidR="001275ED" w:rsidRDefault="001275ED" w:rsidP="003935BA">
            <w:pPr>
              <w:autoSpaceDE w:val="0"/>
              <w:autoSpaceDN w:val="0"/>
              <w:adjustRightInd w:val="0"/>
              <w:rPr>
                <w:rFonts w:ascii="Arial" w:hAnsi="Arial" w:cs="Arial"/>
                <w:b/>
                <w:color w:val="000000"/>
                <w:sz w:val="24"/>
                <w:szCs w:val="24"/>
              </w:rPr>
            </w:pPr>
          </w:p>
          <w:p w14:paraId="71E51F82" w14:textId="6612F1E0" w:rsidR="00243B02" w:rsidRPr="008C1B98" w:rsidRDefault="008C1B98" w:rsidP="008C1B98">
            <w:pPr>
              <w:autoSpaceDE w:val="0"/>
              <w:autoSpaceDN w:val="0"/>
              <w:adjustRightInd w:val="0"/>
              <w:jc w:val="both"/>
              <w:rPr>
                <w:rFonts w:ascii="Arial" w:hAnsi="Arial" w:cs="Arial"/>
                <w:sz w:val="24"/>
                <w:szCs w:val="24"/>
              </w:rPr>
            </w:pPr>
            <w:r w:rsidRPr="00FF07BA">
              <w:rPr>
                <w:rFonts w:ascii="Arial" w:hAnsi="Arial" w:cs="Arial"/>
                <w:sz w:val="24"/>
                <w:szCs w:val="24"/>
              </w:rPr>
              <w:t xml:space="preserve">The </w:t>
            </w:r>
            <w:r w:rsidR="00FF07BA">
              <w:rPr>
                <w:rFonts w:ascii="Arial" w:hAnsi="Arial" w:cs="Arial"/>
                <w:sz w:val="24"/>
                <w:szCs w:val="24"/>
              </w:rPr>
              <w:t xml:space="preserve">underlying reason(s) for conducting any </w:t>
            </w:r>
            <w:r w:rsidRPr="00FF07BA">
              <w:rPr>
                <w:rFonts w:ascii="Arial" w:hAnsi="Arial" w:cs="Arial"/>
                <w:sz w:val="24"/>
                <w:szCs w:val="24"/>
              </w:rPr>
              <w:t xml:space="preserve">interview is to </w:t>
            </w:r>
            <w:r w:rsidR="00FF07BA">
              <w:rPr>
                <w:rFonts w:ascii="Arial" w:hAnsi="Arial" w:cs="Arial"/>
                <w:sz w:val="24"/>
                <w:szCs w:val="24"/>
              </w:rPr>
              <w:t xml:space="preserve">extract </w:t>
            </w:r>
            <w:r w:rsidRPr="00FF07BA">
              <w:rPr>
                <w:rFonts w:ascii="Arial" w:hAnsi="Arial" w:cs="Arial"/>
                <w:sz w:val="24"/>
                <w:szCs w:val="24"/>
              </w:rPr>
              <w:t>information</w:t>
            </w:r>
            <w:r w:rsidR="00FF07BA">
              <w:rPr>
                <w:rFonts w:ascii="Arial" w:hAnsi="Arial" w:cs="Arial"/>
                <w:sz w:val="24"/>
                <w:szCs w:val="24"/>
              </w:rPr>
              <w:t xml:space="preserve"> which </w:t>
            </w:r>
            <w:r w:rsidR="00FB1CAA">
              <w:rPr>
                <w:rFonts w:ascii="Arial" w:hAnsi="Arial" w:cs="Arial"/>
                <w:sz w:val="24"/>
                <w:szCs w:val="24"/>
              </w:rPr>
              <w:t>must</w:t>
            </w:r>
            <w:r w:rsidR="00FF07BA">
              <w:rPr>
                <w:rFonts w:ascii="Arial" w:hAnsi="Arial" w:cs="Arial"/>
                <w:sz w:val="24"/>
                <w:szCs w:val="24"/>
              </w:rPr>
              <w:t xml:space="preserve"> be evaluated during the investigation to derive a likely outcome of the investigation. Primarily, investigators rely on i</w:t>
            </w:r>
            <w:r w:rsidR="001E3A2D" w:rsidRPr="00FF07BA">
              <w:rPr>
                <w:rFonts w:ascii="Arial" w:hAnsi="Arial" w:cs="Arial"/>
                <w:color w:val="272727"/>
                <w:sz w:val="24"/>
                <w:szCs w:val="24"/>
                <w:shd w:val="clear" w:color="auto" w:fill="FFFFFF"/>
              </w:rPr>
              <w:t>nterviews a</w:t>
            </w:r>
            <w:r w:rsidR="00FB1CAA">
              <w:rPr>
                <w:rFonts w:ascii="Arial" w:hAnsi="Arial" w:cs="Arial"/>
                <w:color w:val="272727"/>
                <w:sz w:val="24"/>
                <w:szCs w:val="24"/>
                <w:shd w:val="clear" w:color="auto" w:fill="FFFFFF"/>
              </w:rPr>
              <w:t>s</w:t>
            </w:r>
            <w:r w:rsidR="001E3A2D" w:rsidRPr="00FF07BA">
              <w:rPr>
                <w:rFonts w:ascii="Arial" w:hAnsi="Arial" w:cs="Arial"/>
                <w:color w:val="272727"/>
                <w:sz w:val="24"/>
                <w:szCs w:val="24"/>
                <w:shd w:val="clear" w:color="auto" w:fill="FFFFFF"/>
              </w:rPr>
              <w:t xml:space="preserve"> the</w:t>
            </w:r>
            <w:r w:rsidR="00FF07BA">
              <w:rPr>
                <w:rFonts w:ascii="Arial" w:hAnsi="Arial" w:cs="Arial"/>
                <w:color w:val="272727"/>
                <w:sz w:val="24"/>
                <w:szCs w:val="24"/>
                <w:shd w:val="clear" w:color="auto" w:fill="FFFFFF"/>
              </w:rPr>
              <w:t>ir</w:t>
            </w:r>
            <w:r w:rsidR="001E3A2D" w:rsidRPr="00FF07BA">
              <w:rPr>
                <w:rFonts w:ascii="Arial" w:hAnsi="Arial" w:cs="Arial"/>
                <w:color w:val="272727"/>
                <w:sz w:val="24"/>
                <w:szCs w:val="24"/>
                <w:shd w:val="clear" w:color="auto" w:fill="FFFFFF"/>
              </w:rPr>
              <w:t xml:space="preserve"> main tool </w:t>
            </w:r>
            <w:r w:rsidR="00FF07BA">
              <w:rPr>
                <w:rFonts w:ascii="Arial" w:hAnsi="Arial" w:cs="Arial"/>
                <w:color w:val="272727"/>
                <w:sz w:val="24"/>
                <w:szCs w:val="24"/>
                <w:shd w:val="clear" w:color="auto" w:fill="FFFFFF"/>
              </w:rPr>
              <w:t xml:space="preserve">in determining </w:t>
            </w:r>
            <w:r w:rsidR="001E3A2D" w:rsidRPr="00FF07BA">
              <w:rPr>
                <w:rFonts w:ascii="Arial" w:hAnsi="Arial" w:cs="Arial"/>
                <w:color w:val="272727"/>
                <w:sz w:val="24"/>
                <w:szCs w:val="24"/>
                <w:shd w:val="clear" w:color="auto" w:fill="FFFFFF"/>
              </w:rPr>
              <w:t xml:space="preserve">what happened. </w:t>
            </w:r>
            <w:r w:rsidR="00FF07BA">
              <w:rPr>
                <w:rFonts w:ascii="Arial" w:hAnsi="Arial" w:cs="Arial"/>
                <w:color w:val="272727"/>
                <w:sz w:val="24"/>
                <w:szCs w:val="24"/>
                <w:shd w:val="clear" w:color="auto" w:fill="FFFFFF"/>
              </w:rPr>
              <w:t xml:space="preserve">Interestingly, </w:t>
            </w:r>
            <w:r w:rsidR="001E3A2D" w:rsidRPr="00FF07BA">
              <w:rPr>
                <w:rFonts w:ascii="Arial" w:hAnsi="Arial" w:cs="Arial"/>
                <w:color w:val="272727"/>
                <w:sz w:val="24"/>
                <w:szCs w:val="24"/>
                <w:shd w:val="clear" w:color="auto" w:fill="FFFFFF"/>
              </w:rPr>
              <w:t xml:space="preserve">investigators </w:t>
            </w:r>
            <w:r w:rsidR="00FF07BA" w:rsidRPr="00FF07BA">
              <w:rPr>
                <w:rFonts w:ascii="Arial" w:hAnsi="Arial" w:cs="Arial"/>
                <w:color w:val="272727"/>
                <w:sz w:val="24"/>
                <w:szCs w:val="24"/>
                <w:shd w:val="clear" w:color="auto" w:fill="FFFFFF"/>
              </w:rPr>
              <w:t>must</w:t>
            </w:r>
            <w:r w:rsidR="001E3A2D" w:rsidRPr="00FF07BA">
              <w:rPr>
                <w:rFonts w:ascii="Arial" w:hAnsi="Arial" w:cs="Arial"/>
                <w:color w:val="272727"/>
                <w:sz w:val="24"/>
                <w:szCs w:val="24"/>
                <w:shd w:val="clear" w:color="auto" w:fill="FFFFFF"/>
              </w:rPr>
              <w:t xml:space="preserve"> </w:t>
            </w:r>
            <w:r w:rsidR="00FF07BA">
              <w:rPr>
                <w:rFonts w:ascii="Arial" w:hAnsi="Arial" w:cs="Arial"/>
                <w:color w:val="272727"/>
                <w:sz w:val="24"/>
                <w:szCs w:val="24"/>
                <w:shd w:val="clear" w:color="auto" w:fill="FFFFFF"/>
              </w:rPr>
              <w:t>place reliance entirely on statements obtained from key parties such as victims and witnesses who in most instances provide conflicting information.</w:t>
            </w:r>
            <w:r w:rsidR="001E3A2D" w:rsidRPr="00FF07BA">
              <w:rPr>
                <w:rFonts w:ascii="Arial" w:hAnsi="Arial" w:cs="Arial"/>
                <w:color w:val="272727"/>
                <w:sz w:val="24"/>
                <w:szCs w:val="24"/>
                <w:shd w:val="clear" w:color="auto" w:fill="FFFFFF"/>
              </w:rPr>
              <w:t xml:space="preserve"> </w:t>
            </w:r>
            <w:r w:rsidR="0025338C" w:rsidRPr="008C1B98">
              <w:rPr>
                <w:rFonts w:ascii="Arial" w:eastAsia="Times New Roman" w:hAnsi="Arial" w:cs="Arial"/>
                <w:sz w:val="24"/>
                <w:szCs w:val="24"/>
              </w:rPr>
              <w:t xml:space="preserve">Interviewing </w:t>
            </w:r>
            <w:r w:rsidR="00FF07BA">
              <w:rPr>
                <w:rFonts w:ascii="Arial" w:eastAsia="Times New Roman" w:hAnsi="Arial" w:cs="Arial"/>
                <w:sz w:val="24"/>
                <w:szCs w:val="24"/>
              </w:rPr>
              <w:t xml:space="preserve">for a </w:t>
            </w:r>
            <w:r w:rsidR="00FF07BA" w:rsidRPr="008C1B98">
              <w:rPr>
                <w:rFonts w:ascii="Arial" w:eastAsia="Times New Roman" w:hAnsi="Arial" w:cs="Arial"/>
                <w:sz w:val="24"/>
                <w:szCs w:val="24"/>
              </w:rPr>
              <w:t>financial</w:t>
            </w:r>
            <w:r w:rsidR="0025338C" w:rsidRPr="008C1B98">
              <w:rPr>
                <w:rFonts w:ascii="Arial" w:eastAsia="Times New Roman" w:hAnsi="Arial" w:cs="Arial"/>
                <w:sz w:val="24"/>
                <w:szCs w:val="24"/>
              </w:rPr>
              <w:t xml:space="preserve"> crime investigator </w:t>
            </w:r>
            <w:r w:rsidR="004554AB">
              <w:rPr>
                <w:rFonts w:ascii="Arial" w:eastAsia="Times New Roman" w:hAnsi="Arial" w:cs="Arial"/>
                <w:sz w:val="24"/>
                <w:szCs w:val="24"/>
              </w:rPr>
              <w:t xml:space="preserve">helps </w:t>
            </w:r>
            <w:r w:rsidR="004554AB" w:rsidRPr="008C1B98">
              <w:rPr>
                <w:rFonts w:ascii="Arial" w:eastAsia="Times New Roman" w:hAnsi="Arial" w:cs="Arial"/>
                <w:sz w:val="24"/>
                <w:szCs w:val="24"/>
              </w:rPr>
              <w:t>his</w:t>
            </w:r>
            <w:r w:rsidR="0025338C" w:rsidRPr="008C1B98">
              <w:rPr>
                <w:rFonts w:ascii="Arial" w:eastAsia="Times New Roman" w:hAnsi="Arial" w:cs="Arial"/>
                <w:sz w:val="24"/>
                <w:szCs w:val="24"/>
              </w:rPr>
              <w:t xml:space="preserve"> work in that when information </w:t>
            </w:r>
            <w:r w:rsidR="00575050" w:rsidRPr="008C1B98">
              <w:rPr>
                <w:rFonts w:ascii="Arial" w:eastAsia="Times New Roman" w:hAnsi="Arial" w:cs="Arial"/>
                <w:sz w:val="24"/>
                <w:szCs w:val="24"/>
              </w:rPr>
              <w:t>is</w:t>
            </w:r>
            <w:r w:rsidR="0025338C" w:rsidRPr="008C1B98">
              <w:rPr>
                <w:rFonts w:ascii="Arial" w:eastAsia="Times New Roman" w:hAnsi="Arial" w:cs="Arial"/>
                <w:sz w:val="24"/>
                <w:szCs w:val="24"/>
              </w:rPr>
              <w:t xml:space="preserve"> properly gathered information from a well planned and executed interview, the overall quality of the investigation </w:t>
            </w:r>
            <w:r w:rsidR="00FF07BA">
              <w:rPr>
                <w:rFonts w:ascii="Arial" w:eastAsia="Times New Roman" w:hAnsi="Arial" w:cs="Arial"/>
                <w:sz w:val="24"/>
                <w:szCs w:val="24"/>
              </w:rPr>
              <w:t>is</w:t>
            </w:r>
            <w:r w:rsidR="0025338C" w:rsidRPr="008C1B98">
              <w:rPr>
                <w:rFonts w:ascii="Arial" w:eastAsia="Times New Roman" w:hAnsi="Arial" w:cs="Arial"/>
                <w:sz w:val="24"/>
                <w:szCs w:val="24"/>
              </w:rPr>
              <w:t xml:space="preserve"> </w:t>
            </w:r>
            <w:r w:rsidR="001275ED" w:rsidRPr="008C1B98">
              <w:rPr>
                <w:rFonts w:ascii="Arial" w:eastAsia="Times New Roman" w:hAnsi="Arial" w:cs="Arial"/>
                <w:sz w:val="24"/>
                <w:szCs w:val="24"/>
              </w:rPr>
              <w:t xml:space="preserve">enhanced </w:t>
            </w:r>
            <w:r w:rsidR="00575050" w:rsidRPr="008C1B98">
              <w:rPr>
                <w:rFonts w:ascii="Arial" w:eastAsia="Times New Roman" w:hAnsi="Arial" w:cs="Arial"/>
                <w:sz w:val="24"/>
                <w:szCs w:val="24"/>
              </w:rPr>
              <w:t>and significantly</w:t>
            </w:r>
            <w:r w:rsidR="001275ED" w:rsidRPr="008C1B98">
              <w:rPr>
                <w:rFonts w:ascii="Arial" w:eastAsia="Times New Roman" w:hAnsi="Arial" w:cs="Arial"/>
                <w:sz w:val="24"/>
                <w:szCs w:val="24"/>
              </w:rPr>
              <w:t xml:space="preserve"> increase</w:t>
            </w:r>
            <w:r w:rsidR="00FF07BA">
              <w:rPr>
                <w:rFonts w:ascii="Arial" w:eastAsia="Times New Roman" w:hAnsi="Arial" w:cs="Arial"/>
                <w:sz w:val="24"/>
                <w:szCs w:val="24"/>
              </w:rPr>
              <w:t>s</w:t>
            </w:r>
            <w:r w:rsidR="001275ED" w:rsidRPr="008C1B98">
              <w:rPr>
                <w:rFonts w:ascii="Arial" w:eastAsia="Times New Roman" w:hAnsi="Arial" w:cs="Arial"/>
                <w:sz w:val="24"/>
                <w:szCs w:val="24"/>
              </w:rPr>
              <w:t xml:space="preserve"> the likelihood of a successful outcome.</w:t>
            </w:r>
            <w:r w:rsidR="00575050" w:rsidRPr="008C1B98">
              <w:rPr>
                <w:rFonts w:ascii="Arial" w:eastAsia="Times New Roman" w:hAnsi="Arial" w:cs="Arial"/>
                <w:sz w:val="24"/>
                <w:szCs w:val="24"/>
              </w:rPr>
              <w:t xml:space="preserve"> </w:t>
            </w:r>
          </w:p>
          <w:p w14:paraId="5D6B91BE" w14:textId="02C31F43" w:rsidR="00B362FC" w:rsidRDefault="00B362FC" w:rsidP="00243B02">
            <w:pPr>
              <w:autoSpaceDE w:val="0"/>
              <w:autoSpaceDN w:val="0"/>
              <w:adjustRightInd w:val="0"/>
              <w:jc w:val="both"/>
              <w:rPr>
                <w:rFonts w:ascii="Arial" w:hAnsi="Arial" w:cs="Arial"/>
                <w:b/>
                <w:color w:val="000000"/>
                <w:sz w:val="24"/>
                <w:szCs w:val="24"/>
                <w:u w:val="single"/>
              </w:rPr>
            </w:pPr>
          </w:p>
          <w:p w14:paraId="4D3CCF6C" w14:textId="3F100C2F" w:rsidR="000737D1" w:rsidRDefault="000737D1" w:rsidP="00026497">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1ii</w:t>
            </w:r>
            <w:r w:rsidR="00B52AC3" w:rsidRPr="00B52AC3">
              <w:rPr>
                <w:rFonts w:ascii="Arial" w:hAnsi="Arial" w:cs="Arial"/>
                <w:b/>
                <w:color w:val="000000"/>
                <w:sz w:val="24"/>
                <w:szCs w:val="24"/>
              </w:rPr>
              <w:t>.</w:t>
            </w:r>
            <w:r>
              <w:rPr>
                <w:rFonts w:ascii="Arial" w:hAnsi="Arial" w:cs="Arial"/>
                <w:color w:val="000000"/>
                <w:sz w:val="24"/>
                <w:szCs w:val="24"/>
              </w:rPr>
              <w:t xml:space="preserve"> </w:t>
            </w:r>
            <w:r w:rsidR="001C6CA6">
              <w:rPr>
                <w:rFonts w:ascii="Arial" w:hAnsi="Arial" w:cs="Arial"/>
                <w:b/>
                <w:color w:val="000000"/>
                <w:sz w:val="24"/>
                <w:szCs w:val="24"/>
              </w:rPr>
              <w:t>What is the first stage in planning the interview?</w:t>
            </w:r>
          </w:p>
          <w:p w14:paraId="2C39049F" w14:textId="77777777" w:rsidR="00BC298E" w:rsidRDefault="00BC298E" w:rsidP="00BC298E">
            <w:pPr>
              <w:shd w:val="clear" w:color="auto" w:fill="FFFFFF"/>
              <w:spacing w:before="24" w:after="48"/>
              <w:jc w:val="both"/>
              <w:rPr>
                <w:rFonts w:ascii="Arial" w:hAnsi="Arial" w:cs="Arial"/>
                <w:color w:val="000000"/>
                <w:sz w:val="24"/>
                <w:szCs w:val="24"/>
              </w:rPr>
            </w:pPr>
          </w:p>
          <w:p w14:paraId="4215E27C" w14:textId="77777777" w:rsidR="002F4A78" w:rsidRDefault="008F21F9" w:rsidP="00BC298E">
            <w:pPr>
              <w:autoSpaceDE w:val="0"/>
              <w:autoSpaceDN w:val="0"/>
              <w:adjustRightInd w:val="0"/>
              <w:jc w:val="both"/>
              <w:rPr>
                <w:rFonts w:ascii="Arial" w:eastAsia="Times New Roman" w:hAnsi="Arial" w:cs="Arial"/>
                <w:color w:val="333333"/>
                <w:sz w:val="24"/>
                <w:szCs w:val="24"/>
              </w:rPr>
            </w:pPr>
            <w:r>
              <w:rPr>
                <w:rFonts w:ascii="Arial" w:hAnsi="Arial" w:cs="Arial"/>
                <w:color w:val="000000"/>
                <w:sz w:val="24"/>
                <w:szCs w:val="24"/>
              </w:rPr>
              <w:t xml:space="preserve">The first stage in interview planning is to </w:t>
            </w:r>
            <w:r w:rsidR="0032624A">
              <w:rPr>
                <w:rFonts w:ascii="Arial" w:hAnsi="Arial" w:cs="Arial"/>
                <w:color w:val="000000"/>
                <w:sz w:val="24"/>
                <w:szCs w:val="24"/>
              </w:rPr>
              <w:t>decide</w:t>
            </w:r>
            <w:r>
              <w:rPr>
                <w:rFonts w:ascii="Arial" w:hAnsi="Arial" w:cs="Arial"/>
                <w:color w:val="000000"/>
                <w:sz w:val="24"/>
                <w:szCs w:val="24"/>
              </w:rPr>
              <w:t xml:space="preserve"> </w:t>
            </w:r>
            <w:r w:rsidR="00BC298E">
              <w:rPr>
                <w:rFonts w:ascii="Arial" w:hAnsi="Arial" w:cs="Arial"/>
                <w:color w:val="000000"/>
                <w:sz w:val="24"/>
                <w:szCs w:val="24"/>
              </w:rPr>
              <w:t>as to who will be interviewed followed by the order in</w:t>
            </w:r>
            <w:r w:rsidR="00BC298E" w:rsidRPr="00BC298E">
              <w:rPr>
                <w:rFonts w:ascii="Arial" w:eastAsia="Times New Roman" w:hAnsi="Arial" w:cs="Arial"/>
                <w:color w:val="333333"/>
                <w:sz w:val="24"/>
                <w:szCs w:val="24"/>
              </w:rPr>
              <w:t xml:space="preserve"> which the interviews most probably will be conducted. </w:t>
            </w:r>
            <w:r w:rsidR="00BC298E">
              <w:rPr>
                <w:rFonts w:ascii="Arial" w:eastAsia="Times New Roman" w:hAnsi="Arial" w:cs="Arial"/>
                <w:color w:val="333333"/>
                <w:sz w:val="24"/>
                <w:szCs w:val="24"/>
              </w:rPr>
              <w:t xml:space="preserve">Common practice is to conduct interview with the </w:t>
            </w:r>
            <w:r w:rsidR="00BC298E" w:rsidRPr="00BC298E">
              <w:rPr>
                <w:rFonts w:ascii="Arial" w:eastAsia="Times New Roman" w:hAnsi="Arial" w:cs="Arial"/>
                <w:color w:val="333333"/>
                <w:sz w:val="24"/>
                <w:szCs w:val="24"/>
              </w:rPr>
              <w:t>victim(s) and complainant(s) first and then the witnesses. Suspects usually are interviewed last, and the main suspect usually is the very last one interviewed.</w:t>
            </w:r>
            <w:r w:rsidR="00BC298E">
              <w:rPr>
                <w:rFonts w:ascii="Arial" w:eastAsia="Times New Roman" w:hAnsi="Arial" w:cs="Arial"/>
                <w:color w:val="333333"/>
                <w:sz w:val="24"/>
                <w:szCs w:val="24"/>
              </w:rPr>
              <w:t xml:space="preserve"> In some instances, the main suspects are interviewed </w:t>
            </w:r>
            <w:r w:rsidR="00BC298E" w:rsidRPr="00BC298E">
              <w:rPr>
                <w:rFonts w:ascii="Arial" w:eastAsia="Times New Roman" w:hAnsi="Arial" w:cs="Arial"/>
                <w:color w:val="333333"/>
                <w:sz w:val="24"/>
                <w:szCs w:val="24"/>
              </w:rPr>
              <w:t xml:space="preserve">earlier just to hear what they have to say even though </w:t>
            </w:r>
            <w:r w:rsidR="00BC298E">
              <w:rPr>
                <w:rFonts w:ascii="Arial" w:eastAsia="Times New Roman" w:hAnsi="Arial" w:cs="Arial"/>
                <w:color w:val="333333"/>
                <w:sz w:val="24"/>
                <w:szCs w:val="24"/>
              </w:rPr>
              <w:t>they may not be truthful in their utterances.</w:t>
            </w:r>
            <w:r w:rsidR="00BC298E" w:rsidRPr="00BC298E">
              <w:rPr>
                <w:rFonts w:ascii="Arial" w:eastAsia="Times New Roman" w:hAnsi="Arial" w:cs="Arial"/>
                <w:color w:val="333333"/>
                <w:sz w:val="24"/>
                <w:szCs w:val="24"/>
              </w:rPr>
              <w:t xml:space="preserve"> The </w:t>
            </w:r>
            <w:r w:rsidR="00BC298E">
              <w:rPr>
                <w:rFonts w:ascii="Arial" w:eastAsia="Times New Roman" w:hAnsi="Arial" w:cs="Arial"/>
                <w:color w:val="333333"/>
                <w:sz w:val="24"/>
                <w:szCs w:val="24"/>
              </w:rPr>
              <w:t>drawback from this</w:t>
            </w:r>
            <w:r w:rsidR="00BC298E" w:rsidRPr="00BC298E">
              <w:rPr>
                <w:rFonts w:ascii="Arial" w:eastAsia="Times New Roman" w:hAnsi="Arial" w:cs="Arial"/>
                <w:color w:val="333333"/>
                <w:sz w:val="24"/>
                <w:szCs w:val="24"/>
              </w:rPr>
              <w:t xml:space="preserve"> </w:t>
            </w:r>
            <w:r w:rsidR="00BC298E">
              <w:rPr>
                <w:rFonts w:ascii="Arial" w:eastAsia="Times New Roman" w:hAnsi="Arial" w:cs="Arial"/>
                <w:color w:val="333333"/>
                <w:sz w:val="24"/>
                <w:szCs w:val="24"/>
              </w:rPr>
              <w:t xml:space="preserve">approach </w:t>
            </w:r>
            <w:r w:rsidR="00BC298E" w:rsidRPr="00BC298E">
              <w:rPr>
                <w:rFonts w:ascii="Arial" w:eastAsia="Times New Roman" w:hAnsi="Arial" w:cs="Arial"/>
                <w:color w:val="333333"/>
                <w:sz w:val="24"/>
                <w:szCs w:val="24"/>
              </w:rPr>
              <w:t>is</w:t>
            </w:r>
            <w:r w:rsidR="00BC298E" w:rsidRPr="00BC298E">
              <w:rPr>
                <w:rFonts w:ascii="Arial" w:eastAsia="Times New Roman" w:hAnsi="Arial" w:cs="Arial"/>
                <w:color w:val="333333"/>
                <w:sz w:val="24"/>
                <w:szCs w:val="24"/>
              </w:rPr>
              <w:t xml:space="preserve"> once suspects tell </w:t>
            </w:r>
            <w:r w:rsidR="00BC298E">
              <w:rPr>
                <w:rFonts w:ascii="Arial" w:eastAsia="Times New Roman" w:hAnsi="Arial" w:cs="Arial"/>
                <w:color w:val="333333"/>
                <w:sz w:val="24"/>
                <w:szCs w:val="24"/>
              </w:rPr>
              <w:t>the investigators</w:t>
            </w:r>
            <w:r w:rsidR="00BC298E" w:rsidRPr="00BC298E">
              <w:rPr>
                <w:rFonts w:ascii="Arial" w:eastAsia="Times New Roman" w:hAnsi="Arial" w:cs="Arial"/>
                <w:color w:val="333333"/>
                <w:sz w:val="24"/>
                <w:szCs w:val="24"/>
              </w:rPr>
              <w:t xml:space="preserve"> some </w:t>
            </w:r>
            <w:r w:rsidR="0032624A" w:rsidRPr="00BC298E">
              <w:rPr>
                <w:rFonts w:ascii="Arial" w:eastAsia="Times New Roman" w:hAnsi="Arial" w:cs="Arial"/>
                <w:color w:val="333333"/>
                <w:sz w:val="24"/>
                <w:szCs w:val="24"/>
              </w:rPr>
              <w:t>lies;</w:t>
            </w:r>
            <w:r w:rsidR="00BC298E" w:rsidRPr="00BC298E">
              <w:rPr>
                <w:rFonts w:ascii="Arial" w:eastAsia="Times New Roman" w:hAnsi="Arial" w:cs="Arial"/>
                <w:color w:val="333333"/>
                <w:sz w:val="24"/>
                <w:szCs w:val="24"/>
              </w:rPr>
              <w:t xml:space="preserve"> </w:t>
            </w:r>
            <w:r w:rsidR="00BC298E">
              <w:rPr>
                <w:rFonts w:ascii="Arial" w:eastAsia="Times New Roman" w:hAnsi="Arial" w:cs="Arial"/>
                <w:color w:val="333333"/>
                <w:sz w:val="24"/>
                <w:szCs w:val="24"/>
              </w:rPr>
              <w:t xml:space="preserve">the suspects will find it extremely </w:t>
            </w:r>
            <w:r w:rsidR="0032624A">
              <w:rPr>
                <w:rFonts w:ascii="Arial" w:eastAsia="Times New Roman" w:hAnsi="Arial" w:cs="Arial"/>
                <w:color w:val="333333"/>
                <w:sz w:val="24"/>
                <w:szCs w:val="24"/>
              </w:rPr>
              <w:t xml:space="preserve">difficult </w:t>
            </w:r>
            <w:r w:rsidR="0032624A" w:rsidRPr="00BC298E">
              <w:rPr>
                <w:rFonts w:ascii="Arial" w:eastAsia="Times New Roman" w:hAnsi="Arial" w:cs="Arial"/>
                <w:color w:val="333333"/>
                <w:sz w:val="24"/>
                <w:szCs w:val="24"/>
              </w:rPr>
              <w:t>later</w:t>
            </w:r>
            <w:r w:rsidR="00BC298E" w:rsidRPr="00BC298E">
              <w:rPr>
                <w:rFonts w:ascii="Arial" w:eastAsia="Times New Roman" w:hAnsi="Arial" w:cs="Arial"/>
                <w:color w:val="333333"/>
                <w:sz w:val="24"/>
                <w:szCs w:val="24"/>
              </w:rPr>
              <w:t xml:space="preserve"> </w:t>
            </w:r>
            <w:r w:rsidR="00BC298E">
              <w:rPr>
                <w:rFonts w:ascii="Arial" w:eastAsia="Times New Roman" w:hAnsi="Arial" w:cs="Arial"/>
                <w:color w:val="333333"/>
                <w:sz w:val="24"/>
                <w:szCs w:val="24"/>
              </w:rPr>
              <w:t xml:space="preserve">on </w:t>
            </w:r>
            <w:r w:rsidR="00BC298E" w:rsidRPr="00BC298E">
              <w:rPr>
                <w:rFonts w:ascii="Arial" w:eastAsia="Times New Roman" w:hAnsi="Arial" w:cs="Arial"/>
                <w:color w:val="333333"/>
                <w:sz w:val="24"/>
                <w:szCs w:val="24"/>
              </w:rPr>
              <w:t xml:space="preserve">admitting to the truth </w:t>
            </w:r>
          </w:p>
          <w:p w14:paraId="3AAB13AD" w14:textId="77777777" w:rsidR="002F4A78" w:rsidRDefault="002F4A78" w:rsidP="002F4A78">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501E9D0D" w14:textId="77777777" w:rsidR="002F4A78" w:rsidRDefault="002F4A78" w:rsidP="002F4A78">
            <w:pPr>
              <w:autoSpaceDE w:val="0"/>
              <w:autoSpaceDN w:val="0"/>
              <w:adjustRightInd w:val="0"/>
              <w:jc w:val="right"/>
              <w:rPr>
                <w:rFonts w:ascii="Arial" w:hAnsi="Arial" w:cs="Arial"/>
              </w:rPr>
            </w:pPr>
            <w:r w:rsidRPr="000E4EA5">
              <w:rPr>
                <w:rFonts w:ascii="Arial" w:hAnsi="Arial" w:cs="Arial"/>
              </w:rPr>
              <w:t>25752</w:t>
            </w:r>
          </w:p>
          <w:p w14:paraId="417BE752" w14:textId="77777777" w:rsidR="002F4A78" w:rsidRDefault="002F4A78" w:rsidP="002F4A78">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8</w:t>
            </w:r>
          </w:p>
          <w:p w14:paraId="49660855" w14:textId="77777777" w:rsidR="002F4A78" w:rsidRPr="00DC0540" w:rsidRDefault="002F4A78" w:rsidP="002F4A78">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PAGE 2</w:t>
            </w:r>
          </w:p>
          <w:p w14:paraId="47529105" w14:textId="77777777" w:rsidR="002F4A78" w:rsidRDefault="002F4A78" w:rsidP="002F4A78">
            <w:pPr>
              <w:autoSpaceDE w:val="0"/>
              <w:autoSpaceDN w:val="0"/>
              <w:adjustRightInd w:val="0"/>
              <w:jc w:val="right"/>
              <w:rPr>
                <w:rFonts w:ascii="Arial" w:eastAsia="Times New Roman" w:hAnsi="Arial" w:cs="Arial"/>
                <w:color w:val="333333"/>
                <w:sz w:val="24"/>
                <w:szCs w:val="24"/>
              </w:rPr>
            </w:pPr>
          </w:p>
          <w:p w14:paraId="74358EC0" w14:textId="0BEDBE52" w:rsidR="00BC298E" w:rsidRPr="00BC298E" w:rsidRDefault="00BC298E" w:rsidP="009F10E0">
            <w:pPr>
              <w:autoSpaceDE w:val="0"/>
              <w:autoSpaceDN w:val="0"/>
              <w:adjustRightInd w:val="0"/>
              <w:jc w:val="both"/>
              <w:rPr>
                <w:rFonts w:ascii="Arial" w:hAnsi="Arial" w:cs="Arial"/>
                <w:color w:val="000000"/>
                <w:sz w:val="24"/>
                <w:szCs w:val="24"/>
              </w:rPr>
            </w:pPr>
            <w:r w:rsidRPr="00BC298E">
              <w:rPr>
                <w:rFonts w:ascii="Arial" w:eastAsia="Times New Roman" w:hAnsi="Arial" w:cs="Arial"/>
                <w:color w:val="333333"/>
                <w:sz w:val="24"/>
                <w:szCs w:val="24"/>
              </w:rPr>
              <w:t xml:space="preserve">because they have </w:t>
            </w:r>
            <w:r>
              <w:rPr>
                <w:rFonts w:ascii="Arial" w:eastAsia="Times New Roman" w:hAnsi="Arial" w:cs="Arial"/>
                <w:color w:val="333333"/>
                <w:sz w:val="24"/>
                <w:szCs w:val="24"/>
              </w:rPr>
              <w:t xml:space="preserve">earlier told a lie to the investigators. </w:t>
            </w:r>
            <w:r w:rsidR="0032624A">
              <w:rPr>
                <w:rFonts w:ascii="Arial" w:eastAsia="Times New Roman" w:hAnsi="Arial" w:cs="Arial"/>
                <w:color w:val="333333"/>
                <w:sz w:val="24"/>
                <w:szCs w:val="24"/>
              </w:rPr>
              <w:t>Potential witnesses should include k</w:t>
            </w:r>
            <w:r w:rsidR="0032624A">
              <w:rPr>
                <w:rFonts w:ascii="Arial" w:hAnsi="Arial" w:cs="Arial"/>
                <w:color w:val="000000"/>
                <w:sz w:val="24"/>
                <w:szCs w:val="24"/>
              </w:rPr>
              <w:t xml:space="preserve">nowledgeable </w:t>
            </w:r>
            <w:r w:rsidR="0032624A" w:rsidRPr="00BC298E">
              <w:rPr>
                <w:rFonts w:ascii="Arial" w:hAnsi="Arial" w:cs="Arial"/>
                <w:color w:val="000000"/>
                <w:sz w:val="24"/>
                <w:szCs w:val="24"/>
              </w:rPr>
              <w:t>individual</w:t>
            </w:r>
            <w:r w:rsidR="0032624A">
              <w:rPr>
                <w:rFonts w:ascii="Arial" w:hAnsi="Arial" w:cs="Arial"/>
                <w:color w:val="000000"/>
                <w:sz w:val="24"/>
                <w:szCs w:val="24"/>
              </w:rPr>
              <w:t>s</w:t>
            </w:r>
            <w:r w:rsidR="0032624A" w:rsidRPr="00BC298E">
              <w:rPr>
                <w:rFonts w:ascii="Arial" w:hAnsi="Arial" w:cs="Arial"/>
                <w:color w:val="000000"/>
                <w:sz w:val="24"/>
                <w:szCs w:val="24"/>
              </w:rPr>
              <w:t xml:space="preserve"> or</w:t>
            </w:r>
            <w:r w:rsidR="0032624A">
              <w:rPr>
                <w:rFonts w:ascii="Arial" w:hAnsi="Arial" w:cs="Arial"/>
                <w:color w:val="000000"/>
                <w:sz w:val="24"/>
                <w:szCs w:val="24"/>
              </w:rPr>
              <w:t xml:space="preserve"> </w:t>
            </w:r>
            <w:r w:rsidR="0032624A" w:rsidRPr="00BC298E">
              <w:rPr>
                <w:rFonts w:ascii="Arial" w:hAnsi="Arial" w:cs="Arial"/>
                <w:color w:val="000000"/>
                <w:sz w:val="24"/>
                <w:szCs w:val="24"/>
              </w:rPr>
              <w:t>firm</w:t>
            </w:r>
            <w:r w:rsidR="0032624A">
              <w:rPr>
                <w:rFonts w:ascii="Arial" w:hAnsi="Arial" w:cs="Arial"/>
                <w:color w:val="000000"/>
                <w:sz w:val="24"/>
                <w:szCs w:val="24"/>
              </w:rPr>
              <w:t>s</w:t>
            </w:r>
            <w:r w:rsidR="0032624A" w:rsidRPr="00BC298E">
              <w:rPr>
                <w:rFonts w:ascii="Arial" w:hAnsi="Arial" w:cs="Arial"/>
                <w:color w:val="000000"/>
                <w:sz w:val="24"/>
                <w:szCs w:val="24"/>
              </w:rPr>
              <w:t xml:space="preserve"> with </w:t>
            </w:r>
            <w:r w:rsidR="0032624A">
              <w:rPr>
                <w:rFonts w:ascii="Arial" w:hAnsi="Arial" w:cs="Arial"/>
                <w:color w:val="000000"/>
                <w:sz w:val="24"/>
                <w:szCs w:val="24"/>
              </w:rPr>
              <w:t xml:space="preserve">valuable </w:t>
            </w:r>
            <w:r w:rsidR="0032624A" w:rsidRPr="00BC298E">
              <w:rPr>
                <w:rFonts w:ascii="Arial" w:hAnsi="Arial" w:cs="Arial"/>
                <w:color w:val="000000"/>
                <w:sz w:val="24"/>
                <w:szCs w:val="24"/>
              </w:rPr>
              <w:t xml:space="preserve">information about the business and its operations </w:t>
            </w:r>
            <w:r w:rsidRPr="00BC298E">
              <w:rPr>
                <w:rFonts w:ascii="Arial" w:hAnsi="Arial" w:cs="Arial"/>
                <w:color w:val="000000"/>
                <w:sz w:val="24"/>
                <w:szCs w:val="24"/>
              </w:rPr>
              <w:t>such as accountants, external auditors, banking perso</w:t>
            </w:r>
            <w:r w:rsidRPr="00BC298E">
              <w:rPr>
                <w:rFonts w:ascii="Arial" w:hAnsi="Arial" w:cs="Arial"/>
                <w:color w:val="000000"/>
                <w:sz w:val="24"/>
                <w:szCs w:val="24"/>
              </w:rPr>
              <w:t xml:space="preserve">nnel </w:t>
            </w:r>
            <w:r w:rsidR="0032624A">
              <w:rPr>
                <w:rFonts w:ascii="Arial" w:hAnsi="Arial" w:cs="Arial"/>
                <w:color w:val="000000"/>
                <w:sz w:val="24"/>
                <w:szCs w:val="24"/>
              </w:rPr>
              <w:t>including</w:t>
            </w:r>
            <w:r w:rsidRPr="00BC298E">
              <w:rPr>
                <w:rFonts w:ascii="Arial" w:hAnsi="Arial" w:cs="Arial"/>
                <w:color w:val="000000"/>
                <w:sz w:val="24"/>
                <w:szCs w:val="24"/>
              </w:rPr>
              <w:t xml:space="preserve"> tellers</w:t>
            </w:r>
            <w:r w:rsidR="0032624A">
              <w:rPr>
                <w:rFonts w:ascii="Arial" w:hAnsi="Arial" w:cs="Arial"/>
                <w:color w:val="000000"/>
                <w:sz w:val="24"/>
                <w:szCs w:val="24"/>
              </w:rPr>
              <w:t xml:space="preserve">, </w:t>
            </w:r>
            <w:r w:rsidRPr="00BC298E">
              <w:rPr>
                <w:rFonts w:ascii="Arial" w:hAnsi="Arial" w:cs="Arial"/>
                <w:color w:val="000000"/>
                <w:sz w:val="24"/>
                <w:szCs w:val="24"/>
              </w:rPr>
              <w:t xml:space="preserve">branch </w:t>
            </w:r>
            <w:r w:rsidRPr="00BC298E">
              <w:rPr>
                <w:rFonts w:ascii="Arial" w:hAnsi="Arial" w:cs="Arial"/>
                <w:color w:val="000000"/>
                <w:sz w:val="24"/>
                <w:szCs w:val="24"/>
              </w:rPr>
              <w:t>managers</w:t>
            </w:r>
            <w:r w:rsidR="0032624A">
              <w:rPr>
                <w:rFonts w:ascii="Arial" w:hAnsi="Arial" w:cs="Arial"/>
                <w:color w:val="000000"/>
                <w:sz w:val="24"/>
                <w:szCs w:val="24"/>
              </w:rPr>
              <w:t xml:space="preserve"> etc. It is important that</w:t>
            </w:r>
            <w:r>
              <w:rPr>
                <w:rFonts w:ascii="Arial" w:hAnsi="Arial" w:cs="Arial"/>
                <w:color w:val="000000"/>
                <w:sz w:val="24"/>
                <w:szCs w:val="24"/>
              </w:rPr>
              <w:t xml:space="preserve"> </w:t>
            </w:r>
            <w:r w:rsidRPr="00BC298E">
              <w:rPr>
                <w:rFonts w:ascii="Arial" w:hAnsi="Arial" w:cs="Arial"/>
                <w:color w:val="000000"/>
                <w:sz w:val="24"/>
                <w:szCs w:val="24"/>
              </w:rPr>
              <w:t>Investigators should decide whom to interview with creativity and logic</w:t>
            </w:r>
            <w:r w:rsidRPr="00BC298E">
              <w:rPr>
                <w:rFonts w:ascii="Arial" w:hAnsi="Arial" w:cs="Arial"/>
                <w:color w:val="000000"/>
                <w:sz w:val="24"/>
                <w:szCs w:val="24"/>
              </w:rPr>
              <w:t xml:space="preserve">, as there cannot be a set list </w:t>
            </w:r>
            <w:r w:rsidRPr="00BC298E">
              <w:rPr>
                <w:rFonts w:ascii="Arial" w:hAnsi="Arial" w:cs="Arial"/>
                <w:color w:val="000000"/>
                <w:sz w:val="24"/>
                <w:szCs w:val="24"/>
              </w:rPr>
              <w:t>from which to choose.</w:t>
            </w:r>
          </w:p>
          <w:p w14:paraId="45B23FB4" w14:textId="77777777" w:rsidR="00BC298E" w:rsidRDefault="00BC298E" w:rsidP="00BC298E">
            <w:pPr>
              <w:autoSpaceDE w:val="0"/>
              <w:autoSpaceDN w:val="0"/>
              <w:adjustRightInd w:val="0"/>
              <w:rPr>
                <w:rFonts w:ascii="Calibri" w:hAnsi="Calibri" w:cs="Calibri"/>
                <w:color w:val="FFFFFF"/>
              </w:rPr>
            </w:pPr>
            <w:r>
              <w:rPr>
                <w:rFonts w:ascii="Calibri" w:hAnsi="Calibri" w:cs="Calibri"/>
                <w:color w:val="FFFFFF"/>
              </w:rPr>
              <w:t>FORENSIC ACCOUNTING</w:t>
            </w:r>
          </w:p>
          <w:p w14:paraId="029AA356" w14:textId="77777777" w:rsidR="003638FA" w:rsidRDefault="003638FA" w:rsidP="003638FA">
            <w:pPr>
              <w:autoSpaceDE w:val="0"/>
              <w:autoSpaceDN w:val="0"/>
              <w:adjustRightInd w:val="0"/>
              <w:jc w:val="right"/>
              <w:rPr>
                <w:rFonts w:ascii="Arial" w:hAnsi="Arial" w:cs="Arial"/>
                <w:color w:val="000000"/>
                <w:sz w:val="24"/>
                <w:szCs w:val="24"/>
              </w:rPr>
            </w:pPr>
          </w:p>
          <w:p w14:paraId="6495A6AB" w14:textId="1807ACAB" w:rsidR="003638FA" w:rsidRDefault="00812706" w:rsidP="00026497">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1iii</w:t>
            </w:r>
            <w:r>
              <w:rPr>
                <w:rFonts w:ascii="Arial" w:hAnsi="Arial" w:cs="Arial"/>
                <w:color w:val="000000"/>
                <w:sz w:val="24"/>
                <w:szCs w:val="24"/>
              </w:rPr>
              <w:t xml:space="preserve">. </w:t>
            </w:r>
            <w:r w:rsidR="001C6CA6">
              <w:rPr>
                <w:rFonts w:ascii="Arial" w:hAnsi="Arial" w:cs="Arial"/>
                <w:b/>
                <w:color w:val="000000"/>
                <w:sz w:val="24"/>
                <w:szCs w:val="24"/>
              </w:rPr>
              <w:t>Which type of interviewees should be considered when investigating financial crimes?</w:t>
            </w:r>
          </w:p>
          <w:p w14:paraId="1AF84341" w14:textId="1EB97524" w:rsidR="008E263E" w:rsidRPr="008E263E" w:rsidRDefault="008E263E" w:rsidP="00EA74C4">
            <w:pPr>
              <w:autoSpaceDE w:val="0"/>
              <w:autoSpaceDN w:val="0"/>
              <w:adjustRightInd w:val="0"/>
              <w:jc w:val="both"/>
              <w:rPr>
                <w:rFonts w:ascii="Arial" w:hAnsi="Arial" w:cs="Arial"/>
                <w:sz w:val="24"/>
                <w:szCs w:val="24"/>
              </w:rPr>
            </w:pPr>
            <w:r>
              <w:rPr>
                <w:rFonts w:ascii="Arial" w:hAnsi="Arial" w:cs="Arial"/>
                <w:sz w:val="24"/>
                <w:szCs w:val="24"/>
              </w:rPr>
              <w:t>In financial crimes investigation, it is important to include any individual or firm with information about the business and its operations as p</w:t>
            </w:r>
            <w:r w:rsidRPr="008E263E">
              <w:rPr>
                <w:rFonts w:ascii="Arial" w:hAnsi="Arial" w:cs="Arial"/>
                <w:sz w:val="24"/>
                <w:szCs w:val="24"/>
              </w:rPr>
              <w:t xml:space="preserve">otential interviewees </w:t>
            </w:r>
            <w:r>
              <w:rPr>
                <w:rFonts w:ascii="Arial" w:hAnsi="Arial" w:cs="Arial"/>
                <w:sz w:val="24"/>
                <w:szCs w:val="24"/>
              </w:rPr>
              <w:t xml:space="preserve">irrespective of their proximity </w:t>
            </w:r>
            <w:r w:rsidR="00EA74C4">
              <w:rPr>
                <w:rFonts w:ascii="Arial" w:hAnsi="Arial" w:cs="Arial"/>
                <w:sz w:val="24"/>
                <w:szCs w:val="24"/>
              </w:rPr>
              <w:t xml:space="preserve">to the suspect or the business. Interviewees </w:t>
            </w:r>
            <w:r w:rsidRPr="008E263E">
              <w:rPr>
                <w:rFonts w:ascii="Arial" w:hAnsi="Arial" w:cs="Arial"/>
                <w:sz w:val="24"/>
                <w:szCs w:val="24"/>
              </w:rPr>
              <w:t>to be considered when investigating financial crimes include:</w:t>
            </w:r>
          </w:p>
          <w:p w14:paraId="4138C2C5" w14:textId="2055063E"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Victims</w:t>
            </w:r>
          </w:p>
          <w:p w14:paraId="3994D536" w14:textId="23B09207"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Co-workers, including bosses and subordinates</w:t>
            </w:r>
          </w:p>
          <w:p w14:paraId="1DC443B3" w14:textId="2E4E6873"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Suppliers and vendors</w:t>
            </w:r>
          </w:p>
          <w:p w14:paraId="0D65DDA8" w14:textId="4B6FB3AA"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Customers</w:t>
            </w:r>
          </w:p>
          <w:p w14:paraId="17F52F47" w14:textId="51A80A9D"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Spouses (and former spouses)</w:t>
            </w:r>
          </w:p>
          <w:p w14:paraId="342387F1" w14:textId="59948062"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Significant others</w:t>
            </w:r>
          </w:p>
          <w:p w14:paraId="5222F786" w14:textId="3D927887"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Relatives</w:t>
            </w:r>
          </w:p>
          <w:p w14:paraId="227EBAC1" w14:textId="170ED40B"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Attorneys (depending on attorney–client privilege and work-product)</w:t>
            </w:r>
          </w:p>
          <w:p w14:paraId="72CF473E" w14:textId="53457FC0"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Accountants</w:t>
            </w:r>
          </w:p>
          <w:p w14:paraId="14ECFA28" w14:textId="3220E1DA"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Bankers and stockbrokers</w:t>
            </w:r>
          </w:p>
          <w:p w14:paraId="624581E8" w14:textId="0DAA110C" w:rsidR="008E263E" w:rsidRPr="008E26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Regulators, including SEC, if applicable, and other industry watchdogs</w:t>
            </w:r>
          </w:p>
          <w:p w14:paraId="2E418EDE" w14:textId="77777777" w:rsidR="008E263E" w:rsidRPr="008E263E" w:rsidRDefault="008E263E" w:rsidP="008E263E">
            <w:pPr>
              <w:pStyle w:val="ListParagraph"/>
              <w:numPr>
                <w:ilvl w:val="0"/>
                <w:numId w:val="36"/>
              </w:numPr>
              <w:autoSpaceDE w:val="0"/>
              <w:autoSpaceDN w:val="0"/>
              <w:adjustRightInd w:val="0"/>
              <w:rPr>
                <w:rFonts w:cs="Calibri"/>
                <w:sz w:val="24"/>
                <w:szCs w:val="24"/>
              </w:rPr>
            </w:pPr>
            <w:r w:rsidRPr="008E263E">
              <w:rPr>
                <w:rFonts w:ascii="Arial" w:hAnsi="Arial" w:cs="Arial"/>
                <w:sz w:val="24"/>
                <w:szCs w:val="24"/>
              </w:rPr>
              <w:t>Competitors</w:t>
            </w:r>
          </w:p>
          <w:p w14:paraId="55F89AC1" w14:textId="2FC72778" w:rsidR="0024153E" w:rsidRDefault="008E263E" w:rsidP="008E263E">
            <w:pPr>
              <w:pStyle w:val="ListParagraph"/>
              <w:numPr>
                <w:ilvl w:val="0"/>
                <w:numId w:val="36"/>
              </w:numPr>
              <w:autoSpaceDE w:val="0"/>
              <w:autoSpaceDN w:val="0"/>
              <w:adjustRightInd w:val="0"/>
              <w:rPr>
                <w:rFonts w:ascii="Arial" w:hAnsi="Arial" w:cs="Arial"/>
                <w:sz w:val="24"/>
                <w:szCs w:val="24"/>
              </w:rPr>
            </w:pPr>
            <w:r w:rsidRPr="008E263E">
              <w:rPr>
                <w:rFonts w:ascii="Arial" w:hAnsi="Arial" w:cs="Arial"/>
                <w:sz w:val="24"/>
                <w:szCs w:val="24"/>
              </w:rPr>
              <w:t>Industry leaders and group representatives</w:t>
            </w:r>
          </w:p>
          <w:p w14:paraId="0641FBB7" w14:textId="77777777" w:rsidR="002F4A78" w:rsidRDefault="002F4A78" w:rsidP="002F4A78">
            <w:pPr>
              <w:pStyle w:val="ListParagraph"/>
              <w:autoSpaceDE w:val="0"/>
              <w:autoSpaceDN w:val="0"/>
              <w:adjustRightInd w:val="0"/>
              <w:rPr>
                <w:rFonts w:ascii="Arial" w:hAnsi="Arial" w:cs="Arial"/>
                <w:sz w:val="24"/>
                <w:szCs w:val="24"/>
              </w:rPr>
            </w:pPr>
          </w:p>
          <w:p w14:paraId="0FE317A4" w14:textId="44FC9C50" w:rsidR="00F81091" w:rsidRDefault="00A8415F" w:rsidP="001C6CA6">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1iv.</w:t>
            </w:r>
            <w:r>
              <w:rPr>
                <w:rFonts w:ascii="Arial" w:hAnsi="Arial" w:cs="Arial"/>
                <w:color w:val="000000"/>
                <w:sz w:val="24"/>
                <w:szCs w:val="24"/>
              </w:rPr>
              <w:t xml:space="preserve"> </w:t>
            </w:r>
            <w:r w:rsidR="00A30F7C">
              <w:rPr>
                <w:rFonts w:ascii="Arial" w:hAnsi="Arial" w:cs="Arial"/>
                <w:b/>
                <w:color w:val="000000"/>
                <w:sz w:val="24"/>
                <w:szCs w:val="24"/>
              </w:rPr>
              <w:t>Wh</w:t>
            </w:r>
            <w:r w:rsidR="001C6CA6">
              <w:rPr>
                <w:rFonts w:ascii="Arial" w:hAnsi="Arial" w:cs="Arial"/>
                <w:b/>
                <w:color w:val="000000"/>
                <w:sz w:val="24"/>
                <w:szCs w:val="24"/>
              </w:rPr>
              <w:t>y is it important to record the interview?</w:t>
            </w:r>
          </w:p>
          <w:p w14:paraId="2A0576EA" w14:textId="77777777" w:rsidR="003C16A3" w:rsidRDefault="003C16A3" w:rsidP="001C6CA6">
            <w:pPr>
              <w:autoSpaceDE w:val="0"/>
              <w:autoSpaceDN w:val="0"/>
              <w:adjustRightInd w:val="0"/>
              <w:jc w:val="both"/>
              <w:rPr>
                <w:rFonts w:ascii="Arial" w:hAnsi="Arial" w:cs="Arial"/>
                <w:b/>
                <w:color w:val="000000"/>
                <w:sz w:val="24"/>
                <w:szCs w:val="24"/>
              </w:rPr>
            </w:pPr>
          </w:p>
          <w:p w14:paraId="577AE941" w14:textId="77777777" w:rsidR="009E65E4" w:rsidRDefault="009E65E4" w:rsidP="003C16A3">
            <w:pPr>
              <w:autoSpaceDE w:val="0"/>
              <w:autoSpaceDN w:val="0"/>
              <w:adjustRightInd w:val="0"/>
              <w:jc w:val="both"/>
              <w:rPr>
                <w:rFonts w:ascii="Arial" w:hAnsi="Arial" w:cs="Arial"/>
                <w:sz w:val="24"/>
                <w:szCs w:val="24"/>
              </w:rPr>
            </w:pPr>
            <w:r w:rsidRPr="009E65E4">
              <w:rPr>
                <w:rFonts w:ascii="Arial" w:hAnsi="Arial" w:cs="Arial"/>
                <w:b/>
                <w:i/>
                <w:sz w:val="24"/>
                <w:szCs w:val="24"/>
              </w:rPr>
              <w:t>Recording of interviews gives an accurate summary of the interview, as all the answers captured during the interview, as well as the comments by the researcher, are saved for reference. The interviewing committee can rewind and listen to them repeatedly to get clarity on the interview. Moreover, the tone, body language, pitch of the voice, speed of the speech etc. can be assessed. The recorded interviews can be used for transcription of the answers, which is necessary for including relevant quotes in the research report</w:t>
            </w:r>
            <w:r>
              <w:rPr>
                <w:rFonts w:ascii="Trebuchet MS" w:hAnsi="Trebuchet MS"/>
              </w:rPr>
              <w:t xml:space="preserve"> (</w:t>
            </w:r>
            <w:r w:rsidRPr="009E65E4">
              <w:rPr>
                <w:rFonts w:ascii="Arial" w:hAnsi="Arial" w:cs="Arial"/>
                <w:b/>
                <w:sz w:val="24"/>
                <w:szCs w:val="24"/>
              </w:rPr>
              <w:t>Dissertation India March 3, 2013).</w:t>
            </w:r>
            <w:r>
              <w:rPr>
                <w:rFonts w:ascii="Arial" w:hAnsi="Arial" w:cs="Arial"/>
                <w:sz w:val="24"/>
                <w:szCs w:val="24"/>
              </w:rPr>
              <w:t xml:space="preserve"> </w:t>
            </w:r>
          </w:p>
          <w:p w14:paraId="10712942" w14:textId="77777777" w:rsidR="009E65E4" w:rsidRDefault="009E65E4" w:rsidP="003C16A3">
            <w:pPr>
              <w:autoSpaceDE w:val="0"/>
              <w:autoSpaceDN w:val="0"/>
              <w:adjustRightInd w:val="0"/>
              <w:jc w:val="both"/>
              <w:rPr>
                <w:rFonts w:ascii="Arial" w:hAnsi="Arial" w:cs="Arial"/>
                <w:sz w:val="24"/>
                <w:szCs w:val="24"/>
              </w:rPr>
            </w:pPr>
          </w:p>
          <w:p w14:paraId="49778111" w14:textId="77777777" w:rsidR="002F4A78" w:rsidRDefault="002F4A78" w:rsidP="002F4A78">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089F3D8C" w14:textId="77777777" w:rsidR="002F4A78" w:rsidRDefault="002F4A78" w:rsidP="002F4A78">
            <w:pPr>
              <w:autoSpaceDE w:val="0"/>
              <w:autoSpaceDN w:val="0"/>
              <w:adjustRightInd w:val="0"/>
              <w:jc w:val="right"/>
              <w:rPr>
                <w:rFonts w:ascii="Arial" w:hAnsi="Arial" w:cs="Arial"/>
              </w:rPr>
            </w:pPr>
            <w:r w:rsidRPr="000E4EA5">
              <w:rPr>
                <w:rFonts w:ascii="Arial" w:hAnsi="Arial" w:cs="Arial"/>
              </w:rPr>
              <w:t>25752</w:t>
            </w:r>
          </w:p>
          <w:p w14:paraId="6008EB90" w14:textId="77777777" w:rsidR="002F4A78" w:rsidRDefault="002F4A78" w:rsidP="002F4A78">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8</w:t>
            </w:r>
          </w:p>
          <w:p w14:paraId="5141ECFF" w14:textId="77777777" w:rsidR="002F4A78" w:rsidRPr="00DC0540" w:rsidRDefault="002F4A78" w:rsidP="002F4A78">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 xml:space="preserve">PAGE </w:t>
            </w:r>
            <w:r>
              <w:rPr>
                <w:rFonts w:ascii="Arial" w:hAnsi="Arial" w:cs="Arial"/>
                <w:b/>
                <w:sz w:val="24"/>
                <w:szCs w:val="24"/>
              </w:rPr>
              <w:t>3</w:t>
            </w:r>
          </w:p>
          <w:p w14:paraId="5475C7EA" w14:textId="77777777" w:rsidR="002F4A78" w:rsidRDefault="002F4A78" w:rsidP="002F4A78">
            <w:pPr>
              <w:autoSpaceDE w:val="0"/>
              <w:autoSpaceDN w:val="0"/>
              <w:adjustRightInd w:val="0"/>
              <w:jc w:val="right"/>
              <w:rPr>
                <w:rFonts w:ascii="Arial" w:hAnsi="Arial" w:cs="Arial"/>
                <w:sz w:val="24"/>
                <w:szCs w:val="24"/>
              </w:rPr>
            </w:pPr>
          </w:p>
          <w:p w14:paraId="79170DAA" w14:textId="422B1F13" w:rsidR="00EA74C4" w:rsidRPr="003C16A3" w:rsidRDefault="00EA74C4" w:rsidP="003C16A3">
            <w:pPr>
              <w:autoSpaceDE w:val="0"/>
              <w:autoSpaceDN w:val="0"/>
              <w:adjustRightInd w:val="0"/>
              <w:jc w:val="both"/>
              <w:rPr>
                <w:rFonts w:ascii="Arial" w:hAnsi="Arial" w:cs="Arial"/>
                <w:sz w:val="24"/>
                <w:szCs w:val="24"/>
              </w:rPr>
            </w:pPr>
            <w:r w:rsidRPr="003C16A3">
              <w:rPr>
                <w:rFonts w:ascii="Arial" w:hAnsi="Arial" w:cs="Arial"/>
                <w:sz w:val="24"/>
                <w:szCs w:val="24"/>
              </w:rPr>
              <w:t>Recording</w:t>
            </w:r>
            <w:r w:rsidR="003C16A3">
              <w:rPr>
                <w:rFonts w:ascii="Arial" w:hAnsi="Arial" w:cs="Arial"/>
                <w:sz w:val="24"/>
                <w:szCs w:val="24"/>
              </w:rPr>
              <w:t xml:space="preserve"> an interview ensures accuracy, accountability and efficiency. </w:t>
            </w:r>
            <w:r w:rsidR="009E65E4">
              <w:rPr>
                <w:rFonts w:ascii="Arial" w:hAnsi="Arial" w:cs="Arial"/>
                <w:sz w:val="24"/>
                <w:szCs w:val="24"/>
              </w:rPr>
              <w:t xml:space="preserve">Recorded </w:t>
            </w:r>
            <w:r w:rsidR="003C16A3">
              <w:rPr>
                <w:rFonts w:ascii="Arial" w:hAnsi="Arial" w:cs="Arial"/>
                <w:sz w:val="24"/>
                <w:szCs w:val="24"/>
              </w:rPr>
              <w:t>Interview</w:t>
            </w:r>
            <w:r w:rsidRPr="003C16A3">
              <w:rPr>
                <w:rFonts w:ascii="Arial" w:hAnsi="Arial" w:cs="Arial"/>
                <w:sz w:val="24"/>
                <w:szCs w:val="24"/>
              </w:rPr>
              <w:t xml:space="preserve"> protect</w:t>
            </w:r>
            <w:r w:rsidR="009E65E4">
              <w:rPr>
                <w:rFonts w:ascii="Arial" w:hAnsi="Arial" w:cs="Arial"/>
                <w:sz w:val="24"/>
                <w:szCs w:val="24"/>
              </w:rPr>
              <w:t>s</w:t>
            </w:r>
            <w:r w:rsidRPr="003C16A3">
              <w:rPr>
                <w:rFonts w:ascii="Arial" w:hAnsi="Arial" w:cs="Arial"/>
                <w:sz w:val="24"/>
                <w:szCs w:val="24"/>
              </w:rPr>
              <w:t xml:space="preserve"> the investigator from any statements that he/she did not make </w:t>
            </w:r>
            <w:r w:rsidR="003B69F5" w:rsidRPr="003C16A3">
              <w:rPr>
                <w:rFonts w:ascii="Arial" w:hAnsi="Arial" w:cs="Arial"/>
                <w:sz w:val="24"/>
                <w:szCs w:val="24"/>
              </w:rPr>
              <w:t>during</w:t>
            </w:r>
            <w:r w:rsidRPr="003C16A3">
              <w:rPr>
                <w:rFonts w:ascii="Arial" w:hAnsi="Arial" w:cs="Arial"/>
                <w:sz w:val="24"/>
                <w:szCs w:val="24"/>
              </w:rPr>
              <w:t xml:space="preserve"> the interview</w:t>
            </w:r>
            <w:r w:rsidR="003C16A3" w:rsidRPr="003C16A3">
              <w:rPr>
                <w:rFonts w:ascii="Arial" w:hAnsi="Arial" w:cs="Arial"/>
                <w:sz w:val="24"/>
                <w:szCs w:val="24"/>
              </w:rPr>
              <w:t>. Secondly</w:t>
            </w:r>
            <w:r w:rsidR="009E65E4">
              <w:rPr>
                <w:rFonts w:ascii="Arial" w:hAnsi="Arial" w:cs="Arial"/>
                <w:sz w:val="24"/>
                <w:szCs w:val="24"/>
              </w:rPr>
              <w:t xml:space="preserve">, </w:t>
            </w:r>
            <w:r w:rsidR="009E65E4" w:rsidRPr="003C16A3">
              <w:rPr>
                <w:rFonts w:ascii="Arial" w:hAnsi="Arial" w:cs="Arial"/>
                <w:sz w:val="24"/>
                <w:szCs w:val="24"/>
              </w:rPr>
              <w:t>r</w:t>
            </w:r>
            <w:r w:rsidR="009E65E4">
              <w:rPr>
                <w:rFonts w:ascii="Arial" w:hAnsi="Arial" w:cs="Arial"/>
                <w:sz w:val="24"/>
                <w:szCs w:val="24"/>
              </w:rPr>
              <w:t>ecorded interview</w:t>
            </w:r>
            <w:r w:rsidR="009E65E4" w:rsidRPr="003C16A3">
              <w:rPr>
                <w:rFonts w:ascii="Arial" w:hAnsi="Arial" w:cs="Arial"/>
                <w:sz w:val="24"/>
                <w:szCs w:val="24"/>
              </w:rPr>
              <w:t xml:space="preserve"> provides protection to the witness and ensures that their words are not </w:t>
            </w:r>
            <w:r w:rsidR="003B69F5" w:rsidRPr="003C16A3">
              <w:rPr>
                <w:rFonts w:ascii="Arial" w:hAnsi="Arial" w:cs="Arial"/>
                <w:sz w:val="24"/>
                <w:szCs w:val="24"/>
              </w:rPr>
              <w:t>twisted,</w:t>
            </w:r>
            <w:r w:rsidR="009E65E4">
              <w:rPr>
                <w:rFonts w:ascii="Arial" w:hAnsi="Arial" w:cs="Arial"/>
                <w:sz w:val="24"/>
                <w:szCs w:val="24"/>
              </w:rPr>
              <w:t xml:space="preserve"> and</w:t>
            </w:r>
            <w:r w:rsidR="003C16A3" w:rsidRPr="003C16A3">
              <w:rPr>
                <w:rFonts w:ascii="Arial" w:hAnsi="Arial" w:cs="Arial"/>
                <w:sz w:val="24"/>
                <w:szCs w:val="24"/>
              </w:rPr>
              <w:t xml:space="preserve"> any accusations of threats made against the </w:t>
            </w:r>
            <w:r w:rsidR="009E65E4">
              <w:rPr>
                <w:rFonts w:ascii="Arial" w:hAnsi="Arial" w:cs="Arial"/>
                <w:sz w:val="24"/>
                <w:szCs w:val="24"/>
              </w:rPr>
              <w:t>witness/</w:t>
            </w:r>
            <w:r w:rsidR="003C16A3" w:rsidRPr="003C16A3">
              <w:rPr>
                <w:rFonts w:ascii="Arial" w:hAnsi="Arial" w:cs="Arial"/>
                <w:sz w:val="24"/>
                <w:szCs w:val="24"/>
              </w:rPr>
              <w:t xml:space="preserve">suspect can be swiftly dismissed. In the case of video-recording where facial or gesture expressions are easily captured, it is easy to dispel any allegation of intimidation that may be levied by defense lawyers. </w:t>
            </w:r>
          </w:p>
          <w:p w14:paraId="785B1E8B" w14:textId="77777777" w:rsidR="00EA74C4" w:rsidRPr="00DC0540" w:rsidRDefault="00EA74C4" w:rsidP="001C6CA6">
            <w:pPr>
              <w:autoSpaceDE w:val="0"/>
              <w:autoSpaceDN w:val="0"/>
              <w:adjustRightInd w:val="0"/>
              <w:jc w:val="both"/>
              <w:rPr>
                <w:rFonts w:ascii="Arial" w:hAnsi="Arial" w:cs="Arial"/>
                <w:sz w:val="24"/>
                <w:szCs w:val="24"/>
              </w:rPr>
            </w:pPr>
          </w:p>
          <w:p w14:paraId="3F844351" w14:textId="77777777" w:rsidR="00F81091" w:rsidRDefault="00F81091" w:rsidP="00F81091">
            <w:pPr>
              <w:autoSpaceDE w:val="0"/>
              <w:autoSpaceDN w:val="0"/>
              <w:adjustRightInd w:val="0"/>
              <w:jc w:val="right"/>
              <w:rPr>
                <w:rFonts w:ascii="Arial" w:hAnsi="Arial" w:cs="Arial"/>
                <w:sz w:val="24"/>
                <w:szCs w:val="24"/>
              </w:rPr>
            </w:pPr>
          </w:p>
          <w:p w14:paraId="179F2DDC" w14:textId="3B81A440" w:rsidR="0018754D" w:rsidRDefault="006864E5" w:rsidP="0024153E">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1v.</w:t>
            </w:r>
            <w:r>
              <w:rPr>
                <w:rFonts w:ascii="Arial" w:hAnsi="Arial" w:cs="Arial"/>
                <w:color w:val="000000"/>
                <w:sz w:val="24"/>
                <w:szCs w:val="24"/>
              </w:rPr>
              <w:t xml:space="preserve"> </w:t>
            </w:r>
            <w:r w:rsidR="001C6CA6">
              <w:rPr>
                <w:rFonts w:ascii="Arial" w:hAnsi="Arial" w:cs="Arial"/>
                <w:b/>
                <w:color w:val="000000"/>
                <w:sz w:val="24"/>
                <w:szCs w:val="24"/>
              </w:rPr>
              <w:t>What is the importance of the place where an interview is to be conducted?</w:t>
            </w:r>
          </w:p>
          <w:p w14:paraId="2FC9B439" w14:textId="77777777" w:rsidR="0014077B" w:rsidRDefault="0014077B" w:rsidP="0014077B">
            <w:pPr>
              <w:autoSpaceDE w:val="0"/>
              <w:autoSpaceDN w:val="0"/>
              <w:adjustRightInd w:val="0"/>
              <w:jc w:val="both"/>
              <w:rPr>
                <w:rFonts w:ascii="Arial" w:hAnsi="Arial" w:cs="Arial"/>
                <w:sz w:val="24"/>
                <w:szCs w:val="24"/>
              </w:rPr>
            </w:pPr>
          </w:p>
          <w:p w14:paraId="5ACD8B59" w14:textId="295BD880" w:rsidR="0014077B" w:rsidRPr="00B75FE8" w:rsidRDefault="0014077B" w:rsidP="0014077B">
            <w:pPr>
              <w:autoSpaceDE w:val="0"/>
              <w:autoSpaceDN w:val="0"/>
              <w:adjustRightInd w:val="0"/>
              <w:jc w:val="both"/>
              <w:rPr>
                <w:rFonts w:ascii="Arial" w:hAnsi="Arial" w:cs="Arial"/>
                <w:b/>
                <w:sz w:val="24"/>
                <w:szCs w:val="24"/>
              </w:rPr>
            </w:pPr>
            <w:r w:rsidRPr="0014077B">
              <w:rPr>
                <w:rFonts w:ascii="Arial" w:hAnsi="Arial" w:cs="Arial"/>
                <w:b/>
                <w:i/>
                <w:sz w:val="24"/>
                <w:szCs w:val="24"/>
              </w:rPr>
              <w:t>The physical setting can have an effect on the establishment of the relationship between those involved. The interviewer should consider the impact the location can have on themselves and the interviewee, in particular the affect the formality of designated interview rooms can have on some witnesses and victims</w:t>
            </w:r>
            <w:r>
              <w:t xml:space="preserve">. </w:t>
            </w:r>
            <w:r w:rsidRPr="0014077B">
              <w:rPr>
                <w:rFonts w:ascii="Arial" w:hAnsi="Arial" w:cs="Arial"/>
                <w:b/>
              </w:rPr>
              <w:t>(</w:t>
            </w:r>
            <w:r w:rsidRPr="00B75FE8">
              <w:rPr>
                <w:rFonts w:ascii="Arial" w:hAnsi="Arial" w:cs="Arial"/>
                <w:b/>
                <w:sz w:val="24"/>
                <w:szCs w:val="24"/>
              </w:rPr>
              <w:t>College of Policing October 23, 2013).</w:t>
            </w:r>
          </w:p>
          <w:p w14:paraId="0C1BE807" w14:textId="1D81D1DA" w:rsidR="00B10B0A" w:rsidRPr="0014077B" w:rsidRDefault="0014077B" w:rsidP="0014077B">
            <w:pPr>
              <w:autoSpaceDE w:val="0"/>
              <w:autoSpaceDN w:val="0"/>
              <w:adjustRightInd w:val="0"/>
              <w:jc w:val="both"/>
              <w:rPr>
                <w:rFonts w:ascii="Arial" w:hAnsi="Arial" w:cs="Arial"/>
                <w:sz w:val="24"/>
                <w:szCs w:val="24"/>
              </w:rPr>
            </w:pPr>
            <w:r w:rsidRPr="0014077B">
              <w:rPr>
                <w:rFonts w:ascii="Arial" w:hAnsi="Arial" w:cs="Arial"/>
                <w:sz w:val="24"/>
                <w:szCs w:val="24"/>
              </w:rPr>
              <w:t>The role played by the witness in the</w:t>
            </w:r>
            <w:r>
              <w:rPr>
                <w:rFonts w:ascii="Arial" w:hAnsi="Arial" w:cs="Arial"/>
                <w:sz w:val="24"/>
                <w:szCs w:val="24"/>
              </w:rPr>
              <w:t xml:space="preserve"> </w:t>
            </w:r>
            <w:r w:rsidRPr="0014077B">
              <w:rPr>
                <w:rFonts w:ascii="Arial" w:hAnsi="Arial" w:cs="Arial"/>
                <w:sz w:val="24"/>
                <w:szCs w:val="24"/>
              </w:rPr>
              <w:t>crime will determine how comfortable the investigator wants the intervi</w:t>
            </w:r>
            <w:r>
              <w:rPr>
                <w:rFonts w:ascii="Arial" w:hAnsi="Arial" w:cs="Arial"/>
                <w:sz w:val="24"/>
                <w:szCs w:val="24"/>
              </w:rPr>
              <w:t xml:space="preserve">ewee to feel. No-party bankers, </w:t>
            </w:r>
            <w:r w:rsidRPr="0014077B">
              <w:rPr>
                <w:rFonts w:ascii="Arial" w:hAnsi="Arial" w:cs="Arial"/>
                <w:sz w:val="24"/>
                <w:szCs w:val="24"/>
              </w:rPr>
              <w:t>brokers and professionals may want to be interviewed in their own office</w:t>
            </w:r>
            <w:r>
              <w:rPr>
                <w:rFonts w:ascii="Arial" w:hAnsi="Arial" w:cs="Arial"/>
                <w:sz w:val="24"/>
                <w:szCs w:val="24"/>
              </w:rPr>
              <w:t xml:space="preserve">s; similarly, suspects may also </w:t>
            </w:r>
            <w:r w:rsidRPr="0014077B">
              <w:rPr>
                <w:rFonts w:ascii="Arial" w:hAnsi="Arial" w:cs="Arial"/>
                <w:sz w:val="24"/>
                <w:szCs w:val="24"/>
              </w:rPr>
              <w:t>want to be interviewed on ‘their own turf’. The investigator may decide t</w:t>
            </w:r>
            <w:r>
              <w:rPr>
                <w:rFonts w:ascii="Arial" w:hAnsi="Arial" w:cs="Arial"/>
                <w:sz w:val="24"/>
                <w:szCs w:val="24"/>
              </w:rPr>
              <w:t xml:space="preserve">hat interviewing the suspect in </w:t>
            </w:r>
            <w:r w:rsidRPr="0014077B">
              <w:rPr>
                <w:rFonts w:ascii="Arial" w:hAnsi="Arial" w:cs="Arial"/>
                <w:sz w:val="24"/>
                <w:szCs w:val="24"/>
              </w:rPr>
              <w:t xml:space="preserve">a location where they feel comfortable may not </w:t>
            </w:r>
            <w:r>
              <w:rPr>
                <w:rFonts w:ascii="Arial" w:hAnsi="Arial" w:cs="Arial"/>
                <w:sz w:val="24"/>
                <w:szCs w:val="24"/>
              </w:rPr>
              <w:t xml:space="preserve">be the best idea strategically. </w:t>
            </w:r>
            <w:r w:rsidRPr="0014077B">
              <w:rPr>
                <w:rFonts w:ascii="Arial" w:hAnsi="Arial" w:cs="Arial"/>
                <w:sz w:val="24"/>
                <w:szCs w:val="24"/>
              </w:rPr>
              <w:t>Investigators usually manipulate the psychological pressure on the sus</w:t>
            </w:r>
            <w:r>
              <w:rPr>
                <w:rFonts w:ascii="Arial" w:hAnsi="Arial" w:cs="Arial"/>
                <w:sz w:val="24"/>
                <w:szCs w:val="24"/>
              </w:rPr>
              <w:t xml:space="preserve">pect and use it to minimize the </w:t>
            </w:r>
            <w:r w:rsidRPr="0014077B">
              <w:rPr>
                <w:rFonts w:ascii="Arial" w:hAnsi="Arial" w:cs="Arial"/>
                <w:sz w:val="24"/>
                <w:szCs w:val="24"/>
              </w:rPr>
              <w:t>resistance to confession.</w:t>
            </w:r>
            <w:r>
              <w:rPr>
                <w:rFonts w:ascii="Arial" w:hAnsi="Arial" w:cs="Arial"/>
                <w:sz w:val="24"/>
                <w:szCs w:val="24"/>
              </w:rPr>
              <w:t xml:space="preserve"> </w:t>
            </w:r>
            <w:r w:rsidRPr="0014077B">
              <w:rPr>
                <w:rFonts w:ascii="Arial" w:hAnsi="Arial" w:cs="Arial"/>
                <w:sz w:val="24"/>
                <w:szCs w:val="24"/>
              </w:rPr>
              <w:t>Another tactic is to take the suspect out of their psychological com</w:t>
            </w:r>
            <w:r>
              <w:rPr>
                <w:rFonts w:ascii="Arial" w:hAnsi="Arial" w:cs="Arial"/>
                <w:sz w:val="24"/>
                <w:szCs w:val="24"/>
              </w:rPr>
              <w:t xml:space="preserve">fort zone and place them in the </w:t>
            </w:r>
            <w:r w:rsidRPr="0014077B">
              <w:rPr>
                <w:rFonts w:ascii="Arial" w:hAnsi="Arial" w:cs="Arial"/>
                <w:sz w:val="24"/>
                <w:szCs w:val="24"/>
              </w:rPr>
              <w:t>investigator’s element. The pressure on the suspect will be considerab</w:t>
            </w:r>
            <w:r>
              <w:rPr>
                <w:rFonts w:ascii="Arial" w:hAnsi="Arial" w:cs="Arial"/>
                <w:sz w:val="24"/>
                <w:szCs w:val="24"/>
              </w:rPr>
              <w:t xml:space="preserve">ly higher in the investigator’s </w:t>
            </w:r>
            <w:r w:rsidRPr="0014077B">
              <w:rPr>
                <w:rFonts w:ascii="Arial" w:hAnsi="Arial" w:cs="Arial"/>
                <w:sz w:val="24"/>
                <w:szCs w:val="24"/>
              </w:rPr>
              <w:t>office, an attorney’s office or a police precinct.</w:t>
            </w:r>
          </w:p>
          <w:p w14:paraId="5EE3CE7F" w14:textId="77777777" w:rsidR="00687B2D" w:rsidRDefault="00687B2D" w:rsidP="00E00F7C">
            <w:pPr>
              <w:autoSpaceDE w:val="0"/>
              <w:autoSpaceDN w:val="0"/>
              <w:adjustRightInd w:val="0"/>
              <w:jc w:val="right"/>
              <w:rPr>
                <w:rFonts w:ascii="Arial" w:hAnsi="Arial" w:cs="Arial"/>
                <w:color w:val="000000"/>
                <w:sz w:val="24"/>
                <w:szCs w:val="24"/>
              </w:rPr>
            </w:pPr>
          </w:p>
          <w:p w14:paraId="208B5A47" w14:textId="77777777" w:rsidR="00B23CD3" w:rsidRPr="00B23CD3" w:rsidRDefault="00B23CD3" w:rsidP="00B23CD3">
            <w:pPr>
              <w:autoSpaceDE w:val="0"/>
              <w:autoSpaceDN w:val="0"/>
              <w:adjustRightInd w:val="0"/>
              <w:jc w:val="both"/>
              <w:rPr>
                <w:rFonts w:ascii="Arial" w:hAnsi="Arial" w:cs="Arial"/>
                <w:b/>
                <w:sz w:val="24"/>
                <w:szCs w:val="24"/>
              </w:rPr>
            </w:pPr>
          </w:p>
          <w:p w14:paraId="23A30176" w14:textId="204E040C" w:rsidR="00A30F7C" w:rsidRPr="000203C2" w:rsidRDefault="00A30F7C" w:rsidP="00A30F7C">
            <w:pPr>
              <w:autoSpaceDE w:val="0"/>
              <w:autoSpaceDN w:val="0"/>
              <w:adjustRightInd w:val="0"/>
              <w:jc w:val="both"/>
              <w:rPr>
                <w:rFonts w:ascii="Arial" w:hAnsi="Arial" w:cs="Arial"/>
                <w:sz w:val="24"/>
                <w:szCs w:val="24"/>
              </w:rPr>
            </w:pPr>
            <w:r w:rsidRPr="00B52AC3">
              <w:rPr>
                <w:rFonts w:ascii="Arial" w:hAnsi="Arial" w:cs="Arial"/>
                <w:b/>
                <w:color w:val="000000"/>
                <w:sz w:val="24"/>
                <w:szCs w:val="24"/>
              </w:rPr>
              <w:t>2</w:t>
            </w:r>
            <w:r>
              <w:rPr>
                <w:rFonts w:ascii="Arial" w:hAnsi="Arial" w:cs="Arial"/>
                <w:color w:val="000000"/>
                <w:sz w:val="24"/>
                <w:szCs w:val="24"/>
              </w:rPr>
              <w:t xml:space="preserve">. </w:t>
            </w:r>
            <w:r w:rsidRPr="00A30F7C">
              <w:rPr>
                <w:rFonts w:ascii="Arial" w:hAnsi="Arial" w:cs="Arial"/>
                <w:b/>
                <w:color w:val="000000"/>
                <w:sz w:val="24"/>
                <w:szCs w:val="24"/>
              </w:rPr>
              <w:t xml:space="preserve">Discuss </w:t>
            </w:r>
            <w:r w:rsidR="001C6CA6">
              <w:rPr>
                <w:rFonts w:ascii="Arial" w:hAnsi="Arial" w:cs="Arial"/>
                <w:b/>
                <w:color w:val="000000"/>
                <w:sz w:val="24"/>
                <w:szCs w:val="24"/>
              </w:rPr>
              <w:t>in detail, the stages involved in the interview planning procedure.</w:t>
            </w:r>
          </w:p>
          <w:p w14:paraId="5D6D7EF2" w14:textId="62D62DE6" w:rsidR="00065312" w:rsidRDefault="009C63A7" w:rsidP="00243B02">
            <w:pPr>
              <w:autoSpaceDE w:val="0"/>
              <w:autoSpaceDN w:val="0"/>
              <w:adjustRightInd w:val="0"/>
              <w:rPr>
                <w:rFonts w:ascii="Arial" w:hAnsi="Arial" w:cs="Arial"/>
                <w:sz w:val="24"/>
                <w:szCs w:val="24"/>
              </w:rPr>
            </w:pPr>
            <w:r>
              <w:rPr>
                <w:rFonts w:ascii="Arial" w:hAnsi="Arial" w:cs="Arial"/>
                <w:sz w:val="24"/>
                <w:szCs w:val="24"/>
              </w:rPr>
              <w:t xml:space="preserve"> The stages involved in the interview planning procedures are:</w:t>
            </w:r>
          </w:p>
          <w:p w14:paraId="4DABCC09" w14:textId="52BF5C4C" w:rsidR="009C63A7" w:rsidRDefault="009C63A7" w:rsidP="00243B02">
            <w:pPr>
              <w:autoSpaceDE w:val="0"/>
              <w:autoSpaceDN w:val="0"/>
              <w:adjustRightInd w:val="0"/>
              <w:rPr>
                <w:rFonts w:ascii="Arial" w:hAnsi="Arial" w:cs="Arial"/>
                <w:sz w:val="24"/>
                <w:szCs w:val="24"/>
              </w:rPr>
            </w:pPr>
          </w:p>
          <w:p w14:paraId="1244A016" w14:textId="0C927514" w:rsidR="009C63A7" w:rsidRPr="0011384B" w:rsidRDefault="009C63A7" w:rsidP="009C63A7">
            <w:pPr>
              <w:pStyle w:val="ListParagraph"/>
              <w:numPr>
                <w:ilvl w:val="0"/>
                <w:numId w:val="38"/>
              </w:numPr>
              <w:autoSpaceDE w:val="0"/>
              <w:autoSpaceDN w:val="0"/>
              <w:adjustRightInd w:val="0"/>
              <w:rPr>
                <w:rFonts w:ascii="Arial" w:hAnsi="Arial" w:cs="Arial"/>
                <w:b/>
                <w:sz w:val="24"/>
                <w:szCs w:val="24"/>
              </w:rPr>
            </w:pPr>
            <w:r w:rsidRPr="0011384B">
              <w:rPr>
                <w:rFonts w:ascii="Arial" w:hAnsi="Arial" w:cs="Arial"/>
                <w:b/>
                <w:sz w:val="24"/>
                <w:szCs w:val="24"/>
              </w:rPr>
              <w:t>Who to be Interviewed</w:t>
            </w:r>
          </w:p>
          <w:p w14:paraId="2E6EF28D" w14:textId="77777777" w:rsidR="002F4A78" w:rsidRDefault="009C63A7" w:rsidP="00714119">
            <w:pPr>
              <w:autoSpaceDE w:val="0"/>
              <w:autoSpaceDN w:val="0"/>
              <w:adjustRightInd w:val="0"/>
              <w:jc w:val="both"/>
              <w:rPr>
                <w:rFonts w:ascii="Arial" w:hAnsi="Arial" w:cs="Arial"/>
                <w:sz w:val="24"/>
                <w:szCs w:val="24"/>
              </w:rPr>
            </w:pPr>
            <w:r w:rsidRPr="009C63A7">
              <w:rPr>
                <w:rFonts w:ascii="Arial" w:hAnsi="Arial" w:cs="Arial"/>
                <w:sz w:val="24"/>
                <w:szCs w:val="24"/>
              </w:rPr>
              <w:t>The first step is to determine who will be interviewed. This i</w:t>
            </w:r>
            <w:r w:rsidRPr="009C63A7">
              <w:rPr>
                <w:rFonts w:ascii="Arial" w:hAnsi="Arial" w:cs="Arial"/>
                <w:sz w:val="24"/>
                <w:szCs w:val="24"/>
              </w:rPr>
              <w:t xml:space="preserve">s a fairly obvious choice in an </w:t>
            </w:r>
            <w:r w:rsidRPr="009C63A7">
              <w:rPr>
                <w:rFonts w:ascii="Arial" w:hAnsi="Arial" w:cs="Arial"/>
                <w:sz w:val="24"/>
                <w:szCs w:val="24"/>
              </w:rPr>
              <w:t>investigational interview as opposed to scientific research wher</w:t>
            </w:r>
            <w:r w:rsidRPr="009C63A7">
              <w:rPr>
                <w:rFonts w:ascii="Arial" w:hAnsi="Arial" w:cs="Arial"/>
                <w:sz w:val="24"/>
                <w:szCs w:val="24"/>
              </w:rPr>
              <w:t xml:space="preserve">e interviewers have to follow a </w:t>
            </w:r>
            <w:r w:rsidRPr="009C63A7">
              <w:rPr>
                <w:rFonts w:ascii="Arial" w:hAnsi="Arial" w:cs="Arial"/>
                <w:sz w:val="24"/>
                <w:szCs w:val="24"/>
              </w:rPr>
              <w:t xml:space="preserve">methodology in order to select the interviewees. </w:t>
            </w:r>
            <w:r>
              <w:rPr>
                <w:rFonts w:ascii="Arial" w:hAnsi="Arial" w:cs="Arial"/>
                <w:sz w:val="24"/>
                <w:szCs w:val="24"/>
              </w:rPr>
              <w:t xml:space="preserve"> </w:t>
            </w:r>
            <w:r w:rsidRPr="009C63A7">
              <w:rPr>
                <w:rFonts w:ascii="Arial" w:hAnsi="Arial" w:cs="Arial"/>
                <w:sz w:val="24"/>
                <w:szCs w:val="24"/>
              </w:rPr>
              <w:t>There are relatively fewer witnesses in financial crimes. This is because, firstly, financial crimes are</w:t>
            </w:r>
            <w:r w:rsidRPr="009C63A7">
              <w:rPr>
                <w:rFonts w:ascii="Arial" w:hAnsi="Arial" w:cs="Arial"/>
                <w:sz w:val="24"/>
                <w:szCs w:val="24"/>
              </w:rPr>
              <w:t xml:space="preserve"> </w:t>
            </w:r>
            <w:r w:rsidRPr="009C63A7">
              <w:rPr>
                <w:rFonts w:ascii="Arial" w:hAnsi="Arial" w:cs="Arial"/>
                <w:sz w:val="24"/>
                <w:szCs w:val="24"/>
              </w:rPr>
              <w:t xml:space="preserve">usually committed in the form of fraud. </w:t>
            </w:r>
          </w:p>
          <w:p w14:paraId="54F03534" w14:textId="77777777" w:rsidR="002F4A78" w:rsidRDefault="002F4A78" w:rsidP="002F4A78">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1E35E788" w14:textId="77777777" w:rsidR="002F4A78" w:rsidRDefault="002F4A78" w:rsidP="002F4A78">
            <w:pPr>
              <w:autoSpaceDE w:val="0"/>
              <w:autoSpaceDN w:val="0"/>
              <w:adjustRightInd w:val="0"/>
              <w:jc w:val="right"/>
              <w:rPr>
                <w:rFonts w:ascii="Arial" w:hAnsi="Arial" w:cs="Arial"/>
              </w:rPr>
            </w:pPr>
            <w:r w:rsidRPr="000E4EA5">
              <w:rPr>
                <w:rFonts w:ascii="Arial" w:hAnsi="Arial" w:cs="Arial"/>
              </w:rPr>
              <w:t>25752</w:t>
            </w:r>
          </w:p>
          <w:p w14:paraId="15000581" w14:textId="77777777" w:rsidR="002F4A78" w:rsidRDefault="002F4A78" w:rsidP="002F4A78">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8</w:t>
            </w:r>
          </w:p>
          <w:p w14:paraId="3CDFE913" w14:textId="35B74A39" w:rsidR="002F4A78" w:rsidRPr="00DC0540" w:rsidRDefault="002F4A78" w:rsidP="002F4A78">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 xml:space="preserve">PAGE </w:t>
            </w:r>
            <w:r>
              <w:rPr>
                <w:rFonts w:ascii="Arial" w:hAnsi="Arial" w:cs="Arial"/>
                <w:b/>
                <w:sz w:val="24"/>
                <w:szCs w:val="24"/>
              </w:rPr>
              <w:t>4</w:t>
            </w:r>
          </w:p>
          <w:p w14:paraId="6B9ADD90" w14:textId="77777777" w:rsidR="002F4A78" w:rsidRDefault="002F4A78" w:rsidP="002F4A78">
            <w:pPr>
              <w:autoSpaceDE w:val="0"/>
              <w:autoSpaceDN w:val="0"/>
              <w:adjustRightInd w:val="0"/>
              <w:jc w:val="right"/>
              <w:rPr>
                <w:rFonts w:ascii="Arial" w:hAnsi="Arial" w:cs="Arial"/>
                <w:sz w:val="24"/>
                <w:szCs w:val="24"/>
              </w:rPr>
            </w:pPr>
          </w:p>
          <w:p w14:paraId="72BE757C" w14:textId="715BD8D8" w:rsidR="00714119" w:rsidRDefault="009C63A7" w:rsidP="00714119">
            <w:pPr>
              <w:autoSpaceDE w:val="0"/>
              <w:autoSpaceDN w:val="0"/>
              <w:adjustRightInd w:val="0"/>
              <w:jc w:val="both"/>
              <w:rPr>
                <w:rFonts w:ascii="Arial" w:hAnsi="Arial" w:cs="Arial"/>
                <w:sz w:val="24"/>
                <w:szCs w:val="24"/>
              </w:rPr>
            </w:pPr>
            <w:r w:rsidRPr="009C63A7">
              <w:rPr>
                <w:rFonts w:ascii="Arial" w:hAnsi="Arial" w:cs="Arial"/>
                <w:sz w:val="24"/>
                <w:szCs w:val="24"/>
              </w:rPr>
              <w:t xml:space="preserve">Fraudsters rely on the non-existence of eyewitnesses for their crime to be successful. </w:t>
            </w:r>
            <w:r w:rsidR="00714119">
              <w:rPr>
                <w:rFonts w:ascii="Arial" w:hAnsi="Arial" w:cs="Arial"/>
                <w:sz w:val="24"/>
                <w:szCs w:val="24"/>
              </w:rPr>
              <w:t>I</w:t>
            </w:r>
            <w:r w:rsidRPr="009C63A7">
              <w:rPr>
                <w:rFonts w:ascii="Arial" w:hAnsi="Arial" w:cs="Arial"/>
                <w:sz w:val="24"/>
                <w:szCs w:val="24"/>
              </w:rPr>
              <w:t>f someone does witness fraud being committed by the suspect, there is no certain</w:t>
            </w:r>
            <w:r>
              <w:rPr>
                <w:rFonts w:ascii="Arial" w:hAnsi="Arial" w:cs="Arial"/>
                <w:sz w:val="24"/>
                <w:szCs w:val="24"/>
              </w:rPr>
              <w:t xml:space="preserve"> </w:t>
            </w:r>
            <w:r w:rsidRPr="009C63A7">
              <w:rPr>
                <w:rFonts w:ascii="Arial" w:hAnsi="Arial" w:cs="Arial"/>
                <w:sz w:val="24"/>
                <w:szCs w:val="24"/>
              </w:rPr>
              <w:t>way of knowing that a crime is occu</w:t>
            </w:r>
            <w:r w:rsidRPr="009C63A7">
              <w:rPr>
                <w:rFonts w:ascii="Arial" w:hAnsi="Arial" w:cs="Arial"/>
                <w:sz w:val="24"/>
                <w:szCs w:val="24"/>
              </w:rPr>
              <w:t xml:space="preserve">rring because the act will most </w:t>
            </w:r>
            <w:r w:rsidRPr="009C63A7">
              <w:rPr>
                <w:rFonts w:ascii="Arial" w:hAnsi="Arial" w:cs="Arial"/>
                <w:sz w:val="24"/>
                <w:szCs w:val="24"/>
              </w:rPr>
              <w:t>probab</w:t>
            </w:r>
            <w:r w:rsidRPr="009C63A7">
              <w:rPr>
                <w:rFonts w:ascii="Arial" w:hAnsi="Arial" w:cs="Arial"/>
                <w:sz w:val="24"/>
                <w:szCs w:val="24"/>
              </w:rPr>
              <w:t xml:space="preserve">ly look like a routine business </w:t>
            </w:r>
            <w:r w:rsidRPr="009C63A7">
              <w:rPr>
                <w:rFonts w:ascii="Arial" w:hAnsi="Arial" w:cs="Arial"/>
                <w:sz w:val="24"/>
                <w:szCs w:val="24"/>
              </w:rPr>
              <w:t xml:space="preserve">activity. </w:t>
            </w:r>
            <w:r w:rsidR="00714119">
              <w:rPr>
                <w:rFonts w:ascii="Arial" w:hAnsi="Arial" w:cs="Arial"/>
                <w:sz w:val="24"/>
                <w:szCs w:val="24"/>
              </w:rPr>
              <w:t xml:space="preserve">Any individual or </w:t>
            </w:r>
            <w:r w:rsidR="00714119" w:rsidRPr="009C63A7">
              <w:rPr>
                <w:rFonts w:ascii="Arial" w:hAnsi="Arial" w:cs="Arial"/>
                <w:sz w:val="24"/>
                <w:szCs w:val="24"/>
              </w:rPr>
              <w:t>firm with informa</w:t>
            </w:r>
            <w:r w:rsidR="00714119">
              <w:rPr>
                <w:rFonts w:ascii="Arial" w:hAnsi="Arial" w:cs="Arial"/>
                <w:sz w:val="24"/>
                <w:szCs w:val="24"/>
              </w:rPr>
              <w:t xml:space="preserve">tion about the business and its </w:t>
            </w:r>
            <w:r w:rsidR="00714119" w:rsidRPr="009C63A7">
              <w:rPr>
                <w:rFonts w:ascii="Arial" w:hAnsi="Arial" w:cs="Arial"/>
                <w:sz w:val="24"/>
                <w:szCs w:val="24"/>
              </w:rPr>
              <w:t>operations might be witnesses regardless of their</w:t>
            </w:r>
            <w:r w:rsidR="00714119">
              <w:rPr>
                <w:rFonts w:ascii="Arial" w:hAnsi="Arial" w:cs="Arial"/>
                <w:sz w:val="24"/>
                <w:szCs w:val="24"/>
              </w:rPr>
              <w:t xml:space="preserve"> </w:t>
            </w:r>
            <w:r w:rsidR="00714119" w:rsidRPr="009C63A7">
              <w:rPr>
                <w:rFonts w:ascii="Arial" w:hAnsi="Arial" w:cs="Arial"/>
                <w:sz w:val="24"/>
                <w:szCs w:val="24"/>
              </w:rPr>
              <w:t>proximity to the suspect or the business</w:t>
            </w:r>
            <w:r w:rsidR="00714119" w:rsidRPr="009C63A7">
              <w:rPr>
                <w:rFonts w:ascii="Arial" w:hAnsi="Arial" w:cs="Arial"/>
                <w:sz w:val="24"/>
                <w:szCs w:val="24"/>
              </w:rPr>
              <w:t xml:space="preserve"> </w:t>
            </w:r>
            <w:r w:rsidRPr="009C63A7">
              <w:rPr>
                <w:rFonts w:ascii="Arial" w:hAnsi="Arial" w:cs="Arial"/>
                <w:sz w:val="24"/>
                <w:szCs w:val="24"/>
              </w:rPr>
              <w:t>Potential witnesses such as accountants, external auditors, banking personnel such as tellers and branch</w:t>
            </w:r>
            <w:r w:rsidR="00714119">
              <w:rPr>
                <w:rFonts w:ascii="Arial" w:hAnsi="Arial" w:cs="Arial"/>
                <w:sz w:val="24"/>
                <w:szCs w:val="24"/>
              </w:rPr>
              <w:t xml:space="preserve"> </w:t>
            </w:r>
            <w:r w:rsidRPr="009C63A7">
              <w:rPr>
                <w:rFonts w:ascii="Arial" w:hAnsi="Arial" w:cs="Arial"/>
                <w:sz w:val="24"/>
                <w:szCs w:val="24"/>
              </w:rPr>
              <w:t>managers, mortgage and loan brokers, and business consultants should not be ignored.</w:t>
            </w:r>
          </w:p>
          <w:p w14:paraId="439F977E" w14:textId="77777777" w:rsidR="00714119" w:rsidRPr="009C63A7" w:rsidRDefault="00714119" w:rsidP="00714119">
            <w:pPr>
              <w:autoSpaceDE w:val="0"/>
              <w:autoSpaceDN w:val="0"/>
              <w:adjustRightInd w:val="0"/>
              <w:jc w:val="both"/>
              <w:rPr>
                <w:rFonts w:ascii="Arial" w:hAnsi="Arial" w:cs="Arial"/>
                <w:sz w:val="24"/>
                <w:szCs w:val="24"/>
              </w:rPr>
            </w:pPr>
          </w:p>
          <w:p w14:paraId="0B495DB3" w14:textId="58EFA5B2" w:rsidR="009C63A7" w:rsidRPr="0011384B" w:rsidRDefault="00714119" w:rsidP="00714119">
            <w:pPr>
              <w:pStyle w:val="ListParagraph"/>
              <w:numPr>
                <w:ilvl w:val="0"/>
                <w:numId w:val="38"/>
              </w:numPr>
              <w:autoSpaceDE w:val="0"/>
              <w:autoSpaceDN w:val="0"/>
              <w:adjustRightInd w:val="0"/>
              <w:rPr>
                <w:rFonts w:ascii="Arial" w:hAnsi="Arial" w:cs="Arial"/>
                <w:b/>
                <w:sz w:val="24"/>
                <w:szCs w:val="24"/>
              </w:rPr>
            </w:pPr>
            <w:r w:rsidRPr="0011384B">
              <w:rPr>
                <w:rFonts w:ascii="Arial" w:hAnsi="Arial" w:cs="Arial"/>
                <w:b/>
                <w:sz w:val="24"/>
                <w:szCs w:val="24"/>
              </w:rPr>
              <w:t>What to Interview</w:t>
            </w:r>
          </w:p>
          <w:p w14:paraId="2C16E092" w14:textId="68CD7167" w:rsidR="00714119" w:rsidRPr="0011384B" w:rsidRDefault="00714119" w:rsidP="00714119">
            <w:pPr>
              <w:shd w:val="clear" w:color="auto" w:fill="FFFFFF"/>
              <w:spacing w:before="24" w:after="48"/>
              <w:jc w:val="both"/>
              <w:rPr>
                <w:rFonts w:ascii="Arial" w:eastAsia="Times New Roman" w:hAnsi="Arial" w:cs="Arial"/>
                <w:color w:val="333333"/>
                <w:sz w:val="24"/>
                <w:szCs w:val="24"/>
              </w:rPr>
            </w:pPr>
            <w:r w:rsidRPr="0011384B">
              <w:rPr>
                <w:rFonts w:ascii="Arial" w:hAnsi="Arial" w:cs="Arial"/>
                <w:color w:val="000000"/>
                <w:sz w:val="24"/>
                <w:szCs w:val="24"/>
              </w:rPr>
              <w:t>Once investigators have determined whom to interview,</w:t>
            </w:r>
            <w:r w:rsidRPr="0011384B">
              <w:rPr>
                <w:rFonts w:ascii="Arial" w:hAnsi="Arial" w:cs="Arial"/>
                <w:color w:val="000000"/>
                <w:sz w:val="24"/>
                <w:szCs w:val="24"/>
              </w:rPr>
              <w:t xml:space="preserve"> </w:t>
            </w:r>
            <w:r w:rsidRPr="0011384B">
              <w:rPr>
                <w:rFonts w:ascii="Arial" w:eastAsia="Times New Roman" w:hAnsi="Arial" w:cs="Arial"/>
                <w:color w:val="333333"/>
                <w:sz w:val="24"/>
                <w:szCs w:val="24"/>
              </w:rPr>
              <w:t xml:space="preserve">they will have to start planning for interview separately. </w:t>
            </w:r>
            <w:r w:rsidRPr="0011384B">
              <w:rPr>
                <w:rFonts w:ascii="Arial" w:eastAsia="Times New Roman" w:hAnsi="Arial" w:cs="Arial"/>
                <w:color w:val="333333"/>
                <w:sz w:val="24"/>
                <w:szCs w:val="24"/>
              </w:rPr>
              <w:t>second part is planning for each interview separately</w:t>
            </w:r>
            <w:r w:rsidRPr="0011384B">
              <w:rPr>
                <w:rFonts w:ascii="Arial" w:eastAsia="Times New Roman" w:hAnsi="Arial" w:cs="Arial"/>
                <w:color w:val="333333"/>
                <w:sz w:val="24"/>
                <w:szCs w:val="24"/>
              </w:rPr>
              <w:t xml:space="preserve">. This will entail that some of the </w:t>
            </w:r>
            <w:r w:rsidRPr="0011384B">
              <w:rPr>
                <w:rFonts w:ascii="Arial" w:eastAsia="Times New Roman" w:hAnsi="Arial" w:cs="Arial"/>
                <w:color w:val="333333"/>
                <w:sz w:val="24"/>
                <w:szCs w:val="24"/>
              </w:rPr>
              <w:t xml:space="preserve">many questions will be unique to the individuals interviewed. </w:t>
            </w:r>
            <w:r w:rsidR="0011384B" w:rsidRPr="0011384B">
              <w:rPr>
                <w:rFonts w:ascii="Arial" w:eastAsia="Times New Roman" w:hAnsi="Arial" w:cs="Arial"/>
                <w:color w:val="333333"/>
                <w:sz w:val="24"/>
                <w:szCs w:val="24"/>
              </w:rPr>
              <w:t xml:space="preserve">By creating </w:t>
            </w:r>
            <w:r w:rsidRPr="0011384B">
              <w:rPr>
                <w:rFonts w:ascii="Arial" w:eastAsia="Times New Roman" w:hAnsi="Arial" w:cs="Arial"/>
                <w:color w:val="333333"/>
                <w:sz w:val="24"/>
                <w:szCs w:val="24"/>
              </w:rPr>
              <w:t xml:space="preserve">a unique interview question list (for each person to be interviewed will ensure that </w:t>
            </w:r>
            <w:r w:rsidR="0011384B" w:rsidRPr="0011384B">
              <w:rPr>
                <w:rFonts w:ascii="Arial" w:eastAsia="Times New Roman" w:hAnsi="Arial" w:cs="Arial"/>
                <w:color w:val="333333"/>
                <w:sz w:val="24"/>
                <w:szCs w:val="24"/>
              </w:rPr>
              <w:t>investigators a</w:t>
            </w:r>
            <w:r w:rsidRPr="0011384B">
              <w:rPr>
                <w:rFonts w:ascii="Arial" w:eastAsia="Times New Roman" w:hAnsi="Arial" w:cs="Arial"/>
                <w:color w:val="333333"/>
                <w:sz w:val="24"/>
                <w:szCs w:val="24"/>
              </w:rPr>
              <w:t xml:space="preserve">sk </w:t>
            </w:r>
            <w:r w:rsidR="0011384B" w:rsidRPr="0011384B">
              <w:rPr>
                <w:rFonts w:ascii="Arial" w:eastAsia="Times New Roman" w:hAnsi="Arial" w:cs="Arial"/>
                <w:color w:val="333333"/>
                <w:sz w:val="24"/>
                <w:szCs w:val="24"/>
              </w:rPr>
              <w:t>all</w:t>
            </w:r>
            <w:r w:rsidRPr="0011384B">
              <w:rPr>
                <w:rFonts w:ascii="Arial" w:eastAsia="Times New Roman" w:hAnsi="Arial" w:cs="Arial"/>
                <w:color w:val="333333"/>
                <w:sz w:val="24"/>
                <w:szCs w:val="24"/>
              </w:rPr>
              <w:t xml:space="preserve"> the</w:t>
            </w:r>
            <w:r w:rsidR="0011384B" w:rsidRPr="0011384B">
              <w:rPr>
                <w:rFonts w:ascii="Arial" w:eastAsia="Times New Roman" w:hAnsi="Arial" w:cs="Arial"/>
                <w:color w:val="333333"/>
                <w:sz w:val="24"/>
                <w:szCs w:val="24"/>
              </w:rPr>
              <w:t xml:space="preserve">ir intended </w:t>
            </w:r>
            <w:r w:rsidRPr="0011384B">
              <w:rPr>
                <w:rFonts w:ascii="Arial" w:eastAsia="Times New Roman" w:hAnsi="Arial" w:cs="Arial"/>
                <w:color w:val="333333"/>
                <w:sz w:val="24"/>
                <w:szCs w:val="24"/>
              </w:rPr>
              <w:t>questions</w:t>
            </w:r>
            <w:r w:rsidR="0011384B" w:rsidRPr="0011384B">
              <w:rPr>
                <w:rFonts w:ascii="Arial" w:eastAsia="Times New Roman" w:hAnsi="Arial" w:cs="Arial"/>
                <w:color w:val="333333"/>
                <w:sz w:val="24"/>
                <w:szCs w:val="24"/>
              </w:rPr>
              <w:t>.</w:t>
            </w:r>
          </w:p>
          <w:p w14:paraId="7CB474E1" w14:textId="7DB5F9C8" w:rsidR="00714119" w:rsidRDefault="0011384B" w:rsidP="0011384B">
            <w:pPr>
              <w:autoSpaceDE w:val="0"/>
              <w:autoSpaceDN w:val="0"/>
              <w:adjustRightInd w:val="0"/>
              <w:jc w:val="both"/>
              <w:rPr>
                <w:rFonts w:ascii="Arial" w:hAnsi="Arial" w:cs="Arial"/>
                <w:sz w:val="24"/>
                <w:szCs w:val="24"/>
              </w:rPr>
            </w:pPr>
            <w:r>
              <w:rPr>
                <w:rFonts w:ascii="Arial" w:eastAsia="Times New Roman" w:hAnsi="Arial" w:cs="Arial"/>
                <w:color w:val="333333"/>
                <w:sz w:val="24"/>
                <w:szCs w:val="24"/>
              </w:rPr>
              <w:t>Through pre-planning their questions</w:t>
            </w:r>
            <w:r w:rsidR="00714119" w:rsidRPr="0011384B">
              <w:rPr>
                <w:rFonts w:ascii="Arial" w:eastAsia="Times New Roman" w:hAnsi="Arial" w:cs="Arial"/>
                <w:color w:val="333333"/>
                <w:sz w:val="24"/>
                <w:szCs w:val="24"/>
              </w:rPr>
              <w:t xml:space="preserve">, </w:t>
            </w:r>
            <w:r w:rsidRPr="0011384B">
              <w:rPr>
                <w:rFonts w:ascii="Arial" w:eastAsia="Times New Roman" w:hAnsi="Arial" w:cs="Arial"/>
                <w:color w:val="333333"/>
                <w:sz w:val="24"/>
                <w:szCs w:val="24"/>
              </w:rPr>
              <w:t xml:space="preserve">investigators </w:t>
            </w:r>
            <w:r>
              <w:rPr>
                <w:rFonts w:ascii="Arial" w:eastAsia="Times New Roman" w:hAnsi="Arial" w:cs="Arial"/>
                <w:color w:val="333333"/>
                <w:sz w:val="24"/>
                <w:szCs w:val="24"/>
              </w:rPr>
              <w:t>will be</w:t>
            </w:r>
            <w:r w:rsidR="00714119" w:rsidRPr="0011384B">
              <w:rPr>
                <w:rFonts w:ascii="Arial" w:eastAsia="Times New Roman" w:hAnsi="Arial" w:cs="Arial"/>
                <w:color w:val="333333"/>
                <w:sz w:val="24"/>
                <w:szCs w:val="24"/>
              </w:rPr>
              <w:t xml:space="preserve"> able to review them long before the interview starts to determine the best order and the best format to ask the</w:t>
            </w:r>
            <w:r>
              <w:rPr>
                <w:rFonts w:ascii="Arial" w:eastAsia="Times New Roman" w:hAnsi="Arial" w:cs="Arial"/>
                <w:color w:val="333333"/>
                <w:sz w:val="24"/>
                <w:szCs w:val="24"/>
              </w:rPr>
              <w:t>ir</w:t>
            </w:r>
            <w:r w:rsidR="00714119" w:rsidRPr="0011384B">
              <w:rPr>
                <w:rFonts w:ascii="Arial" w:eastAsia="Times New Roman" w:hAnsi="Arial" w:cs="Arial"/>
                <w:color w:val="333333"/>
                <w:sz w:val="24"/>
                <w:szCs w:val="24"/>
              </w:rPr>
              <w:t xml:space="preserve"> questions.</w:t>
            </w:r>
            <w:r>
              <w:rPr>
                <w:rFonts w:ascii="Arial" w:eastAsia="Times New Roman" w:hAnsi="Arial" w:cs="Arial"/>
                <w:color w:val="333333"/>
                <w:sz w:val="24"/>
                <w:szCs w:val="24"/>
              </w:rPr>
              <w:t xml:space="preserve"> Also, </w:t>
            </w:r>
            <w:r w:rsidRPr="00714119">
              <w:rPr>
                <w:rFonts w:ascii="Arial" w:hAnsi="Arial" w:cs="Arial"/>
                <w:color w:val="000000"/>
                <w:sz w:val="24"/>
                <w:szCs w:val="24"/>
              </w:rPr>
              <w:t>investigators</w:t>
            </w:r>
            <w:r w:rsidR="00714119" w:rsidRPr="00714119">
              <w:rPr>
                <w:rFonts w:ascii="Arial" w:hAnsi="Arial" w:cs="Arial"/>
                <w:color w:val="000000"/>
                <w:sz w:val="24"/>
                <w:szCs w:val="24"/>
              </w:rPr>
              <w:t xml:space="preserve"> should carefully conside</w:t>
            </w:r>
            <w:r w:rsidR="00714119" w:rsidRPr="00714119">
              <w:rPr>
                <w:rFonts w:ascii="Arial" w:hAnsi="Arial" w:cs="Arial"/>
                <w:color w:val="000000"/>
                <w:sz w:val="24"/>
                <w:szCs w:val="24"/>
              </w:rPr>
              <w:t xml:space="preserve">r what possible information the </w:t>
            </w:r>
            <w:r w:rsidR="00714119" w:rsidRPr="00714119">
              <w:rPr>
                <w:rFonts w:ascii="Arial" w:hAnsi="Arial" w:cs="Arial"/>
                <w:color w:val="000000"/>
                <w:sz w:val="24"/>
                <w:szCs w:val="24"/>
              </w:rPr>
              <w:t>interviewee</w:t>
            </w:r>
            <w:r>
              <w:rPr>
                <w:rFonts w:ascii="Arial" w:hAnsi="Arial" w:cs="Arial"/>
                <w:color w:val="000000"/>
                <w:sz w:val="24"/>
                <w:szCs w:val="24"/>
              </w:rPr>
              <w:t>s</w:t>
            </w:r>
            <w:r w:rsidR="00714119" w:rsidRPr="00714119">
              <w:rPr>
                <w:rFonts w:ascii="Arial" w:hAnsi="Arial" w:cs="Arial"/>
                <w:color w:val="000000"/>
                <w:sz w:val="24"/>
                <w:szCs w:val="24"/>
              </w:rPr>
              <w:t xml:space="preserve"> might provide them</w:t>
            </w:r>
            <w:r>
              <w:rPr>
                <w:rFonts w:ascii="Arial" w:hAnsi="Arial" w:cs="Arial"/>
                <w:color w:val="000000"/>
                <w:sz w:val="24"/>
                <w:szCs w:val="24"/>
              </w:rPr>
              <w:t xml:space="preserve"> during the interview.</w:t>
            </w:r>
            <w:r w:rsidR="00714119" w:rsidRPr="00714119">
              <w:rPr>
                <w:rFonts w:ascii="Arial" w:hAnsi="Arial" w:cs="Arial"/>
                <w:color w:val="000000"/>
                <w:sz w:val="24"/>
                <w:szCs w:val="24"/>
              </w:rPr>
              <w:t xml:space="preserve"> </w:t>
            </w:r>
            <w:r w:rsidRPr="0011384B">
              <w:rPr>
                <w:rFonts w:ascii="Arial" w:hAnsi="Arial" w:cs="Arial"/>
                <w:sz w:val="24"/>
                <w:szCs w:val="24"/>
              </w:rPr>
              <w:t>Once the investigat</w:t>
            </w:r>
            <w:r w:rsidRPr="0011384B">
              <w:rPr>
                <w:rFonts w:ascii="Arial" w:hAnsi="Arial" w:cs="Arial"/>
                <w:sz w:val="24"/>
                <w:szCs w:val="24"/>
              </w:rPr>
              <w:t xml:space="preserve">or is aware of the documents to </w:t>
            </w:r>
            <w:r w:rsidRPr="0011384B">
              <w:rPr>
                <w:rFonts w:ascii="Arial" w:hAnsi="Arial" w:cs="Arial"/>
                <w:sz w:val="24"/>
                <w:szCs w:val="24"/>
              </w:rPr>
              <w:t>which a witne</w:t>
            </w:r>
            <w:r w:rsidRPr="0011384B">
              <w:rPr>
                <w:rFonts w:ascii="Arial" w:hAnsi="Arial" w:cs="Arial"/>
                <w:sz w:val="24"/>
                <w:szCs w:val="24"/>
              </w:rPr>
              <w:t xml:space="preserve">ss has access and the potential </w:t>
            </w:r>
            <w:r w:rsidRPr="0011384B">
              <w:rPr>
                <w:rFonts w:ascii="Arial" w:hAnsi="Arial" w:cs="Arial"/>
                <w:sz w:val="24"/>
                <w:szCs w:val="24"/>
              </w:rPr>
              <w:t>information he/she may be ab</w:t>
            </w:r>
            <w:r w:rsidRPr="0011384B">
              <w:rPr>
                <w:rFonts w:ascii="Arial" w:hAnsi="Arial" w:cs="Arial"/>
                <w:sz w:val="24"/>
                <w:szCs w:val="24"/>
              </w:rPr>
              <w:t xml:space="preserve">le to provide, the investigator </w:t>
            </w:r>
            <w:r w:rsidRPr="0011384B">
              <w:rPr>
                <w:rFonts w:ascii="Arial" w:hAnsi="Arial" w:cs="Arial"/>
                <w:sz w:val="24"/>
                <w:szCs w:val="24"/>
              </w:rPr>
              <w:t>might draft probing questions and even acquire subpoenas to help the w</w:t>
            </w:r>
            <w:r w:rsidRPr="0011384B">
              <w:rPr>
                <w:rFonts w:ascii="Arial" w:hAnsi="Arial" w:cs="Arial"/>
                <w:sz w:val="24"/>
                <w:szCs w:val="24"/>
              </w:rPr>
              <w:t xml:space="preserve">itnesses through the legal </w:t>
            </w:r>
            <w:r w:rsidRPr="0011384B">
              <w:rPr>
                <w:rFonts w:ascii="Arial" w:hAnsi="Arial" w:cs="Arial"/>
                <w:sz w:val="24"/>
                <w:szCs w:val="24"/>
              </w:rPr>
              <w:t>process. Any i</w:t>
            </w:r>
            <w:r w:rsidRPr="0011384B">
              <w:rPr>
                <w:rFonts w:ascii="Arial" w:hAnsi="Arial" w:cs="Arial"/>
                <w:sz w:val="24"/>
                <w:szCs w:val="24"/>
              </w:rPr>
              <w:t xml:space="preserve">nvestigator who embarks upon an </w:t>
            </w:r>
            <w:r w:rsidRPr="0011384B">
              <w:rPr>
                <w:rFonts w:ascii="Arial" w:hAnsi="Arial" w:cs="Arial"/>
                <w:sz w:val="24"/>
                <w:szCs w:val="24"/>
              </w:rPr>
              <w:t>interview with insufficient preparation may have to halt</w:t>
            </w:r>
            <w:r>
              <w:rPr>
                <w:rFonts w:ascii="Arial" w:hAnsi="Arial" w:cs="Arial"/>
                <w:sz w:val="24"/>
                <w:szCs w:val="24"/>
              </w:rPr>
              <w:t xml:space="preserve"> </w:t>
            </w:r>
            <w:r w:rsidRPr="0011384B">
              <w:rPr>
                <w:rFonts w:ascii="Arial" w:hAnsi="Arial" w:cs="Arial"/>
                <w:sz w:val="24"/>
                <w:szCs w:val="24"/>
              </w:rPr>
              <w:t>the process and re-schedule after obtaining a subpoena.</w:t>
            </w:r>
          </w:p>
          <w:p w14:paraId="493C59C7" w14:textId="2B4D0554" w:rsidR="0011384B" w:rsidRDefault="0011384B" w:rsidP="0011384B">
            <w:pPr>
              <w:autoSpaceDE w:val="0"/>
              <w:autoSpaceDN w:val="0"/>
              <w:adjustRightInd w:val="0"/>
              <w:jc w:val="both"/>
              <w:rPr>
                <w:rFonts w:ascii="Arial" w:hAnsi="Arial" w:cs="Arial"/>
                <w:sz w:val="24"/>
                <w:szCs w:val="24"/>
              </w:rPr>
            </w:pPr>
          </w:p>
          <w:p w14:paraId="44D23FC8" w14:textId="726E4483" w:rsidR="0011384B" w:rsidRPr="001157B5" w:rsidRDefault="0011384B" w:rsidP="0011384B">
            <w:pPr>
              <w:pStyle w:val="ListParagraph"/>
              <w:numPr>
                <w:ilvl w:val="0"/>
                <w:numId w:val="38"/>
              </w:numPr>
              <w:autoSpaceDE w:val="0"/>
              <w:autoSpaceDN w:val="0"/>
              <w:adjustRightInd w:val="0"/>
              <w:jc w:val="both"/>
              <w:rPr>
                <w:rFonts w:ascii="Arial" w:hAnsi="Arial" w:cs="Arial"/>
                <w:b/>
                <w:sz w:val="24"/>
                <w:szCs w:val="24"/>
              </w:rPr>
            </w:pPr>
            <w:r w:rsidRPr="001157B5">
              <w:rPr>
                <w:rFonts w:ascii="Arial" w:hAnsi="Arial" w:cs="Arial"/>
                <w:b/>
                <w:sz w:val="24"/>
                <w:szCs w:val="24"/>
              </w:rPr>
              <w:t>Why an Interview</w:t>
            </w:r>
          </w:p>
          <w:p w14:paraId="0B47447D" w14:textId="77777777" w:rsidR="001157B5" w:rsidRDefault="001157B5" w:rsidP="001157B5">
            <w:pPr>
              <w:pStyle w:val="ListParagraph"/>
              <w:autoSpaceDE w:val="0"/>
              <w:autoSpaceDN w:val="0"/>
              <w:adjustRightInd w:val="0"/>
              <w:jc w:val="both"/>
              <w:rPr>
                <w:rFonts w:ascii="Arial" w:hAnsi="Arial" w:cs="Arial"/>
                <w:sz w:val="24"/>
                <w:szCs w:val="24"/>
              </w:rPr>
            </w:pPr>
          </w:p>
          <w:p w14:paraId="4696AF8A" w14:textId="057F0CDB" w:rsidR="0011384B" w:rsidRPr="001157B5" w:rsidRDefault="0011384B" w:rsidP="001157B5">
            <w:pPr>
              <w:autoSpaceDE w:val="0"/>
              <w:autoSpaceDN w:val="0"/>
              <w:adjustRightInd w:val="0"/>
              <w:jc w:val="both"/>
              <w:rPr>
                <w:rFonts w:ascii="Arial" w:hAnsi="Arial" w:cs="Arial"/>
                <w:sz w:val="24"/>
                <w:szCs w:val="24"/>
              </w:rPr>
            </w:pPr>
            <w:r w:rsidRPr="001157B5">
              <w:rPr>
                <w:rFonts w:ascii="Arial" w:hAnsi="Arial" w:cs="Arial"/>
                <w:sz w:val="24"/>
                <w:szCs w:val="24"/>
              </w:rPr>
              <w:t>Once th</w:t>
            </w:r>
            <w:r w:rsidR="001157B5" w:rsidRPr="001157B5">
              <w:rPr>
                <w:rFonts w:ascii="Arial" w:hAnsi="Arial" w:cs="Arial"/>
                <w:sz w:val="24"/>
                <w:szCs w:val="24"/>
              </w:rPr>
              <w:t xml:space="preserve">e investigator establishes what </w:t>
            </w:r>
            <w:r w:rsidRPr="001157B5">
              <w:rPr>
                <w:rFonts w:ascii="Arial" w:hAnsi="Arial" w:cs="Arial"/>
                <w:sz w:val="24"/>
                <w:szCs w:val="24"/>
              </w:rPr>
              <w:t>kind of information a witness may be able to provide, he/she can easily explain the importance of</w:t>
            </w:r>
          </w:p>
          <w:p w14:paraId="738B882F" w14:textId="53A73CF4" w:rsidR="0011384B" w:rsidRDefault="001157B5" w:rsidP="001157B5">
            <w:pPr>
              <w:autoSpaceDE w:val="0"/>
              <w:autoSpaceDN w:val="0"/>
              <w:adjustRightInd w:val="0"/>
              <w:jc w:val="both"/>
              <w:rPr>
                <w:rFonts w:ascii="Arial" w:hAnsi="Arial" w:cs="Arial"/>
                <w:sz w:val="24"/>
                <w:szCs w:val="24"/>
              </w:rPr>
            </w:pPr>
            <w:r w:rsidRPr="001157B5">
              <w:rPr>
                <w:rFonts w:ascii="Arial" w:hAnsi="Arial" w:cs="Arial"/>
                <w:sz w:val="24"/>
                <w:szCs w:val="24"/>
              </w:rPr>
              <w:t xml:space="preserve">interviewing them. </w:t>
            </w:r>
            <w:r w:rsidR="0011384B" w:rsidRPr="001157B5">
              <w:rPr>
                <w:rFonts w:ascii="Arial" w:hAnsi="Arial" w:cs="Arial"/>
                <w:sz w:val="24"/>
                <w:szCs w:val="24"/>
              </w:rPr>
              <w:t xml:space="preserve">In justifying why a witness should be interviewed, it is important </w:t>
            </w:r>
            <w:r w:rsidRPr="001157B5">
              <w:rPr>
                <w:rFonts w:ascii="Arial" w:hAnsi="Arial" w:cs="Arial"/>
                <w:sz w:val="24"/>
                <w:szCs w:val="24"/>
              </w:rPr>
              <w:t xml:space="preserve">to determine the order in which </w:t>
            </w:r>
            <w:r w:rsidR="0011384B" w:rsidRPr="001157B5">
              <w:rPr>
                <w:rFonts w:ascii="Arial" w:hAnsi="Arial" w:cs="Arial"/>
                <w:sz w:val="24"/>
                <w:szCs w:val="24"/>
              </w:rPr>
              <w:t xml:space="preserve">interviews will take place. In other words, </w:t>
            </w:r>
            <w:r w:rsidR="0011384B" w:rsidRPr="001157B5">
              <w:rPr>
                <w:rFonts w:ascii="Arial" w:hAnsi="Arial" w:cs="Arial"/>
                <w:iCs/>
                <w:sz w:val="24"/>
                <w:szCs w:val="24"/>
              </w:rPr>
              <w:t xml:space="preserve">timing </w:t>
            </w:r>
            <w:r w:rsidR="0011384B" w:rsidRPr="001157B5">
              <w:rPr>
                <w:rFonts w:ascii="Arial" w:hAnsi="Arial" w:cs="Arial"/>
                <w:sz w:val="24"/>
                <w:szCs w:val="24"/>
              </w:rPr>
              <w:t>is part of the justificat</w:t>
            </w:r>
            <w:r>
              <w:rPr>
                <w:rFonts w:ascii="Arial" w:hAnsi="Arial" w:cs="Arial"/>
                <w:sz w:val="24"/>
                <w:szCs w:val="24"/>
              </w:rPr>
              <w:t xml:space="preserve">ion for interviewing a witness. </w:t>
            </w:r>
            <w:r w:rsidR="0011384B" w:rsidRPr="001157B5">
              <w:rPr>
                <w:rFonts w:ascii="Arial" w:hAnsi="Arial" w:cs="Arial"/>
                <w:sz w:val="24"/>
                <w:szCs w:val="24"/>
              </w:rPr>
              <w:t>Some witnesses should be interviewed during the intelligence-gathering ph</w:t>
            </w:r>
            <w:r w:rsidRPr="001157B5">
              <w:rPr>
                <w:rFonts w:ascii="Arial" w:hAnsi="Arial" w:cs="Arial"/>
                <w:sz w:val="24"/>
                <w:szCs w:val="24"/>
              </w:rPr>
              <w:t xml:space="preserve">ase because of their ability to </w:t>
            </w:r>
            <w:r w:rsidR="0011384B" w:rsidRPr="001157B5">
              <w:rPr>
                <w:rFonts w:ascii="Arial" w:hAnsi="Arial" w:cs="Arial"/>
                <w:sz w:val="24"/>
                <w:szCs w:val="24"/>
              </w:rPr>
              <w:t xml:space="preserve">provide background information, while others are more important for </w:t>
            </w:r>
            <w:r w:rsidRPr="001157B5">
              <w:rPr>
                <w:rFonts w:ascii="Arial" w:hAnsi="Arial" w:cs="Arial"/>
                <w:sz w:val="24"/>
                <w:szCs w:val="24"/>
              </w:rPr>
              <w:t xml:space="preserve">providing the finer points. For </w:t>
            </w:r>
            <w:r w:rsidR="0011384B" w:rsidRPr="001157B5">
              <w:rPr>
                <w:rFonts w:ascii="Arial" w:hAnsi="Arial" w:cs="Arial"/>
                <w:sz w:val="24"/>
                <w:szCs w:val="24"/>
              </w:rPr>
              <w:t xml:space="preserve">example, accountants, bankers and stockbrokers may provide a larger </w:t>
            </w:r>
            <w:r w:rsidRPr="001157B5">
              <w:rPr>
                <w:rFonts w:ascii="Arial" w:hAnsi="Arial" w:cs="Arial"/>
                <w:sz w:val="24"/>
                <w:szCs w:val="24"/>
              </w:rPr>
              <w:t xml:space="preserve">perspective and more background </w:t>
            </w:r>
            <w:r w:rsidR="0011384B" w:rsidRPr="001157B5">
              <w:rPr>
                <w:rFonts w:ascii="Arial" w:hAnsi="Arial" w:cs="Arial"/>
                <w:sz w:val="24"/>
                <w:szCs w:val="24"/>
              </w:rPr>
              <w:t>information than the accounts payable clerk, who will be able to provide</w:t>
            </w:r>
            <w:r w:rsidRPr="001157B5">
              <w:rPr>
                <w:rFonts w:ascii="Arial" w:hAnsi="Arial" w:cs="Arial"/>
                <w:sz w:val="24"/>
                <w:szCs w:val="24"/>
              </w:rPr>
              <w:t xml:space="preserve"> the fine details of individual </w:t>
            </w:r>
            <w:r w:rsidR="0011384B" w:rsidRPr="001157B5">
              <w:rPr>
                <w:rFonts w:ascii="Arial" w:hAnsi="Arial" w:cs="Arial"/>
                <w:sz w:val="24"/>
                <w:szCs w:val="24"/>
              </w:rPr>
              <w:t>transactions. Both kinds of information are equally important but they sho</w:t>
            </w:r>
            <w:r w:rsidRPr="001157B5">
              <w:rPr>
                <w:rFonts w:ascii="Arial" w:hAnsi="Arial" w:cs="Arial"/>
                <w:sz w:val="24"/>
                <w:szCs w:val="24"/>
              </w:rPr>
              <w:t xml:space="preserve">uld be obtained in a particular </w:t>
            </w:r>
            <w:r w:rsidR="0011384B" w:rsidRPr="001157B5">
              <w:rPr>
                <w:rFonts w:ascii="Arial" w:hAnsi="Arial" w:cs="Arial"/>
                <w:sz w:val="24"/>
                <w:szCs w:val="24"/>
              </w:rPr>
              <w:t>order.</w:t>
            </w:r>
          </w:p>
          <w:p w14:paraId="3E7F5ACB" w14:textId="77777777" w:rsidR="002F4A78" w:rsidRDefault="002F4A78" w:rsidP="002F4A78">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36CAE262" w14:textId="77777777" w:rsidR="002F4A78" w:rsidRDefault="002F4A78" w:rsidP="002F4A78">
            <w:pPr>
              <w:autoSpaceDE w:val="0"/>
              <w:autoSpaceDN w:val="0"/>
              <w:adjustRightInd w:val="0"/>
              <w:jc w:val="right"/>
              <w:rPr>
                <w:rFonts w:ascii="Arial" w:hAnsi="Arial" w:cs="Arial"/>
              </w:rPr>
            </w:pPr>
            <w:r w:rsidRPr="000E4EA5">
              <w:rPr>
                <w:rFonts w:ascii="Arial" w:hAnsi="Arial" w:cs="Arial"/>
              </w:rPr>
              <w:t>25752</w:t>
            </w:r>
          </w:p>
          <w:p w14:paraId="205B8BC4" w14:textId="77777777" w:rsidR="002F4A78" w:rsidRDefault="002F4A78" w:rsidP="002F4A78">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8</w:t>
            </w:r>
          </w:p>
          <w:p w14:paraId="730DA096" w14:textId="7F97B4CE" w:rsidR="002F4A78" w:rsidRPr="00DC0540" w:rsidRDefault="002F4A78" w:rsidP="002F4A78">
            <w:pPr>
              <w:pStyle w:val="ListParagraph"/>
              <w:autoSpaceDE w:val="0"/>
              <w:autoSpaceDN w:val="0"/>
              <w:adjustRightInd w:val="0"/>
              <w:jc w:val="right"/>
              <w:rPr>
                <w:rFonts w:ascii="Arial" w:hAnsi="Arial" w:cs="Arial"/>
                <w:sz w:val="24"/>
                <w:szCs w:val="24"/>
              </w:rPr>
            </w:pPr>
            <w:r w:rsidRPr="00D974DC">
              <w:rPr>
                <w:rFonts w:ascii="Arial" w:hAnsi="Arial" w:cs="Arial"/>
                <w:b/>
                <w:sz w:val="24"/>
                <w:szCs w:val="24"/>
              </w:rPr>
              <w:t xml:space="preserve">PAGE </w:t>
            </w:r>
            <w:r>
              <w:rPr>
                <w:rFonts w:ascii="Arial" w:hAnsi="Arial" w:cs="Arial"/>
                <w:b/>
                <w:sz w:val="24"/>
                <w:szCs w:val="24"/>
              </w:rPr>
              <w:t>5</w:t>
            </w:r>
          </w:p>
          <w:p w14:paraId="51DA4B16" w14:textId="77777777" w:rsidR="002F4A78" w:rsidRDefault="002F4A78" w:rsidP="002F4A78">
            <w:pPr>
              <w:autoSpaceDE w:val="0"/>
              <w:autoSpaceDN w:val="0"/>
              <w:adjustRightInd w:val="0"/>
              <w:jc w:val="right"/>
              <w:rPr>
                <w:rFonts w:ascii="Arial" w:hAnsi="Arial" w:cs="Arial"/>
                <w:sz w:val="24"/>
                <w:szCs w:val="24"/>
              </w:rPr>
            </w:pPr>
          </w:p>
          <w:p w14:paraId="6A87560D" w14:textId="2DBC016E" w:rsidR="001157B5" w:rsidRDefault="001157B5" w:rsidP="001157B5">
            <w:pPr>
              <w:pStyle w:val="ListParagraph"/>
              <w:numPr>
                <w:ilvl w:val="0"/>
                <w:numId w:val="38"/>
              </w:numPr>
              <w:autoSpaceDE w:val="0"/>
              <w:autoSpaceDN w:val="0"/>
              <w:adjustRightInd w:val="0"/>
              <w:jc w:val="both"/>
              <w:rPr>
                <w:rFonts w:ascii="Arial" w:hAnsi="Arial" w:cs="Arial"/>
                <w:b/>
                <w:sz w:val="24"/>
                <w:szCs w:val="24"/>
              </w:rPr>
            </w:pPr>
            <w:r w:rsidRPr="001157B5">
              <w:rPr>
                <w:rFonts w:ascii="Arial" w:hAnsi="Arial" w:cs="Arial"/>
                <w:b/>
                <w:sz w:val="24"/>
                <w:szCs w:val="24"/>
              </w:rPr>
              <w:t>When to Interview</w:t>
            </w:r>
          </w:p>
          <w:p w14:paraId="208F944E" w14:textId="06497C2B" w:rsidR="001157B5" w:rsidRDefault="001157B5" w:rsidP="001157B5">
            <w:pPr>
              <w:autoSpaceDE w:val="0"/>
              <w:autoSpaceDN w:val="0"/>
              <w:adjustRightInd w:val="0"/>
              <w:jc w:val="both"/>
              <w:rPr>
                <w:rFonts w:ascii="Arial" w:hAnsi="Arial" w:cs="Arial"/>
                <w:sz w:val="24"/>
                <w:szCs w:val="24"/>
              </w:rPr>
            </w:pPr>
            <w:r w:rsidRPr="001157B5">
              <w:rPr>
                <w:rFonts w:ascii="Arial" w:hAnsi="Arial" w:cs="Arial"/>
                <w:sz w:val="24"/>
                <w:szCs w:val="24"/>
              </w:rPr>
              <w:t>Determining when to interview a witness is another aspect of planning an interview. It is important to consider the time of day when</w:t>
            </w:r>
            <w:r w:rsidRPr="001157B5">
              <w:rPr>
                <w:rFonts w:ascii="Arial" w:hAnsi="Arial" w:cs="Arial"/>
                <w:sz w:val="24"/>
                <w:szCs w:val="24"/>
              </w:rPr>
              <w:t xml:space="preserve"> </w:t>
            </w:r>
            <w:r w:rsidRPr="001157B5">
              <w:rPr>
                <w:rFonts w:ascii="Arial" w:hAnsi="Arial" w:cs="Arial"/>
                <w:sz w:val="24"/>
                <w:szCs w:val="24"/>
              </w:rPr>
              <w:t>the interview is to be conducted and determine the perfect time for it. Although there is no “perfect”</w:t>
            </w:r>
            <w:r w:rsidRPr="001157B5">
              <w:rPr>
                <w:rFonts w:ascii="Arial" w:hAnsi="Arial" w:cs="Arial"/>
                <w:sz w:val="24"/>
                <w:szCs w:val="24"/>
              </w:rPr>
              <w:t xml:space="preserve"> </w:t>
            </w:r>
            <w:r w:rsidRPr="001157B5">
              <w:rPr>
                <w:rFonts w:ascii="Arial" w:hAnsi="Arial" w:cs="Arial"/>
                <w:sz w:val="24"/>
                <w:szCs w:val="24"/>
              </w:rPr>
              <w:t>time for an interview, some times are better than others</w:t>
            </w:r>
            <w:r w:rsidRPr="001157B5">
              <w:rPr>
                <w:rFonts w:ascii="Arial" w:hAnsi="Arial" w:cs="Arial"/>
                <w:sz w:val="24"/>
                <w:szCs w:val="24"/>
              </w:rPr>
              <w:t xml:space="preserve">. </w:t>
            </w:r>
            <w:r w:rsidRPr="001157B5">
              <w:rPr>
                <w:rFonts w:ascii="Arial" w:hAnsi="Arial" w:cs="Arial"/>
                <w:sz w:val="24"/>
                <w:szCs w:val="24"/>
              </w:rPr>
              <w:t>It is the investigator’s responsibility to recognize the most hectic, and</w:t>
            </w:r>
            <w:r w:rsidRPr="001157B5">
              <w:rPr>
                <w:rFonts w:ascii="Arial" w:hAnsi="Arial" w:cs="Arial"/>
                <w:sz w:val="24"/>
                <w:szCs w:val="24"/>
              </w:rPr>
              <w:t xml:space="preserve"> therefore the worst, times for </w:t>
            </w:r>
            <w:r w:rsidRPr="001157B5">
              <w:rPr>
                <w:rFonts w:ascii="Arial" w:hAnsi="Arial" w:cs="Arial"/>
                <w:sz w:val="24"/>
                <w:szCs w:val="24"/>
              </w:rPr>
              <w:t>scheduling an interview and make efforts to create a friendly or relaxed atmosphere for the witness</w:t>
            </w:r>
            <w:r>
              <w:rPr>
                <w:rFonts w:ascii="Arial" w:hAnsi="Arial" w:cs="Arial"/>
                <w:sz w:val="24"/>
                <w:szCs w:val="24"/>
              </w:rPr>
              <w:t>.</w:t>
            </w:r>
          </w:p>
          <w:p w14:paraId="79598A23" w14:textId="7B155A78" w:rsidR="001157B5" w:rsidRDefault="001157B5" w:rsidP="001157B5">
            <w:pPr>
              <w:autoSpaceDE w:val="0"/>
              <w:autoSpaceDN w:val="0"/>
              <w:adjustRightInd w:val="0"/>
              <w:jc w:val="both"/>
              <w:rPr>
                <w:rFonts w:ascii="Arial" w:hAnsi="Arial" w:cs="Arial"/>
                <w:sz w:val="24"/>
                <w:szCs w:val="24"/>
              </w:rPr>
            </w:pPr>
          </w:p>
          <w:p w14:paraId="7D3CB43D" w14:textId="16D1A305" w:rsidR="001157B5" w:rsidRDefault="001157B5" w:rsidP="001157B5">
            <w:pPr>
              <w:pStyle w:val="ListParagraph"/>
              <w:numPr>
                <w:ilvl w:val="0"/>
                <w:numId w:val="38"/>
              </w:numPr>
              <w:autoSpaceDE w:val="0"/>
              <w:autoSpaceDN w:val="0"/>
              <w:adjustRightInd w:val="0"/>
              <w:jc w:val="both"/>
              <w:rPr>
                <w:rFonts w:ascii="Arial" w:hAnsi="Arial" w:cs="Arial"/>
                <w:b/>
                <w:sz w:val="24"/>
                <w:szCs w:val="24"/>
              </w:rPr>
            </w:pPr>
            <w:r w:rsidRPr="001157B5">
              <w:rPr>
                <w:rFonts w:ascii="Arial" w:hAnsi="Arial" w:cs="Arial"/>
                <w:b/>
                <w:sz w:val="24"/>
                <w:szCs w:val="24"/>
              </w:rPr>
              <w:t>Where to Interview</w:t>
            </w:r>
          </w:p>
          <w:p w14:paraId="0367AD12" w14:textId="0574C2CD" w:rsidR="002F4A78" w:rsidRDefault="002F4A78" w:rsidP="002F4A78">
            <w:pPr>
              <w:autoSpaceDE w:val="0"/>
              <w:autoSpaceDN w:val="0"/>
              <w:adjustRightInd w:val="0"/>
              <w:jc w:val="both"/>
              <w:rPr>
                <w:rFonts w:ascii="Arial" w:hAnsi="Arial" w:cs="Arial"/>
                <w:sz w:val="24"/>
                <w:szCs w:val="24"/>
              </w:rPr>
            </w:pPr>
            <w:r w:rsidRPr="0014077B">
              <w:rPr>
                <w:rFonts w:ascii="Arial" w:hAnsi="Arial" w:cs="Arial"/>
                <w:sz w:val="24"/>
                <w:szCs w:val="24"/>
              </w:rPr>
              <w:t>The role played by the witness in the</w:t>
            </w:r>
            <w:r>
              <w:rPr>
                <w:rFonts w:ascii="Arial" w:hAnsi="Arial" w:cs="Arial"/>
                <w:sz w:val="24"/>
                <w:szCs w:val="24"/>
              </w:rPr>
              <w:t xml:space="preserve"> </w:t>
            </w:r>
            <w:r w:rsidRPr="0014077B">
              <w:rPr>
                <w:rFonts w:ascii="Arial" w:hAnsi="Arial" w:cs="Arial"/>
                <w:sz w:val="24"/>
                <w:szCs w:val="24"/>
              </w:rPr>
              <w:t>crime will determine how comfortable the investigator wants the intervi</w:t>
            </w:r>
            <w:r>
              <w:rPr>
                <w:rFonts w:ascii="Arial" w:hAnsi="Arial" w:cs="Arial"/>
                <w:sz w:val="24"/>
                <w:szCs w:val="24"/>
              </w:rPr>
              <w:t xml:space="preserve">ewee to feel. No-party bankers, </w:t>
            </w:r>
            <w:r w:rsidRPr="0014077B">
              <w:rPr>
                <w:rFonts w:ascii="Arial" w:hAnsi="Arial" w:cs="Arial"/>
                <w:sz w:val="24"/>
                <w:szCs w:val="24"/>
              </w:rPr>
              <w:t>brokers and professionals may want to be interviewed in their own office</w:t>
            </w:r>
            <w:r>
              <w:rPr>
                <w:rFonts w:ascii="Arial" w:hAnsi="Arial" w:cs="Arial"/>
                <w:sz w:val="24"/>
                <w:szCs w:val="24"/>
              </w:rPr>
              <w:t xml:space="preserve">s; similarly, suspects may also </w:t>
            </w:r>
            <w:r w:rsidRPr="0014077B">
              <w:rPr>
                <w:rFonts w:ascii="Arial" w:hAnsi="Arial" w:cs="Arial"/>
                <w:sz w:val="24"/>
                <w:szCs w:val="24"/>
              </w:rPr>
              <w:t>want to be interviewed on ‘their own turf’. The investigator may decide t</w:t>
            </w:r>
            <w:r>
              <w:rPr>
                <w:rFonts w:ascii="Arial" w:hAnsi="Arial" w:cs="Arial"/>
                <w:sz w:val="24"/>
                <w:szCs w:val="24"/>
              </w:rPr>
              <w:t xml:space="preserve">hat interviewing the suspect in </w:t>
            </w:r>
            <w:r w:rsidRPr="0014077B">
              <w:rPr>
                <w:rFonts w:ascii="Arial" w:hAnsi="Arial" w:cs="Arial"/>
                <w:sz w:val="24"/>
                <w:szCs w:val="24"/>
              </w:rPr>
              <w:t xml:space="preserve">a location where they feel comfortable may not </w:t>
            </w:r>
            <w:r>
              <w:rPr>
                <w:rFonts w:ascii="Arial" w:hAnsi="Arial" w:cs="Arial"/>
                <w:sz w:val="24"/>
                <w:szCs w:val="24"/>
              </w:rPr>
              <w:t xml:space="preserve">be the best idea strategically. </w:t>
            </w:r>
            <w:r w:rsidRPr="0014077B">
              <w:rPr>
                <w:rFonts w:ascii="Arial" w:hAnsi="Arial" w:cs="Arial"/>
                <w:sz w:val="24"/>
                <w:szCs w:val="24"/>
              </w:rPr>
              <w:t>Investigators usually manipulate the psychological pressure on the sus</w:t>
            </w:r>
            <w:r>
              <w:rPr>
                <w:rFonts w:ascii="Arial" w:hAnsi="Arial" w:cs="Arial"/>
                <w:sz w:val="24"/>
                <w:szCs w:val="24"/>
              </w:rPr>
              <w:t xml:space="preserve">pect and use it to minimize the </w:t>
            </w:r>
            <w:r w:rsidRPr="0014077B">
              <w:rPr>
                <w:rFonts w:ascii="Arial" w:hAnsi="Arial" w:cs="Arial"/>
                <w:sz w:val="24"/>
                <w:szCs w:val="24"/>
              </w:rPr>
              <w:t>resistance to confession.</w:t>
            </w:r>
            <w:r>
              <w:rPr>
                <w:rFonts w:ascii="Arial" w:hAnsi="Arial" w:cs="Arial"/>
                <w:sz w:val="24"/>
                <w:szCs w:val="24"/>
              </w:rPr>
              <w:t xml:space="preserve"> </w:t>
            </w:r>
            <w:r w:rsidRPr="0014077B">
              <w:rPr>
                <w:rFonts w:ascii="Arial" w:hAnsi="Arial" w:cs="Arial"/>
                <w:sz w:val="24"/>
                <w:szCs w:val="24"/>
              </w:rPr>
              <w:t>Another tactic is to take the suspect out of their psychological com</w:t>
            </w:r>
            <w:r>
              <w:rPr>
                <w:rFonts w:ascii="Arial" w:hAnsi="Arial" w:cs="Arial"/>
                <w:sz w:val="24"/>
                <w:szCs w:val="24"/>
              </w:rPr>
              <w:t xml:space="preserve">fort zone and place them in the </w:t>
            </w:r>
            <w:r w:rsidRPr="0014077B">
              <w:rPr>
                <w:rFonts w:ascii="Arial" w:hAnsi="Arial" w:cs="Arial"/>
                <w:sz w:val="24"/>
                <w:szCs w:val="24"/>
              </w:rPr>
              <w:t>investigator’s element. The pressure on the suspect will be considerab</w:t>
            </w:r>
            <w:r>
              <w:rPr>
                <w:rFonts w:ascii="Arial" w:hAnsi="Arial" w:cs="Arial"/>
                <w:sz w:val="24"/>
                <w:szCs w:val="24"/>
              </w:rPr>
              <w:t xml:space="preserve">ly higher in the investigator’s </w:t>
            </w:r>
            <w:r w:rsidRPr="0014077B">
              <w:rPr>
                <w:rFonts w:ascii="Arial" w:hAnsi="Arial" w:cs="Arial"/>
                <w:sz w:val="24"/>
                <w:szCs w:val="24"/>
              </w:rPr>
              <w:t>office, an attorney’s office or a police precinct</w:t>
            </w:r>
            <w:r>
              <w:rPr>
                <w:rFonts w:ascii="Arial" w:hAnsi="Arial" w:cs="Arial"/>
                <w:sz w:val="24"/>
                <w:szCs w:val="24"/>
              </w:rPr>
              <w:t>.</w:t>
            </w:r>
          </w:p>
          <w:p w14:paraId="6B61EE0A" w14:textId="26F5DEFC" w:rsidR="002F4A78" w:rsidRDefault="002F4A78" w:rsidP="002F4A78">
            <w:pPr>
              <w:autoSpaceDE w:val="0"/>
              <w:autoSpaceDN w:val="0"/>
              <w:adjustRightInd w:val="0"/>
              <w:jc w:val="both"/>
              <w:rPr>
                <w:rFonts w:ascii="Arial" w:hAnsi="Arial" w:cs="Arial"/>
                <w:sz w:val="24"/>
                <w:szCs w:val="24"/>
              </w:rPr>
            </w:pPr>
          </w:p>
          <w:p w14:paraId="41782C02" w14:textId="3D5EEE93" w:rsidR="002F4A78" w:rsidRDefault="002F4A78" w:rsidP="002F4A78">
            <w:pPr>
              <w:pStyle w:val="ListParagraph"/>
              <w:numPr>
                <w:ilvl w:val="0"/>
                <w:numId w:val="38"/>
              </w:numPr>
              <w:autoSpaceDE w:val="0"/>
              <w:autoSpaceDN w:val="0"/>
              <w:adjustRightInd w:val="0"/>
              <w:jc w:val="both"/>
              <w:rPr>
                <w:rFonts w:ascii="Arial" w:hAnsi="Arial" w:cs="Arial"/>
                <w:b/>
                <w:sz w:val="24"/>
                <w:szCs w:val="24"/>
              </w:rPr>
            </w:pPr>
            <w:r>
              <w:rPr>
                <w:rFonts w:ascii="Arial" w:hAnsi="Arial" w:cs="Arial"/>
                <w:b/>
                <w:sz w:val="24"/>
                <w:szCs w:val="24"/>
              </w:rPr>
              <w:t>How to Interview</w:t>
            </w:r>
          </w:p>
          <w:p w14:paraId="7DF364E0" w14:textId="37253FE4" w:rsidR="002F4A78" w:rsidRPr="002F4A78" w:rsidRDefault="002F4A78" w:rsidP="002F4A78">
            <w:pPr>
              <w:autoSpaceDE w:val="0"/>
              <w:autoSpaceDN w:val="0"/>
              <w:adjustRightInd w:val="0"/>
              <w:jc w:val="both"/>
              <w:rPr>
                <w:rFonts w:ascii="Arial" w:hAnsi="Arial" w:cs="Arial"/>
                <w:sz w:val="24"/>
                <w:szCs w:val="24"/>
              </w:rPr>
            </w:pPr>
            <w:r w:rsidRPr="002F4A78">
              <w:rPr>
                <w:rFonts w:ascii="Arial" w:hAnsi="Arial" w:cs="Arial"/>
                <w:sz w:val="24"/>
                <w:szCs w:val="24"/>
              </w:rPr>
              <w:t>The investigator has several options in terms of how to inter</w:t>
            </w:r>
            <w:r w:rsidRPr="002F4A78">
              <w:rPr>
                <w:rFonts w:ascii="Arial" w:hAnsi="Arial" w:cs="Arial"/>
                <w:sz w:val="24"/>
                <w:szCs w:val="24"/>
              </w:rPr>
              <w:t xml:space="preserve">view the witness. These include </w:t>
            </w:r>
            <w:r w:rsidRPr="002F4A78">
              <w:rPr>
                <w:rFonts w:ascii="Arial" w:hAnsi="Arial" w:cs="Arial"/>
                <w:sz w:val="24"/>
                <w:szCs w:val="24"/>
              </w:rPr>
              <w:t>audiotaping, videotaping, and recording the interview stenographically. Whi</w:t>
            </w:r>
            <w:r w:rsidRPr="002F4A78">
              <w:rPr>
                <w:rFonts w:ascii="Arial" w:hAnsi="Arial" w:cs="Arial"/>
                <w:sz w:val="24"/>
                <w:szCs w:val="24"/>
              </w:rPr>
              <w:t xml:space="preserve">le all three options are </w:t>
            </w:r>
            <w:r w:rsidRPr="002F4A78">
              <w:rPr>
                <w:rFonts w:ascii="Arial" w:hAnsi="Arial" w:cs="Arial"/>
                <w:sz w:val="24"/>
                <w:szCs w:val="24"/>
              </w:rPr>
              <w:t>acceptable, the investigator must ensure that the interview is recorded</w:t>
            </w:r>
            <w:r w:rsidRPr="002F4A78">
              <w:rPr>
                <w:rFonts w:ascii="Arial" w:hAnsi="Arial" w:cs="Arial"/>
                <w:sz w:val="24"/>
                <w:szCs w:val="24"/>
              </w:rPr>
              <w:t xml:space="preserve">. There are a number of reasons </w:t>
            </w:r>
            <w:r w:rsidRPr="002F4A78">
              <w:rPr>
                <w:rFonts w:ascii="Arial" w:hAnsi="Arial" w:cs="Arial"/>
                <w:sz w:val="24"/>
                <w:szCs w:val="24"/>
              </w:rPr>
              <w:t>why interviews should be recorded. Firstly, recording protects the investig</w:t>
            </w:r>
            <w:r w:rsidRPr="002F4A78">
              <w:rPr>
                <w:rFonts w:ascii="Arial" w:hAnsi="Arial" w:cs="Arial"/>
                <w:sz w:val="24"/>
                <w:szCs w:val="24"/>
              </w:rPr>
              <w:t xml:space="preserve">ator, since no one will be able </w:t>
            </w:r>
            <w:r w:rsidRPr="002F4A78">
              <w:rPr>
                <w:rFonts w:ascii="Arial" w:hAnsi="Arial" w:cs="Arial"/>
                <w:sz w:val="24"/>
                <w:szCs w:val="24"/>
              </w:rPr>
              <w:t>to attribute statements to the investigator that he/she did not make,</w:t>
            </w:r>
            <w:r w:rsidRPr="002F4A78">
              <w:rPr>
                <w:rFonts w:ascii="Arial" w:hAnsi="Arial" w:cs="Arial"/>
                <w:sz w:val="24"/>
                <w:szCs w:val="24"/>
              </w:rPr>
              <w:t xml:space="preserve"> and any accusations of threats </w:t>
            </w:r>
            <w:r w:rsidRPr="002F4A78">
              <w:rPr>
                <w:rFonts w:ascii="Arial" w:hAnsi="Arial" w:cs="Arial"/>
                <w:sz w:val="24"/>
                <w:szCs w:val="24"/>
              </w:rPr>
              <w:t>made against the suspect can be swiftly dismissed.</w:t>
            </w:r>
            <w:r>
              <w:rPr>
                <w:rFonts w:ascii="Arial" w:hAnsi="Arial" w:cs="Arial"/>
                <w:sz w:val="24"/>
                <w:szCs w:val="24"/>
              </w:rPr>
              <w:t xml:space="preserve"> </w:t>
            </w:r>
            <w:r w:rsidRPr="003C16A3">
              <w:rPr>
                <w:rFonts w:ascii="Arial" w:hAnsi="Arial" w:cs="Arial"/>
                <w:sz w:val="24"/>
                <w:szCs w:val="24"/>
              </w:rPr>
              <w:t>Secondly</w:t>
            </w:r>
            <w:r>
              <w:rPr>
                <w:rFonts w:ascii="Arial" w:hAnsi="Arial" w:cs="Arial"/>
                <w:sz w:val="24"/>
                <w:szCs w:val="24"/>
              </w:rPr>
              <w:t xml:space="preserve">, </w:t>
            </w:r>
            <w:r w:rsidRPr="003C16A3">
              <w:rPr>
                <w:rFonts w:ascii="Arial" w:hAnsi="Arial" w:cs="Arial"/>
                <w:sz w:val="24"/>
                <w:szCs w:val="24"/>
              </w:rPr>
              <w:t>r</w:t>
            </w:r>
            <w:r>
              <w:rPr>
                <w:rFonts w:ascii="Arial" w:hAnsi="Arial" w:cs="Arial"/>
                <w:sz w:val="24"/>
                <w:szCs w:val="24"/>
              </w:rPr>
              <w:t>ecorded interview</w:t>
            </w:r>
            <w:r w:rsidRPr="003C16A3">
              <w:rPr>
                <w:rFonts w:ascii="Arial" w:hAnsi="Arial" w:cs="Arial"/>
                <w:sz w:val="24"/>
                <w:szCs w:val="24"/>
              </w:rPr>
              <w:t xml:space="preserve"> provides protection to the witness and ensures that their words are not twisted,</w:t>
            </w:r>
            <w:r>
              <w:rPr>
                <w:rFonts w:ascii="Arial" w:hAnsi="Arial" w:cs="Arial"/>
                <w:sz w:val="24"/>
                <w:szCs w:val="24"/>
              </w:rPr>
              <w:t xml:space="preserve"> and</w:t>
            </w:r>
            <w:r w:rsidRPr="003C16A3">
              <w:rPr>
                <w:rFonts w:ascii="Arial" w:hAnsi="Arial" w:cs="Arial"/>
                <w:sz w:val="24"/>
                <w:szCs w:val="24"/>
              </w:rPr>
              <w:t xml:space="preserve"> any accusations of threats made against the </w:t>
            </w:r>
            <w:r>
              <w:rPr>
                <w:rFonts w:ascii="Arial" w:hAnsi="Arial" w:cs="Arial"/>
                <w:sz w:val="24"/>
                <w:szCs w:val="24"/>
              </w:rPr>
              <w:t>witness/</w:t>
            </w:r>
            <w:r w:rsidRPr="003C16A3">
              <w:rPr>
                <w:rFonts w:ascii="Arial" w:hAnsi="Arial" w:cs="Arial"/>
                <w:sz w:val="24"/>
                <w:szCs w:val="24"/>
              </w:rPr>
              <w:t>suspect can be swiftly dismissed. In the case of video-recording where facial or gesture expressions are easily captured, it is easy to dispel any allegation of intimidation that may be levied by defense lawyers</w:t>
            </w:r>
            <w:r>
              <w:rPr>
                <w:rFonts w:ascii="Arial" w:hAnsi="Arial" w:cs="Arial"/>
                <w:sz w:val="24"/>
                <w:szCs w:val="24"/>
              </w:rPr>
              <w:t>.</w:t>
            </w:r>
          </w:p>
          <w:p w14:paraId="1E0450C1" w14:textId="7B708A44" w:rsidR="00F71A89" w:rsidRDefault="00F71A89" w:rsidP="0024153E">
            <w:pPr>
              <w:autoSpaceDE w:val="0"/>
              <w:autoSpaceDN w:val="0"/>
              <w:adjustRightInd w:val="0"/>
              <w:jc w:val="both"/>
              <w:rPr>
                <w:rFonts w:ascii="Arial" w:hAnsi="Arial" w:cs="Arial"/>
                <w:b/>
                <w:color w:val="000000"/>
                <w:sz w:val="24"/>
                <w:szCs w:val="24"/>
              </w:rPr>
            </w:pPr>
          </w:p>
          <w:p w14:paraId="033C9ACB" w14:textId="25630409" w:rsidR="008F2DE4" w:rsidRDefault="00A30F7C" w:rsidP="0024153E">
            <w:pPr>
              <w:autoSpaceDE w:val="0"/>
              <w:autoSpaceDN w:val="0"/>
              <w:adjustRightInd w:val="0"/>
              <w:jc w:val="both"/>
              <w:rPr>
                <w:rFonts w:ascii="Arial" w:hAnsi="Arial" w:cs="Arial"/>
                <w:b/>
                <w:color w:val="000000"/>
                <w:sz w:val="24"/>
                <w:szCs w:val="24"/>
              </w:rPr>
            </w:pPr>
            <w:r w:rsidRPr="00B52AC3">
              <w:rPr>
                <w:rFonts w:ascii="Arial" w:hAnsi="Arial" w:cs="Arial"/>
                <w:b/>
                <w:color w:val="000000"/>
                <w:sz w:val="24"/>
                <w:szCs w:val="24"/>
              </w:rPr>
              <w:t>3</w:t>
            </w:r>
            <w:r w:rsidR="000C5015">
              <w:rPr>
                <w:rFonts w:ascii="Arial" w:hAnsi="Arial" w:cs="Arial"/>
                <w:color w:val="000000"/>
                <w:sz w:val="24"/>
                <w:szCs w:val="24"/>
              </w:rPr>
              <w:t xml:space="preserve">. </w:t>
            </w:r>
            <w:r w:rsidR="001C6CA6">
              <w:rPr>
                <w:rFonts w:ascii="Arial" w:hAnsi="Arial" w:cs="Arial"/>
                <w:b/>
                <w:color w:val="000000"/>
                <w:sz w:val="24"/>
                <w:szCs w:val="24"/>
              </w:rPr>
              <w:t>What is cognitive interview? Which techniques are used in this interviewing type?</w:t>
            </w:r>
          </w:p>
          <w:p w14:paraId="629E9234" w14:textId="785BB2EC" w:rsidR="00F638FB" w:rsidRDefault="00F638FB" w:rsidP="0024153E">
            <w:pPr>
              <w:autoSpaceDE w:val="0"/>
              <w:autoSpaceDN w:val="0"/>
              <w:adjustRightInd w:val="0"/>
              <w:jc w:val="both"/>
              <w:rPr>
                <w:rFonts w:ascii="Arial" w:hAnsi="Arial" w:cs="Arial"/>
                <w:b/>
                <w:color w:val="000000"/>
                <w:sz w:val="24"/>
                <w:szCs w:val="24"/>
              </w:rPr>
            </w:pPr>
          </w:p>
          <w:p w14:paraId="6B417261" w14:textId="77777777" w:rsidR="002F4A78" w:rsidRDefault="00F638FB" w:rsidP="00F638FB">
            <w:pPr>
              <w:shd w:val="clear" w:color="auto" w:fill="FFFFFF"/>
              <w:spacing w:after="150"/>
              <w:jc w:val="both"/>
              <w:rPr>
                <w:rFonts w:ascii="Arial" w:eastAsia="Times New Roman" w:hAnsi="Arial" w:cs="Arial"/>
                <w:color w:val="555555"/>
                <w:sz w:val="24"/>
                <w:szCs w:val="24"/>
                <w:lang w:val="en"/>
              </w:rPr>
            </w:pPr>
            <w:r>
              <w:rPr>
                <w:rFonts w:ascii="Arial" w:eastAsia="Times New Roman" w:hAnsi="Arial" w:cs="Arial"/>
                <w:b/>
                <w:bCs/>
                <w:i/>
                <w:color w:val="555555"/>
                <w:sz w:val="24"/>
                <w:szCs w:val="24"/>
                <w:lang w:val="en"/>
              </w:rPr>
              <w:t xml:space="preserve">Quentin Shires, Capella University </w:t>
            </w:r>
            <w:r w:rsidRPr="00F638FB">
              <w:rPr>
                <w:rFonts w:ascii="Arial" w:eastAsia="Times New Roman" w:hAnsi="Arial" w:cs="Arial"/>
                <w:bCs/>
                <w:i/>
                <w:color w:val="555555"/>
                <w:sz w:val="24"/>
                <w:szCs w:val="24"/>
                <w:lang w:val="en"/>
              </w:rPr>
              <w:t xml:space="preserve">defines </w:t>
            </w:r>
            <w:r>
              <w:rPr>
                <w:rFonts w:ascii="Arial" w:eastAsia="Times New Roman" w:hAnsi="Arial" w:cs="Arial"/>
                <w:bCs/>
                <w:i/>
                <w:color w:val="555555"/>
                <w:sz w:val="24"/>
                <w:szCs w:val="24"/>
                <w:lang w:val="en"/>
              </w:rPr>
              <w:t>c</w:t>
            </w:r>
            <w:r w:rsidRPr="00F638FB">
              <w:rPr>
                <w:rFonts w:ascii="Arial" w:eastAsia="Times New Roman" w:hAnsi="Arial" w:cs="Arial"/>
                <w:bCs/>
                <w:color w:val="555555"/>
                <w:sz w:val="24"/>
                <w:szCs w:val="24"/>
                <w:lang w:val="en"/>
              </w:rPr>
              <w:t>ognitive interview</w:t>
            </w:r>
            <w:r w:rsidRPr="00F638FB">
              <w:rPr>
                <w:rFonts w:ascii="Arial" w:eastAsia="Times New Roman" w:hAnsi="Arial" w:cs="Arial"/>
                <w:color w:val="555555"/>
                <w:sz w:val="24"/>
                <w:szCs w:val="24"/>
                <w:lang w:val="en"/>
              </w:rPr>
              <w:t xml:space="preserve"> </w:t>
            </w:r>
            <w:r>
              <w:rPr>
                <w:rFonts w:ascii="Arial" w:eastAsia="Times New Roman" w:hAnsi="Arial" w:cs="Arial"/>
                <w:color w:val="555555"/>
                <w:sz w:val="24"/>
                <w:szCs w:val="24"/>
                <w:lang w:val="en"/>
              </w:rPr>
              <w:t>as</w:t>
            </w:r>
            <w:r w:rsidRPr="00F638FB">
              <w:rPr>
                <w:rFonts w:ascii="Arial" w:eastAsia="Times New Roman" w:hAnsi="Arial" w:cs="Arial"/>
                <w:color w:val="555555"/>
                <w:sz w:val="24"/>
                <w:szCs w:val="24"/>
                <w:lang w:val="en"/>
              </w:rPr>
              <w:t xml:space="preserve"> a method law enforcement uses that helps victims or eyewitnesses</w:t>
            </w:r>
          </w:p>
          <w:p w14:paraId="61174449" w14:textId="77777777" w:rsidR="002F4A78" w:rsidRDefault="002F4A78" w:rsidP="002F4A78">
            <w:pPr>
              <w:autoSpaceDE w:val="0"/>
              <w:autoSpaceDN w:val="0"/>
              <w:adjustRightInd w:val="0"/>
              <w:jc w:val="right"/>
              <w:rPr>
                <w:rFonts w:ascii="Arial" w:hAnsi="Arial" w:cs="Arial"/>
                <w:color w:val="000000"/>
                <w:sz w:val="24"/>
                <w:szCs w:val="24"/>
              </w:rPr>
            </w:pPr>
            <w:r w:rsidRPr="00B50C7C">
              <w:rPr>
                <w:rFonts w:ascii="Arial" w:hAnsi="Arial" w:cs="Arial"/>
                <w:color w:val="000000"/>
                <w:sz w:val="24"/>
                <w:szCs w:val="24"/>
              </w:rPr>
              <w:lastRenderedPageBreak/>
              <w:t xml:space="preserve">Richard Toker Kpangbai </w:t>
            </w:r>
            <w:r>
              <w:rPr>
                <w:rFonts w:ascii="Arial" w:hAnsi="Arial" w:cs="Arial"/>
                <w:color w:val="000000"/>
                <w:sz w:val="24"/>
                <w:szCs w:val="24"/>
              </w:rPr>
              <w:t>J</w:t>
            </w:r>
            <w:r w:rsidRPr="00B50C7C">
              <w:rPr>
                <w:rFonts w:ascii="Arial" w:hAnsi="Arial" w:cs="Arial"/>
                <w:color w:val="000000"/>
                <w:sz w:val="24"/>
                <w:szCs w:val="24"/>
              </w:rPr>
              <w:t>r.</w:t>
            </w:r>
          </w:p>
          <w:p w14:paraId="54A38ED8" w14:textId="77777777" w:rsidR="002F4A78" w:rsidRDefault="002F4A78" w:rsidP="002F4A78">
            <w:pPr>
              <w:autoSpaceDE w:val="0"/>
              <w:autoSpaceDN w:val="0"/>
              <w:adjustRightInd w:val="0"/>
              <w:jc w:val="right"/>
              <w:rPr>
                <w:rFonts w:ascii="Arial" w:hAnsi="Arial" w:cs="Arial"/>
              </w:rPr>
            </w:pPr>
            <w:r w:rsidRPr="000E4EA5">
              <w:rPr>
                <w:rFonts w:ascii="Arial" w:hAnsi="Arial" w:cs="Arial"/>
              </w:rPr>
              <w:t>25752</w:t>
            </w:r>
          </w:p>
          <w:p w14:paraId="21ABC4A5" w14:textId="02164137" w:rsidR="002F4A78" w:rsidRDefault="002F4A78" w:rsidP="002F4A78">
            <w:pPr>
              <w:autoSpaceDE w:val="0"/>
              <w:autoSpaceDN w:val="0"/>
              <w:adjustRightInd w:val="0"/>
              <w:jc w:val="right"/>
              <w:rPr>
                <w:rFonts w:ascii="Arial" w:hAnsi="Arial" w:cs="Arial"/>
                <w:sz w:val="24"/>
                <w:szCs w:val="24"/>
              </w:rPr>
            </w:pPr>
            <w:r w:rsidRPr="000E4EA5">
              <w:rPr>
                <w:rFonts w:ascii="Arial" w:hAnsi="Arial" w:cs="Arial"/>
                <w:sz w:val="24"/>
                <w:szCs w:val="24"/>
              </w:rPr>
              <w:t xml:space="preserve">Assessment # </w:t>
            </w:r>
            <w:r>
              <w:rPr>
                <w:rFonts w:ascii="Arial" w:hAnsi="Arial" w:cs="Arial"/>
                <w:sz w:val="24"/>
                <w:szCs w:val="24"/>
              </w:rPr>
              <w:t>8</w:t>
            </w:r>
          </w:p>
          <w:p w14:paraId="1FE16926" w14:textId="4D5E90FC" w:rsidR="002F4A78" w:rsidRDefault="002F4A78" w:rsidP="002F4A78">
            <w:pPr>
              <w:shd w:val="clear" w:color="auto" w:fill="FFFFFF"/>
              <w:spacing w:after="150"/>
              <w:jc w:val="right"/>
              <w:rPr>
                <w:rFonts w:ascii="Arial" w:eastAsia="Times New Roman" w:hAnsi="Arial" w:cs="Arial"/>
                <w:color w:val="555555"/>
                <w:sz w:val="24"/>
                <w:szCs w:val="24"/>
                <w:lang w:val="en"/>
              </w:rPr>
            </w:pPr>
            <w:r w:rsidRPr="00D974DC">
              <w:rPr>
                <w:rFonts w:ascii="Arial" w:hAnsi="Arial" w:cs="Arial"/>
                <w:b/>
                <w:sz w:val="24"/>
                <w:szCs w:val="24"/>
              </w:rPr>
              <w:t xml:space="preserve">PAGE </w:t>
            </w:r>
            <w:r>
              <w:rPr>
                <w:rFonts w:ascii="Arial" w:hAnsi="Arial" w:cs="Arial"/>
                <w:b/>
                <w:sz w:val="24"/>
                <w:szCs w:val="24"/>
              </w:rPr>
              <w:t>6</w:t>
            </w:r>
          </w:p>
          <w:p w14:paraId="6891F7A5" w14:textId="7747BCD0" w:rsidR="00F638FB" w:rsidRDefault="00F638FB" w:rsidP="00F638FB">
            <w:pPr>
              <w:shd w:val="clear" w:color="auto" w:fill="FFFFFF"/>
              <w:spacing w:after="150"/>
              <w:jc w:val="both"/>
              <w:rPr>
                <w:rFonts w:ascii="Arial" w:eastAsia="Times New Roman" w:hAnsi="Arial" w:cs="Arial"/>
                <w:color w:val="555555"/>
                <w:sz w:val="24"/>
                <w:szCs w:val="24"/>
                <w:lang w:val="en"/>
              </w:rPr>
            </w:pPr>
            <w:r w:rsidRPr="00F638FB">
              <w:rPr>
                <w:rFonts w:ascii="Arial" w:eastAsia="Times New Roman" w:hAnsi="Arial" w:cs="Arial"/>
                <w:color w:val="555555"/>
                <w:sz w:val="24"/>
                <w:szCs w:val="24"/>
                <w:lang w:val="en"/>
              </w:rPr>
              <w:t xml:space="preserve">recall specific memories from a crime scene. </w:t>
            </w:r>
            <w:r>
              <w:rPr>
                <w:rFonts w:ascii="Arial" w:eastAsia="Times New Roman" w:hAnsi="Arial" w:cs="Arial"/>
                <w:color w:val="555555"/>
                <w:sz w:val="24"/>
                <w:szCs w:val="24"/>
                <w:lang w:val="en"/>
              </w:rPr>
              <w:t>According to the writer, t</w:t>
            </w:r>
            <w:r w:rsidRPr="00F638FB">
              <w:rPr>
                <w:rFonts w:ascii="Arial" w:eastAsia="Times New Roman" w:hAnsi="Arial" w:cs="Arial"/>
                <w:color w:val="555555"/>
                <w:sz w:val="24"/>
                <w:szCs w:val="24"/>
                <w:lang w:val="en"/>
              </w:rPr>
              <w:t>he aim of these interviews is to help investigators find out and evaluate what happened during a crime on a step-by-step basis.</w:t>
            </w:r>
            <w:r>
              <w:rPr>
                <w:rFonts w:ascii="Arial" w:eastAsia="Times New Roman" w:hAnsi="Arial" w:cs="Arial"/>
                <w:color w:val="555555"/>
                <w:sz w:val="24"/>
                <w:szCs w:val="24"/>
                <w:lang w:val="en"/>
              </w:rPr>
              <w:t xml:space="preserve"> The writer further goes on to state that b</w:t>
            </w:r>
            <w:r w:rsidRPr="00F638FB">
              <w:rPr>
                <w:rFonts w:ascii="Arial" w:eastAsia="Times New Roman" w:hAnsi="Arial" w:cs="Arial"/>
                <w:color w:val="555555"/>
                <w:sz w:val="24"/>
                <w:szCs w:val="24"/>
                <w:lang w:val="en"/>
              </w:rPr>
              <w:t>ecause most crimes last as little as a few minutes, victims rely on their short-term memory to help them</w:t>
            </w:r>
            <w:r w:rsidR="004554AB">
              <w:rPr>
                <w:rFonts w:ascii="Arial" w:eastAsia="Times New Roman" w:hAnsi="Arial" w:cs="Arial"/>
                <w:color w:val="555555"/>
                <w:sz w:val="24"/>
                <w:szCs w:val="24"/>
                <w:lang w:val="en"/>
              </w:rPr>
              <w:t xml:space="preserve"> </w:t>
            </w:r>
            <w:bookmarkStart w:id="0" w:name="_GoBack"/>
            <w:bookmarkEnd w:id="0"/>
            <w:r w:rsidRPr="00F638FB">
              <w:rPr>
                <w:rFonts w:ascii="Arial" w:eastAsia="Times New Roman" w:hAnsi="Arial" w:cs="Arial"/>
                <w:color w:val="555555"/>
                <w:sz w:val="24"/>
                <w:szCs w:val="24"/>
                <w:lang w:val="en"/>
              </w:rPr>
              <w:t xml:space="preserve">recall specific information. Unfortunately, because of this short time frame in which crimes occur, as well as the intensity of most crimes and the traumatic emotions that are associated with them, most individuals cannot recall specific identifying information or step-by-step actions. </w:t>
            </w:r>
          </w:p>
          <w:p w14:paraId="36A5FEBD" w14:textId="1A3E2D6C" w:rsidR="00E4267F" w:rsidRDefault="00E4267F" w:rsidP="00E4267F">
            <w:pPr>
              <w:autoSpaceDE w:val="0"/>
              <w:autoSpaceDN w:val="0"/>
              <w:adjustRightInd w:val="0"/>
              <w:jc w:val="both"/>
              <w:rPr>
                <w:rFonts w:ascii="Arial" w:hAnsi="Arial" w:cs="Arial"/>
                <w:sz w:val="24"/>
                <w:szCs w:val="24"/>
              </w:rPr>
            </w:pPr>
            <w:r>
              <w:rPr>
                <w:rFonts w:ascii="Arial" w:hAnsi="Arial" w:cs="Arial"/>
                <w:sz w:val="24"/>
                <w:szCs w:val="24"/>
              </w:rPr>
              <w:t>C</w:t>
            </w:r>
            <w:r w:rsidRPr="00E4267F">
              <w:rPr>
                <w:rFonts w:ascii="Arial" w:hAnsi="Arial" w:cs="Arial"/>
                <w:sz w:val="24"/>
                <w:szCs w:val="24"/>
              </w:rPr>
              <w:t>onducting cognitive interviews incorporates several</w:t>
            </w:r>
            <w:r>
              <w:rPr>
                <w:rFonts w:ascii="Arial" w:hAnsi="Arial" w:cs="Arial"/>
                <w:sz w:val="24"/>
                <w:szCs w:val="24"/>
              </w:rPr>
              <w:t xml:space="preserve"> </w:t>
            </w:r>
            <w:r w:rsidRPr="00E4267F">
              <w:rPr>
                <w:rFonts w:ascii="Arial" w:hAnsi="Arial" w:cs="Arial"/>
                <w:sz w:val="24"/>
                <w:szCs w:val="24"/>
              </w:rPr>
              <w:t xml:space="preserve">techniques in order to enhance communication. </w:t>
            </w:r>
            <w:r>
              <w:rPr>
                <w:rFonts w:ascii="Arial" w:hAnsi="Arial" w:cs="Arial"/>
                <w:sz w:val="24"/>
                <w:szCs w:val="24"/>
              </w:rPr>
              <w:t>These techniques are divided in three (3) phases listed below.</w:t>
            </w:r>
          </w:p>
          <w:p w14:paraId="0C8E6924" w14:textId="77777777" w:rsidR="00E4267F" w:rsidRDefault="00E4267F" w:rsidP="00E4267F">
            <w:pPr>
              <w:autoSpaceDE w:val="0"/>
              <w:autoSpaceDN w:val="0"/>
              <w:adjustRightInd w:val="0"/>
              <w:jc w:val="both"/>
              <w:rPr>
                <w:rFonts w:ascii="Arial" w:hAnsi="Arial" w:cs="Arial"/>
                <w:sz w:val="24"/>
                <w:szCs w:val="24"/>
              </w:rPr>
            </w:pPr>
          </w:p>
          <w:p w14:paraId="61B490FB" w14:textId="77777777" w:rsidR="00666846" w:rsidRDefault="00E4267F" w:rsidP="00E4267F">
            <w:pPr>
              <w:autoSpaceDE w:val="0"/>
              <w:autoSpaceDN w:val="0"/>
              <w:adjustRightInd w:val="0"/>
              <w:jc w:val="both"/>
              <w:rPr>
                <w:rFonts w:ascii="Arial" w:hAnsi="Arial" w:cs="Arial"/>
                <w:sz w:val="24"/>
                <w:szCs w:val="24"/>
              </w:rPr>
            </w:pPr>
            <w:r w:rsidRPr="00E4267F">
              <w:rPr>
                <w:rFonts w:ascii="Arial" w:hAnsi="Arial" w:cs="Arial"/>
                <w:b/>
                <w:sz w:val="24"/>
                <w:szCs w:val="24"/>
              </w:rPr>
              <w:t>Phase one</w:t>
            </w:r>
            <w:r w:rsidRPr="00E4267F">
              <w:rPr>
                <w:rFonts w:ascii="Arial" w:hAnsi="Arial" w:cs="Arial"/>
                <w:sz w:val="24"/>
                <w:szCs w:val="24"/>
              </w:rPr>
              <w:t xml:space="preserve"> is </w:t>
            </w:r>
            <w:r>
              <w:rPr>
                <w:rFonts w:ascii="Arial" w:hAnsi="Arial" w:cs="Arial"/>
                <w:sz w:val="24"/>
                <w:szCs w:val="24"/>
              </w:rPr>
              <w:t>free report</w:t>
            </w:r>
            <w:r w:rsidR="00666846">
              <w:rPr>
                <w:rFonts w:ascii="Arial" w:hAnsi="Arial" w:cs="Arial"/>
                <w:sz w:val="24"/>
                <w:szCs w:val="24"/>
              </w:rPr>
              <w:t xml:space="preserve"> and involves </w:t>
            </w:r>
            <w:r w:rsidR="00666846" w:rsidRPr="00E4267F">
              <w:rPr>
                <w:rFonts w:ascii="Arial" w:hAnsi="Arial" w:cs="Arial"/>
                <w:sz w:val="24"/>
                <w:szCs w:val="24"/>
              </w:rPr>
              <w:t xml:space="preserve">transferring emotional control to the witness. </w:t>
            </w:r>
            <w:r w:rsidR="00666846">
              <w:rPr>
                <w:rFonts w:ascii="Arial" w:hAnsi="Arial" w:cs="Arial"/>
                <w:sz w:val="24"/>
                <w:szCs w:val="24"/>
              </w:rPr>
              <w:t>During this process</w:t>
            </w:r>
            <w:r w:rsidR="00666846" w:rsidRPr="00E4267F">
              <w:rPr>
                <w:rFonts w:ascii="Arial" w:hAnsi="Arial" w:cs="Arial"/>
                <w:sz w:val="24"/>
                <w:szCs w:val="24"/>
              </w:rPr>
              <w:t>, the witn</w:t>
            </w:r>
            <w:r w:rsidR="00666846">
              <w:rPr>
                <w:rFonts w:ascii="Arial" w:hAnsi="Arial" w:cs="Arial"/>
                <w:sz w:val="24"/>
                <w:szCs w:val="24"/>
              </w:rPr>
              <w:t xml:space="preserve">ess is encouraged to do most of </w:t>
            </w:r>
            <w:r w:rsidR="00666846" w:rsidRPr="00E4267F">
              <w:rPr>
                <w:rFonts w:ascii="Arial" w:hAnsi="Arial" w:cs="Arial"/>
                <w:sz w:val="24"/>
                <w:szCs w:val="24"/>
              </w:rPr>
              <w:t>the talking. This can be achieved through open-ended questions that al</w:t>
            </w:r>
            <w:r w:rsidR="00666846">
              <w:rPr>
                <w:rFonts w:ascii="Arial" w:hAnsi="Arial" w:cs="Arial"/>
                <w:sz w:val="24"/>
                <w:szCs w:val="24"/>
              </w:rPr>
              <w:t xml:space="preserve">low the witness to take his/her </w:t>
            </w:r>
            <w:r w:rsidR="00666846" w:rsidRPr="00E4267F">
              <w:rPr>
                <w:rFonts w:ascii="Arial" w:hAnsi="Arial" w:cs="Arial"/>
                <w:sz w:val="24"/>
                <w:szCs w:val="24"/>
              </w:rPr>
              <w:t>time answering the questions and to control the pace of the interv</w:t>
            </w:r>
            <w:r w:rsidR="00666846">
              <w:rPr>
                <w:rFonts w:ascii="Arial" w:hAnsi="Arial" w:cs="Arial"/>
                <w:sz w:val="24"/>
                <w:szCs w:val="24"/>
              </w:rPr>
              <w:t xml:space="preserve">iew. The interviewer should not </w:t>
            </w:r>
            <w:r w:rsidR="00666846" w:rsidRPr="00E4267F">
              <w:rPr>
                <w:rFonts w:ascii="Arial" w:hAnsi="Arial" w:cs="Arial"/>
                <w:sz w:val="24"/>
                <w:szCs w:val="24"/>
              </w:rPr>
              <w:t>interrupt the witness and should time the necessary questions carefully.</w:t>
            </w:r>
            <w:r w:rsidR="00666846">
              <w:rPr>
                <w:rFonts w:ascii="Arial" w:hAnsi="Arial" w:cs="Arial"/>
                <w:sz w:val="24"/>
                <w:szCs w:val="24"/>
              </w:rPr>
              <w:t xml:space="preserve"> </w:t>
            </w:r>
          </w:p>
          <w:p w14:paraId="0B30BDB4" w14:textId="77777777" w:rsidR="00666846" w:rsidRDefault="00666846" w:rsidP="00E4267F">
            <w:pPr>
              <w:autoSpaceDE w:val="0"/>
              <w:autoSpaceDN w:val="0"/>
              <w:adjustRightInd w:val="0"/>
              <w:jc w:val="both"/>
              <w:rPr>
                <w:rFonts w:ascii="Arial" w:hAnsi="Arial" w:cs="Arial"/>
                <w:sz w:val="24"/>
                <w:szCs w:val="24"/>
              </w:rPr>
            </w:pPr>
          </w:p>
          <w:p w14:paraId="602099C7" w14:textId="3B0F6E72" w:rsidR="00666846" w:rsidRPr="00666846" w:rsidRDefault="00666846" w:rsidP="00666846">
            <w:pPr>
              <w:autoSpaceDE w:val="0"/>
              <w:autoSpaceDN w:val="0"/>
              <w:adjustRightInd w:val="0"/>
              <w:jc w:val="both"/>
              <w:rPr>
                <w:rFonts w:ascii="Arial" w:hAnsi="Arial" w:cs="Arial"/>
                <w:sz w:val="24"/>
                <w:szCs w:val="24"/>
              </w:rPr>
            </w:pPr>
            <w:r w:rsidRPr="00666846">
              <w:rPr>
                <w:rFonts w:ascii="Arial" w:hAnsi="Arial" w:cs="Arial"/>
                <w:b/>
                <w:sz w:val="24"/>
                <w:szCs w:val="24"/>
              </w:rPr>
              <w:t>P</w:t>
            </w:r>
            <w:r w:rsidR="00E4267F" w:rsidRPr="00666846">
              <w:rPr>
                <w:rFonts w:ascii="Arial" w:hAnsi="Arial" w:cs="Arial"/>
                <w:b/>
                <w:sz w:val="24"/>
                <w:szCs w:val="24"/>
              </w:rPr>
              <w:t>hase two</w:t>
            </w:r>
            <w:r w:rsidR="00E4267F">
              <w:rPr>
                <w:rFonts w:ascii="Arial" w:hAnsi="Arial" w:cs="Arial"/>
                <w:sz w:val="24"/>
                <w:szCs w:val="24"/>
              </w:rPr>
              <w:t xml:space="preserve"> involves </w:t>
            </w:r>
            <w:r w:rsidRPr="00666846">
              <w:rPr>
                <w:rFonts w:ascii="Arial" w:hAnsi="Arial" w:cs="Arial"/>
                <w:sz w:val="24"/>
                <w:szCs w:val="24"/>
              </w:rPr>
              <w:t xml:space="preserve">questioning and involves </w:t>
            </w:r>
            <w:r w:rsidRPr="00666846">
              <w:rPr>
                <w:rFonts w:ascii="Arial" w:hAnsi="Arial" w:cs="Arial"/>
                <w:sz w:val="24"/>
                <w:szCs w:val="24"/>
              </w:rPr>
              <w:t>a basic line of questioning based on the witness’s recollection of the event. This line</w:t>
            </w:r>
          </w:p>
          <w:p w14:paraId="1340543B" w14:textId="685A8235" w:rsidR="00666846" w:rsidRPr="00666846" w:rsidRDefault="00666846" w:rsidP="00666846">
            <w:pPr>
              <w:autoSpaceDE w:val="0"/>
              <w:autoSpaceDN w:val="0"/>
              <w:adjustRightInd w:val="0"/>
              <w:jc w:val="both"/>
              <w:rPr>
                <w:rFonts w:ascii="Arial" w:hAnsi="Arial" w:cs="Arial"/>
                <w:sz w:val="24"/>
                <w:szCs w:val="24"/>
              </w:rPr>
            </w:pPr>
            <w:r w:rsidRPr="00666846">
              <w:rPr>
                <w:rFonts w:ascii="Arial" w:hAnsi="Arial" w:cs="Arial"/>
                <w:sz w:val="24"/>
                <w:szCs w:val="24"/>
              </w:rPr>
              <w:t>of questioning is remarkably different from standard police interviews w</w:t>
            </w:r>
            <w:r w:rsidRPr="00666846">
              <w:rPr>
                <w:rFonts w:ascii="Arial" w:hAnsi="Arial" w:cs="Arial"/>
                <w:sz w:val="24"/>
                <w:szCs w:val="24"/>
              </w:rPr>
              <w:t xml:space="preserve">here the interviewer focuses on </w:t>
            </w:r>
            <w:r w:rsidRPr="00666846">
              <w:rPr>
                <w:rFonts w:ascii="Arial" w:hAnsi="Arial" w:cs="Arial"/>
                <w:sz w:val="24"/>
                <w:szCs w:val="24"/>
              </w:rPr>
              <w:t>filling the blanks in the police report. Although it is important for the int</w:t>
            </w:r>
            <w:r>
              <w:rPr>
                <w:rFonts w:ascii="Arial" w:hAnsi="Arial" w:cs="Arial"/>
                <w:sz w:val="24"/>
                <w:szCs w:val="24"/>
              </w:rPr>
              <w:t xml:space="preserve">erview to be structured to some </w:t>
            </w:r>
            <w:r w:rsidRPr="00666846">
              <w:rPr>
                <w:rFonts w:ascii="Arial" w:hAnsi="Arial" w:cs="Arial"/>
                <w:sz w:val="24"/>
                <w:szCs w:val="24"/>
              </w:rPr>
              <w:t xml:space="preserve">extent in order to obtain answers to </w:t>
            </w:r>
            <w:r w:rsidRPr="00666846">
              <w:rPr>
                <w:rFonts w:ascii="Arial" w:hAnsi="Arial" w:cs="Arial"/>
                <w:iCs/>
                <w:sz w:val="24"/>
                <w:szCs w:val="24"/>
              </w:rPr>
              <w:t>who</w:t>
            </w:r>
            <w:r w:rsidRPr="00666846">
              <w:rPr>
                <w:rFonts w:ascii="Arial" w:hAnsi="Arial" w:cs="Arial"/>
                <w:sz w:val="24"/>
                <w:szCs w:val="24"/>
              </w:rPr>
              <w:t xml:space="preserve">, </w:t>
            </w:r>
            <w:r w:rsidRPr="00666846">
              <w:rPr>
                <w:rFonts w:ascii="Arial" w:hAnsi="Arial" w:cs="Arial"/>
                <w:iCs/>
                <w:sz w:val="24"/>
                <w:szCs w:val="24"/>
              </w:rPr>
              <w:t>what</w:t>
            </w:r>
            <w:r w:rsidRPr="00666846">
              <w:rPr>
                <w:rFonts w:ascii="Arial" w:hAnsi="Arial" w:cs="Arial"/>
                <w:sz w:val="24"/>
                <w:szCs w:val="24"/>
              </w:rPr>
              <w:t xml:space="preserve">, </w:t>
            </w:r>
            <w:r w:rsidRPr="00666846">
              <w:rPr>
                <w:rFonts w:ascii="Arial" w:hAnsi="Arial" w:cs="Arial"/>
                <w:iCs/>
                <w:sz w:val="24"/>
                <w:szCs w:val="24"/>
              </w:rPr>
              <w:t>where</w:t>
            </w:r>
            <w:r w:rsidRPr="00666846">
              <w:rPr>
                <w:rFonts w:ascii="Arial" w:hAnsi="Arial" w:cs="Arial"/>
                <w:sz w:val="24"/>
                <w:szCs w:val="24"/>
              </w:rPr>
              <w:t xml:space="preserve">, </w:t>
            </w:r>
            <w:r w:rsidRPr="00666846">
              <w:rPr>
                <w:rFonts w:ascii="Arial" w:hAnsi="Arial" w:cs="Arial"/>
                <w:iCs/>
                <w:sz w:val="24"/>
                <w:szCs w:val="24"/>
              </w:rPr>
              <w:t>why</w:t>
            </w:r>
            <w:r w:rsidRPr="00666846">
              <w:rPr>
                <w:rFonts w:ascii="Arial" w:hAnsi="Arial" w:cs="Arial"/>
                <w:sz w:val="24"/>
                <w:szCs w:val="24"/>
              </w:rPr>
              <w:t xml:space="preserve">, </w:t>
            </w:r>
            <w:r w:rsidRPr="00666846">
              <w:rPr>
                <w:rFonts w:ascii="Arial" w:hAnsi="Arial" w:cs="Arial"/>
                <w:iCs/>
                <w:sz w:val="24"/>
                <w:szCs w:val="24"/>
              </w:rPr>
              <w:t>when</w:t>
            </w:r>
            <w:r w:rsidRPr="00666846">
              <w:rPr>
                <w:rFonts w:ascii="Arial" w:hAnsi="Arial" w:cs="Arial"/>
                <w:sz w:val="24"/>
                <w:szCs w:val="24"/>
              </w:rPr>
              <w:t xml:space="preserve">, and </w:t>
            </w:r>
            <w:r w:rsidRPr="00666846">
              <w:rPr>
                <w:rFonts w:ascii="Arial" w:hAnsi="Arial" w:cs="Arial"/>
                <w:iCs/>
                <w:sz w:val="24"/>
                <w:szCs w:val="24"/>
              </w:rPr>
              <w:t xml:space="preserve">how </w:t>
            </w:r>
            <w:r w:rsidRPr="00666846">
              <w:rPr>
                <w:rFonts w:ascii="Arial" w:hAnsi="Arial" w:cs="Arial"/>
                <w:sz w:val="24"/>
                <w:szCs w:val="24"/>
              </w:rPr>
              <w:t>questions</w:t>
            </w:r>
            <w:r w:rsidRPr="00666846">
              <w:rPr>
                <w:rFonts w:ascii="Arial" w:hAnsi="Arial" w:cs="Arial"/>
                <w:iCs/>
                <w:sz w:val="24"/>
                <w:szCs w:val="24"/>
              </w:rPr>
              <w:t xml:space="preserve">, </w:t>
            </w:r>
            <w:r w:rsidRPr="00666846">
              <w:rPr>
                <w:rFonts w:ascii="Arial" w:hAnsi="Arial" w:cs="Arial"/>
                <w:sz w:val="24"/>
                <w:szCs w:val="24"/>
              </w:rPr>
              <w:t>most of this</w:t>
            </w:r>
            <w:r w:rsidRPr="00666846">
              <w:rPr>
                <w:rFonts w:ascii="Arial" w:hAnsi="Arial" w:cs="Arial"/>
                <w:sz w:val="24"/>
                <w:szCs w:val="24"/>
              </w:rPr>
              <w:t xml:space="preserve"> </w:t>
            </w:r>
            <w:r w:rsidRPr="00666846">
              <w:rPr>
                <w:rFonts w:ascii="Arial" w:hAnsi="Arial" w:cs="Arial"/>
                <w:sz w:val="24"/>
                <w:szCs w:val="24"/>
              </w:rPr>
              <w:t>phase should concentrate on the witness’s recreation of the event in his/her own narrative.</w:t>
            </w:r>
          </w:p>
          <w:p w14:paraId="35D4AD77" w14:textId="50F2F225" w:rsidR="00666846" w:rsidRPr="00E4267F" w:rsidRDefault="00666846" w:rsidP="00666846">
            <w:pPr>
              <w:autoSpaceDE w:val="0"/>
              <w:autoSpaceDN w:val="0"/>
              <w:adjustRightInd w:val="0"/>
              <w:jc w:val="both"/>
              <w:rPr>
                <w:rFonts w:ascii="Arial" w:hAnsi="Arial" w:cs="Arial"/>
                <w:sz w:val="24"/>
                <w:szCs w:val="24"/>
              </w:rPr>
            </w:pPr>
          </w:p>
          <w:p w14:paraId="7E4F718B" w14:textId="5239996B" w:rsidR="00666846" w:rsidRPr="00666846" w:rsidRDefault="00666846" w:rsidP="00E4267F">
            <w:pPr>
              <w:autoSpaceDE w:val="0"/>
              <w:autoSpaceDN w:val="0"/>
              <w:adjustRightInd w:val="0"/>
              <w:jc w:val="both"/>
              <w:rPr>
                <w:rFonts w:ascii="Arial" w:hAnsi="Arial" w:cs="Arial"/>
                <w:sz w:val="24"/>
                <w:szCs w:val="24"/>
              </w:rPr>
            </w:pPr>
            <w:r w:rsidRPr="00666846">
              <w:rPr>
                <w:rFonts w:ascii="Arial" w:hAnsi="Arial" w:cs="Arial"/>
                <w:b/>
                <w:sz w:val="24"/>
                <w:szCs w:val="24"/>
              </w:rPr>
              <w:t>P</w:t>
            </w:r>
            <w:r w:rsidR="00E4267F" w:rsidRPr="00666846">
              <w:rPr>
                <w:rFonts w:ascii="Arial" w:hAnsi="Arial" w:cs="Arial"/>
                <w:b/>
                <w:sz w:val="24"/>
                <w:szCs w:val="24"/>
              </w:rPr>
              <w:t>hase three</w:t>
            </w:r>
            <w:r w:rsidR="00E4267F" w:rsidRPr="00E4267F">
              <w:rPr>
                <w:rFonts w:ascii="Arial" w:hAnsi="Arial" w:cs="Arial"/>
                <w:sz w:val="24"/>
                <w:szCs w:val="24"/>
              </w:rPr>
              <w:t xml:space="preserve"> is referred to as second retrieval. Durin</w:t>
            </w:r>
            <w:r w:rsidR="00E4267F">
              <w:rPr>
                <w:rFonts w:ascii="Arial" w:hAnsi="Arial" w:cs="Arial"/>
                <w:sz w:val="24"/>
                <w:szCs w:val="24"/>
              </w:rPr>
              <w:t xml:space="preserve">g this process the investigator </w:t>
            </w:r>
            <w:r w:rsidR="00E4267F" w:rsidRPr="00E4267F">
              <w:rPr>
                <w:rFonts w:ascii="Arial" w:hAnsi="Arial" w:cs="Arial"/>
                <w:sz w:val="24"/>
                <w:szCs w:val="24"/>
              </w:rPr>
              <w:t>employs memory recall techniques that are consistent with the cogniti</w:t>
            </w:r>
            <w:r w:rsidR="00E4267F">
              <w:rPr>
                <w:rFonts w:ascii="Arial" w:hAnsi="Arial" w:cs="Arial"/>
                <w:sz w:val="24"/>
                <w:szCs w:val="24"/>
              </w:rPr>
              <w:t xml:space="preserve">ve approach. </w:t>
            </w:r>
            <w:r w:rsidRPr="00666846">
              <w:rPr>
                <w:rFonts w:ascii="Arial" w:hAnsi="Arial" w:cs="Arial"/>
                <w:sz w:val="24"/>
                <w:szCs w:val="24"/>
              </w:rPr>
              <w:t>Phase three</w:t>
            </w:r>
            <w:r w:rsidR="00E4267F" w:rsidRPr="00666846">
              <w:rPr>
                <w:rFonts w:ascii="Arial" w:hAnsi="Arial" w:cs="Arial"/>
                <w:sz w:val="24"/>
                <w:szCs w:val="24"/>
              </w:rPr>
              <w:t xml:space="preserve"> is the process where the interviewer, having asked all the b</w:t>
            </w:r>
            <w:r w:rsidRPr="00666846">
              <w:rPr>
                <w:rFonts w:ascii="Arial" w:hAnsi="Arial" w:cs="Arial"/>
                <w:sz w:val="24"/>
                <w:szCs w:val="24"/>
              </w:rPr>
              <w:t xml:space="preserve">asic questions, now directs the </w:t>
            </w:r>
            <w:r w:rsidR="00E4267F" w:rsidRPr="00666846">
              <w:rPr>
                <w:rFonts w:ascii="Arial" w:hAnsi="Arial" w:cs="Arial"/>
                <w:sz w:val="24"/>
                <w:szCs w:val="24"/>
              </w:rPr>
              <w:t>witness to make a second attempt to retrieve the information that they co</w:t>
            </w:r>
            <w:r w:rsidRPr="00666846">
              <w:rPr>
                <w:rFonts w:ascii="Arial" w:hAnsi="Arial" w:cs="Arial"/>
                <w:sz w:val="24"/>
                <w:szCs w:val="24"/>
              </w:rPr>
              <w:t xml:space="preserve">uld not recall during the first </w:t>
            </w:r>
            <w:r w:rsidR="00E4267F" w:rsidRPr="00666846">
              <w:rPr>
                <w:rFonts w:ascii="Arial" w:hAnsi="Arial" w:cs="Arial"/>
                <w:sz w:val="24"/>
                <w:szCs w:val="24"/>
              </w:rPr>
              <w:t>report.</w:t>
            </w:r>
          </w:p>
          <w:p w14:paraId="1E461B4F" w14:textId="77777777" w:rsidR="00666846" w:rsidRDefault="00666846" w:rsidP="00E4267F">
            <w:pPr>
              <w:autoSpaceDE w:val="0"/>
              <w:autoSpaceDN w:val="0"/>
              <w:adjustRightInd w:val="0"/>
              <w:jc w:val="both"/>
              <w:rPr>
                <w:rFonts w:ascii="Calibri" w:hAnsi="Calibri" w:cs="Calibri"/>
                <w:sz w:val="24"/>
                <w:szCs w:val="24"/>
              </w:rPr>
            </w:pPr>
          </w:p>
          <w:p w14:paraId="7FDF8CD3" w14:textId="3F8F6658" w:rsidR="00F638FB" w:rsidRPr="00F638FB" w:rsidRDefault="00666846" w:rsidP="00666846">
            <w:pPr>
              <w:autoSpaceDE w:val="0"/>
              <w:autoSpaceDN w:val="0"/>
              <w:adjustRightInd w:val="0"/>
              <w:jc w:val="both"/>
              <w:rPr>
                <w:rFonts w:ascii="Calibri" w:hAnsi="Calibri" w:cs="Calibri"/>
                <w:sz w:val="24"/>
                <w:szCs w:val="24"/>
              </w:rPr>
            </w:pPr>
            <w:r w:rsidRPr="00666846">
              <w:rPr>
                <w:rFonts w:ascii="Arial" w:hAnsi="Arial" w:cs="Arial"/>
                <w:sz w:val="24"/>
                <w:szCs w:val="24"/>
              </w:rPr>
              <w:t>It is important to point out that d</w:t>
            </w:r>
            <w:r w:rsidR="00E4267F" w:rsidRPr="00666846">
              <w:rPr>
                <w:rFonts w:ascii="Arial" w:hAnsi="Arial" w:cs="Arial"/>
                <w:sz w:val="24"/>
                <w:szCs w:val="24"/>
              </w:rPr>
              <w:t>uring all three phases, the interviewer use</w:t>
            </w:r>
            <w:r w:rsidRPr="00666846">
              <w:rPr>
                <w:rFonts w:ascii="Arial" w:hAnsi="Arial" w:cs="Arial"/>
                <w:sz w:val="24"/>
                <w:szCs w:val="24"/>
              </w:rPr>
              <w:t xml:space="preserve"> cognitive techniques to enable </w:t>
            </w:r>
            <w:r w:rsidR="00E4267F" w:rsidRPr="00666846">
              <w:rPr>
                <w:rFonts w:ascii="Arial" w:hAnsi="Arial" w:cs="Arial"/>
                <w:sz w:val="24"/>
                <w:szCs w:val="24"/>
              </w:rPr>
              <w:t>witnesses to recall the relevant information. While the interviewer encourages the witness to v</w:t>
            </w:r>
            <w:r w:rsidRPr="00666846">
              <w:rPr>
                <w:rFonts w:ascii="Arial" w:hAnsi="Arial" w:cs="Arial"/>
                <w:sz w:val="24"/>
                <w:szCs w:val="24"/>
              </w:rPr>
              <w:t xml:space="preserve">isually </w:t>
            </w:r>
            <w:r w:rsidR="00E4267F" w:rsidRPr="00666846">
              <w:rPr>
                <w:rFonts w:ascii="Arial" w:hAnsi="Arial" w:cs="Arial"/>
                <w:sz w:val="24"/>
                <w:szCs w:val="24"/>
              </w:rPr>
              <w:t>recreate the event, the witness recalls the context within which the</w:t>
            </w:r>
            <w:r w:rsidRPr="00666846">
              <w:rPr>
                <w:rFonts w:ascii="Arial" w:hAnsi="Arial" w:cs="Arial"/>
                <w:sz w:val="24"/>
                <w:szCs w:val="24"/>
              </w:rPr>
              <w:t xml:space="preserve"> event occurred. </w:t>
            </w:r>
          </w:p>
          <w:p w14:paraId="70EC065C" w14:textId="77777777" w:rsidR="00F638FB" w:rsidRPr="0024153E" w:rsidRDefault="00F638FB" w:rsidP="0024153E">
            <w:pPr>
              <w:autoSpaceDE w:val="0"/>
              <w:autoSpaceDN w:val="0"/>
              <w:adjustRightInd w:val="0"/>
              <w:jc w:val="both"/>
              <w:rPr>
                <w:rFonts w:ascii="Arial" w:hAnsi="Arial" w:cs="Arial"/>
                <w:color w:val="000000"/>
                <w:sz w:val="24"/>
                <w:szCs w:val="24"/>
              </w:rPr>
            </w:pPr>
          </w:p>
          <w:p w14:paraId="0FA36DAE" w14:textId="739C927F" w:rsidR="00D46818" w:rsidRDefault="00D46818" w:rsidP="00D46818">
            <w:pPr>
              <w:autoSpaceDE w:val="0"/>
              <w:autoSpaceDN w:val="0"/>
              <w:adjustRightInd w:val="0"/>
              <w:jc w:val="both"/>
              <w:rPr>
                <w:rFonts w:ascii="Arial" w:hAnsi="Arial" w:cs="Arial"/>
                <w:sz w:val="24"/>
                <w:szCs w:val="24"/>
              </w:rPr>
            </w:pPr>
          </w:p>
          <w:p w14:paraId="03558483" w14:textId="77777777" w:rsidR="005B5A55" w:rsidRDefault="005B5A55" w:rsidP="005B5A55">
            <w:pPr>
              <w:autoSpaceDE w:val="0"/>
              <w:autoSpaceDN w:val="0"/>
              <w:adjustRightInd w:val="0"/>
              <w:jc w:val="right"/>
              <w:rPr>
                <w:rFonts w:ascii="Arial" w:hAnsi="Arial" w:cs="Arial"/>
                <w:color w:val="000000"/>
                <w:sz w:val="24"/>
                <w:szCs w:val="24"/>
              </w:rPr>
            </w:pPr>
          </w:p>
          <w:p w14:paraId="44C5CB84" w14:textId="731D6463" w:rsidR="00517F1F" w:rsidRDefault="00517F1F" w:rsidP="006139BF">
            <w:pPr>
              <w:autoSpaceDE w:val="0"/>
              <w:autoSpaceDN w:val="0"/>
              <w:adjustRightInd w:val="0"/>
              <w:jc w:val="right"/>
              <w:rPr>
                <w:rFonts w:ascii="Arial" w:hAnsi="Arial" w:cs="Arial"/>
                <w:color w:val="000000"/>
                <w:sz w:val="24"/>
                <w:szCs w:val="24"/>
              </w:rPr>
            </w:pPr>
          </w:p>
          <w:p w14:paraId="4D34B483" w14:textId="77777777" w:rsidR="00CC2FB3" w:rsidRPr="00D20102" w:rsidRDefault="00CC2FB3" w:rsidP="00065312">
            <w:pPr>
              <w:pStyle w:val="ListParagraph"/>
              <w:autoSpaceDE w:val="0"/>
              <w:autoSpaceDN w:val="0"/>
              <w:adjustRightInd w:val="0"/>
              <w:jc w:val="both"/>
              <w:rPr>
                <w:rFonts w:ascii="Arial" w:hAnsi="Arial" w:cs="Arial"/>
                <w:b/>
                <w:sz w:val="24"/>
                <w:szCs w:val="24"/>
              </w:rPr>
            </w:pPr>
          </w:p>
        </w:tc>
      </w:tr>
      <w:tr w:rsidR="00537533" w14:paraId="13A938A4" w14:textId="77777777" w:rsidTr="00CC2FB3">
        <w:tc>
          <w:tcPr>
            <w:tcW w:w="9242" w:type="dxa"/>
          </w:tcPr>
          <w:p w14:paraId="7CB700DE" w14:textId="39E417B5" w:rsidR="00537533" w:rsidRPr="00CC2FB3" w:rsidRDefault="00537533" w:rsidP="00A851DA">
            <w:pPr>
              <w:rPr>
                <w:rFonts w:ascii="Arial" w:hAnsi="Arial" w:cs="Arial"/>
                <w:sz w:val="24"/>
                <w:szCs w:val="24"/>
              </w:rPr>
            </w:pPr>
          </w:p>
        </w:tc>
      </w:tr>
    </w:tbl>
    <w:p w14:paraId="2660DCA3" w14:textId="73D9E09E"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FD31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6B93F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7DB74C" w14:textId="77777777"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7735" w:type="dxa"/>
        <w:tblLook w:val="04A0" w:firstRow="1" w:lastRow="0" w:firstColumn="1" w:lastColumn="0" w:noHBand="0" w:noVBand="1"/>
      </w:tblPr>
      <w:tblGrid>
        <w:gridCol w:w="1937"/>
        <w:gridCol w:w="3136"/>
        <w:gridCol w:w="1085"/>
        <w:gridCol w:w="1577"/>
      </w:tblGrid>
      <w:tr w:rsidR="00405895" w:rsidRPr="00B0415E" w14:paraId="3FA1AB6E" w14:textId="77777777" w:rsidTr="00D974DC">
        <w:tc>
          <w:tcPr>
            <w:tcW w:w="1937" w:type="dxa"/>
            <w:shd w:val="clear" w:color="auto" w:fill="D9D9D9" w:themeFill="background1" w:themeFillShade="D9"/>
          </w:tcPr>
          <w:p w14:paraId="2B485FC3" w14:textId="77777777" w:rsidR="00405895" w:rsidRPr="00B0415E" w:rsidRDefault="00405895" w:rsidP="00A851DA">
            <w:pPr>
              <w:rPr>
                <w:rFonts w:cs="Bliss-Regular"/>
                <w:color w:val="000000"/>
              </w:rPr>
            </w:pPr>
            <w:r w:rsidRPr="00B0415E">
              <w:rPr>
                <w:rFonts w:cs="Bliss-Regular"/>
                <w:color w:val="000000"/>
              </w:rPr>
              <w:t>Student Signature</w:t>
            </w:r>
          </w:p>
        </w:tc>
        <w:tc>
          <w:tcPr>
            <w:tcW w:w="3136" w:type="dxa"/>
          </w:tcPr>
          <w:p w14:paraId="128E795C" w14:textId="2CC09AB4" w:rsidR="00405895" w:rsidRPr="00D974DC" w:rsidRDefault="00D974DC" w:rsidP="00A851DA">
            <w:pPr>
              <w:rPr>
                <w:rFonts w:cs="Bliss-Regular"/>
                <w:color w:val="000000"/>
                <w:sz w:val="24"/>
                <w:szCs w:val="24"/>
              </w:rPr>
            </w:pPr>
            <w:r w:rsidRPr="00D974DC">
              <w:rPr>
                <w:rFonts w:ascii="Arial" w:hAnsi="Arial" w:cs="Arial"/>
                <w:color w:val="000000"/>
                <w:sz w:val="24"/>
                <w:szCs w:val="24"/>
              </w:rPr>
              <w:t>RICHARD TOKER KPANGBAI, JR</w:t>
            </w:r>
            <w:r w:rsidRPr="00D974DC">
              <w:rPr>
                <w:rFonts w:cs="Bliss-Regular"/>
                <w:color w:val="000000"/>
                <w:sz w:val="24"/>
                <w:szCs w:val="24"/>
              </w:rPr>
              <w:t>.</w:t>
            </w:r>
          </w:p>
        </w:tc>
        <w:tc>
          <w:tcPr>
            <w:tcW w:w="1085" w:type="dxa"/>
            <w:shd w:val="clear" w:color="auto" w:fill="D9D9D9" w:themeFill="background1" w:themeFillShade="D9"/>
          </w:tcPr>
          <w:p w14:paraId="7ED276C4" w14:textId="77777777" w:rsidR="00405895" w:rsidRPr="00B0415E" w:rsidRDefault="00405895" w:rsidP="00A851DA">
            <w:pPr>
              <w:rPr>
                <w:rFonts w:cs="Bliss-Regular"/>
                <w:color w:val="000000"/>
              </w:rPr>
            </w:pPr>
            <w:r w:rsidRPr="00B0415E">
              <w:rPr>
                <w:rFonts w:cs="Bliss-Regular"/>
                <w:color w:val="000000"/>
              </w:rPr>
              <w:t>Date</w:t>
            </w:r>
          </w:p>
        </w:tc>
        <w:tc>
          <w:tcPr>
            <w:tcW w:w="1577" w:type="dxa"/>
          </w:tcPr>
          <w:p w14:paraId="6B232DD1" w14:textId="7E0BC5A8" w:rsidR="00405895" w:rsidRPr="00D974DC" w:rsidRDefault="0081718C" w:rsidP="00A851DA">
            <w:pPr>
              <w:rPr>
                <w:rFonts w:ascii="Arial" w:hAnsi="Arial" w:cs="Arial"/>
                <w:color w:val="000000"/>
                <w:sz w:val="24"/>
                <w:szCs w:val="24"/>
              </w:rPr>
            </w:pPr>
            <w:r>
              <w:rPr>
                <w:rFonts w:ascii="Arial" w:hAnsi="Arial" w:cs="Arial"/>
                <w:color w:val="000000"/>
                <w:sz w:val="24"/>
                <w:szCs w:val="24"/>
              </w:rPr>
              <w:t xml:space="preserve">JANUARY </w:t>
            </w:r>
            <w:r w:rsidR="001C6CA6">
              <w:rPr>
                <w:rFonts w:ascii="Arial" w:hAnsi="Arial" w:cs="Arial"/>
                <w:color w:val="000000"/>
                <w:sz w:val="24"/>
                <w:szCs w:val="24"/>
              </w:rPr>
              <w:t>10</w:t>
            </w:r>
            <w:r>
              <w:rPr>
                <w:rFonts w:ascii="Arial" w:hAnsi="Arial" w:cs="Arial"/>
                <w:color w:val="000000"/>
                <w:sz w:val="24"/>
                <w:szCs w:val="24"/>
              </w:rPr>
              <w:t>, 2019</w:t>
            </w:r>
          </w:p>
        </w:tc>
      </w:tr>
    </w:tbl>
    <w:p w14:paraId="75B205F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897"/>
        <w:gridCol w:w="3679"/>
      </w:tblGrid>
      <w:tr w:rsidR="00503D7E" w:rsidRPr="00B0415E" w14:paraId="2685D1FF" w14:textId="77777777" w:rsidTr="00B0415E">
        <w:trPr>
          <w:trHeight w:val="249"/>
        </w:trPr>
        <w:tc>
          <w:tcPr>
            <w:tcW w:w="4621" w:type="dxa"/>
            <w:shd w:val="clear" w:color="auto" w:fill="D9D9D9" w:themeFill="background1" w:themeFillShade="D9"/>
          </w:tcPr>
          <w:p w14:paraId="499AF951" w14:textId="77777777" w:rsidR="00503D7E" w:rsidRPr="00B0415E" w:rsidRDefault="00503D7E" w:rsidP="00503D7E">
            <w:pPr>
              <w:rPr>
                <w:b/>
                <w:color w:val="002060"/>
              </w:rPr>
            </w:pPr>
            <w:r w:rsidRPr="00B0415E">
              <w:rPr>
                <w:b/>
                <w:color w:val="002060"/>
              </w:rPr>
              <w:t>Total Marks</w:t>
            </w:r>
          </w:p>
        </w:tc>
        <w:tc>
          <w:tcPr>
            <w:tcW w:w="4621" w:type="dxa"/>
          </w:tcPr>
          <w:p w14:paraId="595B818D" w14:textId="77777777" w:rsidR="00503D7E" w:rsidRPr="00B0415E" w:rsidRDefault="00503D7E" w:rsidP="00503D7E">
            <w:pPr>
              <w:rPr>
                <w:rFonts w:cs="Times New Roman"/>
                <w:szCs w:val="32"/>
              </w:rPr>
            </w:pPr>
          </w:p>
        </w:tc>
      </w:tr>
      <w:tr w:rsidR="00503D7E" w:rsidRPr="00B0415E" w14:paraId="71A1937C" w14:textId="77777777" w:rsidTr="00B0415E">
        <w:tc>
          <w:tcPr>
            <w:tcW w:w="4621" w:type="dxa"/>
            <w:shd w:val="clear" w:color="auto" w:fill="D9D9D9" w:themeFill="background1" w:themeFillShade="D9"/>
          </w:tcPr>
          <w:p w14:paraId="76D5D9F5" w14:textId="77777777" w:rsidR="00503D7E" w:rsidRPr="00B0415E" w:rsidRDefault="00503D7E" w:rsidP="00503D7E">
            <w:pPr>
              <w:rPr>
                <w:b/>
                <w:color w:val="002060"/>
              </w:rPr>
            </w:pPr>
            <w:r w:rsidRPr="00B0415E">
              <w:rPr>
                <w:b/>
                <w:color w:val="002060"/>
              </w:rPr>
              <w:t>Marks Obtained</w:t>
            </w:r>
          </w:p>
        </w:tc>
        <w:tc>
          <w:tcPr>
            <w:tcW w:w="4621" w:type="dxa"/>
          </w:tcPr>
          <w:p w14:paraId="0517804C" w14:textId="77777777" w:rsidR="00503D7E" w:rsidRPr="00B0415E" w:rsidRDefault="00503D7E" w:rsidP="00503D7E">
            <w:pPr>
              <w:rPr>
                <w:rFonts w:cs="Times New Roman"/>
                <w:szCs w:val="32"/>
              </w:rPr>
            </w:pPr>
          </w:p>
        </w:tc>
      </w:tr>
      <w:tr w:rsidR="00503D7E" w:rsidRPr="00B0415E" w14:paraId="3D37150A" w14:textId="77777777" w:rsidTr="00B0415E">
        <w:tc>
          <w:tcPr>
            <w:tcW w:w="4621" w:type="dxa"/>
            <w:shd w:val="clear" w:color="auto" w:fill="D9D9D9" w:themeFill="background1" w:themeFillShade="D9"/>
          </w:tcPr>
          <w:p w14:paraId="5EA3FEDF" w14:textId="77777777" w:rsidR="00503D7E" w:rsidRPr="00B0415E" w:rsidRDefault="00B0415E" w:rsidP="00503D7E">
            <w:pPr>
              <w:rPr>
                <w:b/>
                <w:color w:val="002060"/>
              </w:rPr>
            </w:pPr>
            <w:r w:rsidRPr="00B0415E">
              <w:rPr>
                <w:b/>
                <w:color w:val="002060"/>
              </w:rPr>
              <w:t>Percentage / Grade</w:t>
            </w:r>
          </w:p>
        </w:tc>
        <w:tc>
          <w:tcPr>
            <w:tcW w:w="4621" w:type="dxa"/>
          </w:tcPr>
          <w:p w14:paraId="5475908B" w14:textId="77777777" w:rsidR="00503D7E" w:rsidRPr="00B0415E" w:rsidRDefault="00503D7E" w:rsidP="00503D7E">
            <w:pPr>
              <w:rPr>
                <w:rFonts w:cs="Times New Roman"/>
                <w:szCs w:val="32"/>
              </w:rPr>
            </w:pPr>
          </w:p>
        </w:tc>
      </w:tr>
      <w:tr w:rsidR="00BF268D" w:rsidRPr="00B0415E" w14:paraId="1E238101" w14:textId="77777777" w:rsidTr="00B0415E">
        <w:tc>
          <w:tcPr>
            <w:tcW w:w="4621" w:type="dxa"/>
            <w:shd w:val="clear" w:color="auto" w:fill="D9D9D9" w:themeFill="background1" w:themeFillShade="D9"/>
          </w:tcPr>
          <w:p w14:paraId="1781AA22" w14:textId="77777777" w:rsidR="00BF268D" w:rsidRPr="00B0415E" w:rsidRDefault="00BF268D" w:rsidP="00503D7E">
            <w:pPr>
              <w:rPr>
                <w:b/>
                <w:color w:val="002060"/>
              </w:rPr>
            </w:pPr>
          </w:p>
        </w:tc>
        <w:tc>
          <w:tcPr>
            <w:tcW w:w="4621" w:type="dxa"/>
          </w:tcPr>
          <w:p w14:paraId="6468A8E0" w14:textId="77777777" w:rsidR="00BF268D" w:rsidRPr="00B0415E" w:rsidRDefault="00BF268D" w:rsidP="00503D7E">
            <w:pPr>
              <w:rPr>
                <w:rFonts w:cs="Times New Roman"/>
                <w:szCs w:val="32"/>
              </w:rPr>
            </w:pPr>
          </w:p>
        </w:tc>
      </w:tr>
    </w:tbl>
    <w:p w14:paraId="052EF3BB" w14:textId="77777777" w:rsidR="00A851DA" w:rsidRPr="00BF268D" w:rsidRDefault="00A851DA" w:rsidP="008D7CD6">
      <w:pPr>
        <w:pStyle w:val="NoSpacing"/>
      </w:pPr>
    </w:p>
    <w:sectPr w:rsidR="00A851DA" w:rsidRPr="00BF268D" w:rsidSect="00B50C7C">
      <w:pgSz w:w="11906" w:h="16838"/>
      <w:pgMar w:top="1440" w:right="216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E1C3E" w14:textId="77777777" w:rsidR="00C53029" w:rsidRDefault="00C53029" w:rsidP="00CB4D0A">
      <w:pPr>
        <w:spacing w:after="0" w:line="240" w:lineRule="auto"/>
      </w:pPr>
      <w:r>
        <w:separator/>
      </w:r>
    </w:p>
  </w:endnote>
  <w:endnote w:type="continuationSeparator" w:id="0">
    <w:p w14:paraId="509EBFD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1AC75" w14:textId="77777777" w:rsidR="00C53029" w:rsidRDefault="00C53029" w:rsidP="00CB4D0A">
      <w:pPr>
        <w:spacing w:after="0" w:line="240" w:lineRule="auto"/>
      </w:pPr>
      <w:r>
        <w:separator/>
      </w:r>
    </w:p>
  </w:footnote>
  <w:footnote w:type="continuationSeparator" w:id="0">
    <w:p w14:paraId="6F7DCAD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2F72"/>
    <w:multiLevelType w:val="hybridMultilevel"/>
    <w:tmpl w:val="E5F0E8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66996"/>
    <w:multiLevelType w:val="hybridMultilevel"/>
    <w:tmpl w:val="3D926A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E0261"/>
    <w:multiLevelType w:val="hybridMultilevel"/>
    <w:tmpl w:val="E19A4E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F3D51"/>
    <w:multiLevelType w:val="hybridMultilevel"/>
    <w:tmpl w:val="2F7E80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396036"/>
    <w:multiLevelType w:val="hybridMultilevel"/>
    <w:tmpl w:val="6FBAD1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02DA0"/>
    <w:multiLevelType w:val="hybridMultilevel"/>
    <w:tmpl w:val="59687E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44832"/>
    <w:multiLevelType w:val="hybridMultilevel"/>
    <w:tmpl w:val="C090F7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25579"/>
    <w:multiLevelType w:val="hybridMultilevel"/>
    <w:tmpl w:val="7D10497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FD425C"/>
    <w:multiLevelType w:val="hybridMultilevel"/>
    <w:tmpl w:val="EF0EB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C4C08"/>
    <w:multiLevelType w:val="hybridMultilevel"/>
    <w:tmpl w:val="1A3A6E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81209"/>
    <w:multiLevelType w:val="hybridMultilevel"/>
    <w:tmpl w:val="24E25C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C2328"/>
    <w:multiLevelType w:val="hybridMultilevel"/>
    <w:tmpl w:val="C8D415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64EDC"/>
    <w:multiLevelType w:val="hybridMultilevel"/>
    <w:tmpl w:val="1A6603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A0805"/>
    <w:multiLevelType w:val="hybridMultilevel"/>
    <w:tmpl w:val="7D9C638E"/>
    <w:lvl w:ilvl="0" w:tplc="C242CEAE">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9851D1"/>
    <w:multiLevelType w:val="hybridMultilevel"/>
    <w:tmpl w:val="AA3C6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DE4AE2"/>
    <w:multiLevelType w:val="hybridMultilevel"/>
    <w:tmpl w:val="FD368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90C2B"/>
    <w:multiLevelType w:val="hybridMultilevel"/>
    <w:tmpl w:val="10DC29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E75A28"/>
    <w:multiLevelType w:val="hybridMultilevel"/>
    <w:tmpl w:val="0C7E99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035A9D"/>
    <w:multiLevelType w:val="hybridMultilevel"/>
    <w:tmpl w:val="1D161D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07135"/>
    <w:multiLevelType w:val="hybridMultilevel"/>
    <w:tmpl w:val="78DE75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DC589F"/>
    <w:multiLevelType w:val="hybridMultilevel"/>
    <w:tmpl w:val="2EC492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E77D4E"/>
    <w:multiLevelType w:val="hybridMultilevel"/>
    <w:tmpl w:val="DC6CB4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283893"/>
    <w:multiLevelType w:val="hybridMultilevel"/>
    <w:tmpl w:val="3C026C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C116ED"/>
    <w:multiLevelType w:val="hybridMultilevel"/>
    <w:tmpl w:val="919ED3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67B6E"/>
    <w:multiLevelType w:val="hybridMultilevel"/>
    <w:tmpl w:val="E0FCB9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7D51EA"/>
    <w:multiLevelType w:val="hybridMultilevel"/>
    <w:tmpl w:val="662E61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7F7FF9"/>
    <w:multiLevelType w:val="hybridMultilevel"/>
    <w:tmpl w:val="8EEEAD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0B2263"/>
    <w:multiLevelType w:val="hybridMultilevel"/>
    <w:tmpl w:val="0002B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F71082"/>
    <w:multiLevelType w:val="hybridMultilevel"/>
    <w:tmpl w:val="E6C4A5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935BCB"/>
    <w:multiLevelType w:val="hybridMultilevel"/>
    <w:tmpl w:val="6F7A196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F5006"/>
    <w:multiLevelType w:val="hybridMultilevel"/>
    <w:tmpl w:val="594E81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035583"/>
    <w:multiLevelType w:val="hybridMultilevel"/>
    <w:tmpl w:val="79DA4288"/>
    <w:lvl w:ilvl="0" w:tplc="04090003">
      <w:start w:val="1"/>
      <w:numFmt w:val="bullet"/>
      <w:lvlText w:val="o"/>
      <w:lvlJc w:val="left"/>
      <w:pPr>
        <w:ind w:left="720" w:hanging="360"/>
      </w:pPr>
      <w:rPr>
        <w:rFonts w:ascii="Courier New" w:hAnsi="Courier New" w:cs="Courier New" w:hint="default"/>
      </w:rPr>
    </w:lvl>
    <w:lvl w:ilvl="1" w:tplc="DCA66A9C">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DC5AB3"/>
    <w:multiLevelType w:val="hybridMultilevel"/>
    <w:tmpl w:val="A1A84EE8"/>
    <w:lvl w:ilvl="0" w:tplc="3A1EE8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77108B"/>
    <w:multiLevelType w:val="hybridMultilevel"/>
    <w:tmpl w:val="B37E94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9B90BBB"/>
    <w:multiLevelType w:val="hybridMultilevel"/>
    <w:tmpl w:val="9E30F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ED381E"/>
    <w:multiLevelType w:val="hybridMultilevel"/>
    <w:tmpl w:val="3A68FF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BA6963"/>
    <w:multiLevelType w:val="hybridMultilevel"/>
    <w:tmpl w:val="840A14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BB05AB"/>
    <w:multiLevelType w:val="hybridMultilevel"/>
    <w:tmpl w:val="44922B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5"/>
  </w:num>
  <w:num w:numId="3">
    <w:abstractNumId w:val="23"/>
  </w:num>
  <w:num w:numId="4">
    <w:abstractNumId w:val="17"/>
  </w:num>
  <w:num w:numId="5">
    <w:abstractNumId w:val="11"/>
  </w:num>
  <w:num w:numId="6">
    <w:abstractNumId w:val="2"/>
  </w:num>
  <w:num w:numId="7">
    <w:abstractNumId w:val="22"/>
  </w:num>
  <w:num w:numId="8">
    <w:abstractNumId w:val="16"/>
  </w:num>
  <w:num w:numId="9">
    <w:abstractNumId w:val="6"/>
  </w:num>
  <w:num w:numId="10">
    <w:abstractNumId w:val="37"/>
  </w:num>
  <w:num w:numId="11">
    <w:abstractNumId w:val="36"/>
  </w:num>
  <w:num w:numId="12">
    <w:abstractNumId w:val="4"/>
  </w:num>
  <w:num w:numId="13">
    <w:abstractNumId w:val="26"/>
  </w:num>
  <w:num w:numId="14">
    <w:abstractNumId w:val="12"/>
  </w:num>
  <w:num w:numId="15">
    <w:abstractNumId w:val="20"/>
  </w:num>
  <w:num w:numId="16">
    <w:abstractNumId w:val="27"/>
  </w:num>
  <w:num w:numId="17">
    <w:abstractNumId w:val="34"/>
  </w:num>
  <w:num w:numId="18">
    <w:abstractNumId w:val="15"/>
  </w:num>
  <w:num w:numId="19">
    <w:abstractNumId w:val="5"/>
  </w:num>
  <w:num w:numId="20">
    <w:abstractNumId w:val="13"/>
  </w:num>
  <w:num w:numId="21">
    <w:abstractNumId w:val="18"/>
  </w:num>
  <w:num w:numId="22">
    <w:abstractNumId w:val="7"/>
  </w:num>
  <w:num w:numId="23">
    <w:abstractNumId w:val="9"/>
  </w:num>
  <w:num w:numId="24">
    <w:abstractNumId w:val="33"/>
  </w:num>
  <w:num w:numId="25">
    <w:abstractNumId w:val="10"/>
  </w:num>
  <w:num w:numId="26">
    <w:abstractNumId w:val="29"/>
  </w:num>
  <w:num w:numId="27">
    <w:abstractNumId w:val="0"/>
  </w:num>
  <w:num w:numId="28">
    <w:abstractNumId w:val="3"/>
  </w:num>
  <w:num w:numId="29">
    <w:abstractNumId w:val="8"/>
  </w:num>
  <w:num w:numId="30">
    <w:abstractNumId w:val="24"/>
  </w:num>
  <w:num w:numId="31">
    <w:abstractNumId w:val="35"/>
  </w:num>
  <w:num w:numId="32">
    <w:abstractNumId w:val="28"/>
  </w:num>
  <w:num w:numId="33">
    <w:abstractNumId w:val="19"/>
  </w:num>
  <w:num w:numId="34">
    <w:abstractNumId w:val="31"/>
  </w:num>
  <w:num w:numId="35">
    <w:abstractNumId w:val="1"/>
  </w:num>
  <w:num w:numId="36">
    <w:abstractNumId w:val="21"/>
  </w:num>
  <w:num w:numId="37">
    <w:abstractNumId w:val="32"/>
  </w:num>
  <w:num w:numId="3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9523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30D"/>
    <w:rsid w:val="000158F9"/>
    <w:rsid w:val="000203C2"/>
    <w:rsid w:val="0002556F"/>
    <w:rsid w:val="00026497"/>
    <w:rsid w:val="00031D7E"/>
    <w:rsid w:val="00035CDD"/>
    <w:rsid w:val="00040083"/>
    <w:rsid w:val="00054E57"/>
    <w:rsid w:val="00055992"/>
    <w:rsid w:val="00065312"/>
    <w:rsid w:val="000737D1"/>
    <w:rsid w:val="000820E8"/>
    <w:rsid w:val="00090541"/>
    <w:rsid w:val="00096C87"/>
    <w:rsid w:val="000B0B4E"/>
    <w:rsid w:val="000C5015"/>
    <w:rsid w:val="000C5BC0"/>
    <w:rsid w:val="000E4EA5"/>
    <w:rsid w:val="00112A19"/>
    <w:rsid w:val="0011384B"/>
    <w:rsid w:val="001157B5"/>
    <w:rsid w:val="001175EE"/>
    <w:rsid w:val="001275ED"/>
    <w:rsid w:val="0013113B"/>
    <w:rsid w:val="0014077B"/>
    <w:rsid w:val="0014078F"/>
    <w:rsid w:val="00147D25"/>
    <w:rsid w:val="00152950"/>
    <w:rsid w:val="00157CF6"/>
    <w:rsid w:val="00166909"/>
    <w:rsid w:val="00176F20"/>
    <w:rsid w:val="0018065D"/>
    <w:rsid w:val="00182416"/>
    <w:rsid w:val="0018754D"/>
    <w:rsid w:val="00187EB4"/>
    <w:rsid w:val="001A32CF"/>
    <w:rsid w:val="001C1A9E"/>
    <w:rsid w:val="001C6CA6"/>
    <w:rsid w:val="001E3A2D"/>
    <w:rsid w:val="001F0481"/>
    <w:rsid w:val="001F28E9"/>
    <w:rsid w:val="00200990"/>
    <w:rsid w:val="00200C92"/>
    <w:rsid w:val="002028F0"/>
    <w:rsid w:val="0020451E"/>
    <w:rsid w:val="00206B9D"/>
    <w:rsid w:val="00210EAF"/>
    <w:rsid w:val="00214FA2"/>
    <w:rsid w:val="00225396"/>
    <w:rsid w:val="0023259C"/>
    <w:rsid w:val="0024153E"/>
    <w:rsid w:val="00243B02"/>
    <w:rsid w:val="0025338C"/>
    <w:rsid w:val="002546EA"/>
    <w:rsid w:val="002939DF"/>
    <w:rsid w:val="002B0BD7"/>
    <w:rsid w:val="002B1B9B"/>
    <w:rsid w:val="002B573D"/>
    <w:rsid w:val="002C08E0"/>
    <w:rsid w:val="002C5CB2"/>
    <w:rsid w:val="002F093B"/>
    <w:rsid w:val="002F0F60"/>
    <w:rsid w:val="002F1845"/>
    <w:rsid w:val="002F4A78"/>
    <w:rsid w:val="002F779F"/>
    <w:rsid w:val="0032624A"/>
    <w:rsid w:val="003322C1"/>
    <w:rsid w:val="0033286F"/>
    <w:rsid w:val="00332DA8"/>
    <w:rsid w:val="00333EC4"/>
    <w:rsid w:val="003432DB"/>
    <w:rsid w:val="00343A4D"/>
    <w:rsid w:val="0035151C"/>
    <w:rsid w:val="00356C71"/>
    <w:rsid w:val="003638FA"/>
    <w:rsid w:val="00363CBD"/>
    <w:rsid w:val="00367675"/>
    <w:rsid w:val="00371885"/>
    <w:rsid w:val="00375064"/>
    <w:rsid w:val="003935BA"/>
    <w:rsid w:val="003B69F5"/>
    <w:rsid w:val="003C16A3"/>
    <w:rsid w:val="003C31E3"/>
    <w:rsid w:val="003D11AD"/>
    <w:rsid w:val="003D4D64"/>
    <w:rsid w:val="003E2B87"/>
    <w:rsid w:val="003E59D7"/>
    <w:rsid w:val="00401A87"/>
    <w:rsid w:val="00402786"/>
    <w:rsid w:val="00405895"/>
    <w:rsid w:val="004058DF"/>
    <w:rsid w:val="00420D11"/>
    <w:rsid w:val="00430D63"/>
    <w:rsid w:val="004342F1"/>
    <w:rsid w:val="00443E6F"/>
    <w:rsid w:val="0044426E"/>
    <w:rsid w:val="004554AB"/>
    <w:rsid w:val="00466EFB"/>
    <w:rsid w:val="00472D81"/>
    <w:rsid w:val="00486F1A"/>
    <w:rsid w:val="00490CB9"/>
    <w:rsid w:val="004A2CE2"/>
    <w:rsid w:val="004B003B"/>
    <w:rsid w:val="004B4730"/>
    <w:rsid w:val="004B492C"/>
    <w:rsid w:val="004D364A"/>
    <w:rsid w:val="004E0989"/>
    <w:rsid w:val="004E331A"/>
    <w:rsid w:val="004E3CDA"/>
    <w:rsid w:val="004E6F75"/>
    <w:rsid w:val="004F4B4D"/>
    <w:rsid w:val="0050216D"/>
    <w:rsid w:val="00503D7E"/>
    <w:rsid w:val="0050778F"/>
    <w:rsid w:val="0051350E"/>
    <w:rsid w:val="00516091"/>
    <w:rsid w:val="00517F1F"/>
    <w:rsid w:val="00527C11"/>
    <w:rsid w:val="00535F31"/>
    <w:rsid w:val="00537533"/>
    <w:rsid w:val="00541B01"/>
    <w:rsid w:val="00574D64"/>
    <w:rsid w:val="00575050"/>
    <w:rsid w:val="00580BC2"/>
    <w:rsid w:val="00591365"/>
    <w:rsid w:val="005B31E4"/>
    <w:rsid w:val="005B5A55"/>
    <w:rsid w:val="005B5D74"/>
    <w:rsid w:val="005D265A"/>
    <w:rsid w:val="005F4BD4"/>
    <w:rsid w:val="006034F6"/>
    <w:rsid w:val="00604547"/>
    <w:rsid w:val="00607874"/>
    <w:rsid w:val="00607E77"/>
    <w:rsid w:val="006139BF"/>
    <w:rsid w:val="00617BB3"/>
    <w:rsid w:val="006243CF"/>
    <w:rsid w:val="006263D7"/>
    <w:rsid w:val="0063116C"/>
    <w:rsid w:val="00641488"/>
    <w:rsid w:val="00645CDD"/>
    <w:rsid w:val="00666846"/>
    <w:rsid w:val="0067276F"/>
    <w:rsid w:val="006823A7"/>
    <w:rsid w:val="006864E5"/>
    <w:rsid w:val="00687B2D"/>
    <w:rsid w:val="00687EE8"/>
    <w:rsid w:val="00692422"/>
    <w:rsid w:val="006A5177"/>
    <w:rsid w:val="006A77D5"/>
    <w:rsid w:val="006B58E2"/>
    <w:rsid w:val="006C6A99"/>
    <w:rsid w:val="006D0138"/>
    <w:rsid w:val="006D4324"/>
    <w:rsid w:val="006D7E34"/>
    <w:rsid w:val="006E344E"/>
    <w:rsid w:val="006E49F0"/>
    <w:rsid w:val="0070347F"/>
    <w:rsid w:val="007056B2"/>
    <w:rsid w:val="0070678E"/>
    <w:rsid w:val="00712469"/>
    <w:rsid w:val="00714119"/>
    <w:rsid w:val="007240C2"/>
    <w:rsid w:val="00744D39"/>
    <w:rsid w:val="00761CAF"/>
    <w:rsid w:val="00761D57"/>
    <w:rsid w:val="00782C53"/>
    <w:rsid w:val="00786DD3"/>
    <w:rsid w:val="007C7B0D"/>
    <w:rsid w:val="008042AD"/>
    <w:rsid w:val="00805EA5"/>
    <w:rsid w:val="00806D9D"/>
    <w:rsid w:val="00812706"/>
    <w:rsid w:val="00813E7A"/>
    <w:rsid w:val="0081718C"/>
    <w:rsid w:val="00831C11"/>
    <w:rsid w:val="00845799"/>
    <w:rsid w:val="00852FF8"/>
    <w:rsid w:val="0086471D"/>
    <w:rsid w:val="008664FF"/>
    <w:rsid w:val="008834DD"/>
    <w:rsid w:val="008918D7"/>
    <w:rsid w:val="00891F7F"/>
    <w:rsid w:val="008928B6"/>
    <w:rsid w:val="008A5C89"/>
    <w:rsid w:val="008A60B4"/>
    <w:rsid w:val="008B3C31"/>
    <w:rsid w:val="008B64FE"/>
    <w:rsid w:val="008C1B98"/>
    <w:rsid w:val="008D3098"/>
    <w:rsid w:val="008D36AF"/>
    <w:rsid w:val="008D61F8"/>
    <w:rsid w:val="008D709D"/>
    <w:rsid w:val="008D7CD6"/>
    <w:rsid w:val="008E263E"/>
    <w:rsid w:val="008F21F9"/>
    <w:rsid w:val="008F2DE4"/>
    <w:rsid w:val="008F78DF"/>
    <w:rsid w:val="00905411"/>
    <w:rsid w:val="00914FF9"/>
    <w:rsid w:val="00926EC7"/>
    <w:rsid w:val="00935BF7"/>
    <w:rsid w:val="00952886"/>
    <w:rsid w:val="0095442C"/>
    <w:rsid w:val="00961C5A"/>
    <w:rsid w:val="00983942"/>
    <w:rsid w:val="009A3062"/>
    <w:rsid w:val="009A7287"/>
    <w:rsid w:val="009A75E7"/>
    <w:rsid w:val="009B26C8"/>
    <w:rsid w:val="009C37E0"/>
    <w:rsid w:val="009C63A7"/>
    <w:rsid w:val="009E0644"/>
    <w:rsid w:val="009E0CA0"/>
    <w:rsid w:val="009E41F4"/>
    <w:rsid w:val="009E65E4"/>
    <w:rsid w:val="009F10E0"/>
    <w:rsid w:val="00A00555"/>
    <w:rsid w:val="00A055FF"/>
    <w:rsid w:val="00A14B66"/>
    <w:rsid w:val="00A30F7C"/>
    <w:rsid w:val="00A4180D"/>
    <w:rsid w:val="00A57197"/>
    <w:rsid w:val="00A65CF7"/>
    <w:rsid w:val="00A746D6"/>
    <w:rsid w:val="00A81AB4"/>
    <w:rsid w:val="00A8415F"/>
    <w:rsid w:val="00A851DA"/>
    <w:rsid w:val="00A854DD"/>
    <w:rsid w:val="00A91AB6"/>
    <w:rsid w:val="00AA75B9"/>
    <w:rsid w:val="00AB5D7C"/>
    <w:rsid w:val="00AB65D5"/>
    <w:rsid w:val="00AC7D5B"/>
    <w:rsid w:val="00AD4063"/>
    <w:rsid w:val="00AE1481"/>
    <w:rsid w:val="00AE193E"/>
    <w:rsid w:val="00AE320C"/>
    <w:rsid w:val="00AF2E66"/>
    <w:rsid w:val="00AF4DDB"/>
    <w:rsid w:val="00B0415E"/>
    <w:rsid w:val="00B04678"/>
    <w:rsid w:val="00B06FF2"/>
    <w:rsid w:val="00B10B0A"/>
    <w:rsid w:val="00B15E18"/>
    <w:rsid w:val="00B214A3"/>
    <w:rsid w:val="00B23A49"/>
    <w:rsid w:val="00B23CD3"/>
    <w:rsid w:val="00B362FC"/>
    <w:rsid w:val="00B50C7C"/>
    <w:rsid w:val="00B523AE"/>
    <w:rsid w:val="00B52AC3"/>
    <w:rsid w:val="00B75FE8"/>
    <w:rsid w:val="00B77D13"/>
    <w:rsid w:val="00BA1EDA"/>
    <w:rsid w:val="00BA6A3D"/>
    <w:rsid w:val="00BB2F2E"/>
    <w:rsid w:val="00BC1006"/>
    <w:rsid w:val="00BC298E"/>
    <w:rsid w:val="00BC46DF"/>
    <w:rsid w:val="00BD73F4"/>
    <w:rsid w:val="00BF268D"/>
    <w:rsid w:val="00C025FA"/>
    <w:rsid w:val="00C03577"/>
    <w:rsid w:val="00C1549A"/>
    <w:rsid w:val="00C3188B"/>
    <w:rsid w:val="00C3490C"/>
    <w:rsid w:val="00C53029"/>
    <w:rsid w:val="00C5733E"/>
    <w:rsid w:val="00C61A54"/>
    <w:rsid w:val="00C65FEA"/>
    <w:rsid w:val="00C75D50"/>
    <w:rsid w:val="00C7795B"/>
    <w:rsid w:val="00C83547"/>
    <w:rsid w:val="00C84CA5"/>
    <w:rsid w:val="00C940F9"/>
    <w:rsid w:val="00C952AF"/>
    <w:rsid w:val="00C95860"/>
    <w:rsid w:val="00CA0AC2"/>
    <w:rsid w:val="00CB4D0A"/>
    <w:rsid w:val="00CC10F7"/>
    <w:rsid w:val="00CC2FB3"/>
    <w:rsid w:val="00CC575A"/>
    <w:rsid w:val="00CC7370"/>
    <w:rsid w:val="00CD5A15"/>
    <w:rsid w:val="00CE3EC6"/>
    <w:rsid w:val="00CE5F9B"/>
    <w:rsid w:val="00CF10A0"/>
    <w:rsid w:val="00CF123B"/>
    <w:rsid w:val="00CF1CB6"/>
    <w:rsid w:val="00CF4926"/>
    <w:rsid w:val="00D039AC"/>
    <w:rsid w:val="00D20102"/>
    <w:rsid w:val="00D2314A"/>
    <w:rsid w:val="00D427DE"/>
    <w:rsid w:val="00D46818"/>
    <w:rsid w:val="00D4720D"/>
    <w:rsid w:val="00D47F88"/>
    <w:rsid w:val="00D5587D"/>
    <w:rsid w:val="00D707CC"/>
    <w:rsid w:val="00D77B16"/>
    <w:rsid w:val="00D77DCE"/>
    <w:rsid w:val="00D821FE"/>
    <w:rsid w:val="00D905C7"/>
    <w:rsid w:val="00D974DC"/>
    <w:rsid w:val="00DA1FE7"/>
    <w:rsid w:val="00DB0793"/>
    <w:rsid w:val="00DB52EF"/>
    <w:rsid w:val="00DC034E"/>
    <w:rsid w:val="00DC0540"/>
    <w:rsid w:val="00E00821"/>
    <w:rsid w:val="00E00F7C"/>
    <w:rsid w:val="00E04DB4"/>
    <w:rsid w:val="00E1357B"/>
    <w:rsid w:val="00E14ADB"/>
    <w:rsid w:val="00E30679"/>
    <w:rsid w:val="00E3372A"/>
    <w:rsid w:val="00E4267F"/>
    <w:rsid w:val="00E43F05"/>
    <w:rsid w:val="00E4597D"/>
    <w:rsid w:val="00E4662F"/>
    <w:rsid w:val="00E47ACA"/>
    <w:rsid w:val="00E51293"/>
    <w:rsid w:val="00E54832"/>
    <w:rsid w:val="00E56A90"/>
    <w:rsid w:val="00E641CC"/>
    <w:rsid w:val="00E65B72"/>
    <w:rsid w:val="00E90392"/>
    <w:rsid w:val="00E97A24"/>
    <w:rsid w:val="00EA30AB"/>
    <w:rsid w:val="00EA74C4"/>
    <w:rsid w:val="00EB0F72"/>
    <w:rsid w:val="00EB3925"/>
    <w:rsid w:val="00EB3A11"/>
    <w:rsid w:val="00ED1554"/>
    <w:rsid w:val="00ED3562"/>
    <w:rsid w:val="00ED4BB6"/>
    <w:rsid w:val="00EF21C3"/>
    <w:rsid w:val="00EF42D4"/>
    <w:rsid w:val="00F03568"/>
    <w:rsid w:val="00F06568"/>
    <w:rsid w:val="00F22A5E"/>
    <w:rsid w:val="00F36AB5"/>
    <w:rsid w:val="00F55F80"/>
    <w:rsid w:val="00F638FB"/>
    <w:rsid w:val="00F71A89"/>
    <w:rsid w:val="00F81091"/>
    <w:rsid w:val="00F837EB"/>
    <w:rsid w:val="00F87971"/>
    <w:rsid w:val="00F93C69"/>
    <w:rsid w:val="00F96EB3"/>
    <w:rsid w:val="00FA632D"/>
    <w:rsid w:val="00FB1CAA"/>
    <w:rsid w:val="00FB498F"/>
    <w:rsid w:val="00FD1B6E"/>
    <w:rsid w:val="00FE45E2"/>
    <w:rsid w:val="00FF01B2"/>
    <w:rsid w:val="00FF07BA"/>
    <w:rsid w:val="00FF4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3">
      <o:colormenu v:ext="edit" strokecolor="none"/>
    </o:shapedefaults>
    <o:shapelayout v:ext="edit">
      <o:idmap v:ext="edit" data="1"/>
    </o:shapelayout>
  </w:shapeDefaults>
  <w:decimalSymbol w:val="."/>
  <w:listSeparator w:val=","/>
  <w14:docId w14:val="73DE9278"/>
  <w15:docId w15:val="{12C93663-8D60-4D8E-8FA0-8A9DBC6D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2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14A3"/>
    <w:pPr>
      <w:spacing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B5D7C"/>
    <w:rPr>
      <w:sz w:val="16"/>
      <w:szCs w:val="16"/>
    </w:rPr>
  </w:style>
  <w:style w:type="paragraph" w:styleId="CommentText">
    <w:name w:val="annotation text"/>
    <w:basedOn w:val="Normal"/>
    <w:link w:val="CommentTextChar"/>
    <w:uiPriority w:val="99"/>
    <w:semiHidden/>
    <w:unhideWhenUsed/>
    <w:rsid w:val="00AB5D7C"/>
    <w:pPr>
      <w:spacing w:line="240" w:lineRule="auto"/>
    </w:pPr>
    <w:rPr>
      <w:sz w:val="20"/>
      <w:szCs w:val="20"/>
    </w:rPr>
  </w:style>
  <w:style w:type="character" w:customStyle="1" w:styleId="CommentTextChar">
    <w:name w:val="Comment Text Char"/>
    <w:basedOn w:val="DefaultParagraphFont"/>
    <w:link w:val="CommentText"/>
    <w:uiPriority w:val="99"/>
    <w:semiHidden/>
    <w:rsid w:val="00AB5D7C"/>
    <w:rPr>
      <w:sz w:val="20"/>
      <w:szCs w:val="20"/>
    </w:rPr>
  </w:style>
  <w:style w:type="paragraph" w:styleId="CommentSubject">
    <w:name w:val="annotation subject"/>
    <w:basedOn w:val="CommentText"/>
    <w:next w:val="CommentText"/>
    <w:link w:val="CommentSubjectChar"/>
    <w:uiPriority w:val="99"/>
    <w:semiHidden/>
    <w:unhideWhenUsed/>
    <w:rsid w:val="00AB5D7C"/>
    <w:rPr>
      <w:b/>
      <w:bCs/>
    </w:rPr>
  </w:style>
  <w:style w:type="character" w:customStyle="1" w:styleId="CommentSubjectChar">
    <w:name w:val="Comment Subject Char"/>
    <w:basedOn w:val="CommentTextChar"/>
    <w:link w:val="CommentSubject"/>
    <w:uiPriority w:val="99"/>
    <w:semiHidden/>
    <w:rsid w:val="00AB5D7C"/>
    <w:rPr>
      <w:b/>
      <w:bCs/>
      <w:sz w:val="20"/>
      <w:szCs w:val="20"/>
    </w:rPr>
  </w:style>
  <w:style w:type="paragraph" w:styleId="NoSpacing">
    <w:name w:val="No Spacing"/>
    <w:uiPriority w:val="1"/>
    <w:qFormat/>
    <w:rsid w:val="00BF268D"/>
    <w:pPr>
      <w:spacing w:after="0" w:line="240" w:lineRule="auto"/>
    </w:pPr>
  </w:style>
  <w:style w:type="character" w:customStyle="1" w:styleId="ilfuvd">
    <w:name w:val="ilfuvd"/>
    <w:basedOn w:val="DefaultParagraphFont"/>
    <w:rsid w:val="00641488"/>
  </w:style>
  <w:style w:type="character" w:styleId="Hyperlink">
    <w:name w:val="Hyperlink"/>
    <w:basedOn w:val="DefaultParagraphFont"/>
    <w:uiPriority w:val="99"/>
    <w:semiHidden/>
    <w:unhideWhenUsed/>
    <w:rsid w:val="00EB3A11"/>
    <w:rPr>
      <w:strike w:val="0"/>
      <w:dstrike w:val="0"/>
      <w:color w:val="006699"/>
      <w:u w:val="single"/>
      <w:effect w:val="none"/>
    </w:rPr>
  </w:style>
  <w:style w:type="character" w:styleId="Emphasis">
    <w:name w:val="Emphasis"/>
    <w:basedOn w:val="DefaultParagraphFont"/>
    <w:uiPriority w:val="20"/>
    <w:qFormat/>
    <w:rsid w:val="00EB3A11"/>
    <w:rPr>
      <w:i/>
      <w:iCs/>
    </w:rPr>
  </w:style>
  <w:style w:type="character" w:customStyle="1" w:styleId="byline">
    <w:name w:val="byline"/>
    <w:basedOn w:val="DefaultParagraphFont"/>
    <w:rsid w:val="00EB3A11"/>
  </w:style>
  <w:style w:type="character" w:customStyle="1" w:styleId="vcard">
    <w:name w:val="vcard"/>
    <w:basedOn w:val="DefaultParagraphFont"/>
    <w:rsid w:val="00EB3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487564">
      <w:bodyDiv w:val="1"/>
      <w:marLeft w:val="0"/>
      <w:marRight w:val="0"/>
      <w:marTop w:val="0"/>
      <w:marBottom w:val="0"/>
      <w:divBdr>
        <w:top w:val="none" w:sz="0" w:space="0" w:color="auto"/>
        <w:left w:val="none" w:sz="0" w:space="0" w:color="auto"/>
        <w:bottom w:val="none" w:sz="0" w:space="0" w:color="auto"/>
        <w:right w:val="none" w:sz="0" w:space="0" w:color="auto"/>
      </w:divBdr>
      <w:divsChild>
        <w:div w:id="1648703092">
          <w:marLeft w:val="0"/>
          <w:marRight w:val="0"/>
          <w:marTop w:val="0"/>
          <w:marBottom w:val="0"/>
          <w:divBdr>
            <w:top w:val="none" w:sz="0" w:space="0" w:color="auto"/>
            <w:left w:val="none" w:sz="0" w:space="0" w:color="auto"/>
            <w:bottom w:val="none" w:sz="0" w:space="0" w:color="auto"/>
            <w:right w:val="none" w:sz="0" w:space="0" w:color="auto"/>
          </w:divBdr>
          <w:divsChild>
            <w:div w:id="8865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34125">
      <w:bodyDiv w:val="1"/>
      <w:marLeft w:val="0"/>
      <w:marRight w:val="0"/>
      <w:marTop w:val="0"/>
      <w:marBottom w:val="0"/>
      <w:divBdr>
        <w:top w:val="none" w:sz="0" w:space="0" w:color="auto"/>
        <w:left w:val="none" w:sz="0" w:space="0" w:color="auto"/>
        <w:bottom w:val="none" w:sz="0" w:space="0" w:color="auto"/>
        <w:right w:val="none" w:sz="0" w:space="0" w:color="auto"/>
      </w:divBdr>
      <w:divsChild>
        <w:div w:id="1439837480">
          <w:marLeft w:val="0"/>
          <w:marRight w:val="0"/>
          <w:marTop w:val="0"/>
          <w:marBottom w:val="0"/>
          <w:divBdr>
            <w:top w:val="none" w:sz="0" w:space="0" w:color="auto"/>
            <w:left w:val="none" w:sz="0" w:space="0" w:color="auto"/>
            <w:bottom w:val="none" w:sz="0" w:space="0" w:color="auto"/>
            <w:right w:val="none" w:sz="0" w:space="0" w:color="auto"/>
          </w:divBdr>
          <w:divsChild>
            <w:div w:id="1436512850">
              <w:marLeft w:val="0"/>
              <w:marRight w:val="0"/>
              <w:marTop w:val="0"/>
              <w:marBottom w:val="0"/>
              <w:divBdr>
                <w:top w:val="none" w:sz="0" w:space="0" w:color="auto"/>
                <w:left w:val="none" w:sz="0" w:space="0" w:color="auto"/>
                <w:bottom w:val="none" w:sz="0" w:space="0" w:color="auto"/>
                <w:right w:val="none" w:sz="0" w:space="0" w:color="auto"/>
              </w:divBdr>
              <w:divsChild>
                <w:div w:id="1155489093">
                  <w:marLeft w:val="0"/>
                  <w:marRight w:val="0"/>
                  <w:marTop w:val="0"/>
                  <w:marBottom w:val="0"/>
                  <w:divBdr>
                    <w:top w:val="none" w:sz="0" w:space="0" w:color="auto"/>
                    <w:left w:val="none" w:sz="0" w:space="0" w:color="auto"/>
                    <w:bottom w:val="none" w:sz="0" w:space="0" w:color="auto"/>
                    <w:right w:val="none" w:sz="0" w:space="0" w:color="auto"/>
                  </w:divBdr>
                  <w:divsChild>
                    <w:div w:id="1349717939">
                      <w:marLeft w:val="0"/>
                      <w:marRight w:val="0"/>
                      <w:marTop w:val="0"/>
                      <w:marBottom w:val="0"/>
                      <w:divBdr>
                        <w:top w:val="none" w:sz="0" w:space="0" w:color="auto"/>
                        <w:left w:val="none" w:sz="0" w:space="0" w:color="auto"/>
                        <w:bottom w:val="none" w:sz="0" w:space="0" w:color="auto"/>
                        <w:right w:val="none" w:sz="0" w:space="0" w:color="auto"/>
                      </w:divBdr>
                      <w:divsChild>
                        <w:div w:id="2095934036">
                          <w:marLeft w:val="0"/>
                          <w:marRight w:val="0"/>
                          <w:marTop w:val="0"/>
                          <w:marBottom w:val="0"/>
                          <w:divBdr>
                            <w:top w:val="none" w:sz="0" w:space="0" w:color="auto"/>
                            <w:left w:val="none" w:sz="0" w:space="0" w:color="auto"/>
                            <w:bottom w:val="none" w:sz="0" w:space="0" w:color="auto"/>
                            <w:right w:val="none" w:sz="0" w:space="0" w:color="auto"/>
                          </w:divBdr>
                          <w:divsChild>
                            <w:div w:id="1009068125">
                              <w:marLeft w:val="0"/>
                              <w:marRight w:val="0"/>
                              <w:marTop w:val="0"/>
                              <w:marBottom w:val="0"/>
                              <w:divBdr>
                                <w:top w:val="none" w:sz="0" w:space="0" w:color="auto"/>
                                <w:left w:val="none" w:sz="0" w:space="0" w:color="auto"/>
                                <w:bottom w:val="none" w:sz="0" w:space="0" w:color="auto"/>
                                <w:right w:val="none" w:sz="0" w:space="0" w:color="auto"/>
                              </w:divBdr>
                              <w:divsChild>
                                <w:div w:id="1912962355">
                                  <w:marLeft w:val="0"/>
                                  <w:marRight w:val="0"/>
                                  <w:marTop w:val="0"/>
                                  <w:marBottom w:val="0"/>
                                  <w:divBdr>
                                    <w:top w:val="none" w:sz="0" w:space="0" w:color="auto"/>
                                    <w:left w:val="none" w:sz="0" w:space="0" w:color="auto"/>
                                    <w:bottom w:val="none" w:sz="0" w:space="0" w:color="auto"/>
                                    <w:right w:val="none" w:sz="0" w:space="0" w:color="auto"/>
                                  </w:divBdr>
                                  <w:divsChild>
                                    <w:div w:id="855463868">
                                      <w:marLeft w:val="0"/>
                                      <w:marRight w:val="0"/>
                                      <w:marTop w:val="0"/>
                                      <w:marBottom w:val="0"/>
                                      <w:divBdr>
                                        <w:top w:val="none" w:sz="0" w:space="0" w:color="auto"/>
                                        <w:left w:val="none" w:sz="0" w:space="0" w:color="auto"/>
                                        <w:bottom w:val="none" w:sz="0" w:space="0" w:color="auto"/>
                                        <w:right w:val="none" w:sz="0" w:space="0" w:color="auto"/>
                                      </w:divBdr>
                                      <w:divsChild>
                                        <w:div w:id="139415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6659F-1341-4F4A-9B77-EF171C782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7</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Richard Toker Kpangbai Jr.</cp:lastModifiedBy>
  <cp:revision>11</cp:revision>
  <dcterms:created xsi:type="dcterms:W3CDTF">2019-01-09T16:20:00Z</dcterms:created>
  <dcterms:modified xsi:type="dcterms:W3CDTF">2019-01-10T16:43:00Z</dcterms:modified>
</cp:coreProperties>
</file>