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7C7B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6180F16" wp14:editId="04077AC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A64C7AF" w14:textId="079300D1" w:rsidR="00607874" w:rsidRDefault="004A124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DFE48E9" wp14:editId="19AFC7D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49CB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2C174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FE48E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2F49CB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2C174D" w14:textId="77777777" w:rsidR="00405895" w:rsidRDefault="00405895"/>
                  </w:txbxContent>
                </v:textbox>
              </v:shape>
            </w:pict>
          </mc:Fallback>
        </mc:AlternateContent>
      </w:r>
    </w:p>
    <w:p w14:paraId="074D847B" w14:textId="77777777" w:rsidR="00607874" w:rsidRDefault="00607874" w:rsidP="00A851DA">
      <w:pPr>
        <w:rPr>
          <w:lang w:val="en-US"/>
        </w:rPr>
      </w:pPr>
    </w:p>
    <w:p w14:paraId="43E0188F" w14:textId="77777777" w:rsidR="00607874" w:rsidRDefault="00607874" w:rsidP="00A851DA">
      <w:pPr>
        <w:rPr>
          <w:lang w:val="en-US"/>
        </w:rPr>
      </w:pPr>
      <w:bookmarkStart w:id="0" w:name="_GoBack"/>
    </w:p>
    <w:bookmarkEnd w:id="0"/>
    <w:p w14:paraId="071AF06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8EBD0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86749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32B8E3" w14:textId="6ECA0119" w:rsidR="00A851DA" w:rsidRPr="00B0415E" w:rsidRDefault="004A1241">
            <w:pPr>
              <w:pStyle w:val="Default"/>
              <w:rPr>
                <w:rFonts w:asciiTheme="minorHAnsi" w:hAnsiTheme="minorHAnsi"/>
              </w:rPr>
            </w:pPr>
            <w:r>
              <w:rPr>
                <w:rFonts w:asciiTheme="minorHAnsi" w:hAnsiTheme="minorHAnsi"/>
              </w:rPr>
              <w:t>Denis Cusack</w:t>
            </w:r>
          </w:p>
        </w:tc>
      </w:tr>
      <w:tr w:rsidR="00A851DA" w:rsidRPr="00B0415E" w14:paraId="199E43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BCF1F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09B8731" w14:textId="7F5C7A3B" w:rsidR="00A851DA" w:rsidRPr="00B0415E" w:rsidRDefault="004C2149">
            <w:pPr>
              <w:pStyle w:val="Default"/>
              <w:rPr>
                <w:rFonts w:asciiTheme="minorHAnsi" w:hAnsiTheme="minorHAnsi"/>
              </w:rPr>
            </w:pPr>
            <w:r>
              <w:rPr>
                <w:rFonts w:asciiTheme="minorHAnsi" w:hAnsiTheme="minorHAnsi"/>
              </w:rPr>
              <w:t>31250</w:t>
            </w:r>
          </w:p>
        </w:tc>
      </w:tr>
      <w:tr w:rsidR="00A851DA" w:rsidRPr="00B0415E" w14:paraId="46586C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905B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AE0DE9" w14:textId="5105AFFE" w:rsidR="00A851DA" w:rsidRPr="00B0415E" w:rsidRDefault="004C2149">
            <w:pPr>
              <w:pStyle w:val="Default"/>
              <w:rPr>
                <w:rFonts w:asciiTheme="minorHAnsi" w:hAnsiTheme="minorHAnsi"/>
              </w:rPr>
            </w:pPr>
            <w:r>
              <w:t>Advanced Diploma in Construction Management Level 5</w:t>
            </w:r>
          </w:p>
        </w:tc>
      </w:tr>
      <w:tr w:rsidR="00A851DA" w:rsidRPr="00B0415E" w14:paraId="38F702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54AC6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67CB81" w14:textId="09EF6BDB" w:rsidR="00A851DA" w:rsidRPr="00B0415E" w:rsidRDefault="00F77096">
            <w:r>
              <w:t>5</w:t>
            </w:r>
          </w:p>
        </w:tc>
      </w:tr>
    </w:tbl>
    <w:p w14:paraId="7714E103" w14:textId="77777777" w:rsidR="00CC2FB3" w:rsidRDefault="00CC2FB3" w:rsidP="00A851DA">
      <w:pPr>
        <w:rPr>
          <w:b/>
          <w:lang w:val="en-US"/>
        </w:rPr>
      </w:pPr>
    </w:p>
    <w:p w14:paraId="77092B92" w14:textId="77777777" w:rsidR="00443E6F" w:rsidRDefault="00527C11" w:rsidP="00A851DA">
      <w:pPr>
        <w:rPr>
          <w:b/>
          <w:sz w:val="28"/>
          <w:lang w:val="en-US"/>
        </w:rPr>
      </w:pPr>
      <w:r w:rsidRPr="00443E6F">
        <w:rPr>
          <w:b/>
          <w:sz w:val="28"/>
          <w:lang w:val="en-US"/>
        </w:rPr>
        <w:t>Marking Criteria:</w:t>
      </w:r>
    </w:p>
    <w:p w14:paraId="35D9671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053C7B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F3D5059" w14:textId="77777777" w:rsidTr="00CC2FB3">
        <w:tc>
          <w:tcPr>
            <w:tcW w:w="9242" w:type="dxa"/>
          </w:tcPr>
          <w:p w14:paraId="12BE3FA2" w14:textId="77777777" w:rsidR="00ED2E74" w:rsidRDefault="00ED2E74" w:rsidP="008133F5">
            <w:pPr>
              <w:rPr>
                <w:rFonts w:ascii="Arial" w:hAnsi="Arial" w:cs="Arial"/>
                <w:sz w:val="24"/>
                <w:szCs w:val="24"/>
              </w:rPr>
            </w:pPr>
          </w:p>
          <w:p w14:paraId="73403B1F" w14:textId="77777777" w:rsidR="00907CCB" w:rsidRDefault="00907CCB" w:rsidP="00907CCB">
            <w:pPr>
              <w:jc w:val="right"/>
              <w:rPr>
                <w:rFonts w:ascii="Arial" w:hAnsi="Arial" w:cs="Arial"/>
                <w:sz w:val="24"/>
                <w:szCs w:val="24"/>
              </w:rPr>
            </w:pPr>
            <w:r w:rsidRPr="00907CCB">
              <w:rPr>
                <w:rFonts w:ascii="Arial" w:hAnsi="Arial" w:cs="Arial"/>
                <w:sz w:val="24"/>
                <w:szCs w:val="24"/>
              </w:rPr>
              <w:t>Advanced Diploma in Construction Management Level 5</w:t>
            </w:r>
          </w:p>
          <w:p w14:paraId="21FF6BC2" w14:textId="3532A712" w:rsidR="00ED2E74" w:rsidRDefault="00ED2E74" w:rsidP="00907CCB">
            <w:pPr>
              <w:jc w:val="right"/>
              <w:rPr>
                <w:rFonts w:ascii="Arial" w:hAnsi="Arial" w:cs="Arial"/>
                <w:sz w:val="24"/>
                <w:szCs w:val="24"/>
              </w:rPr>
            </w:pPr>
            <w:r>
              <w:rPr>
                <w:rFonts w:ascii="Arial" w:hAnsi="Arial" w:cs="Arial"/>
                <w:sz w:val="24"/>
                <w:szCs w:val="24"/>
              </w:rPr>
              <w:t>Denis Cusack</w:t>
            </w:r>
          </w:p>
          <w:p w14:paraId="47E356C2" w14:textId="0D45BCE5" w:rsidR="00ED2E74" w:rsidRDefault="002C72D2" w:rsidP="008133F5">
            <w:pPr>
              <w:rPr>
                <w:rFonts w:ascii="Arial" w:hAnsi="Arial" w:cs="Arial"/>
                <w:sz w:val="24"/>
                <w:szCs w:val="24"/>
              </w:rPr>
            </w:pPr>
            <w:r>
              <w:rPr>
                <w:rFonts w:ascii="Arial" w:hAnsi="Arial" w:cs="Arial"/>
                <w:sz w:val="24"/>
                <w:szCs w:val="24"/>
              </w:rPr>
              <w:t xml:space="preserve">                                                                                                      Student No:31250</w:t>
            </w:r>
          </w:p>
          <w:p w14:paraId="242581DA" w14:textId="5C556734" w:rsidR="002C72D2" w:rsidRDefault="002C72D2" w:rsidP="002C72D2">
            <w:pPr>
              <w:jc w:val="right"/>
              <w:rPr>
                <w:rFonts w:ascii="Arial" w:hAnsi="Arial" w:cs="Arial"/>
                <w:sz w:val="24"/>
                <w:szCs w:val="24"/>
              </w:rPr>
            </w:pPr>
            <w:r>
              <w:rPr>
                <w:rFonts w:ascii="Arial" w:hAnsi="Arial" w:cs="Arial"/>
                <w:sz w:val="24"/>
                <w:szCs w:val="24"/>
              </w:rPr>
              <w:t xml:space="preserve">Assignment </w:t>
            </w:r>
            <w:r w:rsidR="00C90E19">
              <w:rPr>
                <w:rFonts w:ascii="Arial" w:hAnsi="Arial" w:cs="Arial"/>
                <w:sz w:val="24"/>
                <w:szCs w:val="24"/>
              </w:rPr>
              <w:t>5</w:t>
            </w:r>
          </w:p>
          <w:p w14:paraId="2DD711DE" w14:textId="476C632D" w:rsidR="002C72D2" w:rsidRDefault="002C72D2" w:rsidP="002C72D2">
            <w:pPr>
              <w:jc w:val="right"/>
              <w:rPr>
                <w:rFonts w:ascii="Arial" w:hAnsi="Arial" w:cs="Arial"/>
                <w:sz w:val="24"/>
                <w:szCs w:val="24"/>
              </w:rPr>
            </w:pPr>
            <w:r>
              <w:rPr>
                <w:rFonts w:ascii="Arial" w:hAnsi="Arial" w:cs="Arial"/>
                <w:sz w:val="24"/>
                <w:szCs w:val="24"/>
              </w:rPr>
              <w:t>Page 1</w:t>
            </w:r>
          </w:p>
          <w:p w14:paraId="231085D8" w14:textId="77777777" w:rsidR="00ED2E74" w:rsidRDefault="00ED2E74" w:rsidP="008133F5">
            <w:pPr>
              <w:rPr>
                <w:rFonts w:ascii="Arial" w:hAnsi="Arial" w:cs="Arial"/>
                <w:sz w:val="24"/>
                <w:szCs w:val="24"/>
              </w:rPr>
            </w:pPr>
          </w:p>
          <w:p w14:paraId="30876E15" w14:textId="6BCEA4F7" w:rsidR="00C90E19" w:rsidRPr="00C90E19" w:rsidRDefault="00C90E19" w:rsidP="00C90E19">
            <w:pPr>
              <w:rPr>
                <w:rFonts w:ascii="Arial" w:hAnsi="Arial" w:cs="Arial"/>
                <w:sz w:val="24"/>
                <w:szCs w:val="24"/>
              </w:rPr>
            </w:pPr>
          </w:p>
          <w:p w14:paraId="5696EA3A" w14:textId="77777777" w:rsidR="00C90E19" w:rsidRPr="00C90E19" w:rsidRDefault="00C90E19" w:rsidP="00C90E19">
            <w:pPr>
              <w:rPr>
                <w:rFonts w:ascii="Arial" w:hAnsi="Arial" w:cs="Arial"/>
                <w:b/>
                <w:sz w:val="24"/>
                <w:szCs w:val="24"/>
              </w:rPr>
            </w:pPr>
            <w:proofErr w:type="spellStart"/>
            <w:r w:rsidRPr="00C90E19">
              <w:rPr>
                <w:rFonts w:ascii="Arial" w:hAnsi="Arial" w:cs="Arial"/>
                <w:b/>
                <w:sz w:val="24"/>
                <w:szCs w:val="24"/>
              </w:rPr>
              <w:t>i.What</w:t>
            </w:r>
            <w:proofErr w:type="spellEnd"/>
            <w:r w:rsidRPr="00C90E19">
              <w:rPr>
                <w:rFonts w:ascii="Arial" w:hAnsi="Arial" w:cs="Arial"/>
                <w:b/>
                <w:sz w:val="24"/>
                <w:szCs w:val="24"/>
              </w:rPr>
              <w:t xml:space="preserve"> do you understand by the term ‘site organization’?</w:t>
            </w:r>
          </w:p>
          <w:p w14:paraId="7B480FD9" w14:textId="63366ADE" w:rsidR="00C90E19" w:rsidRDefault="00C90E19" w:rsidP="00C90E19">
            <w:pPr>
              <w:rPr>
                <w:rFonts w:ascii="Arial" w:hAnsi="Arial" w:cs="Arial"/>
                <w:sz w:val="24"/>
                <w:szCs w:val="24"/>
              </w:rPr>
            </w:pPr>
            <w:r>
              <w:rPr>
                <w:rFonts w:ascii="Arial" w:hAnsi="Arial" w:cs="Arial"/>
                <w:sz w:val="24"/>
                <w:szCs w:val="24"/>
              </w:rPr>
              <w:t>S</w:t>
            </w:r>
            <w:r w:rsidRPr="00C90E19">
              <w:rPr>
                <w:rFonts w:ascii="Arial" w:hAnsi="Arial" w:cs="Arial"/>
                <w:sz w:val="24"/>
                <w:szCs w:val="24"/>
              </w:rPr>
              <w:t xml:space="preserve">ite </w:t>
            </w:r>
            <w:proofErr w:type="spellStart"/>
            <w:r w:rsidRPr="00C90E19">
              <w:rPr>
                <w:rFonts w:ascii="Arial" w:hAnsi="Arial" w:cs="Arial"/>
                <w:sz w:val="24"/>
                <w:szCs w:val="24"/>
              </w:rPr>
              <w:t>organisation</w:t>
            </w:r>
            <w:proofErr w:type="spellEnd"/>
            <w:r w:rsidRPr="00C90E19">
              <w:rPr>
                <w:rFonts w:ascii="Arial" w:hAnsi="Arial" w:cs="Arial"/>
                <w:sz w:val="24"/>
                <w:szCs w:val="24"/>
              </w:rPr>
              <w:t xml:space="preserve"> is done to ensure efficient and effective construction. It requires producing a site layout which is practical, logical, and orderly. Site layout plan is expected to show the locations of all facilities and equipment to ensure the highest efficiency in executing the construction project. A good layout plan ensures the safety, efficiency and economy of construction.</w:t>
            </w:r>
          </w:p>
          <w:p w14:paraId="6A4FF65C" w14:textId="77777777" w:rsidR="00C90E19" w:rsidRDefault="00C90E19" w:rsidP="00C90E19">
            <w:pPr>
              <w:rPr>
                <w:rFonts w:ascii="Arial" w:hAnsi="Arial" w:cs="Arial"/>
                <w:sz w:val="24"/>
                <w:szCs w:val="24"/>
              </w:rPr>
            </w:pPr>
          </w:p>
          <w:p w14:paraId="756A4158" w14:textId="77777777" w:rsidR="00C90E19" w:rsidRDefault="00C90E19" w:rsidP="00C90E19">
            <w:pPr>
              <w:rPr>
                <w:rFonts w:ascii="Arial" w:hAnsi="Arial" w:cs="Arial"/>
                <w:sz w:val="24"/>
                <w:szCs w:val="24"/>
              </w:rPr>
            </w:pPr>
          </w:p>
          <w:p w14:paraId="76A4A1A9" w14:textId="0859B379" w:rsidR="00C90E19" w:rsidRPr="00C90E19" w:rsidRDefault="00C90E19" w:rsidP="00C90E19">
            <w:pPr>
              <w:rPr>
                <w:rFonts w:ascii="Arial" w:hAnsi="Arial" w:cs="Arial"/>
                <w:b/>
                <w:sz w:val="24"/>
                <w:szCs w:val="24"/>
              </w:rPr>
            </w:pPr>
            <w:proofErr w:type="spellStart"/>
            <w:r w:rsidRPr="00C90E19">
              <w:rPr>
                <w:rFonts w:ascii="Arial" w:hAnsi="Arial" w:cs="Arial"/>
                <w:b/>
                <w:sz w:val="24"/>
                <w:szCs w:val="24"/>
              </w:rPr>
              <w:t>ii.Highlight</w:t>
            </w:r>
            <w:proofErr w:type="spellEnd"/>
            <w:r w:rsidRPr="00C90E19">
              <w:rPr>
                <w:rFonts w:ascii="Arial" w:hAnsi="Arial" w:cs="Arial"/>
                <w:b/>
                <w:sz w:val="24"/>
                <w:szCs w:val="24"/>
              </w:rPr>
              <w:t xml:space="preserve"> the importance of preparing the site road suitable for the movement of</w:t>
            </w:r>
          </w:p>
          <w:p w14:paraId="24DAD47F" w14:textId="77777777" w:rsidR="00C90E19" w:rsidRPr="00C90E19" w:rsidRDefault="00C90E19" w:rsidP="00C90E19">
            <w:pPr>
              <w:rPr>
                <w:rFonts w:ascii="Arial" w:hAnsi="Arial" w:cs="Arial"/>
                <w:b/>
                <w:sz w:val="24"/>
                <w:szCs w:val="24"/>
              </w:rPr>
            </w:pPr>
            <w:r w:rsidRPr="00C90E19">
              <w:rPr>
                <w:rFonts w:ascii="Arial" w:hAnsi="Arial" w:cs="Arial"/>
                <w:b/>
                <w:sz w:val="24"/>
                <w:szCs w:val="24"/>
              </w:rPr>
              <w:t>heavy construction equipment.</w:t>
            </w:r>
          </w:p>
          <w:p w14:paraId="3BF42FE2" w14:textId="6B0D1D15" w:rsidR="00C90E19" w:rsidRPr="00C90E19" w:rsidRDefault="00C90E19" w:rsidP="00C90E19">
            <w:pPr>
              <w:rPr>
                <w:rFonts w:ascii="Arial" w:hAnsi="Arial" w:cs="Arial"/>
                <w:sz w:val="24"/>
                <w:szCs w:val="24"/>
              </w:rPr>
            </w:pPr>
            <w:r w:rsidRPr="00C90E19">
              <w:rPr>
                <w:rFonts w:ascii="Arial" w:hAnsi="Arial" w:cs="Arial"/>
                <w:sz w:val="24"/>
                <w:szCs w:val="24"/>
              </w:rPr>
              <w:t xml:space="preserve">. Tracked vehicles fitted with grips or heavy vehicles such as diggers will damage soft or hard grounds. Rough roads are more often used by on-site traffic, while water bound or bitumen roads are suitable for on-off site traffic. Roads must be </w:t>
            </w:r>
          </w:p>
          <w:p w14:paraId="74E4B683" w14:textId="21DDCADE" w:rsidR="00C90E19" w:rsidRDefault="00C90E19" w:rsidP="00C90E19">
            <w:pPr>
              <w:rPr>
                <w:rFonts w:ascii="Arial" w:hAnsi="Arial" w:cs="Arial"/>
                <w:sz w:val="24"/>
                <w:szCs w:val="24"/>
              </w:rPr>
            </w:pPr>
            <w:r w:rsidRPr="00C90E19">
              <w:rPr>
                <w:rFonts w:ascii="Arial" w:hAnsi="Arial" w:cs="Arial"/>
                <w:sz w:val="24"/>
                <w:szCs w:val="24"/>
              </w:rPr>
              <w:t>maintained to prevent potholes and ditches from developing and damaging vehicles.</w:t>
            </w:r>
          </w:p>
          <w:p w14:paraId="38869B59" w14:textId="77777777" w:rsidR="00C90E19" w:rsidRDefault="00C90E19" w:rsidP="00C90E19">
            <w:pPr>
              <w:rPr>
                <w:rFonts w:ascii="Arial" w:hAnsi="Arial" w:cs="Arial"/>
                <w:sz w:val="24"/>
                <w:szCs w:val="24"/>
              </w:rPr>
            </w:pPr>
          </w:p>
          <w:p w14:paraId="3C5CFD99" w14:textId="77777777" w:rsidR="00C90E19" w:rsidRDefault="00C90E19" w:rsidP="00C90E19">
            <w:pPr>
              <w:rPr>
                <w:rFonts w:ascii="Arial" w:hAnsi="Arial" w:cs="Arial"/>
                <w:sz w:val="24"/>
                <w:szCs w:val="24"/>
              </w:rPr>
            </w:pPr>
          </w:p>
          <w:p w14:paraId="15CB0CE6" w14:textId="77777777" w:rsidR="00C90E19" w:rsidRDefault="00C90E19" w:rsidP="00C90E19">
            <w:pPr>
              <w:rPr>
                <w:rFonts w:ascii="Arial" w:hAnsi="Arial" w:cs="Arial"/>
                <w:sz w:val="24"/>
                <w:szCs w:val="24"/>
              </w:rPr>
            </w:pPr>
          </w:p>
          <w:p w14:paraId="04119F6F" w14:textId="77777777" w:rsidR="00C90E19" w:rsidRDefault="00C90E19" w:rsidP="00C90E19">
            <w:pPr>
              <w:jc w:val="right"/>
              <w:rPr>
                <w:rFonts w:ascii="Arial" w:hAnsi="Arial" w:cs="Arial"/>
                <w:sz w:val="24"/>
                <w:szCs w:val="24"/>
              </w:rPr>
            </w:pPr>
            <w:r w:rsidRPr="00907CCB">
              <w:rPr>
                <w:rFonts w:ascii="Arial" w:hAnsi="Arial" w:cs="Arial"/>
                <w:sz w:val="24"/>
                <w:szCs w:val="24"/>
              </w:rPr>
              <w:lastRenderedPageBreak/>
              <w:t>Advanced Diploma in Construction Management Level 5</w:t>
            </w:r>
          </w:p>
          <w:p w14:paraId="331E1EB8" w14:textId="77777777" w:rsidR="00C90E19" w:rsidRDefault="00C90E19" w:rsidP="00C90E19">
            <w:pPr>
              <w:jc w:val="right"/>
              <w:rPr>
                <w:rFonts w:ascii="Arial" w:hAnsi="Arial" w:cs="Arial"/>
                <w:sz w:val="24"/>
                <w:szCs w:val="24"/>
              </w:rPr>
            </w:pPr>
            <w:r>
              <w:rPr>
                <w:rFonts w:ascii="Arial" w:hAnsi="Arial" w:cs="Arial"/>
                <w:sz w:val="24"/>
                <w:szCs w:val="24"/>
              </w:rPr>
              <w:t>Denis Cusack</w:t>
            </w:r>
          </w:p>
          <w:p w14:paraId="258D57EE" w14:textId="77777777" w:rsidR="00C90E19" w:rsidRDefault="00C90E19" w:rsidP="00C90E19">
            <w:pPr>
              <w:rPr>
                <w:rFonts w:ascii="Arial" w:hAnsi="Arial" w:cs="Arial"/>
                <w:sz w:val="24"/>
                <w:szCs w:val="24"/>
              </w:rPr>
            </w:pPr>
            <w:r>
              <w:rPr>
                <w:rFonts w:ascii="Arial" w:hAnsi="Arial" w:cs="Arial"/>
                <w:sz w:val="24"/>
                <w:szCs w:val="24"/>
              </w:rPr>
              <w:t xml:space="preserve">                                                                                                      Student No:31250</w:t>
            </w:r>
          </w:p>
          <w:p w14:paraId="3A730C32" w14:textId="0A541C67" w:rsidR="00C90E19" w:rsidRDefault="00C90E19" w:rsidP="00C90E19">
            <w:pPr>
              <w:jc w:val="right"/>
              <w:rPr>
                <w:rFonts w:ascii="Arial" w:hAnsi="Arial" w:cs="Arial"/>
                <w:sz w:val="24"/>
                <w:szCs w:val="24"/>
              </w:rPr>
            </w:pPr>
            <w:r>
              <w:rPr>
                <w:rFonts w:ascii="Arial" w:hAnsi="Arial" w:cs="Arial"/>
                <w:sz w:val="24"/>
                <w:szCs w:val="24"/>
              </w:rPr>
              <w:t xml:space="preserve">Assignment </w:t>
            </w:r>
            <w:r>
              <w:rPr>
                <w:rFonts w:ascii="Arial" w:hAnsi="Arial" w:cs="Arial"/>
                <w:sz w:val="24"/>
                <w:szCs w:val="24"/>
              </w:rPr>
              <w:t>5</w:t>
            </w:r>
          </w:p>
          <w:p w14:paraId="6AA79F9F" w14:textId="77777777" w:rsidR="00C90E19" w:rsidRDefault="00C90E19" w:rsidP="00C90E19">
            <w:pPr>
              <w:jc w:val="right"/>
              <w:rPr>
                <w:rFonts w:ascii="Arial" w:hAnsi="Arial" w:cs="Arial"/>
                <w:sz w:val="24"/>
                <w:szCs w:val="24"/>
              </w:rPr>
            </w:pPr>
            <w:r>
              <w:rPr>
                <w:rFonts w:ascii="Arial" w:hAnsi="Arial" w:cs="Arial"/>
                <w:sz w:val="24"/>
                <w:szCs w:val="24"/>
              </w:rPr>
              <w:t>Page 2</w:t>
            </w:r>
          </w:p>
          <w:p w14:paraId="77A3C3FE" w14:textId="77777777" w:rsidR="00C90E19" w:rsidRDefault="00C90E19" w:rsidP="00C90E19">
            <w:pPr>
              <w:jc w:val="right"/>
              <w:rPr>
                <w:rFonts w:ascii="Arial" w:hAnsi="Arial" w:cs="Arial"/>
                <w:sz w:val="24"/>
                <w:szCs w:val="24"/>
              </w:rPr>
            </w:pPr>
          </w:p>
          <w:p w14:paraId="7A16C89A" w14:textId="60D24C7C" w:rsidR="00C90E19" w:rsidRPr="00C90E19" w:rsidRDefault="00C90E19" w:rsidP="00C90E19">
            <w:pPr>
              <w:rPr>
                <w:rFonts w:ascii="Arial" w:hAnsi="Arial" w:cs="Arial"/>
                <w:sz w:val="24"/>
                <w:szCs w:val="24"/>
              </w:rPr>
            </w:pPr>
            <w:proofErr w:type="spellStart"/>
            <w:r w:rsidRPr="00C90E19">
              <w:rPr>
                <w:rFonts w:ascii="Arial" w:hAnsi="Arial" w:cs="Arial"/>
                <w:b/>
                <w:sz w:val="24"/>
                <w:szCs w:val="24"/>
              </w:rPr>
              <w:t>iii.List</w:t>
            </w:r>
            <w:proofErr w:type="spellEnd"/>
            <w:r w:rsidRPr="00C90E19">
              <w:rPr>
                <w:rFonts w:ascii="Arial" w:hAnsi="Arial" w:cs="Arial"/>
                <w:b/>
                <w:sz w:val="24"/>
                <w:szCs w:val="24"/>
              </w:rPr>
              <w:t xml:space="preserve"> the precautions to be taken for the storage of cement at a construction site</w:t>
            </w:r>
            <w:r w:rsidRPr="00C90E19">
              <w:rPr>
                <w:rFonts w:ascii="Arial" w:hAnsi="Arial" w:cs="Arial"/>
                <w:sz w:val="24"/>
                <w:szCs w:val="24"/>
              </w:rPr>
              <w:t>.</w:t>
            </w:r>
          </w:p>
          <w:p w14:paraId="65022A07" w14:textId="16DACA88" w:rsidR="00D76011" w:rsidRPr="00D76011" w:rsidRDefault="00D76011" w:rsidP="00D76011">
            <w:pPr>
              <w:rPr>
                <w:rFonts w:ascii="Arial" w:hAnsi="Arial" w:cs="Arial"/>
                <w:sz w:val="24"/>
                <w:szCs w:val="24"/>
              </w:rPr>
            </w:pPr>
            <w:r w:rsidRPr="00D76011">
              <w:rPr>
                <w:rFonts w:ascii="Arial" w:hAnsi="Arial" w:cs="Arial"/>
                <w:sz w:val="24"/>
                <w:szCs w:val="24"/>
              </w:rPr>
              <w:t xml:space="preserve">Cement is usually stored in a building which must be dry </w:t>
            </w:r>
            <w:proofErr w:type="gramStart"/>
            <w:r w:rsidRPr="00D76011">
              <w:rPr>
                <w:rFonts w:ascii="Arial" w:hAnsi="Arial" w:cs="Arial"/>
                <w:sz w:val="24"/>
                <w:szCs w:val="24"/>
              </w:rPr>
              <w:t>and  moist</w:t>
            </w:r>
            <w:proofErr w:type="gramEnd"/>
            <w:r w:rsidRPr="00D76011">
              <w:rPr>
                <w:rFonts w:ascii="Arial" w:hAnsi="Arial" w:cs="Arial"/>
                <w:sz w:val="24"/>
                <w:szCs w:val="24"/>
              </w:rPr>
              <w:t xml:space="preserve">-proof, as well as, leak-proof. Ensure the building does not allow moisture-bearing air to cause hardening by providing adequate ventilation to prevent dampness. Cement should be stack on wooden planks having a gap of about 150-200mm from </w:t>
            </w:r>
          </w:p>
          <w:p w14:paraId="3A65D626" w14:textId="0F04230B" w:rsidR="00C90E19" w:rsidRDefault="00D76011" w:rsidP="00D76011">
            <w:pPr>
              <w:rPr>
                <w:rFonts w:ascii="Arial" w:hAnsi="Arial" w:cs="Arial"/>
                <w:sz w:val="24"/>
                <w:szCs w:val="24"/>
              </w:rPr>
            </w:pPr>
            <w:r w:rsidRPr="00D76011">
              <w:rPr>
                <w:rFonts w:ascii="Arial" w:hAnsi="Arial" w:cs="Arial"/>
                <w:sz w:val="24"/>
                <w:szCs w:val="24"/>
              </w:rPr>
              <w:t>the floor. Leave a minimum spacing of about 450mm between the walls and the stacks. Pack the cement bags together to reduce circulation of air within a stack and a width limit of 4 bags and height of 15 bags per stack to prevent lumping under pressure.</w:t>
            </w:r>
          </w:p>
          <w:p w14:paraId="62ED4254" w14:textId="77777777" w:rsidR="00C90E19" w:rsidRDefault="00C90E19" w:rsidP="00C90E19">
            <w:pPr>
              <w:rPr>
                <w:rFonts w:ascii="Arial" w:hAnsi="Arial" w:cs="Arial"/>
                <w:sz w:val="24"/>
                <w:szCs w:val="24"/>
              </w:rPr>
            </w:pPr>
          </w:p>
          <w:p w14:paraId="520B87EA" w14:textId="77777777" w:rsidR="00C90E19" w:rsidRDefault="00C90E19" w:rsidP="00C90E19">
            <w:pPr>
              <w:rPr>
                <w:rFonts w:ascii="Arial" w:hAnsi="Arial" w:cs="Arial"/>
                <w:sz w:val="24"/>
                <w:szCs w:val="24"/>
              </w:rPr>
            </w:pPr>
          </w:p>
          <w:p w14:paraId="571AAC30" w14:textId="400C130C" w:rsidR="00C90E19" w:rsidRPr="00C90E19" w:rsidRDefault="00C90E19" w:rsidP="00C90E19">
            <w:pPr>
              <w:rPr>
                <w:rFonts w:ascii="Arial" w:hAnsi="Arial" w:cs="Arial"/>
                <w:b/>
                <w:sz w:val="24"/>
                <w:szCs w:val="24"/>
              </w:rPr>
            </w:pPr>
            <w:proofErr w:type="spellStart"/>
            <w:r w:rsidRPr="00C90E19">
              <w:rPr>
                <w:rFonts w:ascii="Arial" w:hAnsi="Arial" w:cs="Arial"/>
                <w:b/>
                <w:sz w:val="24"/>
                <w:szCs w:val="24"/>
              </w:rPr>
              <w:t>iv.What</w:t>
            </w:r>
            <w:proofErr w:type="spellEnd"/>
            <w:r w:rsidRPr="00C90E19">
              <w:rPr>
                <w:rFonts w:ascii="Arial" w:hAnsi="Arial" w:cs="Arial"/>
                <w:b/>
                <w:sz w:val="24"/>
                <w:szCs w:val="24"/>
              </w:rPr>
              <w:t xml:space="preserve"> will you do to prevent scaling and rusting of structural and reinforcing steel?</w:t>
            </w:r>
          </w:p>
          <w:p w14:paraId="796E7FDC" w14:textId="34858E67" w:rsidR="00D76011" w:rsidRPr="00D76011" w:rsidRDefault="00D76011" w:rsidP="00D76011">
            <w:pPr>
              <w:rPr>
                <w:rFonts w:ascii="Arial" w:hAnsi="Arial" w:cs="Arial"/>
                <w:sz w:val="24"/>
                <w:szCs w:val="24"/>
              </w:rPr>
            </w:pPr>
            <w:r w:rsidRPr="00D76011">
              <w:rPr>
                <w:rFonts w:ascii="Arial" w:hAnsi="Arial" w:cs="Arial"/>
                <w:sz w:val="24"/>
                <w:szCs w:val="24"/>
              </w:rPr>
              <w:t xml:space="preserve">Coat steel with cement wash before stacking to prevent rusting and scaling. Sort different type and sizes and store them separately on platforms which are more than 150mm above ground. To facilitate easy identification, the end of the </w:t>
            </w:r>
          </w:p>
          <w:p w14:paraId="0D2E6F36" w14:textId="1F2C1A14" w:rsidR="00C90E19" w:rsidRDefault="00D76011" w:rsidP="00D76011">
            <w:pPr>
              <w:rPr>
                <w:rFonts w:ascii="Arial" w:hAnsi="Arial" w:cs="Arial"/>
                <w:sz w:val="24"/>
                <w:szCs w:val="24"/>
              </w:rPr>
            </w:pPr>
            <w:r w:rsidRPr="00D76011">
              <w:rPr>
                <w:rFonts w:ascii="Arial" w:hAnsi="Arial" w:cs="Arial"/>
                <w:sz w:val="24"/>
                <w:szCs w:val="24"/>
              </w:rPr>
              <w:t xml:space="preserve">different types should be painted with different </w:t>
            </w:r>
            <w:proofErr w:type="spellStart"/>
            <w:r w:rsidRPr="00D76011">
              <w:rPr>
                <w:rFonts w:ascii="Arial" w:hAnsi="Arial" w:cs="Arial"/>
                <w:sz w:val="24"/>
                <w:szCs w:val="24"/>
              </w:rPr>
              <w:t>colours</w:t>
            </w:r>
            <w:proofErr w:type="spellEnd"/>
            <w:r w:rsidRPr="00D76011">
              <w:rPr>
                <w:rFonts w:ascii="Arial" w:hAnsi="Arial" w:cs="Arial"/>
                <w:sz w:val="24"/>
                <w:szCs w:val="24"/>
              </w:rPr>
              <w:t>.</w:t>
            </w:r>
          </w:p>
          <w:p w14:paraId="7B8CC05A" w14:textId="77777777" w:rsidR="00C90E19" w:rsidRDefault="00C90E19" w:rsidP="00C90E19">
            <w:pPr>
              <w:rPr>
                <w:rFonts w:ascii="Arial" w:hAnsi="Arial" w:cs="Arial"/>
                <w:sz w:val="24"/>
                <w:szCs w:val="24"/>
              </w:rPr>
            </w:pPr>
          </w:p>
          <w:p w14:paraId="7636BC8F" w14:textId="77777777" w:rsidR="00D76011" w:rsidRDefault="00D76011" w:rsidP="00C90E19">
            <w:pPr>
              <w:rPr>
                <w:rFonts w:ascii="Arial" w:hAnsi="Arial" w:cs="Arial"/>
                <w:b/>
                <w:sz w:val="24"/>
                <w:szCs w:val="24"/>
              </w:rPr>
            </w:pPr>
          </w:p>
          <w:p w14:paraId="10A2BC6F" w14:textId="77777777" w:rsidR="00D76011" w:rsidRDefault="00D76011" w:rsidP="00C90E19">
            <w:pPr>
              <w:rPr>
                <w:rFonts w:ascii="Arial" w:hAnsi="Arial" w:cs="Arial"/>
                <w:b/>
                <w:sz w:val="24"/>
                <w:szCs w:val="24"/>
              </w:rPr>
            </w:pPr>
          </w:p>
          <w:p w14:paraId="4B757F71" w14:textId="77777777" w:rsidR="00D76011" w:rsidRDefault="00D76011" w:rsidP="00C90E19">
            <w:pPr>
              <w:rPr>
                <w:rFonts w:ascii="Arial" w:hAnsi="Arial" w:cs="Arial"/>
                <w:b/>
                <w:sz w:val="24"/>
                <w:szCs w:val="24"/>
              </w:rPr>
            </w:pPr>
          </w:p>
          <w:p w14:paraId="1FC2BADB" w14:textId="77777777" w:rsidR="00D76011" w:rsidRDefault="00D76011" w:rsidP="00C90E19">
            <w:pPr>
              <w:rPr>
                <w:rFonts w:ascii="Arial" w:hAnsi="Arial" w:cs="Arial"/>
                <w:b/>
                <w:sz w:val="24"/>
                <w:szCs w:val="24"/>
              </w:rPr>
            </w:pPr>
          </w:p>
          <w:p w14:paraId="382667F0" w14:textId="77777777" w:rsidR="00D76011" w:rsidRDefault="00D76011" w:rsidP="00C90E19">
            <w:pPr>
              <w:rPr>
                <w:rFonts w:ascii="Arial" w:hAnsi="Arial" w:cs="Arial"/>
                <w:b/>
                <w:sz w:val="24"/>
                <w:szCs w:val="24"/>
              </w:rPr>
            </w:pPr>
          </w:p>
          <w:p w14:paraId="354C8B2C" w14:textId="0C87286C" w:rsidR="00C90E19" w:rsidRPr="00D76011" w:rsidRDefault="00C90E19" w:rsidP="00C90E19">
            <w:pPr>
              <w:rPr>
                <w:rFonts w:ascii="Arial" w:hAnsi="Arial" w:cs="Arial"/>
                <w:b/>
                <w:sz w:val="24"/>
                <w:szCs w:val="24"/>
              </w:rPr>
            </w:pPr>
            <w:proofErr w:type="spellStart"/>
            <w:r w:rsidRPr="00D76011">
              <w:rPr>
                <w:rFonts w:ascii="Arial" w:hAnsi="Arial" w:cs="Arial"/>
                <w:b/>
                <w:sz w:val="24"/>
                <w:szCs w:val="24"/>
              </w:rPr>
              <w:t>v.How</w:t>
            </w:r>
            <w:proofErr w:type="spellEnd"/>
            <w:r w:rsidRPr="00D76011">
              <w:rPr>
                <w:rFonts w:ascii="Arial" w:hAnsi="Arial" w:cs="Arial"/>
                <w:b/>
                <w:sz w:val="24"/>
                <w:szCs w:val="24"/>
              </w:rPr>
              <w:t xml:space="preserve"> does exit control help in site protection?</w:t>
            </w:r>
          </w:p>
          <w:p w14:paraId="044BA5FB" w14:textId="35D13A92" w:rsidR="00D76011" w:rsidRDefault="00D76011" w:rsidP="00A00CF8">
            <w:pPr>
              <w:rPr>
                <w:rFonts w:ascii="Arial" w:hAnsi="Arial" w:cs="Arial"/>
                <w:sz w:val="24"/>
                <w:szCs w:val="24"/>
              </w:rPr>
            </w:pPr>
            <w:r w:rsidRPr="00D76011">
              <w:rPr>
                <w:rFonts w:ascii="Arial" w:hAnsi="Arial" w:cs="Arial"/>
                <w:sz w:val="24"/>
                <w:szCs w:val="24"/>
              </w:rPr>
              <w:t>Light traffic barriers could be deployed to control vehicles access to the site. Heavy barriers should only be considered when there is a high risk of vandalism or sabotage. The lifting arm type is usually used when the space is limited or it can be used to temporarily close roads. Traffic light should provide warning signal whenever the barriers are lifted. It is also good security practice to inspect vehicles</w:t>
            </w:r>
            <w:r w:rsidR="00A00CF8">
              <w:t xml:space="preserve"> </w:t>
            </w:r>
            <w:r w:rsidR="00A00CF8" w:rsidRPr="00A00CF8">
              <w:rPr>
                <w:rFonts w:ascii="Arial" w:hAnsi="Arial" w:cs="Arial"/>
                <w:sz w:val="24"/>
                <w:szCs w:val="24"/>
              </w:rPr>
              <w:t>entering or leaving the premises. This is usually achieved with the help of a fully controlled barrier system. Cards and human supervision are normally used to control the workers access to the site.</w:t>
            </w:r>
          </w:p>
          <w:p w14:paraId="46942CCD" w14:textId="77777777" w:rsidR="00D76011" w:rsidRDefault="00D76011" w:rsidP="00C90E19">
            <w:pPr>
              <w:rPr>
                <w:rFonts w:ascii="Arial" w:hAnsi="Arial" w:cs="Arial"/>
                <w:sz w:val="24"/>
                <w:szCs w:val="24"/>
              </w:rPr>
            </w:pPr>
          </w:p>
          <w:p w14:paraId="069A47F2" w14:textId="77777777" w:rsidR="00A00CF8" w:rsidRDefault="00A00CF8" w:rsidP="00C90E19">
            <w:pPr>
              <w:rPr>
                <w:rFonts w:ascii="Arial" w:hAnsi="Arial" w:cs="Arial"/>
                <w:b/>
                <w:sz w:val="24"/>
                <w:szCs w:val="24"/>
              </w:rPr>
            </w:pPr>
          </w:p>
          <w:p w14:paraId="4DD7769D" w14:textId="77777777" w:rsidR="00A00CF8" w:rsidRDefault="00A00CF8" w:rsidP="00C90E19">
            <w:pPr>
              <w:rPr>
                <w:rFonts w:ascii="Arial" w:hAnsi="Arial" w:cs="Arial"/>
                <w:b/>
                <w:sz w:val="24"/>
                <w:szCs w:val="24"/>
              </w:rPr>
            </w:pPr>
          </w:p>
          <w:p w14:paraId="18A9C0A5" w14:textId="77777777" w:rsidR="00A00CF8" w:rsidRDefault="00A00CF8" w:rsidP="00C90E19">
            <w:pPr>
              <w:rPr>
                <w:rFonts w:ascii="Arial" w:hAnsi="Arial" w:cs="Arial"/>
                <w:b/>
                <w:sz w:val="24"/>
                <w:szCs w:val="24"/>
              </w:rPr>
            </w:pPr>
          </w:p>
          <w:p w14:paraId="75F3D327" w14:textId="77777777" w:rsidR="00A00CF8" w:rsidRDefault="00A00CF8" w:rsidP="00C90E19">
            <w:pPr>
              <w:rPr>
                <w:rFonts w:ascii="Arial" w:hAnsi="Arial" w:cs="Arial"/>
                <w:b/>
                <w:sz w:val="24"/>
                <w:szCs w:val="24"/>
              </w:rPr>
            </w:pPr>
          </w:p>
          <w:p w14:paraId="474FA74C" w14:textId="77777777" w:rsidR="00A00CF8" w:rsidRDefault="00A00CF8" w:rsidP="00C90E19">
            <w:pPr>
              <w:rPr>
                <w:rFonts w:ascii="Arial" w:hAnsi="Arial" w:cs="Arial"/>
                <w:b/>
                <w:sz w:val="24"/>
                <w:szCs w:val="24"/>
              </w:rPr>
            </w:pPr>
          </w:p>
          <w:p w14:paraId="72DD5DC8" w14:textId="77777777" w:rsidR="00A00CF8" w:rsidRDefault="00A00CF8" w:rsidP="00C90E19">
            <w:pPr>
              <w:rPr>
                <w:rFonts w:ascii="Arial" w:hAnsi="Arial" w:cs="Arial"/>
                <w:b/>
                <w:sz w:val="24"/>
                <w:szCs w:val="24"/>
              </w:rPr>
            </w:pPr>
          </w:p>
          <w:p w14:paraId="5736F2F4" w14:textId="77777777" w:rsidR="00A00CF8" w:rsidRDefault="00A00CF8" w:rsidP="00C90E19">
            <w:pPr>
              <w:rPr>
                <w:rFonts w:ascii="Arial" w:hAnsi="Arial" w:cs="Arial"/>
                <w:b/>
                <w:sz w:val="24"/>
                <w:szCs w:val="24"/>
              </w:rPr>
            </w:pPr>
          </w:p>
          <w:p w14:paraId="69A86F59" w14:textId="77777777" w:rsidR="00A00CF8" w:rsidRDefault="00A00CF8" w:rsidP="00C90E19">
            <w:pPr>
              <w:rPr>
                <w:rFonts w:ascii="Arial" w:hAnsi="Arial" w:cs="Arial"/>
                <w:b/>
                <w:sz w:val="24"/>
                <w:szCs w:val="24"/>
              </w:rPr>
            </w:pPr>
          </w:p>
          <w:p w14:paraId="779B38A3" w14:textId="77777777" w:rsidR="00A00CF8" w:rsidRDefault="00A00CF8" w:rsidP="00C90E19">
            <w:pPr>
              <w:rPr>
                <w:rFonts w:ascii="Arial" w:hAnsi="Arial" w:cs="Arial"/>
                <w:b/>
                <w:sz w:val="24"/>
                <w:szCs w:val="24"/>
              </w:rPr>
            </w:pPr>
          </w:p>
          <w:p w14:paraId="4B3D981B" w14:textId="77777777" w:rsidR="00A00CF8" w:rsidRDefault="00A00CF8" w:rsidP="00C90E19">
            <w:pPr>
              <w:rPr>
                <w:rFonts w:ascii="Arial" w:hAnsi="Arial" w:cs="Arial"/>
                <w:b/>
                <w:sz w:val="24"/>
                <w:szCs w:val="24"/>
              </w:rPr>
            </w:pPr>
          </w:p>
          <w:p w14:paraId="1C5344ED" w14:textId="752AF524" w:rsidR="00A00CF8" w:rsidRDefault="00A00CF8" w:rsidP="00A00CF8">
            <w:pPr>
              <w:rPr>
                <w:rFonts w:ascii="Arial" w:hAnsi="Arial" w:cs="Arial"/>
                <w:sz w:val="24"/>
                <w:szCs w:val="24"/>
              </w:rPr>
            </w:pPr>
            <w:r>
              <w:rPr>
                <w:rFonts w:ascii="Arial" w:hAnsi="Arial" w:cs="Arial"/>
                <w:sz w:val="24"/>
                <w:szCs w:val="24"/>
              </w:rPr>
              <w:lastRenderedPageBreak/>
              <w:t xml:space="preserve">                                          </w:t>
            </w:r>
            <w:r w:rsidRPr="00907CCB">
              <w:rPr>
                <w:rFonts w:ascii="Arial" w:hAnsi="Arial" w:cs="Arial"/>
                <w:sz w:val="24"/>
                <w:szCs w:val="24"/>
              </w:rPr>
              <w:t>Advanced Diploma in Construction Management Level 5</w:t>
            </w:r>
          </w:p>
          <w:p w14:paraId="4187F610" w14:textId="77777777" w:rsidR="00A00CF8" w:rsidRDefault="00A00CF8" w:rsidP="00A00CF8">
            <w:pPr>
              <w:jc w:val="right"/>
              <w:rPr>
                <w:rFonts w:ascii="Arial" w:hAnsi="Arial" w:cs="Arial"/>
                <w:sz w:val="24"/>
                <w:szCs w:val="24"/>
              </w:rPr>
            </w:pPr>
            <w:r>
              <w:rPr>
                <w:rFonts w:ascii="Arial" w:hAnsi="Arial" w:cs="Arial"/>
                <w:sz w:val="24"/>
                <w:szCs w:val="24"/>
              </w:rPr>
              <w:t>Denis Cusack</w:t>
            </w:r>
          </w:p>
          <w:p w14:paraId="17F7A5F9" w14:textId="77777777" w:rsidR="00A00CF8" w:rsidRDefault="00A00CF8" w:rsidP="00A00CF8">
            <w:pPr>
              <w:rPr>
                <w:rFonts w:ascii="Arial" w:hAnsi="Arial" w:cs="Arial"/>
                <w:sz w:val="24"/>
                <w:szCs w:val="24"/>
              </w:rPr>
            </w:pPr>
            <w:r>
              <w:rPr>
                <w:rFonts w:ascii="Arial" w:hAnsi="Arial" w:cs="Arial"/>
                <w:sz w:val="24"/>
                <w:szCs w:val="24"/>
              </w:rPr>
              <w:t xml:space="preserve">                                                                                                      Student No:31250</w:t>
            </w:r>
          </w:p>
          <w:p w14:paraId="12A6F2FD" w14:textId="2D17A1A1" w:rsidR="00A00CF8" w:rsidRDefault="00A00CF8" w:rsidP="00A00CF8">
            <w:pPr>
              <w:jc w:val="right"/>
              <w:rPr>
                <w:rFonts w:ascii="Arial" w:hAnsi="Arial" w:cs="Arial"/>
                <w:sz w:val="24"/>
                <w:szCs w:val="24"/>
              </w:rPr>
            </w:pPr>
            <w:r>
              <w:rPr>
                <w:rFonts w:ascii="Arial" w:hAnsi="Arial" w:cs="Arial"/>
                <w:sz w:val="24"/>
                <w:szCs w:val="24"/>
              </w:rPr>
              <w:t xml:space="preserve">Assignment </w:t>
            </w:r>
            <w:r>
              <w:rPr>
                <w:rFonts w:ascii="Arial" w:hAnsi="Arial" w:cs="Arial"/>
                <w:sz w:val="24"/>
                <w:szCs w:val="24"/>
              </w:rPr>
              <w:t>5</w:t>
            </w:r>
          </w:p>
          <w:p w14:paraId="29C489DC" w14:textId="77777777" w:rsidR="00A00CF8" w:rsidRDefault="00A00CF8" w:rsidP="00A00CF8">
            <w:pPr>
              <w:jc w:val="right"/>
              <w:rPr>
                <w:rFonts w:ascii="Arial" w:hAnsi="Arial" w:cs="Arial"/>
                <w:sz w:val="24"/>
                <w:szCs w:val="24"/>
              </w:rPr>
            </w:pPr>
            <w:r>
              <w:rPr>
                <w:rFonts w:ascii="Arial" w:hAnsi="Arial" w:cs="Arial"/>
                <w:sz w:val="24"/>
                <w:szCs w:val="24"/>
              </w:rPr>
              <w:t>Page 3</w:t>
            </w:r>
          </w:p>
          <w:p w14:paraId="679052D4" w14:textId="77777777" w:rsidR="00A00CF8" w:rsidRDefault="00A00CF8" w:rsidP="00A00CF8">
            <w:pPr>
              <w:jc w:val="right"/>
              <w:rPr>
                <w:rFonts w:ascii="Arial" w:hAnsi="Arial" w:cs="Arial"/>
                <w:b/>
                <w:sz w:val="24"/>
                <w:szCs w:val="24"/>
              </w:rPr>
            </w:pPr>
          </w:p>
          <w:p w14:paraId="5483F9BD" w14:textId="31533783" w:rsidR="00C90E19" w:rsidRPr="00D76011" w:rsidRDefault="00C90E19" w:rsidP="00C90E19">
            <w:pPr>
              <w:rPr>
                <w:rFonts w:ascii="Arial" w:hAnsi="Arial" w:cs="Arial"/>
                <w:b/>
                <w:sz w:val="24"/>
                <w:szCs w:val="24"/>
              </w:rPr>
            </w:pPr>
            <w:r w:rsidRPr="00D76011">
              <w:rPr>
                <w:rFonts w:ascii="Arial" w:hAnsi="Arial" w:cs="Arial"/>
                <w:b/>
                <w:sz w:val="24"/>
                <w:szCs w:val="24"/>
              </w:rPr>
              <w:t xml:space="preserve">2.Discuss the advantages of providing fences for construction </w:t>
            </w:r>
            <w:proofErr w:type="gramStart"/>
            <w:r w:rsidRPr="00D76011">
              <w:rPr>
                <w:rFonts w:ascii="Arial" w:hAnsi="Arial" w:cs="Arial"/>
                <w:b/>
                <w:sz w:val="24"/>
                <w:szCs w:val="24"/>
              </w:rPr>
              <w:t>sites(</w:t>
            </w:r>
            <w:proofErr w:type="gramEnd"/>
            <w:r w:rsidRPr="00D76011">
              <w:rPr>
                <w:rFonts w:ascii="Arial" w:hAnsi="Arial" w:cs="Arial"/>
                <w:b/>
                <w:sz w:val="24"/>
                <w:szCs w:val="24"/>
              </w:rPr>
              <w:t>5)</w:t>
            </w:r>
          </w:p>
          <w:p w14:paraId="13DE8B13" w14:textId="72991328" w:rsidR="00D76011" w:rsidRPr="00A00CF8" w:rsidRDefault="00A00CF8" w:rsidP="00A00CF8">
            <w:pPr>
              <w:rPr>
                <w:rFonts w:ascii="Arial" w:hAnsi="Arial" w:cs="Arial"/>
                <w:sz w:val="24"/>
                <w:szCs w:val="24"/>
              </w:rPr>
            </w:pPr>
            <w:r w:rsidRPr="00A00CF8">
              <w:rPr>
                <w:rFonts w:ascii="Arial" w:hAnsi="Arial" w:cs="Arial"/>
                <w:sz w:val="24"/>
                <w:szCs w:val="24"/>
              </w:rPr>
              <w:t>Adequate security planning needs to be done at a very early state of the project lifecycle to protect lives and properties at a reasonable cost. Security measures should be adopted to reduce costs associated with losses through sabotage, theft or terrorism. Another cost-saving security stance would be required to protect workers and assets at the site.</w:t>
            </w:r>
          </w:p>
          <w:p w14:paraId="5B56293A" w14:textId="5230B316" w:rsidR="00D76011" w:rsidRPr="00A00CF8" w:rsidRDefault="00A00CF8" w:rsidP="00A00CF8">
            <w:pPr>
              <w:rPr>
                <w:rFonts w:ascii="Arial" w:hAnsi="Arial" w:cs="Arial"/>
                <w:sz w:val="24"/>
                <w:szCs w:val="24"/>
              </w:rPr>
            </w:pPr>
            <w:r w:rsidRPr="00A00CF8">
              <w:rPr>
                <w:rFonts w:ascii="Arial" w:hAnsi="Arial" w:cs="Arial"/>
                <w:sz w:val="24"/>
                <w:szCs w:val="24"/>
              </w:rPr>
              <w:t>Provision of a fence can offer a measure of protection for the site. The fence serves t</w:t>
            </w:r>
            <w:r>
              <w:rPr>
                <w:rFonts w:ascii="Arial" w:hAnsi="Arial" w:cs="Arial"/>
                <w:sz w:val="24"/>
                <w:szCs w:val="24"/>
              </w:rPr>
              <w:t>wo</w:t>
            </w:r>
            <w:r w:rsidRPr="00A00CF8">
              <w:rPr>
                <w:rFonts w:ascii="Arial" w:hAnsi="Arial" w:cs="Arial"/>
                <w:sz w:val="24"/>
                <w:szCs w:val="24"/>
              </w:rPr>
              <w:t xml:space="preserve"> functions: it outlines the limit of the site as well as provides protection against losses and theft. Fences can be constructed in for the purpose of providing a physical restriction or additionally, they could also serve as visual barriers during open work construction.</w:t>
            </w:r>
          </w:p>
          <w:p w14:paraId="27044174" w14:textId="7384EF79" w:rsidR="002410B0" w:rsidRPr="002410B0" w:rsidRDefault="002410B0" w:rsidP="002410B0">
            <w:pPr>
              <w:spacing w:before="100" w:beforeAutospacing="1" w:after="100" w:afterAutospacing="1"/>
              <w:outlineLvl w:val="2"/>
              <w:rPr>
                <w:rFonts w:ascii="Arial" w:eastAsia="Times New Roman" w:hAnsi="Arial" w:cs="Arial"/>
                <w:b/>
                <w:bCs/>
                <w:sz w:val="27"/>
                <w:szCs w:val="27"/>
                <w:lang w:eastAsia="en-GB"/>
              </w:rPr>
            </w:pPr>
            <w:r w:rsidRPr="002410B0">
              <w:rPr>
                <w:rFonts w:ascii="Arial" w:eastAsia="Times New Roman" w:hAnsi="Arial" w:cs="Arial"/>
                <w:b/>
                <w:bCs/>
                <w:sz w:val="27"/>
                <w:szCs w:val="27"/>
                <w:lang w:eastAsia="en-GB"/>
              </w:rPr>
              <w:t xml:space="preserve"> Accidental intrusion</w:t>
            </w:r>
          </w:p>
          <w:p w14:paraId="694FD7DB" w14:textId="77777777" w:rsidR="002410B0" w:rsidRPr="002410B0" w:rsidRDefault="002410B0" w:rsidP="002410B0">
            <w:pPr>
              <w:spacing w:before="100" w:beforeAutospacing="1" w:after="100" w:afterAutospacing="1"/>
              <w:rPr>
                <w:rFonts w:ascii="Arial" w:eastAsia="Times New Roman" w:hAnsi="Arial" w:cs="Arial"/>
                <w:sz w:val="24"/>
                <w:szCs w:val="24"/>
                <w:lang w:eastAsia="en-GB"/>
              </w:rPr>
            </w:pPr>
            <w:r w:rsidRPr="002410B0">
              <w:rPr>
                <w:rFonts w:ascii="Arial" w:eastAsia="Times New Roman" w:hAnsi="Arial" w:cs="Arial"/>
                <w:sz w:val="24"/>
                <w:szCs w:val="24"/>
                <w:lang w:eastAsia="en-GB"/>
              </w:rPr>
              <w:t xml:space="preserve">Protecting the public is one of the most important functions that construction site fencing fulfils. Most people wouldn’t knowingly trespass onto a dangerous construction site, but they might wander onto one accidentally, especially if they’re in a hurry to get somewhere else. If your construction site is in a heavily-populated area, it’s vital that you fence it off to prevent people walking across it </w:t>
            </w:r>
            <w:proofErr w:type="spellStart"/>
            <w:r w:rsidRPr="002410B0">
              <w:rPr>
                <w:rFonts w:ascii="Arial" w:eastAsia="Times New Roman" w:hAnsi="Arial" w:cs="Arial"/>
                <w:sz w:val="24"/>
                <w:szCs w:val="24"/>
                <w:lang w:eastAsia="en-GB"/>
              </w:rPr>
              <w:t>en</w:t>
            </w:r>
            <w:proofErr w:type="spellEnd"/>
            <w:r w:rsidRPr="002410B0">
              <w:rPr>
                <w:rFonts w:ascii="Arial" w:eastAsia="Times New Roman" w:hAnsi="Arial" w:cs="Arial"/>
                <w:sz w:val="24"/>
                <w:szCs w:val="24"/>
                <w:lang w:eastAsia="en-GB"/>
              </w:rPr>
              <w:t>-route to their destinations. Remember that people don’t always look at a construction site that hasn’t been fenced-off and see all the hazards it poses. Often, they look it at and simply see a short cut.</w:t>
            </w:r>
          </w:p>
          <w:p w14:paraId="3718C8CC" w14:textId="7FE92956" w:rsidR="002410B0" w:rsidRPr="002410B0" w:rsidRDefault="002410B0" w:rsidP="002410B0">
            <w:pPr>
              <w:spacing w:before="100" w:beforeAutospacing="1" w:after="100" w:afterAutospacing="1"/>
              <w:outlineLvl w:val="2"/>
              <w:rPr>
                <w:rFonts w:ascii="Arial" w:eastAsia="Times New Roman" w:hAnsi="Arial" w:cs="Arial"/>
                <w:b/>
                <w:bCs/>
                <w:sz w:val="24"/>
                <w:szCs w:val="24"/>
                <w:lang w:eastAsia="en-GB"/>
              </w:rPr>
            </w:pPr>
            <w:r w:rsidRPr="002410B0">
              <w:rPr>
                <w:rFonts w:ascii="Arial" w:eastAsia="Times New Roman" w:hAnsi="Arial" w:cs="Arial"/>
                <w:b/>
                <w:bCs/>
                <w:sz w:val="24"/>
                <w:szCs w:val="24"/>
                <w:lang w:eastAsia="en-GB"/>
              </w:rPr>
              <w:t xml:space="preserve"> Construction equipment theft</w:t>
            </w:r>
          </w:p>
          <w:p w14:paraId="442DA673" w14:textId="77777777" w:rsidR="002410B0" w:rsidRDefault="002410B0" w:rsidP="002410B0">
            <w:pPr>
              <w:spacing w:before="100" w:beforeAutospacing="1" w:after="100" w:afterAutospacing="1"/>
              <w:rPr>
                <w:rFonts w:ascii="Arial" w:eastAsia="Times New Roman" w:hAnsi="Arial" w:cs="Arial"/>
                <w:sz w:val="24"/>
                <w:szCs w:val="24"/>
                <w:lang w:eastAsia="en-GB"/>
              </w:rPr>
            </w:pPr>
            <w:r w:rsidRPr="002410B0">
              <w:rPr>
                <w:rFonts w:ascii="Arial" w:eastAsia="Times New Roman" w:hAnsi="Arial" w:cs="Arial"/>
                <w:sz w:val="24"/>
                <w:szCs w:val="24"/>
                <w:lang w:eastAsia="en-GB"/>
              </w:rPr>
              <w:t>The building or site that is under construction isn’t likely to become a target for thieves and vandals until it’s finished. However, the on-site construction equipment may be targeted instead. Construction equipment and materials are very valuable and can be very tempting for criminals who have the means to transport them off your site. Don’t let this happen – protect your site with security fencing.</w:t>
            </w:r>
          </w:p>
          <w:p w14:paraId="2FA8DD76" w14:textId="1794D7F6" w:rsidR="002410B0" w:rsidRPr="002410B0" w:rsidRDefault="002410B0" w:rsidP="002410B0">
            <w:pPr>
              <w:spacing w:before="100" w:beforeAutospacing="1" w:after="100" w:afterAutospacing="1"/>
              <w:rPr>
                <w:rFonts w:ascii="Arial" w:eastAsia="Times New Roman" w:hAnsi="Arial" w:cs="Arial"/>
                <w:sz w:val="24"/>
                <w:szCs w:val="24"/>
                <w:lang w:eastAsia="en-GB"/>
              </w:rPr>
            </w:pPr>
            <w:r w:rsidRPr="002410B0">
              <w:rPr>
                <w:rFonts w:ascii="Arial" w:eastAsia="Times New Roman" w:hAnsi="Arial" w:cs="Arial"/>
                <w:b/>
                <w:bCs/>
                <w:sz w:val="24"/>
                <w:szCs w:val="24"/>
                <w:lang w:eastAsia="en-GB"/>
              </w:rPr>
              <w:t>Legal cover</w:t>
            </w:r>
          </w:p>
          <w:p w14:paraId="7C44D214" w14:textId="77777777" w:rsidR="002410B0" w:rsidRPr="002410B0" w:rsidRDefault="002410B0" w:rsidP="002410B0">
            <w:pPr>
              <w:spacing w:before="100" w:beforeAutospacing="1" w:after="100" w:afterAutospacing="1"/>
              <w:rPr>
                <w:rFonts w:ascii="Arial" w:eastAsia="Times New Roman" w:hAnsi="Arial" w:cs="Arial"/>
                <w:sz w:val="24"/>
                <w:szCs w:val="24"/>
                <w:lang w:eastAsia="en-GB"/>
              </w:rPr>
            </w:pPr>
            <w:r w:rsidRPr="002410B0">
              <w:rPr>
                <w:rFonts w:ascii="Arial" w:eastAsia="Times New Roman" w:hAnsi="Arial" w:cs="Arial"/>
                <w:sz w:val="24"/>
                <w:szCs w:val="24"/>
                <w:lang w:eastAsia="en-GB"/>
              </w:rPr>
              <w:t>If your security site isn’t fenced off, someone may enter it and injure themselves. Regardless of their reasons for entering the site, you could be held legally responsible for their injuries because you failed to take the necessary steps to keep people off the site. Setting up security fencing eliminates this risk. Even if someone makes it past the fencing (which is highly unlikely) and is injured on your site, you will have still taken reasonable steps to prevent this outcome. Consequently, you won’t be held legally responsible.</w:t>
            </w:r>
          </w:p>
          <w:p w14:paraId="2E9E8FE4" w14:textId="77777777" w:rsidR="002410B0" w:rsidRDefault="002410B0" w:rsidP="00C90E19">
            <w:pPr>
              <w:rPr>
                <w:rFonts w:ascii="Arial" w:hAnsi="Arial" w:cs="Arial"/>
                <w:b/>
                <w:sz w:val="24"/>
                <w:szCs w:val="24"/>
              </w:rPr>
            </w:pPr>
          </w:p>
          <w:p w14:paraId="502AF6E9" w14:textId="77777777" w:rsidR="00A00CF8" w:rsidRDefault="00A00CF8" w:rsidP="00C90E19">
            <w:pPr>
              <w:rPr>
                <w:rFonts w:ascii="Arial" w:hAnsi="Arial" w:cs="Arial"/>
                <w:b/>
                <w:sz w:val="24"/>
                <w:szCs w:val="24"/>
              </w:rPr>
            </w:pPr>
          </w:p>
          <w:p w14:paraId="394A455E" w14:textId="77777777" w:rsidR="002410B0" w:rsidRDefault="002410B0" w:rsidP="00C90E19">
            <w:pPr>
              <w:rPr>
                <w:rFonts w:ascii="Arial" w:hAnsi="Arial" w:cs="Arial"/>
                <w:b/>
                <w:sz w:val="24"/>
                <w:szCs w:val="24"/>
              </w:rPr>
            </w:pPr>
          </w:p>
          <w:p w14:paraId="00FFD0F2" w14:textId="51D38305" w:rsidR="002410B0" w:rsidRDefault="002410B0" w:rsidP="002410B0">
            <w:pPr>
              <w:rPr>
                <w:rFonts w:ascii="Arial" w:hAnsi="Arial" w:cs="Arial"/>
                <w:sz w:val="24"/>
                <w:szCs w:val="24"/>
              </w:rPr>
            </w:pPr>
            <w:r>
              <w:rPr>
                <w:rFonts w:ascii="Arial" w:hAnsi="Arial" w:cs="Arial"/>
                <w:sz w:val="24"/>
                <w:szCs w:val="24"/>
              </w:rPr>
              <w:lastRenderedPageBreak/>
              <w:t xml:space="preserve">                                          </w:t>
            </w:r>
            <w:r w:rsidRPr="00907CCB">
              <w:rPr>
                <w:rFonts w:ascii="Arial" w:hAnsi="Arial" w:cs="Arial"/>
                <w:sz w:val="24"/>
                <w:szCs w:val="24"/>
              </w:rPr>
              <w:t>Advanced Diploma in Construction Management Level 5</w:t>
            </w:r>
          </w:p>
          <w:p w14:paraId="70FF8969" w14:textId="77777777" w:rsidR="002410B0" w:rsidRDefault="002410B0" w:rsidP="002410B0">
            <w:pPr>
              <w:jc w:val="right"/>
              <w:rPr>
                <w:rFonts w:ascii="Arial" w:hAnsi="Arial" w:cs="Arial"/>
                <w:sz w:val="24"/>
                <w:szCs w:val="24"/>
              </w:rPr>
            </w:pPr>
            <w:r>
              <w:rPr>
                <w:rFonts w:ascii="Arial" w:hAnsi="Arial" w:cs="Arial"/>
                <w:sz w:val="24"/>
                <w:szCs w:val="24"/>
              </w:rPr>
              <w:t>Denis Cusack</w:t>
            </w:r>
          </w:p>
          <w:p w14:paraId="16477583" w14:textId="77777777" w:rsidR="002410B0" w:rsidRDefault="002410B0" w:rsidP="002410B0">
            <w:pPr>
              <w:rPr>
                <w:rFonts w:ascii="Arial" w:hAnsi="Arial" w:cs="Arial"/>
                <w:sz w:val="24"/>
                <w:szCs w:val="24"/>
              </w:rPr>
            </w:pPr>
            <w:r>
              <w:rPr>
                <w:rFonts w:ascii="Arial" w:hAnsi="Arial" w:cs="Arial"/>
                <w:sz w:val="24"/>
                <w:szCs w:val="24"/>
              </w:rPr>
              <w:t xml:space="preserve">                                                                                                      Student No:31250</w:t>
            </w:r>
          </w:p>
          <w:p w14:paraId="4E73E50D" w14:textId="185EA5A7" w:rsidR="002410B0" w:rsidRDefault="002410B0" w:rsidP="002410B0">
            <w:pPr>
              <w:jc w:val="right"/>
              <w:rPr>
                <w:rFonts w:ascii="Arial" w:hAnsi="Arial" w:cs="Arial"/>
                <w:sz w:val="24"/>
                <w:szCs w:val="24"/>
              </w:rPr>
            </w:pPr>
            <w:r>
              <w:rPr>
                <w:rFonts w:ascii="Arial" w:hAnsi="Arial" w:cs="Arial"/>
                <w:sz w:val="24"/>
                <w:szCs w:val="24"/>
              </w:rPr>
              <w:t xml:space="preserve">Assignment </w:t>
            </w:r>
            <w:r>
              <w:rPr>
                <w:rFonts w:ascii="Arial" w:hAnsi="Arial" w:cs="Arial"/>
                <w:sz w:val="24"/>
                <w:szCs w:val="24"/>
              </w:rPr>
              <w:t>5</w:t>
            </w:r>
          </w:p>
          <w:p w14:paraId="4F2701FB" w14:textId="77777777" w:rsidR="002410B0" w:rsidRDefault="002410B0" w:rsidP="002410B0">
            <w:pPr>
              <w:jc w:val="right"/>
              <w:rPr>
                <w:rFonts w:ascii="Arial" w:hAnsi="Arial" w:cs="Arial"/>
                <w:sz w:val="24"/>
                <w:szCs w:val="24"/>
              </w:rPr>
            </w:pPr>
            <w:r>
              <w:rPr>
                <w:rFonts w:ascii="Arial" w:hAnsi="Arial" w:cs="Arial"/>
                <w:sz w:val="24"/>
                <w:szCs w:val="24"/>
              </w:rPr>
              <w:t>Page 4</w:t>
            </w:r>
          </w:p>
          <w:p w14:paraId="4046499B" w14:textId="77777777" w:rsidR="002410B0" w:rsidRDefault="002410B0" w:rsidP="002410B0">
            <w:pPr>
              <w:jc w:val="right"/>
              <w:rPr>
                <w:rFonts w:ascii="Arial" w:hAnsi="Arial" w:cs="Arial"/>
                <w:b/>
                <w:sz w:val="24"/>
                <w:szCs w:val="24"/>
              </w:rPr>
            </w:pPr>
          </w:p>
          <w:p w14:paraId="24905499" w14:textId="77777777" w:rsidR="002410B0" w:rsidRDefault="002410B0" w:rsidP="00C90E19">
            <w:pPr>
              <w:rPr>
                <w:rFonts w:ascii="Arial" w:hAnsi="Arial" w:cs="Arial"/>
                <w:b/>
                <w:sz w:val="24"/>
                <w:szCs w:val="24"/>
              </w:rPr>
            </w:pPr>
          </w:p>
          <w:p w14:paraId="34A34F6D" w14:textId="77777777" w:rsidR="002410B0" w:rsidRDefault="002410B0" w:rsidP="00C90E19">
            <w:pPr>
              <w:rPr>
                <w:rFonts w:ascii="Arial" w:hAnsi="Arial" w:cs="Arial"/>
                <w:b/>
                <w:sz w:val="24"/>
                <w:szCs w:val="24"/>
              </w:rPr>
            </w:pPr>
          </w:p>
          <w:p w14:paraId="1F8B7C61" w14:textId="77777777" w:rsidR="002410B0" w:rsidRDefault="002410B0" w:rsidP="00C90E19">
            <w:pPr>
              <w:rPr>
                <w:rFonts w:ascii="Arial" w:hAnsi="Arial" w:cs="Arial"/>
                <w:b/>
                <w:sz w:val="24"/>
                <w:szCs w:val="24"/>
              </w:rPr>
            </w:pPr>
          </w:p>
          <w:p w14:paraId="45BFBB37" w14:textId="77777777" w:rsidR="002410B0" w:rsidRDefault="002410B0" w:rsidP="00C90E19">
            <w:pPr>
              <w:rPr>
                <w:rFonts w:ascii="Arial" w:hAnsi="Arial" w:cs="Arial"/>
                <w:b/>
                <w:sz w:val="24"/>
                <w:szCs w:val="24"/>
              </w:rPr>
            </w:pPr>
          </w:p>
          <w:p w14:paraId="6AB5A27E" w14:textId="77777777" w:rsidR="002410B0" w:rsidRDefault="002410B0" w:rsidP="00C90E19">
            <w:pPr>
              <w:rPr>
                <w:rFonts w:ascii="Arial" w:hAnsi="Arial" w:cs="Arial"/>
                <w:b/>
                <w:sz w:val="24"/>
                <w:szCs w:val="24"/>
              </w:rPr>
            </w:pPr>
          </w:p>
          <w:p w14:paraId="6B896F5C" w14:textId="77777777" w:rsidR="002410B0" w:rsidRDefault="002410B0" w:rsidP="00C90E19">
            <w:pPr>
              <w:rPr>
                <w:rFonts w:ascii="Arial" w:hAnsi="Arial" w:cs="Arial"/>
                <w:b/>
                <w:sz w:val="24"/>
                <w:szCs w:val="24"/>
              </w:rPr>
            </w:pPr>
          </w:p>
          <w:p w14:paraId="7453BB99" w14:textId="55279B9B" w:rsidR="00C8705C" w:rsidRPr="00D76011" w:rsidRDefault="00C90E19" w:rsidP="00C90E19">
            <w:pPr>
              <w:rPr>
                <w:rFonts w:ascii="Arial" w:hAnsi="Arial" w:cs="Arial"/>
                <w:b/>
                <w:sz w:val="24"/>
                <w:szCs w:val="24"/>
              </w:rPr>
            </w:pPr>
            <w:r w:rsidRPr="00D76011">
              <w:rPr>
                <w:rFonts w:ascii="Arial" w:hAnsi="Arial" w:cs="Arial"/>
                <w:b/>
                <w:sz w:val="24"/>
                <w:szCs w:val="24"/>
              </w:rPr>
              <w:t xml:space="preserve">3.How is the provision of site electricity different from building </w:t>
            </w:r>
            <w:proofErr w:type="gramStart"/>
            <w:r w:rsidRPr="00D76011">
              <w:rPr>
                <w:rFonts w:ascii="Arial" w:hAnsi="Arial" w:cs="Arial"/>
                <w:b/>
                <w:sz w:val="24"/>
                <w:szCs w:val="24"/>
              </w:rPr>
              <w:t>electricity?(</w:t>
            </w:r>
            <w:proofErr w:type="gramEnd"/>
            <w:r w:rsidRPr="00D76011">
              <w:rPr>
                <w:rFonts w:ascii="Arial" w:hAnsi="Arial" w:cs="Arial"/>
                <w:b/>
                <w:sz w:val="24"/>
                <w:szCs w:val="24"/>
              </w:rPr>
              <w:t>5)</w:t>
            </w:r>
          </w:p>
          <w:p w14:paraId="774167A0" w14:textId="0936B15C" w:rsidR="00C8705C" w:rsidRDefault="003C06D5" w:rsidP="003C06D5">
            <w:pPr>
              <w:rPr>
                <w:rFonts w:ascii="Arial" w:hAnsi="Arial" w:cs="Arial"/>
                <w:sz w:val="24"/>
                <w:szCs w:val="24"/>
              </w:rPr>
            </w:pPr>
            <w:r w:rsidRPr="003C06D5">
              <w:rPr>
                <w:rFonts w:ascii="Arial" w:hAnsi="Arial" w:cs="Arial"/>
                <w:sz w:val="24"/>
                <w:szCs w:val="24"/>
              </w:rPr>
              <w:t>Regulations and guidelines for the installation of electrical sources are provided by the U.K.’s Building Regulations. These must be adhered to when dealing with electricity supply. The main issues confronting construction sites with regards to electrical installation is the unprotected nature of the outdoor installations which makes them potential hazards. Short circuiting and exposure to live wires could result in fires or shocks respectively. Electricity is required on the site to provide power for gadgets and lighting for accommodation and to power different types of machinery.</w:t>
            </w:r>
          </w:p>
          <w:p w14:paraId="650041B8" w14:textId="3856A6F4" w:rsidR="003C06D5" w:rsidRPr="003C06D5" w:rsidRDefault="003C06D5" w:rsidP="003C06D5">
            <w:pPr>
              <w:rPr>
                <w:rFonts w:ascii="Arial" w:hAnsi="Arial" w:cs="Arial"/>
                <w:sz w:val="24"/>
                <w:szCs w:val="24"/>
              </w:rPr>
            </w:pPr>
            <w:r w:rsidRPr="003C06D5">
              <w:rPr>
                <w:rFonts w:ascii="Arial" w:hAnsi="Arial" w:cs="Arial"/>
                <w:sz w:val="24"/>
                <w:szCs w:val="24"/>
              </w:rPr>
              <w:t xml:space="preserve">The main sources of power to a construction site are grid supply form the local authority and portable generators. It is more convenient to go for the permanent supply from the local authority since the structure being constructed would eventually require this source of power supply using permanent </w:t>
            </w:r>
          </w:p>
          <w:p w14:paraId="6C0A1AE2" w14:textId="77777777" w:rsidR="003C06D5" w:rsidRDefault="003C06D5" w:rsidP="003C06D5">
            <w:pPr>
              <w:rPr>
                <w:rFonts w:ascii="Arial" w:hAnsi="Arial" w:cs="Arial"/>
                <w:sz w:val="24"/>
                <w:szCs w:val="24"/>
              </w:rPr>
            </w:pPr>
            <w:r w:rsidRPr="003C06D5">
              <w:rPr>
                <w:rFonts w:ascii="Arial" w:hAnsi="Arial" w:cs="Arial"/>
                <w:sz w:val="24"/>
                <w:szCs w:val="24"/>
              </w:rPr>
              <w:t>supply cables.</w:t>
            </w:r>
          </w:p>
          <w:p w14:paraId="1DD2ED30" w14:textId="77777777" w:rsidR="003C06D5" w:rsidRPr="003C06D5" w:rsidRDefault="003C06D5" w:rsidP="003C06D5">
            <w:pPr>
              <w:pStyle w:val="NormalWeb"/>
              <w:rPr>
                <w:rFonts w:ascii="Arial" w:hAnsi="Arial" w:cs="Arial"/>
              </w:rPr>
            </w:pPr>
            <w:r w:rsidRPr="003C06D5">
              <w:rPr>
                <w:rFonts w:ascii="Arial" w:hAnsi="Arial" w:cs="Arial"/>
              </w:rPr>
              <w:t xml:space="preserve">Those responsible for planning and managing </w:t>
            </w:r>
            <w:r w:rsidRPr="003C06D5">
              <w:rPr>
                <w:rFonts w:ascii="Arial" w:hAnsi="Arial" w:cs="Arial"/>
              </w:rPr>
              <w:t>construction</w:t>
            </w:r>
            <w:r w:rsidRPr="003C06D5">
              <w:rPr>
                <w:rFonts w:ascii="Arial" w:hAnsi="Arial" w:cs="Arial"/>
              </w:rPr>
              <w:t xml:space="preserve"> work must understand the electrical system of the building in which the work takes place and liaise with the building occupier. This will enable building work to be planned and managed so that the integrity of the electrical system is not compromised and the workforce remains safe.</w:t>
            </w:r>
          </w:p>
          <w:p w14:paraId="369F452B" w14:textId="77777777" w:rsidR="003C06D5" w:rsidRPr="003C06D5" w:rsidRDefault="003C06D5" w:rsidP="003C06D5">
            <w:pPr>
              <w:pStyle w:val="NormalWeb"/>
              <w:rPr>
                <w:rFonts w:ascii="Arial" w:hAnsi="Arial" w:cs="Arial"/>
                <w:b/>
                <w:bCs/>
              </w:rPr>
            </w:pPr>
            <w:r w:rsidRPr="003C06D5">
              <w:rPr>
                <w:rFonts w:ascii="Arial" w:hAnsi="Arial" w:cs="Arial"/>
                <w:b/>
                <w:bCs/>
              </w:rPr>
              <w:t>Portable electrical equipment</w:t>
            </w:r>
          </w:p>
          <w:p w14:paraId="09869DB1" w14:textId="172D5BF0" w:rsidR="003C06D5" w:rsidRPr="003C06D5" w:rsidRDefault="003C06D5" w:rsidP="003C06D5">
            <w:pPr>
              <w:pStyle w:val="NormalWeb"/>
              <w:rPr>
                <w:rFonts w:ascii="Arial" w:hAnsi="Arial" w:cs="Arial"/>
              </w:rPr>
            </w:pPr>
            <w:r w:rsidRPr="003C06D5">
              <w:rPr>
                <w:rFonts w:ascii="Arial" w:hAnsi="Arial" w:cs="Arial"/>
              </w:rPr>
              <w:t>Tools, plugs and cables designed for DIY and domestic use are not suitable for site conditions. You should use cordless tools or those that operate from a 110V centre tapped to earth (CTE) supply system so that the maximum voltage to earth does not exceed 55V.Regularly inspect power tools and take them out of service if they are damaged. Tools should be serviced by qualified electricians. Do not do makeshift repairs.</w:t>
            </w:r>
          </w:p>
          <w:p w14:paraId="63D0F6A6" w14:textId="77777777" w:rsidR="003C06D5" w:rsidRPr="003C06D5" w:rsidRDefault="003C06D5" w:rsidP="003C06D5">
            <w:pPr>
              <w:pStyle w:val="NormalWeb"/>
              <w:rPr>
                <w:lang w:val="en-GB"/>
              </w:rPr>
            </w:pPr>
          </w:p>
          <w:p w14:paraId="3A25AC89" w14:textId="77777777" w:rsidR="00C8705C" w:rsidRPr="003C06D5" w:rsidRDefault="00C8705C" w:rsidP="004B6E5D">
            <w:pPr>
              <w:rPr>
                <w:rFonts w:ascii="Arial" w:hAnsi="Arial" w:cs="Arial"/>
                <w:sz w:val="24"/>
                <w:szCs w:val="24"/>
                <w:lang w:val="en-GB"/>
              </w:rPr>
            </w:pPr>
          </w:p>
          <w:p w14:paraId="60D215C2" w14:textId="77777777" w:rsidR="002410B0" w:rsidRDefault="003C06D5" w:rsidP="004D2E47">
            <w:pPr>
              <w:rPr>
                <w:rFonts w:ascii="Arial" w:hAnsi="Arial" w:cs="Arial"/>
                <w:sz w:val="24"/>
                <w:szCs w:val="24"/>
              </w:rPr>
            </w:pPr>
            <w:r>
              <w:rPr>
                <w:rFonts w:ascii="Arial" w:hAnsi="Arial" w:cs="Arial"/>
                <w:sz w:val="24"/>
                <w:szCs w:val="24"/>
              </w:rPr>
              <w:t xml:space="preserve">                                          </w:t>
            </w:r>
          </w:p>
          <w:p w14:paraId="7C61C780" w14:textId="77777777" w:rsidR="002410B0" w:rsidRDefault="002410B0" w:rsidP="004D2E47">
            <w:pPr>
              <w:rPr>
                <w:rFonts w:ascii="Arial" w:hAnsi="Arial" w:cs="Arial"/>
                <w:sz w:val="24"/>
                <w:szCs w:val="24"/>
              </w:rPr>
            </w:pPr>
          </w:p>
          <w:p w14:paraId="0B8E2079" w14:textId="77777777" w:rsidR="002410B0" w:rsidRDefault="002410B0" w:rsidP="004D2E47">
            <w:pPr>
              <w:rPr>
                <w:rFonts w:ascii="Arial" w:hAnsi="Arial" w:cs="Arial"/>
                <w:sz w:val="24"/>
                <w:szCs w:val="24"/>
              </w:rPr>
            </w:pPr>
          </w:p>
          <w:p w14:paraId="694B5350" w14:textId="77777777" w:rsidR="002410B0" w:rsidRDefault="002410B0" w:rsidP="004D2E47">
            <w:pPr>
              <w:rPr>
                <w:rFonts w:ascii="Arial" w:hAnsi="Arial" w:cs="Arial"/>
                <w:sz w:val="24"/>
                <w:szCs w:val="24"/>
              </w:rPr>
            </w:pPr>
          </w:p>
          <w:p w14:paraId="5BCB5167" w14:textId="77777777" w:rsidR="002410B0" w:rsidRDefault="002410B0" w:rsidP="004D2E47">
            <w:pPr>
              <w:rPr>
                <w:rFonts w:ascii="Arial" w:hAnsi="Arial" w:cs="Arial"/>
                <w:sz w:val="24"/>
                <w:szCs w:val="24"/>
              </w:rPr>
            </w:pPr>
          </w:p>
          <w:p w14:paraId="050F14CE" w14:textId="4EB27073" w:rsidR="004D2E47" w:rsidRDefault="002410B0" w:rsidP="004D2E47">
            <w:pPr>
              <w:rPr>
                <w:rFonts w:ascii="Arial" w:hAnsi="Arial" w:cs="Arial"/>
                <w:sz w:val="24"/>
                <w:szCs w:val="24"/>
              </w:rPr>
            </w:pPr>
            <w:r>
              <w:rPr>
                <w:rFonts w:ascii="Arial" w:hAnsi="Arial" w:cs="Arial"/>
                <w:sz w:val="24"/>
                <w:szCs w:val="24"/>
              </w:rPr>
              <w:lastRenderedPageBreak/>
              <w:t xml:space="preserve">                                          </w:t>
            </w:r>
            <w:r w:rsidR="004D2E47" w:rsidRPr="00907CCB">
              <w:rPr>
                <w:rFonts w:ascii="Arial" w:hAnsi="Arial" w:cs="Arial"/>
                <w:sz w:val="24"/>
                <w:szCs w:val="24"/>
              </w:rPr>
              <w:t>Advanced Diploma in Construction Management Level 5</w:t>
            </w:r>
          </w:p>
          <w:p w14:paraId="2E9DD976" w14:textId="77777777" w:rsidR="004D2E47" w:rsidRDefault="004D2E47" w:rsidP="004D2E47">
            <w:pPr>
              <w:jc w:val="right"/>
              <w:rPr>
                <w:rFonts w:ascii="Arial" w:hAnsi="Arial" w:cs="Arial"/>
                <w:sz w:val="24"/>
                <w:szCs w:val="24"/>
              </w:rPr>
            </w:pPr>
            <w:r>
              <w:rPr>
                <w:rFonts w:ascii="Arial" w:hAnsi="Arial" w:cs="Arial"/>
                <w:sz w:val="24"/>
                <w:szCs w:val="24"/>
              </w:rPr>
              <w:t>Denis Cusack</w:t>
            </w:r>
          </w:p>
          <w:p w14:paraId="78AC474D" w14:textId="77777777" w:rsidR="004D2E47" w:rsidRDefault="004D2E47" w:rsidP="004D2E47">
            <w:pPr>
              <w:rPr>
                <w:rFonts w:ascii="Arial" w:hAnsi="Arial" w:cs="Arial"/>
                <w:sz w:val="24"/>
                <w:szCs w:val="24"/>
              </w:rPr>
            </w:pPr>
            <w:r>
              <w:rPr>
                <w:rFonts w:ascii="Arial" w:hAnsi="Arial" w:cs="Arial"/>
                <w:sz w:val="24"/>
                <w:szCs w:val="24"/>
              </w:rPr>
              <w:t xml:space="preserve">                                                                                                      Student No:31250</w:t>
            </w:r>
          </w:p>
          <w:p w14:paraId="04384119" w14:textId="3108C2FE" w:rsidR="004D2E47" w:rsidRDefault="004D2E47" w:rsidP="004D2E47">
            <w:pPr>
              <w:jc w:val="right"/>
              <w:rPr>
                <w:rFonts w:ascii="Arial" w:hAnsi="Arial" w:cs="Arial"/>
                <w:sz w:val="24"/>
                <w:szCs w:val="24"/>
              </w:rPr>
            </w:pPr>
            <w:r>
              <w:rPr>
                <w:rFonts w:ascii="Arial" w:hAnsi="Arial" w:cs="Arial"/>
                <w:sz w:val="24"/>
                <w:szCs w:val="24"/>
              </w:rPr>
              <w:t xml:space="preserve">Assignment </w:t>
            </w:r>
            <w:r w:rsidR="002410B0">
              <w:rPr>
                <w:rFonts w:ascii="Arial" w:hAnsi="Arial" w:cs="Arial"/>
                <w:sz w:val="24"/>
                <w:szCs w:val="24"/>
              </w:rPr>
              <w:t>5</w:t>
            </w:r>
          </w:p>
          <w:p w14:paraId="7D2613C0" w14:textId="31355D14" w:rsidR="004D2E47" w:rsidRDefault="004D2E47" w:rsidP="004D2E47">
            <w:pPr>
              <w:jc w:val="right"/>
              <w:rPr>
                <w:rFonts w:ascii="Arial" w:hAnsi="Arial" w:cs="Arial"/>
                <w:sz w:val="24"/>
                <w:szCs w:val="24"/>
              </w:rPr>
            </w:pPr>
            <w:r>
              <w:rPr>
                <w:rFonts w:ascii="Arial" w:hAnsi="Arial" w:cs="Arial"/>
                <w:sz w:val="24"/>
                <w:szCs w:val="24"/>
              </w:rPr>
              <w:t xml:space="preserve">Page </w:t>
            </w:r>
            <w:r w:rsidR="002410B0">
              <w:rPr>
                <w:rFonts w:ascii="Arial" w:hAnsi="Arial" w:cs="Arial"/>
                <w:sz w:val="24"/>
                <w:szCs w:val="24"/>
              </w:rPr>
              <w:t>5</w:t>
            </w:r>
          </w:p>
          <w:p w14:paraId="38D0AB61" w14:textId="77777777" w:rsidR="004D2E47" w:rsidRDefault="004D2E47" w:rsidP="004D2E47">
            <w:pPr>
              <w:autoSpaceDE w:val="0"/>
              <w:autoSpaceDN w:val="0"/>
              <w:adjustRightInd w:val="0"/>
              <w:jc w:val="right"/>
              <w:rPr>
                <w:rFonts w:cs="CalvertMT-Bold"/>
                <w:b/>
                <w:bCs/>
                <w:color w:val="002060"/>
                <w:sz w:val="28"/>
              </w:rPr>
            </w:pPr>
          </w:p>
          <w:p w14:paraId="384B812E" w14:textId="77777777" w:rsidR="004D2E47" w:rsidRDefault="004D2E47" w:rsidP="004D2E47">
            <w:pPr>
              <w:autoSpaceDE w:val="0"/>
              <w:autoSpaceDN w:val="0"/>
              <w:adjustRightInd w:val="0"/>
              <w:rPr>
                <w:rFonts w:cs="CalvertMT-Bold"/>
                <w:b/>
                <w:bCs/>
                <w:color w:val="002060"/>
                <w:sz w:val="28"/>
              </w:rPr>
            </w:pPr>
          </w:p>
          <w:p w14:paraId="43A78C7D" w14:textId="77777777" w:rsidR="004D2E47" w:rsidRPr="00B0415E" w:rsidRDefault="004D2E47" w:rsidP="004D2E47">
            <w:pPr>
              <w:autoSpaceDE w:val="0"/>
              <w:autoSpaceDN w:val="0"/>
              <w:adjustRightInd w:val="0"/>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14:paraId="0DC57BE4" w14:textId="77777777" w:rsidR="004D2E47" w:rsidRPr="00B0415E" w:rsidRDefault="004D2E47" w:rsidP="004D2E47">
            <w:pPr>
              <w:autoSpaceDE w:val="0"/>
              <w:autoSpaceDN w:val="0"/>
              <w:adjustRightInd w:val="0"/>
              <w:rPr>
                <w:rFonts w:cs="CalvertMT-Bold"/>
                <w:b/>
                <w:bCs/>
                <w:color w:val="001AE6"/>
              </w:rPr>
            </w:pPr>
          </w:p>
          <w:p w14:paraId="6C2EA38E" w14:textId="77777777" w:rsidR="004D2E47" w:rsidRPr="00B0415E" w:rsidRDefault="004D2E47" w:rsidP="004D2E47">
            <w:pPr>
              <w:autoSpaceDE w:val="0"/>
              <w:autoSpaceDN w:val="0"/>
              <w:adjustRightInd w:val="0"/>
              <w:rPr>
                <w:rFonts w:cs="Bliss-Regular"/>
                <w:color w:val="000000"/>
              </w:rPr>
            </w:pPr>
            <w:r w:rsidRPr="00B0415E">
              <w:rPr>
                <w:rFonts w:cs="Bliss-Regular"/>
                <w:color w:val="000000"/>
              </w:rPr>
              <w:t>By submitting this assignment, I confirm that this is my own work.</w:t>
            </w:r>
          </w:p>
          <w:p w14:paraId="54457499" w14:textId="77777777" w:rsidR="004D2E47" w:rsidRPr="00B0415E" w:rsidRDefault="004D2E47" w:rsidP="004D2E47">
            <w:pPr>
              <w:autoSpaceDE w:val="0"/>
              <w:autoSpaceDN w:val="0"/>
              <w:adjustRightInd w:val="0"/>
              <w:rPr>
                <w:rFonts w:cs="Bliss-Regular"/>
                <w:color w:val="000000"/>
              </w:rPr>
            </w:pPr>
          </w:p>
          <w:p w14:paraId="0796EEB9" w14:textId="77777777" w:rsidR="004D2E47" w:rsidRPr="00B0415E" w:rsidRDefault="004D2E47" w:rsidP="004D2E47">
            <w:pPr>
              <w:autoSpaceDE w:val="0"/>
              <w:autoSpaceDN w:val="0"/>
              <w:adjustRightInd w:val="0"/>
              <w:rPr>
                <w:rFonts w:cs="Bliss-Regular"/>
                <w:color w:val="000000"/>
              </w:rPr>
            </w:pPr>
          </w:p>
          <w:p w14:paraId="4450DA37" w14:textId="77777777" w:rsidR="004D2E47" w:rsidRPr="00B0415E" w:rsidRDefault="004D2E47" w:rsidP="004D2E47">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207"/>
              <w:gridCol w:w="3768"/>
              <w:gridCol w:w="1223"/>
              <w:gridCol w:w="1592"/>
            </w:tblGrid>
            <w:tr w:rsidR="004D2E47" w:rsidRPr="00B0415E" w14:paraId="0F84CCBE" w14:textId="77777777" w:rsidTr="00C063D2">
              <w:tc>
                <w:tcPr>
                  <w:tcW w:w="2310" w:type="dxa"/>
                  <w:shd w:val="clear" w:color="auto" w:fill="D9D9D9" w:themeFill="background1" w:themeFillShade="D9"/>
                </w:tcPr>
                <w:p w14:paraId="6CD053DC" w14:textId="77777777" w:rsidR="004D2E47" w:rsidRPr="00B0415E" w:rsidRDefault="004D2E47" w:rsidP="004D2E47">
                  <w:pPr>
                    <w:rPr>
                      <w:rFonts w:cs="Bliss-Regular"/>
                      <w:color w:val="000000"/>
                    </w:rPr>
                  </w:pPr>
                  <w:r w:rsidRPr="00B0415E">
                    <w:rPr>
                      <w:rFonts w:cs="Bliss-Regular"/>
                      <w:color w:val="000000"/>
                    </w:rPr>
                    <w:t>Student Signature</w:t>
                  </w:r>
                </w:p>
              </w:tc>
              <w:tc>
                <w:tcPr>
                  <w:tcW w:w="4035" w:type="dxa"/>
                </w:tcPr>
                <w:p w14:paraId="0F2DFDA2" w14:textId="77777777" w:rsidR="004D2E47" w:rsidRPr="00B0415E" w:rsidRDefault="004D2E47" w:rsidP="004D2E47">
                  <w:pPr>
                    <w:rPr>
                      <w:rFonts w:cs="Bliss-Regular"/>
                      <w:color w:val="000000"/>
                    </w:rPr>
                  </w:pPr>
                  <w:r>
                    <w:rPr>
                      <w:rFonts w:cs="Bliss-Regular"/>
                      <w:color w:val="000000"/>
                    </w:rPr>
                    <w:t>D Cusack</w:t>
                  </w:r>
                </w:p>
              </w:tc>
              <w:tc>
                <w:tcPr>
                  <w:tcW w:w="1276" w:type="dxa"/>
                  <w:shd w:val="clear" w:color="auto" w:fill="D9D9D9" w:themeFill="background1" w:themeFillShade="D9"/>
                </w:tcPr>
                <w:p w14:paraId="7267FA1A" w14:textId="77777777" w:rsidR="004D2E47" w:rsidRPr="00B0415E" w:rsidRDefault="004D2E47" w:rsidP="004D2E47">
                  <w:pPr>
                    <w:rPr>
                      <w:rFonts w:cs="Bliss-Regular"/>
                      <w:color w:val="000000"/>
                    </w:rPr>
                  </w:pPr>
                  <w:r w:rsidRPr="00B0415E">
                    <w:rPr>
                      <w:rFonts w:cs="Bliss-Regular"/>
                      <w:color w:val="000000"/>
                    </w:rPr>
                    <w:t>Date</w:t>
                  </w:r>
                </w:p>
              </w:tc>
              <w:tc>
                <w:tcPr>
                  <w:tcW w:w="1621" w:type="dxa"/>
                </w:tcPr>
                <w:p w14:paraId="19F2B7E0" w14:textId="5E712A94" w:rsidR="004D2E47" w:rsidRPr="00B0415E" w:rsidRDefault="002410B0" w:rsidP="004D2E47">
                  <w:pPr>
                    <w:rPr>
                      <w:rFonts w:cs="Bliss-Regular"/>
                      <w:color w:val="000000"/>
                    </w:rPr>
                  </w:pPr>
                  <w:r>
                    <w:rPr>
                      <w:rFonts w:cs="Bliss-Regular"/>
                      <w:color w:val="000000"/>
                    </w:rPr>
                    <w:t>21</w:t>
                  </w:r>
                  <w:r w:rsidR="004D2E47">
                    <w:rPr>
                      <w:rFonts w:cs="Bliss-Regular"/>
                      <w:color w:val="000000"/>
                    </w:rPr>
                    <w:t>/03/2019</w:t>
                  </w:r>
                </w:p>
              </w:tc>
            </w:tr>
          </w:tbl>
          <w:p w14:paraId="74AF499F" w14:textId="77777777" w:rsidR="004D2E47" w:rsidRPr="00B0415E" w:rsidRDefault="004D2E47" w:rsidP="004D2E47">
            <w:pPr>
              <w:rPr>
                <w:rFonts w:cs="Bliss-Regular"/>
                <w:color w:val="000000"/>
              </w:rPr>
            </w:pPr>
          </w:p>
          <w:p w14:paraId="03A8463C" w14:textId="77777777" w:rsidR="004D2E47" w:rsidRPr="00B0415E" w:rsidRDefault="004D2E47" w:rsidP="004D2E47">
            <w:pPr>
              <w:rPr>
                <w:rFonts w:cs="Bliss-Regular"/>
                <w:color w:val="000000"/>
              </w:rPr>
            </w:pPr>
          </w:p>
          <w:p w14:paraId="699B2DCE" w14:textId="77777777" w:rsidR="004D2E47" w:rsidRPr="00B0415E" w:rsidRDefault="004D2E47" w:rsidP="004D2E47">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425"/>
              <w:gridCol w:w="4365"/>
            </w:tblGrid>
            <w:tr w:rsidR="004D2E47" w:rsidRPr="00B0415E" w14:paraId="252A4F4F" w14:textId="77777777" w:rsidTr="00C063D2">
              <w:trPr>
                <w:trHeight w:val="249"/>
              </w:trPr>
              <w:tc>
                <w:tcPr>
                  <w:tcW w:w="4621" w:type="dxa"/>
                  <w:shd w:val="clear" w:color="auto" w:fill="D9D9D9" w:themeFill="background1" w:themeFillShade="D9"/>
                </w:tcPr>
                <w:p w14:paraId="01393904" w14:textId="77777777" w:rsidR="004D2E47" w:rsidRPr="00B0415E" w:rsidRDefault="004D2E47" w:rsidP="004D2E47">
                  <w:pPr>
                    <w:rPr>
                      <w:b/>
                      <w:color w:val="002060"/>
                    </w:rPr>
                  </w:pPr>
                  <w:r w:rsidRPr="00B0415E">
                    <w:rPr>
                      <w:b/>
                      <w:color w:val="002060"/>
                    </w:rPr>
                    <w:t>Total Marks</w:t>
                  </w:r>
                </w:p>
              </w:tc>
              <w:tc>
                <w:tcPr>
                  <w:tcW w:w="4621" w:type="dxa"/>
                </w:tcPr>
                <w:p w14:paraId="0B4D07A1" w14:textId="77777777" w:rsidR="004D2E47" w:rsidRPr="00B0415E" w:rsidRDefault="004D2E47" w:rsidP="004D2E47">
                  <w:pPr>
                    <w:rPr>
                      <w:rFonts w:cs="Times New Roman"/>
                      <w:szCs w:val="32"/>
                    </w:rPr>
                  </w:pPr>
                </w:p>
              </w:tc>
            </w:tr>
            <w:tr w:rsidR="004D2E47" w:rsidRPr="00B0415E" w14:paraId="71B21239" w14:textId="77777777" w:rsidTr="00C063D2">
              <w:tc>
                <w:tcPr>
                  <w:tcW w:w="4621" w:type="dxa"/>
                  <w:shd w:val="clear" w:color="auto" w:fill="D9D9D9" w:themeFill="background1" w:themeFillShade="D9"/>
                </w:tcPr>
                <w:p w14:paraId="633141EE" w14:textId="77777777" w:rsidR="004D2E47" w:rsidRPr="00B0415E" w:rsidRDefault="004D2E47" w:rsidP="004D2E47">
                  <w:pPr>
                    <w:rPr>
                      <w:b/>
                      <w:color w:val="002060"/>
                    </w:rPr>
                  </w:pPr>
                  <w:r w:rsidRPr="00B0415E">
                    <w:rPr>
                      <w:b/>
                      <w:color w:val="002060"/>
                    </w:rPr>
                    <w:t>Marks Obtained</w:t>
                  </w:r>
                </w:p>
              </w:tc>
              <w:tc>
                <w:tcPr>
                  <w:tcW w:w="4621" w:type="dxa"/>
                </w:tcPr>
                <w:p w14:paraId="73BB40CE" w14:textId="77777777" w:rsidR="004D2E47" w:rsidRPr="00B0415E" w:rsidRDefault="004D2E47" w:rsidP="004D2E47">
                  <w:pPr>
                    <w:rPr>
                      <w:rFonts w:cs="Times New Roman"/>
                      <w:szCs w:val="32"/>
                    </w:rPr>
                  </w:pPr>
                </w:p>
              </w:tc>
            </w:tr>
            <w:tr w:rsidR="004D2E47" w:rsidRPr="00B0415E" w14:paraId="102EF3FF" w14:textId="77777777" w:rsidTr="00C063D2">
              <w:tc>
                <w:tcPr>
                  <w:tcW w:w="4621" w:type="dxa"/>
                  <w:shd w:val="clear" w:color="auto" w:fill="D9D9D9" w:themeFill="background1" w:themeFillShade="D9"/>
                </w:tcPr>
                <w:p w14:paraId="57720A6B" w14:textId="77777777" w:rsidR="004D2E47" w:rsidRPr="00B0415E" w:rsidRDefault="004D2E47" w:rsidP="004D2E47">
                  <w:pPr>
                    <w:rPr>
                      <w:b/>
                      <w:color w:val="002060"/>
                    </w:rPr>
                  </w:pPr>
                  <w:r w:rsidRPr="00B0415E">
                    <w:rPr>
                      <w:b/>
                      <w:color w:val="002060"/>
                    </w:rPr>
                    <w:t>Percentage / Grade</w:t>
                  </w:r>
                </w:p>
              </w:tc>
              <w:tc>
                <w:tcPr>
                  <w:tcW w:w="4621" w:type="dxa"/>
                </w:tcPr>
                <w:p w14:paraId="4D06927F" w14:textId="77777777" w:rsidR="004D2E47" w:rsidRPr="00B0415E" w:rsidRDefault="004D2E47" w:rsidP="004D2E47">
                  <w:pPr>
                    <w:rPr>
                      <w:rFonts w:cs="Times New Roman"/>
                      <w:szCs w:val="32"/>
                    </w:rPr>
                  </w:pPr>
                </w:p>
              </w:tc>
            </w:tr>
          </w:tbl>
          <w:p w14:paraId="745339A7" w14:textId="77777777" w:rsidR="004D2E47" w:rsidRDefault="004D2E47" w:rsidP="004D2E47">
            <w:pPr>
              <w:rPr>
                <w:rFonts w:cs="Times New Roman"/>
                <w:sz w:val="24"/>
                <w:szCs w:val="32"/>
              </w:rPr>
            </w:pPr>
          </w:p>
          <w:p w14:paraId="37D7A877" w14:textId="77777777" w:rsidR="004D2E47" w:rsidRDefault="004D2E47" w:rsidP="004D2E47">
            <w:pPr>
              <w:rPr>
                <w:rFonts w:cs="Times New Roman"/>
                <w:sz w:val="24"/>
                <w:szCs w:val="32"/>
              </w:rPr>
            </w:pPr>
          </w:p>
          <w:p w14:paraId="6766AD2D" w14:textId="77777777" w:rsidR="004D2E47" w:rsidRDefault="004D2E47" w:rsidP="004D2E47">
            <w:pPr>
              <w:rPr>
                <w:rFonts w:cs="Times New Roman"/>
                <w:sz w:val="24"/>
                <w:szCs w:val="32"/>
              </w:rPr>
            </w:pPr>
          </w:p>
          <w:p w14:paraId="690E9048" w14:textId="77777777" w:rsidR="004D2E47" w:rsidRDefault="004D2E47" w:rsidP="004D2E47">
            <w:pPr>
              <w:rPr>
                <w:rFonts w:cs="Times New Roman"/>
                <w:sz w:val="24"/>
                <w:szCs w:val="32"/>
              </w:rPr>
            </w:pPr>
          </w:p>
          <w:p w14:paraId="6EC1FA70" w14:textId="77777777" w:rsidR="004D2E47" w:rsidRDefault="004D2E47" w:rsidP="004D2E47">
            <w:pPr>
              <w:rPr>
                <w:rFonts w:cs="Times New Roman"/>
                <w:sz w:val="24"/>
                <w:szCs w:val="32"/>
              </w:rPr>
            </w:pPr>
          </w:p>
          <w:p w14:paraId="22B18430" w14:textId="77777777" w:rsidR="004D2E47" w:rsidRDefault="004D2E47" w:rsidP="004D2E47">
            <w:pPr>
              <w:rPr>
                <w:rFonts w:cs="Times New Roman"/>
                <w:sz w:val="24"/>
                <w:szCs w:val="32"/>
              </w:rPr>
            </w:pPr>
          </w:p>
          <w:p w14:paraId="0F28F5B0" w14:textId="77777777" w:rsidR="004D2E47" w:rsidRDefault="004D2E47" w:rsidP="004D2E47">
            <w:pPr>
              <w:rPr>
                <w:rFonts w:cs="Times New Roman"/>
                <w:sz w:val="24"/>
                <w:szCs w:val="32"/>
              </w:rPr>
            </w:pPr>
          </w:p>
          <w:p w14:paraId="31662905" w14:textId="77777777" w:rsidR="004D2E47" w:rsidRDefault="004D2E47" w:rsidP="004D2E47">
            <w:pPr>
              <w:rPr>
                <w:rFonts w:cs="Times New Roman"/>
                <w:sz w:val="24"/>
                <w:szCs w:val="32"/>
              </w:rPr>
            </w:pPr>
          </w:p>
          <w:p w14:paraId="3740749E" w14:textId="77777777" w:rsidR="004D2E47" w:rsidRDefault="004D2E47" w:rsidP="004D2E47">
            <w:pPr>
              <w:rPr>
                <w:rFonts w:cs="Times New Roman"/>
                <w:sz w:val="24"/>
                <w:szCs w:val="32"/>
              </w:rPr>
            </w:pPr>
          </w:p>
          <w:p w14:paraId="126E4638" w14:textId="77777777" w:rsidR="002C72D2" w:rsidRDefault="002C72D2" w:rsidP="004D2E47">
            <w:pPr>
              <w:jc w:val="right"/>
              <w:rPr>
                <w:rFonts w:ascii="Arial" w:hAnsi="Arial" w:cs="Arial"/>
                <w:sz w:val="24"/>
                <w:szCs w:val="24"/>
              </w:rPr>
            </w:pPr>
          </w:p>
          <w:p w14:paraId="7D6F2705" w14:textId="2C38E4E0" w:rsidR="00880ABF" w:rsidRDefault="00880ABF" w:rsidP="008133F5">
            <w:pPr>
              <w:rPr>
                <w:rFonts w:ascii="Arial" w:hAnsi="Arial" w:cs="Arial"/>
                <w:sz w:val="24"/>
                <w:szCs w:val="24"/>
              </w:rPr>
            </w:pPr>
          </w:p>
          <w:p w14:paraId="688DDC39" w14:textId="77777777" w:rsidR="000F0714" w:rsidRDefault="000F0714" w:rsidP="008133F5">
            <w:pPr>
              <w:rPr>
                <w:rFonts w:ascii="Arial" w:hAnsi="Arial" w:cs="Arial"/>
                <w:sz w:val="24"/>
                <w:szCs w:val="24"/>
              </w:rPr>
            </w:pPr>
          </w:p>
          <w:p w14:paraId="17672732" w14:textId="77777777" w:rsidR="000F0714" w:rsidRDefault="000F0714" w:rsidP="008133F5">
            <w:pPr>
              <w:rPr>
                <w:rFonts w:ascii="Arial" w:hAnsi="Arial" w:cs="Arial"/>
                <w:sz w:val="24"/>
                <w:szCs w:val="24"/>
              </w:rPr>
            </w:pPr>
          </w:p>
          <w:p w14:paraId="1F42582C" w14:textId="77777777" w:rsidR="00CC2FB3" w:rsidRDefault="00CC2FB3" w:rsidP="00A851DA">
            <w:pPr>
              <w:rPr>
                <w:b/>
              </w:rPr>
            </w:pPr>
          </w:p>
        </w:tc>
      </w:tr>
    </w:tbl>
    <w:p w14:paraId="78AB8183" w14:textId="77777777" w:rsidR="004D2E47" w:rsidRDefault="004D2E47" w:rsidP="004D2E47">
      <w:pPr>
        <w:rPr>
          <w:rFonts w:cs="CalvertMT-Bold"/>
          <w:b/>
          <w:bCs/>
          <w:color w:val="002060"/>
          <w:sz w:val="28"/>
          <w:lang w:val="en-US"/>
        </w:rPr>
      </w:pPr>
    </w:p>
    <w:p w14:paraId="6A667CC4" w14:textId="77777777" w:rsidR="004D2E47" w:rsidRDefault="004D2E47" w:rsidP="004D2E47">
      <w:pPr>
        <w:rPr>
          <w:rFonts w:cs="CalvertMT-Bold"/>
          <w:b/>
          <w:bCs/>
          <w:color w:val="002060"/>
          <w:sz w:val="28"/>
          <w:lang w:val="en-US"/>
        </w:rPr>
      </w:pPr>
    </w:p>
    <w:p w14:paraId="793A01FF" w14:textId="77777777" w:rsidR="004D2E47" w:rsidRDefault="004D2E47" w:rsidP="004D2E47">
      <w:pPr>
        <w:rPr>
          <w:rFonts w:cs="CalvertMT-Bold"/>
          <w:b/>
          <w:bCs/>
          <w:color w:val="002060"/>
          <w:sz w:val="28"/>
          <w:lang w:val="en-US"/>
        </w:rPr>
      </w:pPr>
    </w:p>
    <w:p w14:paraId="5655B963" w14:textId="77777777" w:rsidR="004D2E47" w:rsidRDefault="004D2E47" w:rsidP="004D2E47">
      <w:pPr>
        <w:rPr>
          <w:rFonts w:cs="CalvertMT-Bold"/>
          <w:b/>
          <w:bCs/>
          <w:color w:val="002060"/>
          <w:sz w:val="28"/>
          <w:lang w:val="en-US"/>
        </w:rPr>
      </w:pPr>
    </w:p>
    <w:p w14:paraId="2B95D34F" w14:textId="77777777" w:rsidR="004D2E47" w:rsidRDefault="004D2E47" w:rsidP="004D2E47">
      <w:pPr>
        <w:rPr>
          <w:rFonts w:cs="CalvertMT-Bold"/>
          <w:b/>
          <w:bCs/>
          <w:color w:val="002060"/>
          <w:sz w:val="28"/>
          <w:lang w:val="en-US"/>
        </w:rPr>
      </w:pPr>
    </w:p>
    <w:p w14:paraId="6FC463E7" w14:textId="77777777" w:rsidR="00EA30AB" w:rsidRDefault="00EA30AB" w:rsidP="00503D7E">
      <w:pPr>
        <w:rPr>
          <w:rFonts w:cs="Times New Roman"/>
          <w:sz w:val="24"/>
          <w:szCs w:val="32"/>
        </w:rPr>
      </w:pPr>
    </w:p>
    <w:p w14:paraId="5C3987B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00347" w14:textId="77777777" w:rsidR="004A7D9F" w:rsidRDefault="004A7D9F" w:rsidP="00CB4D0A">
      <w:pPr>
        <w:spacing w:after="0" w:line="240" w:lineRule="auto"/>
      </w:pPr>
      <w:r>
        <w:separator/>
      </w:r>
    </w:p>
  </w:endnote>
  <w:endnote w:type="continuationSeparator" w:id="0">
    <w:p w14:paraId="63B6B4FB" w14:textId="77777777" w:rsidR="004A7D9F" w:rsidRDefault="004A7D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E97673" w14:textId="77777777" w:rsidR="004A7D9F" w:rsidRDefault="004A7D9F" w:rsidP="00CB4D0A">
      <w:pPr>
        <w:spacing w:after="0" w:line="240" w:lineRule="auto"/>
      </w:pPr>
      <w:r>
        <w:separator/>
      </w:r>
    </w:p>
  </w:footnote>
  <w:footnote w:type="continuationSeparator" w:id="0">
    <w:p w14:paraId="4B60995C" w14:textId="77777777" w:rsidR="004A7D9F" w:rsidRDefault="004A7D9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11FA"/>
    <w:rsid w:val="000820E8"/>
    <w:rsid w:val="000F0714"/>
    <w:rsid w:val="000F4E19"/>
    <w:rsid w:val="001175EE"/>
    <w:rsid w:val="00157CF6"/>
    <w:rsid w:val="00182416"/>
    <w:rsid w:val="00187EB4"/>
    <w:rsid w:val="001F0481"/>
    <w:rsid w:val="00200C92"/>
    <w:rsid w:val="0020451E"/>
    <w:rsid w:val="00206B9D"/>
    <w:rsid w:val="0023259C"/>
    <w:rsid w:val="002410B0"/>
    <w:rsid w:val="002B0BD7"/>
    <w:rsid w:val="002B573D"/>
    <w:rsid w:val="002C5CB2"/>
    <w:rsid w:val="002C72D2"/>
    <w:rsid w:val="002F779F"/>
    <w:rsid w:val="00371885"/>
    <w:rsid w:val="00395EEA"/>
    <w:rsid w:val="003C06D5"/>
    <w:rsid w:val="003E2B87"/>
    <w:rsid w:val="00402786"/>
    <w:rsid w:val="00405895"/>
    <w:rsid w:val="004058DF"/>
    <w:rsid w:val="00443E6F"/>
    <w:rsid w:val="00486F1A"/>
    <w:rsid w:val="00490CB9"/>
    <w:rsid w:val="00494606"/>
    <w:rsid w:val="004A1241"/>
    <w:rsid w:val="004A2CE2"/>
    <w:rsid w:val="004A7D9F"/>
    <w:rsid w:val="004B6E5D"/>
    <w:rsid w:val="004C2149"/>
    <w:rsid w:val="004D2E4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33F5"/>
    <w:rsid w:val="00831C11"/>
    <w:rsid w:val="00880ABF"/>
    <w:rsid w:val="008A60B4"/>
    <w:rsid w:val="008B3C31"/>
    <w:rsid w:val="008B64FE"/>
    <w:rsid w:val="00907CCB"/>
    <w:rsid w:val="00935BF7"/>
    <w:rsid w:val="0095442C"/>
    <w:rsid w:val="00983942"/>
    <w:rsid w:val="009A34CB"/>
    <w:rsid w:val="009C37E0"/>
    <w:rsid w:val="009E41F4"/>
    <w:rsid w:val="00A00CF8"/>
    <w:rsid w:val="00A14B66"/>
    <w:rsid w:val="00A65CF7"/>
    <w:rsid w:val="00A81AB4"/>
    <w:rsid w:val="00A851DA"/>
    <w:rsid w:val="00AC7D5B"/>
    <w:rsid w:val="00AE1481"/>
    <w:rsid w:val="00B0415E"/>
    <w:rsid w:val="00B04678"/>
    <w:rsid w:val="00BC46DF"/>
    <w:rsid w:val="00C03577"/>
    <w:rsid w:val="00C53029"/>
    <w:rsid w:val="00C65FEA"/>
    <w:rsid w:val="00C81D58"/>
    <w:rsid w:val="00C8705C"/>
    <w:rsid w:val="00C90E19"/>
    <w:rsid w:val="00CA0AC2"/>
    <w:rsid w:val="00CB4D0A"/>
    <w:rsid w:val="00CC2FB3"/>
    <w:rsid w:val="00CC575A"/>
    <w:rsid w:val="00CF123B"/>
    <w:rsid w:val="00D039AC"/>
    <w:rsid w:val="00D427DE"/>
    <w:rsid w:val="00D5587D"/>
    <w:rsid w:val="00D615C2"/>
    <w:rsid w:val="00D707CC"/>
    <w:rsid w:val="00D76011"/>
    <w:rsid w:val="00D821FE"/>
    <w:rsid w:val="00DB0793"/>
    <w:rsid w:val="00E00821"/>
    <w:rsid w:val="00E04DB4"/>
    <w:rsid w:val="00E30679"/>
    <w:rsid w:val="00E4597D"/>
    <w:rsid w:val="00E54832"/>
    <w:rsid w:val="00E56A90"/>
    <w:rsid w:val="00E641CC"/>
    <w:rsid w:val="00EA30AB"/>
    <w:rsid w:val="00EB3925"/>
    <w:rsid w:val="00ED2E74"/>
    <w:rsid w:val="00F06499"/>
    <w:rsid w:val="00F77096"/>
    <w:rsid w:val="00F96EB3"/>
    <w:rsid w:val="00FC0E2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077F6"/>
  <w15:docId w15:val="{D54B4F40-A765-4AB3-A7E0-731B898E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FC0E2B"/>
  </w:style>
  <w:style w:type="paragraph" w:styleId="NormalWeb">
    <w:name w:val="Normal (Web)"/>
    <w:basedOn w:val="Normal"/>
    <w:uiPriority w:val="99"/>
    <w:unhideWhenUsed/>
    <w:rsid w:val="002C72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725319">
      <w:bodyDiv w:val="1"/>
      <w:marLeft w:val="0"/>
      <w:marRight w:val="0"/>
      <w:marTop w:val="0"/>
      <w:marBottom w:val="0"/>
      <w:divBdr>
        <w:top w:val="none" w:sz="0" w:space="0" w:color="auto"/>
        <w:left w:val="none" w:sz="0" w:space="0" w:color="auto"/>
        <w:bottom w:val="none" w:sz="0" w:space="0" w:color="auto"/>
        <w:right w:val="none" w:sz="0" w:space="0" w:color="auto"/>
      </w:divBdr>
    </w:div>
    <w:div w:id="1214847788">
      <w:bodyDiv w:val="1"/>
      <w:marLeft w:val="0"/>
      <w:marRight w:val="0"/>
      <w:marTop w:val="0"/>
      <w:marBottom w:val="0"/>
      <w:divBdr>
        <w:top w:val="none" w:sz="0" w:space="0" w:color="auto"/>
        <w:left w:val="none" w:sz="0" w:space="0" w:color="auto"/>
        <w:bottom w:val="none" w:sz="0" w:space="0" w:color="auto"/>
        <w:right w:val="none" w:sz="0" w:space="0" w:color="auto"/>
      </w:divBdr>
    </w:div>
    <w:div w:id="1269655670">
      <w:bodyDiv w:val="1"/>
      <w:marLeft w:val="0"/>
      <w:marRight w:val="0"/>
      <w:marTop w:val="0"/>
      <w:marBottom w:val="0"/>
      <w:divBdr>
        <w:top w:val="none" w:sz="0" w:space="0" w:color="auto"/>
        <w:left w:val="none" w:sz="0" w:space="0" w:color="auto"/>
        <w:bottom w:val="none" w:sz="0" w:space="0" w:color="auto"/>
        <w:right w:val="none" w:sz="0" w:space="0" w:color="auto"/>
      </w:divBdr>
    </w:div>
    <w:div w:id="1476482474">
      <w:bodyDiv w:val="1"/>
      <w:marLeft w:val="0"/>
      <w:marRight w:val="0"/>
      <w:marTop w:val="0"/>
      <w:marBottom w:val="0"/>
      <w:divBdr>
        <w:top w:val="none" w:sz="0" w:space="0" w:color="auto"/>
        <w:left w:val="none" w:sz="0" w:space="0" w:color="auto"/>
        <w:bottom w:val="none" w:sz="0" w:space="0" w:color="auto"/>
        <w:right w:val="none" w:sz="0" w:space="0" w:color="auto"/>
      </w:divBdr>
      <w:divsChild>
        <w:div w:id="1169950035">
          <w:marLeft w:val="0"/>
          <w:marRight w:val="0"/>
          <w:marTop w:val="0"/>
          <w:marBottom w:val="0"/>
          <w:divBdr>
            <w:top w:val="none" w:sz="0" w:space="0" w:color="auto"/>
            <w:left w:val="none" w:sz="0" w:space="0" w:color="auto"/>
            <w:bottom w:val="none" w:sz="0" w:space="0" w:color="auto"/>
            <w:right w:val="none" w:sz="0" w:space="0" w:color="auto"/>
          </w:divBdr>
        </w:div>
      </w:divsChild>
    </w:div>
    <w:div w:id="14989618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3AB21-7695-417F-957A-8E8B9CB51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 Tut</cp:lastModifiedBy>
  <cp:revision>3</cp:revision>
  <dcterms:created xsi:type="dcterms:W3CDTF">2019-03-21T21:16:00Z</dcterms:created>
  <dcterms:modified xsi:type="dcterms:W3CDTF">2019-03-21T21:17:00Z</dcterms:modified>
</cp:coreProperties>
</file>