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004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305FF">
            <w:pPr>
              <w:pStyle w:val="Default"/>
              <w:rPr>
                <w:rFonts w:asciiTheme="minorHAnsi" w:hAnsiTheme="minorHAnsi"/>
              </w:rPr>
            </w:pPr>
            <w:r>
              <w:rPr>
                <w:rFonts w:asciiTheme="minorHAnsi" w:hAnsiTheme="minorHAnsi"/>
              </w:rPr>
              <w:t>Wajeeha Gull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305FF">
            <w:pPr>
              <w:pStyle w:val="Default"/>
              <w:rPr>
                <w:rFonts w:asciiTheme="minorHAnsi" w:hAnsiTheme="minorHAnsi"/>
              </w:rPr>
            </w:pPr>
            <w:r>
              <w:rPr>
                <w:rFonts w:asciiTheme="minorHAnsi" w:hAnsiTheme="minorHAnsi"/>
              </w:rPr>
              <w:t>7481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04F">
            <w:pPr>
              <w:pStyle w:val="Default"/>
              <w:rPr>
                <w:rFonts w:asciiTheme="minorHAnsi" w:hAnsiTheme="minorHAnsi"/>
              </w:rPr>
            </w:pPr>
            <w:r w:rsidRPr="004C004F">
              <w:rPr>
                <w:rFonts w:asciiTheme="minorHAnsi" w:hAnsiTheme="minorHAnsi"/>
              </w:rPr>
              <w:t>Diploma in Logistics &amp; Supply Chain Manag</w:t>
            </w:r>
            <w:r>
              <w:rPr>
                <w:rFonts w:asciiTheme="minorHAnsi" w:hAnsiTheme="minorHAnsi"/>
              </w:rPr>
              <w:t>e</w:t>
            </w:r>
            <w:r w:rsidRPr="004C004F">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C004F">
            <w:r>
              <w:t>01</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7E65B2" w:rsidP="00A851DA">
            <w:pPr>
              <w:rPr>
                <w:rFonts w:ascii="Arial" w:hAnsi="Arial" w:cs="Arial"/>
                <w:sz w:val="24"/>
                <w:szCs w:val="24"/>
              </w:rPr>
            </w:pPr>
            <w:r w:rsidRPr="007E65B2">
              <w:rPr>
                <w:rFonts w:ascii="Arial" w:hAnsi="Arial" w:cs="Arial"/>
                <w:sz w:val="24"/>
                <w:szCs w:val="24"/>
              </w:rPr>
              <w:t>1 i.</w:t>
            </w:r>
            <w:r>
              <w:rPr>
                <w:rFonts w:ascii="Arial" w:hAnsi="Arial" w:cs="Arial"/>
                <w:sz w:val="24"/>
                <w:szCs w:val="24"/>
              </w:rPr>
              <w:t xml:space="preserve"> The main benefits for supply chain are below</w:t>
            </w:r>
          </w:p>
          <w:p w:rsidR="006A71A5" w:rsidRPr="006A71A5" w:rsidRDefault="006A71A5" w:rsidP="006A71A5">
            <w:pPr>
              <w:pStyle w:val="ListParagraph"/>
              <w:numPr>
                <w:ilvl w:val="0"/>
                <w:numId w:val="2"/>
              </w:numPr>
              <w:rPr>
                <w:rFonts w:ascii="Arial" w:hAnsi="Arial" w:cs="Arial"/>
                <w:sz w:val="24"/>
                <w:szCs w:val="24"/>
              </w:rPr>
            </w:pPr>
            <w:r w:rsidRPr="006A71A5">
              <w:rPr>
                <w:rFonts w:ascii="Arial" w:hAnsi="Arial" w:cs="Arial"/>
                <w:sz w:val="24"/>
                <w:szCs w:val="24"/>
              </w:rPr>
              <w:t>Quality Assurance</w:t>
            </w:r>
          </w:p>
          <w:p w:rsidR="006A71A5" w:rsidRPr="006A71A5" w:rsidRDefault="006A71A5" w:rsidP="006A71A5">
            <w:pPr>
              <w:pStyle w:val="ListParagraph"/>
              <w:numPr>
                <w:ilvl w:val="0"/>
                <w:numId w:val="2"/>
              </w:numPr>
              <w:rPr>
                <w:rFonts w:ascii="Arial" w:hAnsi="Arial" w:cs="Arial"/>
                <w:sz w:val="24"/>
                <w:szCs w:val="24"/>
              </w:rPr>
            </w:pPr>
            <w:r w:rsidRPr="006A71A5">
              <w:rPr>
                <w:rFonts w:ascii="Arial" w:hAnsi="Arial" w:cs="Arial"/>
                <w:sz w:val="24"/>
                <w:szCs w:val="24"/>
              </w:rPr>
              <w:t>Inventory Buffers</w:t>
            </w:r>
          </w:p>
          <w:p w:rsidR="006A71A5" w:rsidRPr="006A71A5" w:rsidRDefault="006A71A5" w:rsidP="006A71A5">
            <w:pPr>
              <w:pStyle w:val="ListParagraph"/>
              <w:numPr>
                <w:ilvl w:val="0"/>
                <w:numId w:val="2"/>
              </w:numPr>
              <w:rPr>
                <w:rFonts w:ascii="Arial" w:hAnsi="Arial" w:cs="Arial"/>
                <w:sz w:val="24"/>
                <w:szCs w:val="24"/>
              </w:rPr>
            </w:pPr>
            <w:r w:rsidRPr="006A71A5">
              <w:rPr>
                <w:rFonts w:ascii="Arial" w:hAnsi="Arial" w:cs="Arial"/>
                <w:sz w:val="24"/>
                <w:szCs w:val="24"/>
              </w:rPr>
              <w:t>Risk Mitigation</w:t>
            </w:r>
          </w:p>
          <w:p w:rsidR="006A71A5" w:rsidRPr="006A71A5" w:rsidRDefault="006A71A5" w:rsidP="006A71A5">
            <w:pPr>
              <w:pStyle w:val="ListParagraph"/>
              <w:numPr>
                <w:ilvl w:val="0"/>
                <w:numId w:val="2"/>
              </w:numPr>
              <w:rPr>
                <w:rFonts w:ascii="Arial" w:hAnsi="Arial" w:cs="Arial"/>
                <w:sz w:val="24"/>
                <w:szCs w:val="24"/>
              </w:rPr>
            </w:pPr>
            <w:r w:rsidRPr="006A71A5">
              <w:rPr>
                <w:rFonts w:ascii="Arial" w:hAnsi="Arial" w:cs="Arial"/>
                <w:sz w:val="24"/>
                <w:szCs w:val="24"/>
              </w:rPr>
              <w:t>Shipping Options</w:t>
            </w:r>
          </w:p>
          <w:p w:rsidR="007E65B2" w:rsidRPr="007E65B2" w:rsidRDefault="007E65B2" w:rsidP="007E65B2">
            <w:pPr>
              <w:pStyle w:val="ListParagraph"/>
              <w:numPr>
                <w:ilvl w:val="0"/>
                <w:numId w:val="2"/>
              </w:numPr>
              <w:rPr>
                <w:rFonts w:ascii="Arial" w:hAnsi="Arial" w:cs="Arial"/>
                <w:sz w:val="24"/>
                <w:szCs w:val="24"/>
              </w:rPr>
            </w:pPr>
            <w:r w:rsidRPr="007E65B2">
              <w:rPr>
                <w:rFonts w:ascii="Arial" w:hAnsi="Arial" w:cs="Arial"/>
                <w:sz w:val="24"/>
                <w:szCs w:val="24"/>
              </w:rPr>
              <w:t>Higher Efficiency Rate</w:t>
            </w:r>
          </w:p>
          <w:p w:rsidR="007E65B2" w:rsidRPr="007E65B2" w:rsidRDefault="007E65B2" w:rsidP="007E65B2">
            <w:pPr>
              <w:pStyle w:val="ListParagraph"/>
              <w:numPr>
                <w:ilvl w:val="0"/>
                <w:numId w:val="2"/>
              </w:numPr>
              <w:rPr>
                <w:rFonts w:ascii="Arial" w:hAnsi="Arial" w:cs="Arial"/>
                <w:sz w:val="24"/>
                <w:szCs w:val="24"/>
              </w:rPr>
            </w:pPr>
            <w:r w:rsidRPr="007E65B2">
              <w:rPr>
                <w:rFonts w:ascii="Arial" w:hAnsi="Arial" w:cs="Arial"/>
                <w:sz w:val="24"/>
                <w:szCs w:val="24"/>
              </w:rPr>
              <w:t>Reduce Cost Effects</w:t>
            </w:r>
          </w:p>
          <w:p w:rsidR="007E65B2" w:rsidRPr="007E65B2" w:rsidRDefault="007E65B2" w:rsidP="007E65B2">
            <w:pPr>
              <w:pStyle w:val="ListParagraph"/>
              <w:numPr>
                <w:ilvl w:val="0"/>
                <w:numId w:val="2"/>
              </w:numPr>
              <w:rPr>
                <w:rFonts w:ascii="Arial" w:hAnsi="Arial" w:cs="Arial"/>
                <w:sz w:val="24"/>
                <w:szCs w:val="24"/>
              </w:rPr>
            </w:pPr>
            <w:r w:rsidRPr="007E65B2">
              <w:rPr>
                <w:rFonts w:ascii="Arial" w:hAnsi="Arial" w:cs="Arial"/>
                <w:sz w:val="24"/>
                <w:szCs w:val="24"/>
              </w:rPr>
              <w:t>Raise Output</w:t>
            </w:r>
          </w:p>
          <w:p w:rsidR="007E65B2" w:rsidRPr="007E65B2" w:rsidRDefault="006A71A5" w:rsidP="007E65B2">
            <w:pPr>
              <w:pStyle w:val="ListParagraph"/>
              <w:numPr>
                <w:ilvl w:val="0"/>
                <w:numId w:val="2"/>
              </w:numPr>
              <w:rPr>
                <w:rFonts w:ascii="Arial" w:hAnsi="Arial" w:cs="Arial"/>
                <w:sz w:val="24"/>
                <w:szCs w:val="24"/>
              </w:rPr>
            </w:pPr>
            <w:r>
              <w:rPr>
                <w:rFonts w:ascii="Arial" w:hAnsi="Arial" w:cs="Arial"/>
                <w:sz w:val="24"/>
                <w:szCs w:val="24"/>
              </w:rPr>
              <w:t xml:space="preserve">Raised </w:t>
            </w:r>
            <w:r w:rsidR="007E65B2" w:rsidRPr="007E65B2">
              <w:rPr>
                <w:rFonts w:ascii="Arial" w:hAnsi="Arial" w:cs="Arial"/>
                <w:sz w:val="24"/>
                <w:szCs w:val="24"/>
              </w:rPr>
              <w:t>Business Profit Level</w:t>
            </w:r>
          </w:p>
          <w:p w:rsidR="007E65B2" w:rsidRPr="007E65B2" w:rsidRDefault="007E65B2" w:rsidP="007E65B2">
            <w:pPr>
              <w:pStyle w:val="ListParagraph"/>
              <w:numPr>
                <w:ilvl w:val="0"/>
                <w:numId w:val="2"/>
              </w:numPr>
              <w:rPr>
                <w:rFonts w:ascii="Arial" w:hAnsi="Arial" w:cs="Arial"/>
                <w:sz w:val="24"/>
                <w:szCs w:val="24"/>
              </w:rPr>
            </w:pPr>
            <w:r w:rsidRPr="007E65B2">
              <w:rPr>
                <w:rFonts w:ascii="Arial" w:hAnsi="Arial" w:cs="Arial"/>
                <w:sz w:val="24"/>
                <w:szCs w:val="24"/>
              </w:rPr>
              <w:t>Boost Cooperation</w:t>
            </w:r>
          </w:p>
          <w:p w:rsidR="007E65B2" w:rsidRPr="007E65B2" w:rsidRDefault="007E65B2" w:rsidP="007E65B2">
            <w:pPr>
              <w:pStyle w:val="ListParagraph"/>
              <w:numPr>
                <w:ilvl w:val="0"/>
                <w:numId w:val="2"/>
              </w:numPr>
              <w:rPr>
                <w:rFonts w:ascii="Arial" w:hAnsi="Arial" w:cs="Arial"/>
                <w:sz w:val="24"/>
                <w:szCs w:val="24"/>
              </w:rPr>
            </w:pPr>
            <w:r>
              <w:rPr>
                <w:rFonts w:ascii="Arial" w:hAnsi="Arial" w:cs="Arial"/>
                <w:sz w:val="24"/>
                <w:szCs w:val="24"/>
              </w:rPr>
              <w:t>Reduce</w:t>
            </w:r>
            <w:r w:rsidRPr="007E65B2">
              <w:rPr>
                <w:rFonts w:ascii="Arial" w:hAnsi="Arial" w:cs="Arial"/>
                <w:sz w:val="24"/>
                <w:szCs w:val="24"/>
              </w:rPr>
              <w:t xml:space="preserve"> Delay in Processes</w:t>
            </w:r>
          </w:p>
          <w:p w:rsidR="00CC2FB3" w:rsidRPr="007E65B2" w:rsidRDefault="00CC2FB3" w:rsidP="00A851DA">
            <w:pPr>
              <w:rPr>
                <w:rFonts w:ascii="Arial" w:hAnsi="Arial" w:cs="Arial"/>
                <w:sz w:val="24"/>
                <w:szCs w:val="24"/>
              </w:rPr>
            </w:pPr>
          </w:p>
          <w:p w:rsidR="00CC2FB3" w:rsidRPr="00EA6089" w:rsidRDefault="00EA6089" w:rsidP="00A851DA">
            <w:pPr>
              <w:rPr>
                <w:rFonts w:ascii="Arial" w:hAnsi="Arial" w:cs="Arial"/>
                <w:sz w:val="24"/>
                <w:szCs w:val="24"/>
              </w:rPr>
            </w:pPr>
            <w:r w:rsidRPr="00EA6089">
              <w:rPr>
                <w:rFonts w:ascii="Arial" w:hAnsi="Arial" w:cs="Arial"/>
                <w:sz w:val="24"/>
                <w:szCs w:val="24"/>
              </w:rPr>
              <w:t>1 ii. The five areas on which take decisions are as below.</w:t>
            </w:r>
          </w:p>
          <w:p w:rsidR="00EA6089" w:rsidRDefault="00EA6089" w:rsidP="00A851DA">
            <w:pPr>
              <w:rPr>
                <w:rFonts w:ascii="Calibri" w:hAnsi="Calibri" w:cs="Calibri"/>
                <w:sz w:val="24"/>
                <w:szCs w:val="24"/>
              </w:rPr>
            </w:pPr>
          </w:p>
          <w:p w:rsidR="00EA6089" w:rsidRPr="00EA6089" w:rsidRDefault="00EA6089" w:rsidP="00EA6089">
            <w:pPr>
              <w:pStyle w:val="ListParagraph"/>
              <w:numPr>
                <w:ilvl w:val="0"/>
                <w:numId w:val="3"/>
              </w:numPr>
              <w:rPr>
                <w:rFonts w:ascii="Arial" w:hAnsi="Arial" w:cs="Arial"/>
                <w:sz w:val="24"/>
                <w:szCs w:val="24"/>
              </w:rPr>
            </w:pPr>
            <w:r w:rsidRPr="00EA6089">
              <w:rPr>
                <w:rFonts w:ascii="Arial" w:hAnsi="Arial" w:cs="Arial"/>
                <w:sz w:val="24"/>
                <w:szCs w:val="24"/>
              </w:rPr>
              <w:t>Production</w:t>
            </w:r>
          </w:p>
          <w:p w:rsidR="00EA6089" w:rsidRPr="00EA6089" w:rsidRDefault="00EA6089" w:rsidP="00EA6089">
            <w:pPr>
              <w:pStyle w:val="ListParagraph"/>
              <w:numPr>
                <w:ilvl w:val="0"/>
                <w:numId w:val="3"/>
              </w:numPr>
              <w:rPr>
                <w:rFonts w:ascii="Arial" w:hAnsi="Arial" w:cs="Arial"/>
                <w:sz w:val="24"/>
                <w:szCs w:val="24"/>
              </w:rPr>
            </w:pPr>
            <w:r w:rsidRPr="00EA6089">
              <w:rPr>
                <w:rFonts w:ascii="Arial" w:hAnsi="Arial" w:cs="Arial"/>
                <w:sz w:val="24"/>
                <w:szCs w:val="24"/>
              </w:rPr>
              <w:t>Inventory</w:t>
            </w:r>
          </w:p>
          <w:p w:rsidR="00EA6089" w:rsidRPr="00EA6089" w:rsidRDefault="00EA6089" w:rsidP="00EA6089">
            <w:pPr>
              <w:pStyle w:val="ListParagraph"/>
              <w:numPr>
                <w:ilvl w:val="0"/>
                <w:numId w:val="3"/>
              </w:numPr>
              <w:rPr>
                <w:rFonts w:ascii="Arial" w:hAnsi="Arial" w:cs="Arial"/>
                <w:sz w:val="24"/>
                <w:szCs w:val="24"/>
              </w:rPr>
            </w:pPr>
            <w:r w:rsidRPr="00EA6089">
              <w:rPr>
                <w:rFonts w:ascii="Arial" w:hAnsi="Arial" w:cs="Arial"/>
                <w:sz w:val="24"/>
                <w:szCs w:val="24"/>
              </w:rPr>
              <w:t>Location</w:t>
            </w:r>
          </w:p>
          <w:p w:rsidR="00EA6089" w:rsidRPr="00EA6089" w:rsidRDefault="00EA6089" w:rsidP="00EA6089">
            <w:pPr>
              <w:pStyle w:val="ListParagraph"/>
              <w:numPr>
                <w:ilvl w:val="0"/>
                <w:numId w:val="3"/>
              </w:numPr>
              <w:rPr>
                <w:rFonts w:ascii="Arial" w:hAnsi="Arial" w:cs="Arial"/>
                <w:sz w:val="24"/>
                <w:szCs w:val="24"/>
              </w:rPr>
            </w:pPr>
            <w:r w:rsidRPr="00EA6089">
              <w:rPr>
                <w:rFonts w:ascii="Arial" w:hAnsi="Arial" w:cs="Arial"/>
                <w:sz w:val="24"/>
                <w:szCs w:val="24"/>
              </w:rPr>
              <w:t>Transportation</w:t>
            </w:r>
          </w:p>
          <w:p w:rsidR="00EA6089" w:rsidRPr="00EA6089" w:rsidRDefault="00EA6089" w:rsidP="00EA6089">
            <w:pPr>
              <w:pStyle w:val="ListParagraph"/>
              <w:numPr>
                <w:ilvl w:val="0"/>
                <w:numId w:val="3"/>
              </w:numPr>
              <w:rPr>
                <w:rFonts w:ascii="Arial" w:hAnsi="Arial" w:cs="Arial"/>
                <w:sz w:val="24"/>
                <w:szCs w:val="24"/>
              </w:rPr>
            </w:pPr>
            <w:r w:rsidRPr="00EA6089">
              <w:rPr>
                <w:rFonts w:ascii="Arial" w:hAnsi="Arial" w:cs="Arial"/>
                <w:sz w:val="24"/>
                <w:szCs w:val="24"/>
              </w:rPr>
              <w:t>Information</w:t>
            </w:r>
          </w:p>
          <w:p w:rsidR="00CC2FB3" w:rsidRPr="007E65B2" w:rsidRDefault="00CC2FB3" w:rsidP="00A851DA">
            <w:pPr>
              <w:rPr>
                <w:rFonts w:ascii="Arial" w:hAnsi="Arial" w:cs="Arial"/>
                <w:sz w:val="24"/>
                <w:szCs w:val="24"/>
              </w:rPr>
            </w:pPr>
          </w:p>
          <w:p w:rsidR="00CC2FB3" w:rsidRDefault="006123B8" w:rsidP="00A851DA">
            <w:pPr>
              <w:rPr>
                <w:rFonts w:ascii="Arial" w:hAnsi="Arial" w:cs="Arial"/>
                <w:sz w:val="24"/>
                <w:szCs w:val="24"/>
              </w:rPr>
            </w:pPr>
            <w:r>
              <w:rPr>
                <w:rFonts w:ascii="Arial" w:hAnsi="Arial" w:cs="Arial"/>
                <w:sz w:val="24"/>
                <w:szCs w:val="24"/>
              </w:rPr>
              <w:t xml:space="preserve">1 </w:t>
            </w:r>
            <w:r w:rsidRPr="006123B8">
              <w:rPr>
                <w:rFonts w:ascii="Arial" w:hAnsi="Arial" w:cs="Arial"/>
                <w:sz w:val="24"/>
                <w:szCs w:val="24"/>
              </w:rPr>
              <w:t>iii.</w:t>
            </w:r>
            <w:r>
              <w:rPr>
                <w:rFonts w:ascii="Arial" w:hAnsi="Arial" w:cs="Arial"/>
                <w:sz w:val="24"/>
                <w:szCs w:val="24"/>
              </w:rPr>
              <w:t xml:space="preserve">  The difference between old &amp; new supply chain is as below</w:t>
            </w:r>
          </w:p>
          <w:p w:rsidR="006123B8" w:rsidRDefault="006123B8" w:rsidP="00A851DA">
            <w:pPr>
              <w:rPr>
                <w:rFonts w:ascii="Arial" w:hAnsi="Arial" w:cs="Arial"/>
                <w:sz w:val="24"/>
                <w:szCs w:val="24"/>
              </w:rPr>
            </w:pPr>
            <w:r>
              <w:rPr>
                <w:rFonts w:ascii="Arial" w:hAnsi="Arial" w:cs="Arial"/>
                <w:sz w:val="24"/>
                <w:szCs w:val="24"/>
              </w:rPr>
              <w:t xml:space="preserve">    1 Old supply chain have improper planning which leads to non-harmonization between main partners whereas new supply chain strong network across the whole supply chain leads to cost saving, higher profitability &amp; strong network between partners 9whole supply chain).</w:t>
            </w:r>
          </w:p>
          <w:p w:rsidR="006123B8" w:rsidRDefault="006123B8" w:rsidP="00A851DA">
            <w:pPr>
              <w:rPr>
                <w:rFonts w:ascii="Arial" w:hAnsi="Arial" w:cs="Arial"/>
                <w:sz w:val="24"/>
                <w:szCs w:val="24"/>
              </w:rPr>
            </w:pPr>
            <w:r>
              <w:rPr>
                <w:rFonts w:ascii="Arial" w:hAnsi="Arial" w:cs="Arial"/>
                <w:sz w:val="24"/>
                <w:szCs w:val="24"/>
              </w:rPr>
              <w:t xml:space="preserve">2 it’s focused on individual performance without consider intermediates. Whereas new supply chain have strong connection between the suppliers &amp; procurement </w:t>
            </w:r>
            <w:r>
              <w:rPr>
                <w:rFonts w:ascii="Arial" w:hAnsi="Arial" w:cs="Arial"/>
                <w:sz w:val="24"/>
                <w:szCs w:val="24"/>
              </w:rPr>
              <w:lastRenderedPageBreak/>
              <w:t xml:space="preserve">managers </w:t>
            </w:r>
          </w:p>
          <w:p w:rsidR="006123B8" w:rsidRDefault="006123B8" w:rsidP="00A851DA">
            <w:pPr>
              <w:rPr>
                <w:rFonts w:ascii="Arial" w:hAnsi="Arial" w:cs="Arial"/>
                <w:sz w:val="24"/>
                <w:szCs w:val="24"/>
              </w:rPr>
            </w:pPr>
            <w:r>
              <w:rPr>
                <w:rFonts w:ascii="Arial" w:hAnsi="Arial" w:cs="Arial"/>
                <w:sz w:val="24"/>
                <w:szCs w:val="24"/>
              </w:rPr>
              <w:t>3 its effect on long term growth plan &amp; focus. Apparently in new supply chain long term growth plan &amp; strategies are aligned with the company vision &amp; mission</w:t>
            </w:r>
          </w:p>
          <w:p w:rsidR="006123B8" w:rsidRDefault="006123B8" w:rsidP="00A851DA">
            <w:pPr>
              <w:rPr>
                <w:rFonts w:ascii="Arial" w:hAnsi="Arial" w:cs="Arial"/>
                <w:sz w:val="24"/>
                <w:szCs w:val="24"/>
              </w:rPr>
            </w:pPr>
            <w:r>
              <w:rPr>
                <w:rFonts w:ascii="Arial" w:hAnsi="Arial" w:cs="Arial"/>
                <w:sz w:val="24"/>
                <w:szCs w:val="24"/>
              </w:rPr>
              <w:t>4 its support by old legacy system which have low integrations among various parts. Whereas in new supply chain reduction of inventory waste individual systems are integrated &amp; constantly monitoring the existing practice at regular intervals leads to improve performance &amp; efficiency.</w:t>
            </w:r>
          </w:p>
          <w:p w:rsidR="006123B8" w:rsidRDefault="006123B8" w:rsidP="00A851DA">
            <w:pPr>
              <w:rPr>
                <w:rFonts w:ascii="Arial" w:hAnsi="Arial" w:cs="Arial"/>
                <w:sz w:val="24"/>
                <w:szCs w:val="24"/>
              </w:rPr>
            </w:pPr>
          </w:p>
          <w:p w:rsidR="006123B8" w:rsidRPr="006123B8" w:rsidRDefault="006123B8" w:rsidP="006123B8">
            <w:pPr>
              <w:rPr>
                <w:rFonts w:ascii="Arial" w:hAnsi="Arial" w:cs="Arial"/>
                <w:sz w:val="24"/>
                <w:szCs w:val="24"/>
              </w:rPr>
            </w:pPr>
            <w:r>
              <w:rPr>
                <w:rFonts w:ascii="Arial" w:hAnsi="Arial" w:cs="Arial"/>
                <w:sz w:val="24"/>
                <w:szCs w:val="24"/>
              </w:rPr>
              <w:t xml:space="preserve">1 </w:t>
            </w:r>
            <w:r w:rsidRPr="006123B8">
              <w:rPr>
                <w:rFonts w:ascii="Arial" w:hAnsi="Arial" w:cs="Arial"/>
                <w:sz w:val="24"/>
                <w:szCs w:val="24"/>
              </w:rPr>
              <w:t>v.</w:t>
            </w:r>
            <w:r>
              <w:rPr>
                <w:rFonts w:ascii="Arial" w:hAnsi="Arial" w:cs="Arial"/>
                <w:sz w:val="24"/>
                <w:szCs w:val="24"/>
              </w:rPr>
              <w:t xml:space="preserve"> Inventory management is a</w:t>
            </w:r>
            <w:r w:rsidRPr="006123B8">
              <w:rPr>
                <w:rFonts w:ascii="Arial" w:hAnsi="Arial" w:cs="Arial"/>
                <w:sz w:val="24"/>
                <w:szCs w:val="24"/>
              </w:rPr>
              <w:t>ctivities employed in maintaining the optimum number or amount of each inventory item.</w:t>
            </w:r>
          </w:p>
          <w:p w:rsidR="006123B8" w:rsidRPr="006123B8" w:rsidRDefault="006123B8" w:rsidP="006123B8">
            <w:pPr>
              <w:rPr>
                <w:rFonts w:ascii="Arial" w:hAnsi="Arial" w:cs="Arial"/>
                <w:sz w:val="24"/>
                <w:szCs w:val="24"/>
              </w:rPr>
            </w:pPr>
            <w:r>
              <w:rPr>
                <w:rFonts w:ascii="Arial" w:hAnsi="Arial" w:cs="Arial"/>
                <w:sz w:val="24"/>
                <w:szCs w:val="24"/>
              </w:rPr>
              <w:t xml:space="preserve">         </w:t>
            </w:r>
            <w:r w:rsidRPr="006123B8">
              <w:rPr>
                <w:rFonts w:ascii="Arial" w:hAnsi="Arial" w:cs="Arial"/>
                <w:sz w:val="24"/>
                <w:szCs w:val="24"/>
              </w:rPr>
              <w:t>The objective of inventory management is to provide uninterrupted production, sales, and/or customer-service levels at the minimum cost. Since for many companies inventory is the largest item in the current assets category, inventory problems can and do contribute to losses or even business failures. Also called inventory control.</w:t>
            </w:r>
          </w:p>
          <w:p w:rsidR="006123B8" w:rsidRPr="006123B8" w:rsidRDefault="006123B8" w:rsidP="006123B8">
            <w:pPr>
              <w:rPr>
                <w:rFonts w:ascii="Arial" w:hAnsi="Arial" w:cs="Arial"/>
                <w:sz w:val="24"/>
                <w:szCs w:val="24"/>
              </w:rPr>
            </w:pPr>
          </w:p>
          <w:p w:rsidR="006123B8" w:rsidRDefault="006123B8" w:rsidP="006123B8">
            <w:pPr>
              <w:rPr>
                <w:rFonts w:ascii="Arial" w:hAnsi="Arial" w:cs="Arial"/>
                <w:sz w:val="24"/>
                <w:szCs w:val="24"/>
              </w:rPr>
            </w:pPr>
            <w:r>
              <w:rPr>
                <w:rFonts w:ascii="Arial" w:hAnsi="Arial" w:cs="Arial"/>
                <w:sz w:val="24"/>
                <w:szCs w:val="24"/>
              </w:rPr>
              <w:t xml:space="preserve">Ref# </w:t>
            </w:r>
            <w:r w:rsidRPr="006123B8">
              <w:rPr>
                <w:rFonts w:ascii="Arial" w:hAnsi="Arial" w:cs="Arial"/>
                <w:sz w:val="24"/>
                <w:szCs w:val="24"/>
              </w:rPr>
              <w:t xml:space="preserve"> </w:t>
            </w:r>
            <w:hyperlink r:id="rId10" w:history="1">
              <w:r w:rsidRPr="001839FE">
                <w:rPr>
                  <w:rStyle w:val="Hyperlink"/>
                  <w:rFonts w:ascii="Arial" w:hAnsi="Arial" w:cs="Arial"/>
                  <w:sz w:val="24"/>
                  <w:szCs w:val="24"/>
                </w:rPr>
                <w:t>http://www.businessdictionary.com/definition/inventory-management.html</w:t>
              </w:r>
            </w:hyperlink>
          </w:p>
          <w:p w:rsidR="006123B8" w:rsidRPr="007E65B2" w:rsidRDefault="006123B8" w:rsidP="006123B8">
            <w:pPr>
              <w:rPr>
                <w:rFonts w:ascii="Arial" w:hAnsi="Arial" w:cs="Arial"/>
                <w:sz w:val="24"/>
                <w:szCs w:val="24"/>
              </w:rPr>
            </w:pPr>
          </w:p>
          <w:p w:rsidR="00CC2FB3" w:rsidRPr="007E65B2" w:rsidRDefault="00CC2FB3" w:rsidP="00A851DA">
            <w:pPr>
              <w:rPr>
                <w:rFonts w:ascii="Arial" w:hAnsi="Arial" w:cs="Arial"/>
                <w:sz w:val="24"/>
                <w:szCs w:val="24"/>
              </w:rPr>
            </w:pPr>
          </w:p>
          <w:p w:rsidR="00CC2FB3" w:rsidRDefault="0068455D" w:rsidP="00A851DA">
            <w:pPr>
              <w:rPr>
                <w:rFonts w:ascii="Arial" w:hAnsi="Arial" w:cs="Arial"/>
                <w:sz w:val="24"/>
                <w:szCs w:val="24"/>
              </w:rPr>
            </w:pPr>
            <w:r>
              <w:rPr>
                <w:rFonts w:ascii="Arial" w:hAnsi="Arial" w:cs="Arial"/>
                <w:sz w:val="24"/>
                <w:szCs w:val="24"/>
              </w:rPr>
              <w:t xml:space="preserve">1 </w:t>
            </w:r>
            <w:r w:rsidRPr="0068455D">
              <w:rPr>
                <w:rFonts w:ascii="Arial" w:hAnsi="Arial" w:cs="Arial"/>
                <w:sz w:val="24"/>
                <w:szCs w:val="24"/>
              </w:rPr>
              <w:t>v.</w:t>
            </w:r>
            <w:r>
              <w:t xml:space="preserve"> </w:t>
            </w:r>
            <w:r>
              <w:rPr>
                <w:rFonts w:ascii="Arial" w:hAnsi="Arial" w:cs="Arial"/>
                <w:sz w:val="24"/>
                <w:szCs w:val="24"/>
              </w:rPr>
              <w:t xml:space="preserve">Information to be shared in supply chain </w:t>
            </w:r>
            <w:r w:rsidRPr="0068455D">
              <w:rPr>
                <w:rFonts w:ascii="Arial" w:hAnsi="Arial" w:cs="Arial"/>
                <w:sz w:val="24"/>
                <w:szCs w:val="24"/>
              </w:rPr>
              <w:t xml:space="preserve">applied to almost all the core domains of corporate operational activities. Starting from the development </w:t>
            </w:r>
            <w:r>
              <w:rPr>
                <w:rFonts w:ascii="Arial" w:hAnsi="Arial" w:cs="Arial"/>
                <w:sz w:val="24"/>
                <w:szCs w:val="24"/>
              </w:rPr>
              <w:t xml:space="preserve">of the supply </w:t>
            </w:r>
            <w:r w:rsidRPr="0068455D">
              <w:rPr>
                <w:rFonts w:ascii="Arial" w:hAnsi="Arial" w:cs="Arial"/>
                <w:sz w:val="24"/>
                <w:szCs w:val="24"/>
              </w:rPr>
              <w:t>chain process where information sharing can happen in the product design stages and product life cycle management activities with both internal and external partners. In the customer chain processes information sharing can help in formulating customer experience strategies, increase customer service effectiveness and operations.</w:t>
            </w:r>
            <w:r>
              <w:rPr>
                <w:rFonts w:ascii="Arial" w:hAnsi="Arial" w:cs="Arial"/>
                <w:sz w:val="24"/>
                <w:szCs w:val="24"/>
              </w:rPr>
              <w:t xml:space="preserve"> Information sharing is </w:t>
            </w:r>
            <w:r w:rsidRPr="0068455D">
              <w:rPr>
                <w:rFonts w:ascii="Arial" w:hAnsi="Arial" w:cs="Arial"/>
                <w:sz w:val="24"/>
                <w:szCs w:val="24"/>
              </w:rPr>
              <w:t>most effective and least disruptive for all concerned when done by implementing the available technological tools, which would accomplish the process in a controlled and secured way thereby streamlining the global supply chain operations.</w:t>
            </w:r>
          </w:p>
          <w:p w:rsidR="00770420" w:rsidRDefault="00770420" w:rsidP="00A851DA">
            <w:pPr>
              <w:rPr>
                <w:rFonts w:ascii="Arial" w:hAnsi="Arial" w:cs="Arial"/>
                <w:sz w:val="24"/>
                <w:szCs w:val="24"/>
              </w:rPr>
            </w:pPr>
          </w:p>
          <w:p w:rsidR="00770420" w:rsidRDefault="00770420" w:rsidP="00A851DA">
            <w:pPr>
              <w:rPr>
                <w:rFonts w:ascii="Arial" w:hAnsi="Arial" w:cs="Arial"/>
                <w:sz w:val="24"/>
                <w:szCs w:val="24"/>
              </w:rPr>
            </w:pPr>
            <w:r>
              <w:rPr>
                <w:rFonts w:ascii="Arial" w:hAnsi="Arial" w:cs="Arial"/>
                <w:sz w:val="24"/>
                <w:szCs w:val="24"/>
              </w:rPr>
              <w:t xml:space="preserve">1 </w:t>
            </w:r>
            <w:r w:rsidRPr="00770420">
              <w:rPr>
                <w:rFonts w:ascii="Arial" w:hAnsi="Arial" w:cs="Arial"/>
                <w:sz w:val="24"/>
                <w:szCs w:val="24"/>
              </w:rPr>
              <w:t>vi.</w:t>
            </w:r>
            <w:r>
              <w:rPr>
                <w:rFonts w:ascii="Arial" w:hAnsi="Arial" w:cs="Arial"/>
                <w:sz w:val="24"/>
                <w:szCs w:val="24"/>
              </w:rPr>
              <w:t xml:space="preserve"> Below are the </w:t>
            </w:r>
            <w:r w:rsidRPr="00770420">
              <w:rPr>
                <w:rFonts w:ascii="Arial" w:hAnsi="Arial" w:cs="Arial"/>
                <w:sz w:val="24"/>
                <w:szCs w:val="24"/>
              </w:rPr>
              <w:t>various types of inventory.</w:t>
            </w:r>
          </w:p>
          <w:p w:rsidR="00770420" w:rsidRDefault="00770420" w:rsidP="00A851DA">
            <w:pPr>
              <w:rPr>
                <w:rFonts w:ascii="Arial" w:hAnsi="Arial" w:cs="Arial"/>
                <w:sz w:val="24"/>
                <w:szCs w:val="24"/>
              </w:rPr>
            </w:pPr>
            <w:r>
              <w:rPr>
                <w:rFonts w:ascii="Arial" w:hAnsi="Arial" w:cs="Arial"/>
                <w:sz w:val="24"/>
                <w:szCs w:val="24"/>
              </w:rPr>
              <w:t xml:space="preserve">      Cycle Inventory</w:t>
            </w:r>
          </w:p>
          <w:p w:rsidR="00770420" w:rsidRDefault="00770420" w:rsidP="00A851DA">
            <w:pPr>
              <w:rPr>
                <w:rFonts w:ascii="Arial" w:hAnsi="Arial" w:cs="Arial"/>
                <w:sz w:val="24"/>
                <w:szCs w:val="24"/>
              </w:rPr>
            </w:pPr>
            <w:r>
              <w:rPr>
                <w:rFonts w:ascii="Arial" w:hAnsi="Arial" w:cs="Arial"/>
                <w:sz w:val="24"/>
                <w:szCs w:val="24"/>
              </w:rPr>
              <w:t xml:space="preserve">      Safety Inventory</w:t>
            </w:r>
          </w:p>
          <w:p w:rsidR="00770420" w:rsidRDefault="00770420" w:rsidP="00A851DA">
            <w:pPr>
              <w:rPr>
                <w:rFonts w:ascii="Arial" w:hAnsi="Arial" w:cs="Arial"/>
                <w:sz w:val="24"/>
                <w:szCs w:val="24"/>
              </w:rPr>
            </w:pPr>
            <w:r>
              <w:rPr>
                <w:rFonts w:ascii="Arial" w:hAnsi="Arial" w:cs="Arial"/>
                <w:sz w:val="24"/>
                <w:szCs w:val="24"/>
              </w:rPr>
              <w:t xml:space="preserve">      Seasonal Inventory</w:t>
            </w:r>
          </w:p>
          <w:p w:rsidR="00770420" w:rsidRDefault="00770420" w:rsidP="00A851DA">
            <w:pPr>
              <w:rPr>
                <w:rFonts w:ascii="Arial" w:hAnsi="Arial" w:cs="Arial"/>
                <w:sz w:val="24"/>
                <w:szCs w:val="24"/>
              </w:rPr>
            </w:pPr>
            <w:r>
              <w:rPr>
                <w:rFonts w:ascii="Arial" w:hAnsi="Arial" w:cs="Arial"/>
                <w:sz w:val="24"/>
                <w:szCs w:val="24"/>
              </w:rPr>
              <w:t xml:space="preserve">      Transit Inventory</w:t>
            </w:r>
          </w:p>
          <w:p w:rsidR="00770420" w:rsidRDefault="00770420" w:rsidP="00A851DA">
            <w:pPr>
              <w:rPr>
                <w:rFonts w:ascii="Arial" w:hAnsi="Arial" w:cs="Arial"/>
                <w:sz w:val="24"/>
                <w:szCs w:val="24"/>
              </w:rPr>
            </w:pPr>
            <w:r>
              <w:rPr>
                <w:rFonts w:ascii="Arial" w:hAnsi="Arial" w:cs="Arial"/>
                <w:sz w:val="24"/>
                <w:szCs w:val="24"/>
              </w:rPr>
              <w:t xml:space="preserve">      Buffer Inventory</w:t>
            </w:r>
          </w:p>
          <w:p w:rsidR="00674050" w:rsidRDefault="00674050" w:rsidP="00A851DA">
            <w:pPr>
              <w:rPr>
                <w:rFonts w:ascii="Arial" w:hAnsi="Arial" w:cs="Arial"/>
                <w:sz w:val="24"/>
                <w:szCs w:val="24"/>
              </w:rPr>
            </w:pPr>
          </w:p>
          <w:p w:rsidR="00674050" w:rsidRPr="0074312B" w:rsidRDefault="0074312B" w:rsidP="0074312B">
            <w:pPr>
              <w:autoSpaceDE w:val="0"/>
              <w:autoSpaceDN w:val="0"/>
              <w:adjustRightInd w:val="0"/>
              <w:rPr>
                <w:rFonts w:ascii="Arial" w:hAnsi="Arial" w:cs="Arial"/>
                <w:sz w:val="24"/>
                <w:szCs w:val="24"/>
              </w:rPr>
            </w:pPr>
            <w:r>
              <w:rPr>
                <w:rFonts w:ascii="Arial" w:hAnsi="Arial" w:cs="Arial"/>
                <w:sz w:val="24"/>
                <w:szCs w:val="24"/>
              </w:rPr>
              <w:t>2 Facility</w:t>
            </w:r>
            <w:r w:rsidR="00674050" w:rsidRPr="00674050">
              <w:rPr>
                <w:rFonts w:ascii="Arial" w:hAnsi="Arial" w:cs="Arial"/>
                <w:sz w:val="24"/>
                <w:szCs w:val="24"/>
              </w:rPr>
              <w:t xml:space="preserve"> location decisions play a critical role in the strategic design of supply chain networks.</w:t>
            </w:r>
            <w:r w:rsidR="00674050">
              <w:rPr>
                <w:rFonts w:ascii="Arial" w:hAnsi="Arial" w:cs="Arial"/>
                <w:sz w:val="24"/>
                <w:szCs w:val="24"/>
              </w:rPr>
              <w:t xml:space="preserve"> </w:t>
            </w:r>
            <w:r w:rsidR="00674050" w:rsidRPr="00674050">
              <w:rPr>
                <w:rFonts w:ascii="Arial" w:hAnsi="Arial" w:cs="Arial"/>
                <w:sz w:val="24"/>
                <w:szCs w:val="24"/>
              </w:rPr>
              <w:t xml:space="preserve">Location means the geographical setting of supply chain facilities. It also consists of decisions that are related to the activities that should be carried out in every facility. The efficiency versus responsiveness trade-off here is the choice whether to consolidate activities in fewer locations to expand economies of scale and efficiency, or to distribute activities in several locations close to consumers and suppliers in order for operations to be more receptive. When making location based decisions, managers are required to consider various factors that relate to a given site including the cost of facilities, </w:t>
            </w:r>
            <w:proofErr w:type="spellStart"/>
            <w:r w:rsidR="00674050" w:rsidRPr="00674050">
              <w:rPr>
                <w:rFonts w:ascii="Arial" w:hAnsi="Arial" w:cs="Arial"/>
                <w:sz w:val="24"/>
                <w:szCs w:val="24"/>
              </w:rPr>
              <w:t>labour</w:t>
            </w:r>
            <w:proofErr w:type="spellEnd"/>
            <w:r w:rsidR="00674050" w:rsidRPr="00674050">
              <w:rPr>
                <w:rFonts w:ascii="Arial" w:hAnsi="Arial" w:cs="Arial"/>
                <w:sz w:val="24"/>
                <w:szCs w:val="24"/>
              </w:rPr>
              <w:t xml:space="preserve"> cost, skills available in the workforce, transportation conditions, taxes and tariffs, and the nearness to suppliers and consumers.</w:t>
            </w:r>
            <w:r>
              <w:t xml:space="preserve"> </w:t>
            </w:r>
            <w:r w:rsidR="001039A9" w:rsidRPr="001039A9">
              <w:rPr>
                <w:rFonts w:ascii="Arial" w:hAnsi="Arial" w:cs="Arial"/>
                <w:sz w:val="24"/>
                <w:szCs w:val="24"/>
              </w:rPr>
              <w:t xml:space="preserve">Location decisions have strong impacts on the cost and performance characteristics of a supply chain. Once the size, number, and location of facilities </w:t>
            </w:r>
            <w:proofErr w:type="gramStart"/>
            <w:r w:rsidR="001039A9" w:rsidRPr="001039A9">
              <w:rPr>
                <w:rFonts w:ascii="Arial" w:hAnsi="Arial" w:cs="Arial"/>
                <w:sz w:val="24"/>
                <w:szCs w:val="24"/>
              </w:rPr>
              <w:t>is</w:t>
            </w:r>
            <w:proofErr w:type="gramEnd"/>
            <w:r w:rsidR="001039A9" w:rsidRPr="001039A9">
              <w:rPr>
                <w:rFonts w:ascii="Arial" w:hAnsi="Arial" w:cs="Arial"/>
                <w:sz w:val="24"/>
                <w:szCs w:val="24"/>
              </w:rPr>
              <w:t xml:space="preserve"> determined, that also defines the number of possible paths through which products </w:t>
            </w:r>
            <w:r w:rsidR="001039A9" w:rsidRPr="001039A9">
              <w:rPr>
                <w:rFonts w:ascii="Arial" w:hAnsi="Arial" w:cs="Arial"/>
                <w:sz w:val="24"/>
                <w:szCs w:val="24"/>
              </w:rPr>
              <w:lastRenderedPageBreak/>
              <w:t>can flow on the way to the final customer. Location decisions reflect a company’s basic strategy for building and delivering its products to market.</w:t>
            </w:r>
          </w:p>
          <w:p w:rsidR="00CC2FB3" w:rsidRDefault="00CC2FB3" w:rsidP="00A851DA">
            <w:pPr>
              <w:rPr>
                <w:rFonts w:ascii="Arial" w:hAnsi="Arial" w:cs="Arial"/>
                <w:sz w:val="24"/>
                <w:szCs w:val="24"/>
              </w:rPr>
            </w:pPr>
          </w:p>
          <w:p w:rsidR="00CF00D3" w:rsidRDefault="00CF00D3" w:rsidP="00A851DA">
            <w:pPr>
              <w:rPr>
                <w:rFonts w:ascii="Arial" w:hAnsi="Arial" w:cs="Arial"/>
                <w:sz w:val="24"/>
                <w:szCs w:val="24"/>
              </w:rPr>
            </w:pPr>
            <w:r>
              <w:rPr>
                <w:rFonts w:ascii="Arial" w:hAnsi="Arial" w:cs="Arial"/>
                <w:sz w:val="24"/>
                <w:szCs w:val="24"/>
              </w:rPr>
              <w:t xml:space="preserve">3.  a </w:t>
            </w:r>
            <w:r w:rsidRPr="00CF00D3">
              <w:rPr>
                <w:rFonts w:ascii="Arial" w:hAnsi="Arial" w:cs="Arial"/>
                <w:sz w:val="24"/>
                <w:szCs w:val="24"/>
                <w:u w:val="single"/>
              </w:rPr>
              <w:t>Producers</w:t>
            </w:r>
            <w:r>
              <w:rPr>
                <w:rFonts w:ascii="Arial" w:hAnsi="Arial" w:cs="Arial"/>
                <w:sz w:val="24"/>
                <w:szCs w:val="24"/>
              </w:rPr>
              <w:t xml:space="preserve">: </w:t>
            </w:r>
          </w:p>
          <w:p w:rsidR="00CF00D3" w:rsidRDefault="00CF00D3" w:rsidP="00A851DA">
            <w:pPr>
              <w:rPr>
                <w:rFonts w:ascii="Arial" w:hAnsi="Arial" w:cs="Arial"/>
                <w:sz w:val="24"/>
                <w:szCs w:val="24"/>
              </w:rPr>
            </w:pPr>
            <w:r>
              <w:rPr>
                <w:rFonts w:ascii="Arial" w:hAnsi="Arial" w:cs="Arial"/>
                <w:sz w:val="24"/>
                <w:szCs w:val="24"/>
              </w:rPr>
              <w:t xml:space="preserve">       </w:t>
            </w:r>
            <w:r w:rsidRPr="00CF00D3">
              <w:rPr>
                <w:rFonts w:ascii="Arial" w:hAnsi="Arial" w:cs="Arial"/>
                <w:sz w:val="24"/>
                <w:szCs w:val="24"/>
              </w:rPr>
              <w:t>Producers or manufacturers are organizations that make a product.  This includes companies that are producers of raw materials and companies that are producers of finished goods.  Producers of raw materials are organizations that mine for minerals, drill for oil and gas, and cut timber.  It also includes organizations that farm the land, raise animals, or catch seafood.  Producers of finished goods use the raw materials and sub-assemblies made by other producers to create their products.</w:t>
            </w:r>
          </w:p>
          <w:p w:rsidR="00CF00D3" w:rsidRDefault="00CF00D3" w:rsidP="00A851DA">
            <w:pPr>
              <w:rPr>
                <w:rFonts w:ascii="Arial" w:hAnsi="Arial" w:cs="Arial"/>
                <w:sz w:val="24"/>
                <w:szCs w:val="24"/>
              </w:rPr>
            </w:pPr>
          </w:p>
          <w:p w:rsidR="00CF00D3" w:rsidRPr="00CF00D3" w:rsidRDefault="00CF00D3" w:rsidP="00CF00D3">
            <w:pPr>
              <w:rPr>
                <w:rFonts w:ascii="Arial" w:hAnsi="Arial" w:cs="Arial"/>
                <w:sz w:val="24"/>
                <w:szCs w:val="24"/>
              </w:rPr>
            </w:pPr>
            <w:r>
              <w:rPr>
                <w:rFonts w:ascii="Arial" w:hAnsi="Arial" w:cs="Arial"/>
                <w:sz w:val="24"/>
                <w:szCs w:val="24"/>
              </w:rPr>
              <w:t xml:space="preserve">b. </w:t>
            </w:r>
            <w:r w:rsidRPr="00CF00D3">
              <w:rPr>
                <w:rFonts w:ascii="Arial" w:hAnsi="Arial" w:cs="Arial"/>
                <w:sz w:val="24"/>
                <w:szCs w:val="24"/>
                <w:u w:val="single"/>
              </w:rPr>
              <w:t>Distributors</w:t>
            </w:r>
            <w:r w:rsidR="000F12BF">
              <w:rPr>
                <w:rFonts w:ascii="Arial" w:hAnsi="Arial" w:cs="Arial"/>
                <w:sz w:val="24"/>
                <w:szCs w:val="24"/>
                <w:u w:val="single"/>
              </w:rPr>
              <w:t>:</w:t>
            </w:r>
          </w:p>
          <w:p w:rsidR="00CF00D3" w:rsidRPr="00CF00D3" w:rsidRDefault="00CF00D3" w:rsidP="00CF00D3">
            <w:pPr>
              <w:rPr>
                <w:rFonts w:ascii="Arial" w:hAnsi="Arial" w:cs="Arial"/>
                <w:sz w:val="24"/>
                <w:szCs w:val="24"/>
              </w:rPr>
            </w:pPr>
          </w:p>
          <w:p w:rsidR="00CF00D3" w:rsidRPr="00CF00D3" w:rsidRDefault="00CF00D3" w:rsidP="00CF00D3">
            <w:pPr>
              <w:rPr>
                <w:rFonts w:ascii="Arial" w:hAnsi="Arial" w:cs="Arial"/>
                <w:sz w:val="24"/>
                <w:szCs w:val="24"/>
              </w:rPr>
            </w:pPr>
            <w:r>
              <w:rPr>
                <w:rFonts w:ascii="Arial" w:hAnsi="Arial" w:cs="Arial"/>
                <w:sz w:val="24"/>
                <w:szCs w:val="24"/>
              </w:rPr>
              <w:t xml:space="preserve">    </w:t>
            </w:r>
            <w:r w:rsidRPr="00CF00D3">
              <w:rPr>
                <w:rFonts w:ascii="Arial" w:hAnsi="Arial" w:cs="Arial"/>
                <w:sz w:val="24"/>
                <w:szCs w:val="24"/>
              </w:rPr>
              <w:t>Distributors are companies that take inventory in bulk from producers and deliver a bundle of related product lines to customers. Distributors are also known as wholesalers.  They typically sell to other businesses and they sell products in larger quantities that an individual consumer would usually buy.  Distributors buffer the producers from fluctuations in product demand by stocking inventory and doing much of the sales work to find and service customers.  For the customer, distributors fulfill the “Time and Place” function – they deliver products when and where the customer wants them.</w:t>
            </w:r>
          </w:p>
          <w:p w:rsidR="00CF00D3" w:rsidRDefault="00CF00D3" w:rsidP="00CF00D3">
            <w:pPr>
              <w:rPr>
                <w:rFonts w:ascii="Arial" w:hAnsi="Arial" w:cs="Arial"/>
                <w:sz w:val="24"/>
                <w:szCs w:val="24"/>
              </w:rPr>
            </w:pPr>
            <w:r>
              <w:rPr>
                <w:rFonts w:ascii="Arial" w:hAnsi="Arial" w:cs="Arial"/>
                <w:sz w:val="24"/>
                <w:szCs w:val="24"/>
              </w:rPr>
              <w:t xml:space="preserve">        </w:t>
            </w:r>
            <w:r w:rsidRPr="00CF00D3">
              <w:rPr>
                <w:rFonts w:ascii="Arial" w:hAnsi="Arial" w:cs="Arial"/>
                <w:sz w:val="24"/>
                <w:szCs w:val="24"/>
              </w:rPr>
              <w:t>A distributor is typically an organization that takes ownership of significant inventories of products that they buy from producers and sell to consumers.  In addition to product promotion and sales, other functions the distributor performs are ones such as inventory management, warehouse operations and product transportation as well as customer support and post sales service. A distributor can also be an organization that only brokers a product between the producer and the customer and never takes ownership of that product.  This kind of distributor performs mainly the functions of product promotion and sales. In both these cases, as the needs of customers evolve and the range of available products changes, the distributor is the agent that continually tracks customer needs and matches them with products available.</w:t>
            </w:r>
            <w:r>
              <w:rPr>
                <w:rFonts w:ascii="Arial" w:hAnsi="Arial" w:cs="Arial"/>
                <w:sz w:val="24"/>
                <w:szCs w:val="24"/>
              </w:rPr>
              <w:t xml:space="preserve"> </w:t>
            </w:r>
          </w:p>
          <w:p w:rsidR="00CF00D3" w:rsidRPr="007E65B2" w:rsidRDefault="00CF00D3" w:rsidP="00A851DA">
            <w:pPr>
              <w:rPr>
                <w:rFonts w:ascii="Arial" w:hAnsi="Arial" w:cs="Arial"/>
                <w:sz w:val="24"/>
                <w:szCs w:val="24"/>
              </w:rPr>
            </w:pPr>
          </w:p>
          <w:p w:rsidR="000F12BF" w:rsidRPr="000F12BF" w:rsidRDefault="00CF00D3" w:rsidP="000F12BF">
            <w:pPr>
              <w:rPr>
                <w:rFonts w:ascii="Arial" w:hAnsi="Arial" w:cs="Arial"/>
                <w:sz w:val="24"/>
                <w:szCs w:val="24"/>
              </w:rPr>
            </w:pPr>
            <w:r>
              <w:rPr>
                <w:rFonts w:ascii="Arial" w:hAnsi="Arial" w:cs="Arial"/>
                <w:sz w:val="24"/>
                <w:szCs w:val="24"/>
              </w:rPr>
              <w:t xml:space="preserve">c. </w:t>
            </w:r>
            <w:r w:rsidR="000F12BF" w:rsidRPr="000F12BF">
              <w:rPr>
                <w:rFonts w:ascii="Arial" w:hAnsi="Arial" w:cs="Arial"/>
                <w:sz w:val="24"/>
                <w:szCs w:val="24"/>
                <w:u w:val="single"/>
              </w:rPr>
              <w:t>Retailers</w:t>
            </w:r>
            <w:r w:rsidR="000F12BF">
              <w:rPr>
                <w:rFonts w:ascii="Arial" w:hAnsi="Arial" w:cs="Arial"/>
                <w:sz w:val="24"/>
                <w:szCs w:val="24"/>
                <w:u w:val="single"/>
              </w:rPr>
              <w:t>:</w:t>
            </w:r>
          </w:p>
          <w:p w:rsidR="000F12BF" w:rsidRPr="000F12BF" w:rsidRDefault="000F12BF" w:rsidP="000F12BF">
            <w:pPr>
              <w:rPr>
                <w:rFonts w:ascii="Arial" w:hAnsi="Arial" w:cs="Arial"/>
                <w:sz w:val="24"/>
                <w:szCs w:val="24"/>
              </w:rPr>
            </w:pPr>
          </w:p>
          <w:p w:rsidR="00CC2FB3" w:rsidRPr="007E65B2" w:rsidRDefault="000F12BF" w:rsidP="000F12BF">
            <w:pPr>
              <w:rPr>
                <w:rFonts w:ascii="Arial" w:hAnsi="Arial" w:cs="Arial"/>
                <w:sz w:val="24"/>
                <w:szCs w:val="24"/>
              </w:rPr>
            </w:pPr>
            <w:r w:rsidRPr="000F12BF">
              <w:rPr>
                <w:rFonts w:ascii="Arial" w:hAnsi="Arial" w:cs="Arial"/>
                <w:sz w:val="24"/>
                <w:szCs w:val="24"/>
              </w:rPr>
              <w:t>Retailers stock inventory and sell in smaller quantities to the general public.  This organization also closely tracks the preferences and demands of the customers that it sells to.  It advertises to its customers and often uses some combination of price, product selection, service, and convenience as the primary draw to attract customers for the products it sells.  Discount department stores attract customers using price and wide product selection.  Upscale specialty stores offer a unique line of products and high levels of service.  Fast food restaurants use convenience and low prices as their draw.</w:t>
            </w:r>
          </w:p>
          <w:p w:rsidR="00CC2FB3" w:rsidRPr="007E65B2" w:rsidRDefault="00CC2FB3" w:rsidP="00A851DA">
            <w:pPr>
              <w:rPr>
                <w:rFonts w:ascii="Arial" w:hAnsi="Arial" w:cs="Arial"/>
                <w:sz w:val="24"/>
                <w:szCs w:val="24"/>
              </w:rPr>
            </w:pPr>
          </w:p>
          <w:p w:rsidR="00CC2FB3" w:rsidRDefault="00680FE2" w:rsidP="00A851DA">
            <w:pPr>
              <w:rPr>
                <w:rFonts w:ascii="Arial" w:hAnsi="Arial" w:cs="Arial"/>
                <w:sz w:val="24"/>
                <w:szCs w:val="24"/>
              </w:rPr>
            </w:pPr>
            <w:r>
              <w:rPr>
                <w:rFonts w:ascii="Arial" w:hAnsi="Arial" w:cs="Arial"/>
                <w:sz w:val="24"/>
                <w:szCs w:val="24"/>
              </w:rPr>
              <w:t>Case Study</w:t>
            </w:r>
          </w:p>
          <w:p w:rsidR="00680FE2" w:rsidRPr="007E65B2" w:rsidRDefault="00680FE2" w:rsidP="00A851DA">
            <w:pPr>
              <w:rPr>
                <w:rFonts w:ascii="Arial" w:hAnsi="Arial" w:cs="Arial"/>
                <w:sz w:val="24"/>
                <w:szCs w:val="24"/>
              </w:rPr>
            </w:pPr>
            <w:r>
              <w:rPr>
                <w:rFonts w:ascii="Arial" w:hAnsi="Arial" w:cs="Arial"/>
                <w:sz w:val="24"/>
                <w:szCs w:val="24"/>
              </w:rPr>
              <w:t xml:space="preserve"> </w:t>
            </w:r>
            <w:r w:rsidRPr="00680FE2">
              <w:rPr>
                <w:rFonts w:ascii="Arial" w:hAnsi="Arial" w:cs="Arial"/>
                <w:sz w:val="24"/>
                <w:szCs w:val="24"/>
              </w:rPr>
              <w:t>Des</w:t>
            </w:r>
            <w:r>
              <w:rPr>
                <w:rFonts w:ascii="Arial" w:hAnsi="Arial" w:cs="Arial"/>
                <w:sz w:val="24"/>
                <w:szCs w:val="24"/>
              </w:rPr>
              <w:t>cribe the supply chain for milk?</w:t>
            </w:r>
          </w:p>
          <w:p w:rsidR="00CC2FB3" w:rsidRPr="007E65B2" w:rsidRDefault="00CC2FB3" w:rsidP="00A851DA">
            <w:pPr>
              <w:rPr>
                <w:rFonts w:ascii="Arial" w:hAnsi="Arial" w:cs="Arial"/>
                <w:sz w:val="24"/>
                <w:szCs w:val="24"/>
              </w:rPr>
            </w:pPr>
          </w:p>
          <w:p w:rsidR="00CC2FB3" w:rsidRPr="007E65B2" w:rsidRDefault="00680FE2" w:rsidP="00A851DA">
            <w:pPr>
              <w:rPr>
                <w:rFonts w:ascii="Arial" w:hAnsi="Arial" w:cs="Arial"/>
                <w:sz w:val="24"/>
                <w:szCs w:val="24"/>
              </w:rPr>
            </w:pPr>
            <w:r w:rsidRPr="00680FE2">
              <w:rPr>
                <w:rFonts w:ascii="Arial" w:hAnsi="Arial" w:cs="Arial"/>
                <w:sz w:val="24"/>
                <w:szCs w:val="24"/>
              </w:rPr>
              <w:t>D</w:t>
            </w:r>
            <w:r>
              <w:rPr>
                <w:rFonts w:ascii="Arial" w:hAnsi="Arial" w:cs="Arial"/>
                <w:sz w:val="24"/>
                <w:szCs w:val="24"/>
              </w:rPr>
              <w:t xml:space="preserve">airy supply chain has </w:t>
            </w:r>
            <w:r w:rsidRPr="00680FE2">
              <w:rPr>
                <w:rFonts w:ascii="Arial" w:hAnsi="Arial" w:cs="Arial"/>
                <w:sz w:val="24"/>
                <w:szCs w:val="24"/>
              </w:rPr>
              <w:t xml:space="preserve">activities involved in delivering milk and milk products to the final consumer; with each activity the product increases in value. A dairy </w:t>
            </w:r>
            <w:r>
              <w:rPr>
                <w:rFonts w:ascii="Arial" w:hAnsi="Arial" w:cs="Arial"/>
                <w:sz w:val="24"/>
                <w:szCs w:val="24"/>
              </w:rPr>
              <w:t xml:space="preserve">supply chain </w:t>
            </w:r>
            <w:r w:rsidRPr="00680FE2">
              <w:rPr>
                <w:rFonts w:ascii="Arial" w:hAnsi="Arial" w:cs="Arial"/>
                <w:sz w:val="24"/>
                <w:szCs w:val="24"/>
              </w:rPr>
              <w:t xml:space="preserve">involves production, transport, processing, packaging and storage. Activities </w:t>
            </w:r>
            <w:r w:rsidRPr="00680FE2">
              <w:rPr>
                <w:rFonts w:ascii="Arial" w:hAnsi="Arial" w:cs="Arial"/>
                <w:sz w:val="24"/>
                <w:szCs w:val="24"/>
              </w:rPr>
              <w:lastRenderedPageBreak/>
              <w:t>require inputs – such as financing and raw materials – which are employed to add value and to transport dairy products to consumers. Every actor of the chain should give the product the maximum added value at the minimum possible cost.</w:t>
            </w:r>
          </w:p>
          <w:p w:rsidR="00CC2FB3" w:rsidRPr="007E65B2" w:rsidRDefault="00CC2FB3" w:rsidP="00A851DA">
            <w:pPr>
              <w:rPr>
                <w:rFonts w:ascii="Arial" w:hAnsi="Arial" w:cs="Arial"/>
                <w:sz w:val="24"/>
                <w:szCs w:val="24"/>
              </w:rPr>
            </w:pPr>
          </w:p>
          <w:p w:rsidR="00CC2FB3" w:rsidRDefault="00680FE2" w:rsidP="00A851DA">
            <w:pPr>
              <w:rPr>
                <w:rFonts w:ascii="Arial" w:hAnsi="Arial" w:cs="Arial"/>
                <w:sz w:val="24"/>
                <w:szCs w:val="24"/>
              </w:rPr>
            </w:pPr>
            <w:r w:rsidRPr="00680FE2">
              <w:rPr>
                <w:rFonts w:ascii="Arial" w:hAnsi="Arial" w:cs="Arial"/>
                <w:sz w:val="24"/>
                <w:szCs w:val="24"/>
              </w:rPr>
              <w:t>Where does PE Dairies fit into this? What specific activities form the logistics in PE Dairies?</w:t>
            </w:r>
          </w:p>
          <w:p w:rsidR="00680FE2" w:rsidRDefault="00680FE2" w:rsidP="00A851DA">
            <w:pPr>
              <w:rPr>
                <w:rFonts w:ascii="Arial" w:hAnsi="Arial" w:cs="Arial"/>
                <w:sz w:val="24"/>
                <w:szCs w:val="24"/>
              </w:rPr>
            </w:pPr>
          </w:p>
          <w:p w:rsidR="003C5955" w:rsidRDefault="003C5955" w:rsidP="00A851DA">
            <w:pPr>
              <w:rPr>
                <w:rFonts w:ascii="Arial" w:hAnsi="Arial" w:cs="Arial"/>
                <w:sz w:val="24"/>
                <w:szCs w:val="24"/>
              </w:rPr>
            </w:pPr>
            <w:r>
              <w:rPr>
                <w:rFonts w:ascii="Arial" w:hAnsi="Arial" w:cs="Arial"/>
                <w:sz w:val="24"/>
                <w:szCs w:val="24"/>
              </w:rPr>
              <w:t>The PE dairies fit in to old ages phenomena dairies away from a cities in this logistic activities are same in old system no cold storage system which keep stocking &amp; delivering in proper manner to keep stock available for long time.</w:t>
            </w:r>
          </w:p>
          <w:p w:rsidR="00680FE2" w:rsidRDefault="00680FE2" w:rsidP="00A851DA">
            <w:pPr>
              <w:rPr>
                <w:rFonts w:ascii="Arial" w:hAnsi="Arial" w:cs="Arial"/>
                <w:sz w:val="24"/>
                <w:szCs w:val="24"/>
              </w:rPr>
            </w:pPr>
          </w:p>
          <w:p w:rsidR="00680FE2" w:rsidRDefault="00680FE2" w:rsidP="00A851DA">
            <w:pPr>
              <w:rPr>
                <w:rFonts w:ascii="Arial" w:hAnsi="Arial" w:cs="Arial"/>
                <w:sz w:val="24"/>
                <w:szCs w:val="24"/>
              </w:rPr>
            </w:pPr>
            <w:r w:rsidRPr="00680FE2">
              <w:rPr>
                <w:rFonts w:ascii="Arial" w:hAnsi="Arial" w:cs="Arial"/>
                <w:sz w:val="24"/>
                <w:szCs w:val="24"/>
              </w:rPr>
              <w:t>What are the main problems that PE Dairies has with logistics?</w:t>
            </w:r>
          </w:p>
          <w:p w:rsidR="00680FE2" w:rsidRDefault="00680FE2" w:rsidP="00A851DA">
            <w:pPr>
              <w:rPr>
                <w:rFonts w:ascii="Arial" w:hAnsi="Arial" w:cs="Arial"/>
                <w:sz w:val="24"/>
                <w:szCs w:val="24"/>
              </w:rPr>
            </w:pPr>
          </w:p>
          <w:p w:rsidR="00680FE2" w:rsidRDefault="00680FE2" w:rsidP="00A851DA">
            <w:pPr>
              <w:rPr>
                <w:rFonts w:ascii="Arial" w:hAnsi="Arial" w:cs="Arial"/>
                <w:sz w:val="24"/>
                <w:szCs w:val="24"/>
              </w:rPr>
            </w:pPr>
            <w:r>
              <w:rPr>
                <w:rFonts w:ascii="Arial" w:hAnsi="Arial" w:cs="Arial"/>
                <w:sz w:val="24"/>
                <w:szCs w:val="24"/>
              </w:rPr>
              <w:t xml:space="preserve"> The Main Problems in PE dairies are below.</w:t>
            </w:r>
          </w:p>
          <w:p w:rsidR="00680FE2" w:rsidRDefault="00680FE2" w:rsidP="00A851DA">
            <w:pPr>
              <w:rPr>
                <w:rFonts w:ascii="Arial" w:hAnsi="Arial" w:cs="Arial"/>
                <w:sz w:val="24"/>
                <w:szCs w:val="24"/>
              </w:rPr>
            </w:pPr>
          </w:p>
          <w:p w:rsidR="00680FE2" w:rsidRDefault="00680FE2" w:rsidP="00680FE2">
            <w:pPr>
              <w:pStyle w:val="ListParagraph"/>
              <w:numPr>
                <w:ilvl w:val="0"/>
                <w:numId w:val="5"/>
              </w:numPr>
              <w:rPr>
                <w:rFonts w:ascii="Arial" w:hAnsi="Arial" w:cs="Arial"/>
                <w:sz w:val="24"/>
                <w:szCs w:val="24"/>
              </w:rPr>
            </w:pPr>
            <w:r>
              <w:rPr>
                <w:rFonts w:ascii="Arial" w:hAnsi="Arial" w:cs="Arial"/>
                <w:sz w:val="24"/>
                <w:szCs w:val="24"/>
              </w:rPr>
              <w:t xml:space="preserve">The PE dairies have not any min-max stock level in which he have issues to deliver </w:t>
            </w:r>
            <w:proofErr w:type="spellStart"/>
            <w:r>
              <w:rPr>
                <w:rFonts w:ascii="Arial" w:hAnsi="Arial" w:cs="Arial"/>
                <w:sz w:val="24"/>
                <w:szCs w:val="24"/>
              </w:rPr>
              <w:t>qty</w:t>
            </w:r>
            <w:proofErr w:type="spellEnd"/>
            <w:r>
              <w:rPr>
                <w:rFonts w:ascii="Arial" w:hAnsi="Arial" w:cs="Arial"/>
                <w:sz w:val="24"/>
                <w:szCs w:val="24"/>
              </w:rPr>
              <w:t xml:space="preserve"> as per requirement from customers</w:t>
            </w:r>
          </w:p>
          <w:p w:rsidR="00680FE2" w:rsidRDefault="00680FE2" w:rsidP="00680FE2">
            <w:pPr>
              <w:pStyle w:val="ListParagraph"/>
              <w:numPr>
                <w:ilvl w:val="0"/>
                <w:numId w:val="5"/>
              </w:numPr>
              <w:rPr>
                <w:rFonts w:ascii="Arial" w:hAnsi="Arial" w:cs="Arial"/>
                <w:sz w:val="24"/>
                <w:szCs w:val="24"/>
              </w:rPr>
            </w:pPr>
            <w:r>
              <w:rPr>
                <w:rFonts w:ascii="Arial" w:hAnsi="Arial" w:cs="Arial"/>
                <w:sz w:val="24"/>
                <w:szCs w:val="24"/>
              </w:rPr>
              <w:t>The delivery of a</w:t>
            </w:r>
            <w:r w:rsidR="005E3DD4">
              <w:rPr>
                <w:rFonts w:ascii="Arial" w:hAnsi="Arial" w:cs="Arial"/>
                <w:sz w:val="24"/>
                <w:szCs w:val="24"/>
              </w:rPr>
              <w:t>n</w:t>
            </w:r>
            <w:r>
              <w:rPr>
                <w:rFonts w:ascii="Arial" w:hAnsi="Arial" w:cs="Arial"/>
                <w:sz w:val="24"/>
                <w:szCs w:val="24"/>
              </w:rPr>
              <w:t xml:space="preserve"> items is not in properly upload &amp; packed in which he have issues to </w:t>
            </w:r>
            <w:r w:rsidR="005E3DD4">
              <w:rPr>
                <w:rFonts w:ascii="Arial" w:hAnsi="Arial" w:cs="Arial"/>
                <w:sz w:val="24"/>
                <w:szCs w:val="24"/>
              </w:rPr>
              <w:t>waste some of products.</w:t>
            </w:r>
          </w:p>
          <w:p w:rsidR="005E3DD4" w:rsidRPr="00680FE2" w:rsidRDefault="005E3DD4" w:rsidP="00680FE2">
            <w:pPr>
              <w:pStyle w:val="ListParagraph"/>
              <w:numPr>
                <w:ilvl w:val="0"/>
                <w:numId w:val="5"/>
              </w:numPr>
              <w:rPr>
                <w:rFonts w:ascii="Arial" w:hAnsi="Arial" w:cs="Arial"/>
                <w:sz w:val="24"/>
                <w:szCs w:val="24"/>
              </w:rPr>
            </w:pPr>
            <w:r>
              <w:rPr>
                <w:rFonts w:ascii="Arial" w:hAnsi="Arial" w:cs="Arial"/>
                <w:sz w:val="24"/>
                <w:szCs w:val="24"/>
              </w:rPr>
              <w:t>He didn’t develop a new way of communication with cu</w:t>
            </w:r>
            <w:r w:rsidR="00AA396D">
              <w:rPr>
                <w:rFonts w:ascii="Arial" w:hAnsi="Arial" w:cs="Arial"/>
                <w:sz w:val="24"/>
                <w:szCs w:val="24"/>
              </w:rPr>
              <w:t xml:space="preserve">stomers so products should be </w:t>
            </w:r>
            <w:r w:rsidR="007924AF">
              <w:rPr>
                <w:rFonts w:ascii="Arial" w:hAnsi="Arial" w:cs="Arial"/>
                <w:sz w:val="24"/>
                <w:szCs w:val="24"/>
              </w:rPr>
              <w:t>delivering</w:t>
            </w:r>
            <w:r>
              <w:rPr>
                <w:rFonts w:ascii="Arial" w:hAnsi="Arial" w:cs="Arial"/>
                <w:sz w:val="24"/>
                <w:szCs w:val="24"/>
              </w:rPr>
              <w:t xml:space="preserve"> in right </w:t>
            </w:r>
            <w:proofErr w:type="spellStart"/>
            <w:r>
              <w:rPr>
                <w:rFonts w:ascii="Arial" w:hAnsi="Arial" w:cs="Arial"/>
                <w:sz w:val="24"/>
                <w:szCs w:val="24"/>
              </w:rPr>
              <w:t>qty</w:t>
            </w:r>
            <w:proofErr w:type="spellEnd"/>
            <w:r>
              <w:rPr>
                <w:rFonts w:ascii="Arial" w:hAnsi="Arial" w:cs="Arial"/>
                <w:sz w:val="24"/>
                <w:szCs w:val="24"/>
              </w:rPr>
              <w:t xml:space="preserve"> &amp; right place.</w:t>
            </w:r>
          </w:p>
          <w:p w:rsidR="00CC2FB3" w:rsidRDefault="00CC2FB3" w:rsidP="00A851DA">
            <w:pPr>
              <w:rPr>
                <w:b/>
              </w:rPr>
            </w:pPr>
          </w:p>
        </w:tc>
      </w:tr>
      <w:tr w:rsidR="00EA6089" w:rsidTr="00CC2FB3">
        <w:tc>
          <w:tcPr>
            <w:tcW w:w="9242" w:type="dxa"/>
          </w:tcPr>
          <w:p w:rsidR="00EA6089" w:rsidRPr="00CC2FB3" w:rsidRDefault="00EA608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70B1" w:rsidP="00A851DA">
            <w:pPr>
              <w:rPr>
                <w:rFonts w:cs="Bliss-Regular"/>
                <w:color w:val="000000"/>
              </w:rPr>
            </w:pPr>
            <w:r>
              <w:rPr>
                <w:rFonts w:cs="Bliss-Regular"/>
                <w:color w:val="000000"/>
              </w:rPr>
              <w:t>Wajeeha Gull</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70B1" w:rsidP="00A851DA">
            <w:pPr>
              <w:rPr>
                <w:rFonts w:cs="Bliss-Regular"/>
                <w:color w:val="000000"/>
              </w:rPr>
            </w:pPr>
            <w:r>
              <w:rPr>
                <w:rFonts w:cs="Bliss-Regular"/>
                <w:color w:val="000000"/>
              </w:rPr>
              <w:t>05/0</w:t>
            </w:r>
            <w:bookmarkStart w:id="0" w:name="_GoBack"/>
            <w:bookmarkEnd w:id="0"/>
            <w:r>
              <w:rPr>
                <w:rFonts w:cs="Bliss-Regular"/>
                <w:color w:val="000000"/>
              </w:rPr>
              <w:t>7</w:t>
            </w:r>
            <w:r w:rsidR="00073BA6">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0B67" w:rsidRDefault="002D0B67" w:rsidP="00CB4D0A">
      <w:pPr>
        <w:spacing w:after="0" w:line="240" w:lineRule="auto"/>
      </w:pPr>
      <w:r>
        <w:separator/>
      </w:r>
    </w:p>
  </w:endnote>
  <w:endnote w:type="continuationSeparator" w:id="0">
    <w:p w:rsidR="002D0B67" w:rsidRDefault="002D0B6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0B67" w:rsidRDefault="002D0B67" w:rsidP="00CB4D0A">
      <w:pPr>
        <w:spacing w:after="0" w:line="240" w:lineRule="auto"/>
      </w:pPr>
      <w:r>
        <w:separator/>
      </w:r>
    </w:p>
  </w:footnote>
  <w:footnote w:type="continuationSeparator" w:id="0">
    <w:p w:rsidR="002D0B67" w:rsidRDefault="002D0B6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3A7338"/>
    <w:multiLevelType w:val="hybridMultilevel"/>
    <w:tmpl w:val="E59C4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8A5501B"/>
    <w:multiLevelType w:val="hybridMultilevel"/>
    <w:tmpl w:val="F30488C4"/>
    <w:lvl w:ilvl="0" w:tplc="E814EA3E">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F8272F"/>
    <w:multiLevelType w:val="hybridMultilevel"/>
    <w:tmpl w:val="FD1E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6B2479"/>
    <w:multiLevelType w:val="hybridMultilevel"/>
    <w:tmpl w:val="BB7621CE"/>
    <w:lvl w:ilvl="0" w:tplc="E5EE6C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3BA6"/>
    <w:rsid w:val="000820E8"/>
    <w:rsid w:val="000F12BF"/>
    <w:rsid w:val="001039A9"/>
    <w:rsid w:val="001175EE"/>
    <w:rsid w:val="00157CF6"/>
    <w:rsid w:val="00182416"/>
    <w:rsid w:val="00187EB4"/>
    <w:rsid w:val="001F0481"/>
    <w:rsid w:val="00200C92"/>
    <w:rsid w:val="0020451E"/>
    <w:rsid w:val="00206B9D"/>
    <w:rsid w:val="0023259C"/>
    <w:rsid w:val="002B0BD7"/>
    <w:rsid w:val="002B573D"/>
    <w:rsid w:val="002C5CB2"/>
    <w:rsid w:val="002D0B67"/>
    <w:rsid w:val="002F779F"/>
    <w:rsid w:val="00371885"/>
    <w:rsid w:val="003C5955"/>
    <w:rsid w:val="003E2B87"/>
    <w:rsid w:val="00402786"/>
    <w:rsid w:val="00405895"/>
    <w:rsid w:val="004058DF"/>
    <w:rsid w:val="004070B1"/>
    <w:rsid w:val="00443E6F"/>
    <w:rsid w:val="00486F1A"/>
    <w:rsid w:val="00490CB9"/>
    <w:rsid w:val="004A2CE2"/>
    <w:rsid w:val="004C004F"/>
    <w:rsid w:val="004E3CDA"/>
    <w:rsid w:val="004F4B4D"/>
    <w:rsid w:val="0050216D"/>
    <w:rsid w:val="00503D7E"/>
    <w:rsid w:val="0050778F"/>
    <w:rsid w:val="00527C11"/>
    <w:rsid w:val="00535F31"/>
    <w:rsid w:val="00574D64"/>
    <w:rsid w:val="00591365"/>
    <w:rsid w:val="005B31E4"/>
    <w:rsid w:val="005D76F8"/>
    <w:rsid w:val="005E3DD4"/>
    <w:rsid w:val="006034F6"/>
    <w:rsid w:val="00607874"/>
    <w:rsid w:val="00607E77"/>
    <w:rsid w:val="006123B8"/>
    <w:rsid w:val="00617BB3"/>
    <w:rsid w:val="00645CDD"/>
    <w:rsid w:val="00674050"/>
    <w:rsid w:val="00680FE2"/>
    <w:rsid w:val="006823A7"/>
    <w:rsid w:val="0068455D"/>
    <w:rsid w:val="00687EE8"/>
    <w:rsid w:val="006A71A5"/>
    <w:rsid w:val="0070347F"/>
    <w:rsid w:val="0070678E"/>
    <w:rsid w:val="0074312B"/>
    <w:rsid w:val="00770420"/>
    <w:rsid w:val="007924AF"/>
    <w:rsid w:val="007E65B2"/>
    <w:rsid w:val="008305FF"/>
    <w:rsid w:val="00831C11"/>
    <w:rsid w:val="008524A6"/>
    <w:rsid w:val="008A60B4"/>
    <w:rsid w:val="008B3C31"/>
    <w:rsid w:val="008B64FE"/>
    <w:rsid w:val="00935BF7"/>
    <w:rsid w:val="0095442C"/>
    <w:rsid w:val="00983942"/>
    <w:rsid w:val="009C37E0"/>
    <w:rsid w:val="009E41F4"/>
    <w:rsid w:val="00A14B66"/>
    <w:rsid w:val="00A65CF7"/>
    <w:rsid w:val="00A81AB4"/>
    <w:rsid w:val="00A851DA"/>
    <w:rsid w:val="00AA396D"/>
    <w:rsid w:val="00AC7D5B"/>
    <w:rsid w:val="00AE1481"/>
    <w:rsid w:val="00B0415E"/>
    <w:rsid w:val="00B04678"/>
    <w:rsid w:val="00BC46DF"/>
    <w:rsid w:val="00C03577"/>
    <w:rsid w:val="00C53029"/>
    <w:rsid w:val="00C65FEA"/>
    <w:rsid w:val="00CA0AC2"/>
    <w:rsid w:val="00CB4D0A"/>
    <w:rsid w:val="00CC2FB3"/>
    <w:rsid w:val="00CC575A"/>
    <w:rsid w:val="00CF00D3"/>
    <w:rsid w:val="00CF123B"/>
    <w:rsid w:val="00D039AC"/>
    <w:rsid w:val="00D427DE"/>
    <w:rsid w:val="00D5587D"/>
    <w:rsid w:val="00D707CC"/>
    <w:rsid w:val="00D821FE"/>
    <w:rsid w:val="00DB0793"/>
    <w:rsid w:val="00E00821"/>
    <w:rsid w:val="00E04DB4"/>
    <w:rsid w:val="00E30679"/>
    <w:rsid w:val="00E30ED5"/>
    <w:rsid w:val="00E4597D"/>
    <w:rsid w:val="00E54832"/>
    <w:rsid w:val="00E56A90"/>
    <w:rsid w:val="00E641CC"/>
    <w:rsid w:val="00EA30AB"/>
    <w:rsid w:val="00EA6089"/>
    <w:rsid w:val="00EB3925"/>
    <w:rsid w:val="00EE21C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A71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71A5"/>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123B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6A71A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A71A5"/>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6123B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252799">
      <w:bodyDiv w:val="1"/>
      <w:marLeft w:val="0"/>
      <w:marRight w:val="0"/>
      <w:marTop w:val="0"/>
      <w:marBottom w:val="0"/>
      <w:divBdr>
        <w:top w:val="none" w:sz="0" w:space="0" w:color="auto"/>
        <w:left w:val="none" w:sz="0" w:space="0" w:color="auto"/>
        <w:bottom w:val="none" w:sz="0" w:space="0" w:color="auto"/>
        <w:right w:val="none" w:sz="0" w:space="0" w:color="auto"/>
      </w:divBdr>
    </w:div>
    <w:div w:id="649796000">
      <w:bodyDiv w:val="1"/>
      <w:marLeft w:val="0"/>
      <w:marRight w:val="0"/>
      <w:marTop w:val="0"/>
      <w:marBottom w:val="0"/>
      <w:divBdr>
        <w:top w:val="none" w:sz="0" w:space="0" w:color="auto"/>
        <w:left w:val="none" w:sz="0" w:space="0" w:color="auto"/>
        <w:bottom w:val="none" w:sz="0" w:space="0" w:color="auto"/>
        <w:right w:val="none" w:sz="0" w:space="0" w:color="auto"/>
      </w:divBdr>
    </w:div>
    <w:div w:id="665942169">
      <w:bodyDiv w:val="1"/>
      <w:marLeft w:val="0"/>
      <w:marRight w:val="0"/>
      <w:marTop w:val="0"/>
      <w:marBottom w:val="0"/>
      <w:divBdr>
        <w:top w:val="none" w:sz="0" w:space="0" w:color="auto"/>
        <w:left w:val="none" w:sz="0" w:space="0" w:color="auto"/>
        <w:bottom w:val="none" w:sz="0" w:space="0" w:color="auto"/>
        <w:right w:val="none" w:sz="0" w:space="0" w:color="auto"/>
      </w:divBdr>
    </w:div>
    <w:div w:id="1739552216">
      <w:bodyDiv w:val="1"/>
      <w:marLeft w:val="0"/>
      <w:marRight w:val="0"/>
      <w:marTop w:val="0"/>
      <w:marBottom w:val="0"/>
      <w:divBdr>
        <w:top w:val="none" w:sz="0" w:space="0" w:color="auto"/>
        <w:left w:val="none" w:sz="0" w:space="0" w:color="auto"/>
        <w:bottom w:val="none" w:sz="0" w:space="0" w:color="auto"/>
        <w:right w:val="none" w:sz="0" w:space="0" w:color="auto"/>
      </w:divBdr>
    </w:div>
    <w:div w:id="1816948610">
      <w:bodyDiv w:val="1"/>
      <w:marLeft w:val="0"/>
      <w:marRight w:val="0"/>
      <w:marTop w:val="0"/>
      <w:marBottom w:val="0"/>
      <w:divBdr>
        <w:top w:val="none" w:sz="0" w:space="0" w:color="auto"/>
        <w:left w:val="none" w:sz="0" w:space="0" w:color="auto"/>
        <w:bottom w:val="none" w:sz="0" w:space="0" w:color="auto"/>
        <w:right w:val="none" w:sz="0" w:space="0" w:color="auto"/>
      </w:divBdr>
    </w:div>
    <w:div w:id="1904752394">
      <w:bodyDiv w:val="1"/>
      <w:marLeft w:val="0"/>
      <w:marRight w:val="0"/>
      <w:marTop w:val="0"/>
      <w:marBottom w:val="0"/>
      <w:divBdr>
        <w:top w:val="none" w:sz="0" w:space="0" w:color="auto"/>
        <w:left w:val="none" w:sz="0" w:space="0" w:color="auto"/>
        <w:bottom w:val="none" w:sz="0" w:space="0" w:color="auto"/>
        <w:right w:val="none" w:sz="0" w:space="0" w:color="auto"/>
      </w:divBdr>
    </w:div>
    <w:div w:id="197552799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businessdictionary.com/definition/inventory-management.htm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E4953-A38A-4408-871B-8801B2F99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1312</Words>
  <Characters>7480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Emirates Steel Industries</Company>
  <LinksUpToDate>false</LinksUpToDate>
  <CharactersWithSpaces>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jzaib</cp:lastModifiedBy>
  <cp:revision>21</cp:revision>
  <dcterms:created xsi:type="dcterms:W3CDTF">2015-01-26T12:24:00Z</dcterms:created>
  <dcterms:modified xsi:type="dcterms:W3CDTF">2017-07-05T05:10:00Z</dcterms:modified>
</cp:coreProperties>
</file>