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14:anchorId="38AFB759" wp14:editId="4819906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552F9" w:rsidP="00A851DA">
      <w:pPr>
        <w:rPr>
          <w:lang w:val="en-US"/>
        </w:rPr>
      </w:pPr>
      <w:r>
        <w:rPr>
          <w:noProof/>
          <w:lang w:val="en-US" w:eastAsia="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A2481" w:rsidRDefault="001A2481" w:rsidP="00405895">
                            <w:pPr>
                              <w:jc w:val="center"/>
                              <w:rPr>
                                <w:b/>
                                <w:bCs/>
                                <w:color w:val="002060"/>
                                <w:sz w:val="44"/>
                                <w:szCs w:val="40"/>
                              </w:rPr>
                            </w:pPr>
                            <w:r>
                              <w:rPr>
                                <w:sz w:val="24"/>
                              </w:rPr>
                              <w:t xml:space="preserve">   </w:t>
                            </w:r>
                            <w:r>
                              <w:rPr>
                                <w:b/>
                                <w:bCs/>
                                <w:color w:val="002060"/>
                                <w:sz w:val="44"/>
                                <w:szCs w:val="40"/>
                              </w:rPr>
                              <w:t>Assignment Cover Sheet</w:t>
                            </w:r>
                          </w:p>
                          <w:p w:rsidR="001A2481" w:rsidRDefault="001A248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1A2481" w:rsidRDefault="001A2481" w:rsidP="00405895">
                      <w:pPr>
                        <w:jc w:val="center"/>
                        <w:rPr>
                          <w:b/>
                          <w:bCs/>
                          <w:color w:val="002060"/>
                          <w:sz w:val="44"/>
                          <w:szCs w:val="40"/>
                        </w:rPr>
                      </w:pPr>
                      <w:r>
                        <w:rPr>
                          <w:sz w:val="24"/>
                        </w:rPr>
                        <w:t xml:space="preserve">   </w:t>
                      </w:r>
                      <w:r>
                        <w:rPr>
                          <w:b/>
                          <w:bCs/>
                          <w:color w:val="002060"/>
                          <w:sz w:val="44"/>
                          <w:szCs w:val="40"/>
                        </w:rPr>
                        <w:t>Assignment Cover Sheet</w:t>
                      </w:r>
                    </w:p>
                    <w:p w:rsidR="001A2481" w:rsidRDefault="001A2481"/>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C7AEA" w:rsidRDefault="00724959">
            <w:pPr>
              <w:pStyle w:val="Default"/>
              <w:rPr>
                <w:rFonts w:ascii="Arial" w:hAnsi="Arial" w:cs="Arial"/>
              </w:rPr>
            </w:pPr>
            <w:r w:rsidRPr="00CC7AEA">
              <w:rPr>
                <w:rFonts w:ascii="Arial" w:hAnsi="Arial" w:cs="Arial"/>
              </w:rPr>
              <w:t>Netsai Masakusi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C7AEA" w:rsidRDefault="00A33058">
            <w:pPr>
              <w:pStyle w:val="Default"/>
              <w:rPr>
                <w:rFonts w:ascii="Arial" w:hAnsi="Arial" w:cs="Arial"/>
              </w:rPr>
            </w:pPr>
            <w:r w:rsidRPr="00CC7AEA">
              <w:rPr>
                <w:rFonts w:ascii="Arial" w:hAnsi="Arial" w:cs="Arial"/>
              </w:rPr>
              <w:t>17344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C7AEA" w:rsidRDefault="00724959">
            <w:pPr>
              <w:pStyle w:val="Default"/>
              <w:rPr>
                <w:rFonts w:ascii="Arial" w:hAnsi="Arial" w:cs="Arial"/>
              </w:rPr>
            </w:pPr>
            <w:r w:rsidRPr="00CC7AEA">
              <w:rPr>
                <w:rFonts w:ascii="Arial" w:hAnsi="Arial" w:cs="Arial"/>
              </w:rPr>
              <w:t xml:space="preserve">Diploma In Forensic Accounting Level 4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C7AEA" w:rsidRDefault="00895E94">
            <w:pPr>
              <w:rPr>
                <w:rFonts w:ascii="Arial" w:hAnsi="Arial" w:cs="Arial"/>
                <w:sz w:val="24"/>
                <w:szCs w:val="24"/>
              </w:rPr>
            </w:pPr>
            <w:r>
              <w:rPr>
                <w:rFonts w:ascii="Arial" w:hAnsi="Arial" w:cs="Arial"/>
                <w:sz w:val="24"/>
                <w:szCs w:val="24"/>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0C5348" w:rsidRDefault="00383F6B" w:rsidP="00383F6B">
            <w:pPr>
              <w:spacing w:line="360" w:lineRule="auto"/>
              <w:rPr>
                <w:rFonts w:ascii="Arial" w:hAnsi="Arial" w:cs="Arial"/>
                <w:b/>
                <w:sz w:val="24"/>
                <w:szCs w:val="24"/>
              </w:rPr>
            </w:pPr>
            <w:r w:rsidRPr="0050573E">
              <w:rPr>
                <w:rFonts w:ascii="Arial" w:hAnsi="Arial" w:cs="Arial"/>
                <w:b/>
                <w:sz w:val="24"/>
                <w:szCs w:val="24"/>
              </w:rPr>
              <w:t xml:space="preserve">1 i. </w:t>
            </w:r>
            <w:r w:rsidR="0050573E" w:rsidRPr="0050573E">
              <w:rPr>
                <w:rFonts w:ascii="Arial" w:hAnsi="Arial" w:cs="Arial"/>
                <w:b/>
                <w:sz w:val="24"/>
                <w:szCs w:val="24"/>
              </w:rPr>
              <w:t>In what way do the effects of crime influence economy?</w:t>
            </w:r>
          </w:p>
          <w:p w:rsidR="000E39F5" w:rsidRPr="000E39F5" w:rsidRDefault="000E39F5" w:rsidP="00C4213C">
            <w:pPr>
              <w:pStyle w:val="NormalWeb"/>
              <w:shd w:val="clear" w:color="auto" w:fill="FFFFFF"/>
              <w:spacing w:before="120" w:beforeAutospacing="0" w:after="120" w:afterAutospacing="0" w:line="360" w:lineRule="auto"/>
              <w:rPr>
                <w:rFonts w:ascii="Arial" w:hAnsi="Arial" w:cs="Arial"/>
                <w:color w:val="222222"/>
              </w:rPr>
            </w:pPr>
            <w:r w:rsidRPr="000E39F5">
              <w:rPr>
                <w:rFonts w:ascii="Arial" w:hAnsi="Arial" w:cs="Arial"/>
                <w:color w:val="222222"/>
              </w:rPr>
              <w:t xml:space="preserve">Crime not only leads to material and immaterial costs for those who have become </w:t>
            </w:r>
            <w:r w:rsidR="007C5A8D" w:rsidRPr="000E39F5">
              <w:rPr>
                <w:rFonts w:ascii="Arial" w:hAnsi="Arial" w:cs="Arial"/>
                <w:color w:val="222222"/>
              </w:rPr>
              <w:t>victimized</w:t>
            </w:r>
            <w:r w:rsidRPr="000E39F5">
              <w:rPr>
                <w:rFonts w:ascii="Arial" w:hAnsi="Arial" w:cs="Arial"/>
                <w:color w:val="222222"/>
              </w:rPr>
              <w:t xml:space="preserve">, but crime also forces local and national authorities to spend billions on the prevention of crime and the detection, prosecution and punishment of criminals. For the Netherlands, for example, the costs of crime are estimated to be 20.2 billion euro in 2005, approximately 4.1 percent of the GDP. </w:t>
            </w:r>
          </w:p>
          <w:p w:rsidR="000E39F5" w:rsidRPr="00C4213C" w:rsidRDefault="000E39F5" w:rsidP="00C4213C">
            <w:pPr>
              <w:pStyle w:val="Heading3"/>
              <w:shd w:val="clear" w:color="auto" w:fill="FFFFFF"/>
              <w:spacing w:before="72" w:line="360" w:lineRule="auto"/>
              <w:outlineLvl w:val="2"/>
              <w:rPr>
                <w:rFonts w:ascii="Arial" w:hAnsi="Arial" w:cs="Arial"/>
                <w:b w:val="0"/>
                <w:color w:val="000000"/>
                <w:sz w:val="24"/>
                <w:szCs w:val="24"/>
              </w:rPr>
            </w:pPr>
            <w:r w:rsidRPr="00C4213C">
              <w:rPr>
                <w:rStyle w:val="mw-headline"/>
                <w:rFonts w:ascii="Arial" w:hAnsi="Arial" w:cs="Arial"/>
                <w:b w:val="0"/>
                <w:color w:val="000000"/>
                <w:sz w:val="24"/>
                <w:szCs w:val="24"/>
              </w:rPr>
              <w:t>Primary economic impact of crime</w:t>
            </w:r>
          </w:p>
          <w:p w:rsidR="000E39F5" w:rsidRPr="000E39F5" w:rsidRDefault="000E39F5" w:rsidP="00C4213C">
            <w:pPr>
              <w:pStyle w:val="NormalWeb"/>
              <w:shd w:val="clear" w:color="auto" w:fill="FFFFFF"/>
              <w:spacing w:before="120" w:beforeAutospacing="0" w:after="120" w:afterAutospacing="0" w:line="360" w:lineRule="auto"/>
              <w:rPr>
                <w:rFonts w:ascii="Arial" w:hAnsi="Arial" w:cs="Arial"/>
                <w:color w:val="222222"/>
              </w:rPr>
            </w:pPr>
            <w:r w:rsidRPr="000E39F5">
              <w:rPr>
                <w:rFonts w:ascii="Arial" w:hAnsi="Arial" w:cs="Arial"/>
                <w:color w:val="222222"/>
              </w:rPr>
              <w:t xml:space="preserve">In general, economists use two types of methods to </w:t>
            </w:r>
            <w:r w:rsidR="007C5A8D" w:rsidRPr="000E39F5">
              <w:rPr>
                <w:rFonts w:ascii="Arial" w:hAnsi="Arial" w:cs="Arial"/>
                <w:color w:val="222222"/>
              </w:rPr>
              <w:t>further</w:t>
            </w:r>
            <w:r w:rsidR="007C5A8D">
              <w:rPr>
                <w:rFonts w:ascii="Arial" w:hAnsi="Arial" w:cs="Arial"/>
                <w:color w:val="222222"/>
              </w:rPr>
              <w:t xml:space="preserve"> </w:t>
            </w:r>
            <w:r w:rsidR="007C5A8D" w:rsidRPr="000E39F5">
              <w:rPr>
                <w:rFonts w:ascii="Arial" w:hAnsi="Arial" w:cs="Arial"/>
                <w:color w:val="222222"/>
              </w:rPr>
              <w:t>categories</w:t>
            </w:r>
            <w:r w:rsidRPr="000E39F5">
              <w:rPr>
                <w:rFonts w:ascii="Arial" w:hAnsi="Arial" w:cs="Arial"/>
                <w:color w:val="222222"/>
              </w:rPr>
              <w:t xml:space="preserve"> </w:t>
            </w:r>
            <w:r w:rsidRPr="008C4114">
              <w:rPr>
                <w:rFonts w:ascii="Arial" w:hAnsi="Arial" w:cs="Arial"/>
                <w:color w:val="000000" w:themeColor="text1"/>
              </w:rPr>
              <w:t>the </w:t>
            </w:r>
            <w:hyperlink r:id="rId9" w:tooltip="Primary economic impact" w:history="1">
              <w:r w:rsidRPr="008C4114">
                <w:rPr>
                  <w:rStyle w:val="Hyperlink"/>
                  <w:rFonts w:ascii="Arial" w:hAnsi="Arial" w:cs="Arial"/>
                  <w:color w:val="000000" w:themeColor="text1"/>
                  <w:u w:val="none"/>
                </w:rPr>
                <w:t>costs</w:t>
              </w:r>
            </w:hyperlink>
            <w:r w:rsidRPr="000E39F5">
              <w:rPr>
                <w:rFonts w:ascii="Arial" w:hAnsi="Arial" w:cs="Arial"/>
                <w:color w:val="222222"/>
              </w:rPr>
              <w:t> of crime. The first way is by defining the subject who bears the effects (victims</w:t>
            </w:r>
            <w:r w:rsidR="00E13A08">
              <w:rPr>
                <w:rFonts w:ascii="Arial" w:hAnsi="Arial" w:cs="Arial"/>
                <w:color w:val="222222"/>
              </w:rPr>
              <w:t>, potential victims, society</w:t>
            </w:r>
            <w:r w:rsidRPr="000E39F5">
              <w:rPr>
                <w:rFonts w:ascii="Arial" w:hAnsi="Arial" w:cs="Arial"/>
                <w:color w:val="222222"/>
              </w:rPr>
              <w:t>.). From an economic point of view, criminal offences can be aimed against:</w:t>
            </w:r>
          </w:p>
          <w:p w:rsidR="000E39F5" w:rsidRPr="000E39F5" w:rsidRDefault="000E39F5" w:rsidP="00C4213C">
            <w:pPr>
              <w:numPr>
                <w:ilvl w:val="0"/>
                <w:numId w:val="24"/>
              </w:numPr>
              <w:shd w:val="clear" w:color="auto" w:fill="FFFFFF"/>
              <w:spacing w:before="100" w:beforeAutospacing="1" w:after="24" w:line="360" w:lineRule="auto"/>
              <w:ind w:left="384"/>
              <w:rPr>
                <w:rFonts w:ascii="Arial" w:hAnsi="Arial" w:cs="Arial"/>
                <w:color w:val="222222"/>
                <w:sz w:val="24"/>
                <w:szCs w:val="24"/>
              </w:rPr>
            </w:pPr>
            <w:r w:rsidRPr="000E39F5">
              <w:rPr>
                <w:rFonts w:ascii="Arial" w:hAnsi="Arial" w:cs="Arial"/>
                <w:color w:val="222222"/>
                <w:sz w:val="24"/>
                <w:szCs w:val="24"/>
              </w:rPr>
              <w:t>individuals/households</w:t>
            </w:r>
          </w:p>
          <w:p w:rsidR="000E39F5" w:rsidRPr="000E39F5" w:rsidRDefault="000E39F5" w:rsidP="00C4213C">
            <w:pPr>
              <w:numPr>
                <w:ilvl w:val="0"/>
                <w:numId w:val="24"/>
              </w:numPr>
              <w:shd w:val="clear" w:color="auto" w:fill="FFFFFF"/>
              <w:spacing w:before="100" w:beforeAutospacing="1" w:after="24" w:line="360" w:lineRule="auto"/>
              <w:ind w:left="384"/>
              <w:rPr>
                <w:rFonts w:ascii="Arial" w:hAnsi="Arial" w:cs="Arial"/>
                <w:color w:val="222222"/>
                <w:sz w:val="24"/>
                <w:szCs w:val="24"/>
              </w:rPr>
            </w:pPr>
            <w:r w:rsidRPr="000E39F5">
              <w:rPr>
                <w:rFonts w:ascii="Arial" w:hAnsi="Arial" w:cs="Arial"/>
                <w:color w:val="222222"/>
                <w:sz w:val="24"/>
                <w:szCs w:val="24"/>
              </w:rPr>
              <w:t>the commercial sector/companies</w:t>
            </w:r>
            <w:r w:rsidRPr="008C4114">
              <w:rPr>
                <w:rFonts w:ascii="Arial" w:hAnsi="Arial" w:cs="Arial"/>
                <w:sz w:val="24"/>
                <w:szCs w:val="24"/>
                <w:vertAlign w:val="superscript"/>
              </w:rPr>
              <w:t>]</w:t>
            </w:r>
          </w:p>
          <w:p w:rsidR="000E39F5" w:rsidRPr="000E39F5" w:rsidRDefault="000E39F5" w:rsidP="00C4213C">
            <w:pPr>
              <w:numPr>
                <w:ilvl w:val="0"/>
                <w:numId w:val="24"/>
              </w:numPr>
              <w:shd w:val="clear" w:color="auto" w:fill="FFFFFF"/>
              <w:spacing w:before="100" w:beforeAutospacing="1" w:after="24" w:line="360" w:lineRule="auto"/>
              <w:ind w:left="384"/>
              <w:rPr>
                <w:rFonts w:ascii="Arial" w:hAnsi="Arial" w:cs="Arial"/>
                <w:color w:val="222222"/>
                <w:sz w:val="24"/>
                <w:szCs w:val="24"/>
              </w:rPr>
            </w:pPr>
            <w:r w:rsidRPr="000E39F5">
              <w:rPr>
                <w:rFonts w:ascii="Arial" w:hAnsi="Arial" w:cs="Arial"/>
                <w:color w:val="222222"/>
                <w:sz w:val="24"/>
                <w:szCs w:val="24"/>
              </w:rPr>
              <w:t>the public sector/society</w:t>
            </w:r>
          </w:p>
          <w:p w:rsidR="000E39F5" w:rsidRPr="000E39F5" w:rsidRDefault="000E39F5" w:rsidP="00C4213C">
            <w:pPr>
              <w:pStyle w:val="NormalWeb"/>
              <w:shd w:val="clear" w:color="auto" w:fill="FFFFFF"/>
              <w:spacing w:before="120" w:beforeAutospacing="0" w:after="120" w:afterAutospacing="0" w:line="360" w:lineRule="auto"/>
              <w:rPr>
                <w:rFonts w:ascii="Arial" w:hAnsi="Arial" w:cs="Arial"/>
                <w:color w:val="222222"/>
              </w:rPr>
            </w:pPr>
            <w:r w:rsidRPr="000E39F5">
              <w:rPr>
                <w:rFonts w:ascii="Arial" w:hAnsi="Arial" w:cs="Arial"/>
                <w:color w:val="222222"/>
              </w:rPr>
              <w:lastRenderedPageBreak/>
              <w:t xml:space="preserve">A second approach of </w:t>
            </w:r>
            <w:r w:rsidR="007C5A8D" w:rsidRPr="000E39F5">
              <w:rPr>
                <w:rFonts w:ascii="Arial" w:hAnsi="Arial" w:cs="Arial"/>
                <w:color w:val="222222"/>
              </w:rPr>
              <w:t>categorizing</w:t>
            </w:r>
            <w:r w:rsidRPr="000E39F5">
              <w:rPr>
                <w:rFonts w:ascii="Arial" w:hAnsi="Arial" w:cs="Arial"/>
                <w:color w:val="222222"/>
              </w:rPr>
              <w:t xml:space="preserve"> is by breaking down the costs in relation to individual incidents (Davidson, 1999). This way, the costs of crime are </w:t>
            </w:r>
            <w:r w:rsidR="007C5A8D" w:rsidRPr="000E39F5">
              <w:rPr>
                <w:rFonts w:ascii="Arial" w:hAnsi="Arial" w:cs="Arial"/>
                <w:color w:val="222222"/>
              </w:rPr>
              <w:t>categorized</w:t>
            </w:r>
            <w:r w:rsidRPr="000E39F5">
              <w:rPr>
                <w:rFonts w:ascii="Arial" w:hAnsi="Arial" w:cs="Arial"/>
                <w:color w:val="222222"/>
              </w:rPr>
              <w:t xml:space="preserve"> as:</w:t>
            </w:r>
          </w:p>
          <w:p w:rsidR="000E39F5" w:rsidRPr="000E39F5" w:rsidRDefault="007C5A8D" w:rsidP="00C4213C">
            <w:pPr>
              <w:numPr>
                <w:ilvl w:val="0"/>
                <w:numId w:val="25"/>
              </w:numPr>
              <w:shd w:val="clear" w:color="auto" w:fill="FFFFFF"/>
              <w:spacing w:before="100" w:beforeAutospacing="1" w:after="24" w:line="360" w:lineRule="auto"/>
              <w:ind w:left="768"/>
              <w:rPr>
                <w:rFonts w:ascii="Arial" w:hAnsi="Arial" w:cs="Arial"/>
                <w:color w:val="222222"/>
                <w:sz w:val="24"/>
                <w:szCs w:val="24"/>
              </w:rPr>
            </w:pPr>
            <w:r w:rsidRPr="000E39F5">
              <w:rPr>
                <w:rFonts w:ascii="Arial" w:hAnsi="Arial" w:cs="Arial"/>
                <w:color w:val="222222"/>
                <w:sz w:val="24"/>
                <w:szCs w:val="24"/>
              </w:rPr>
              <w:t>In</w:t>
            </w:r>
            <w:r w:rsidR="000E39F5" w:rsidRPr="000E39F5">
              <w:rPr>
                <w:rFonts w:ascii="Arial" w:hAnsi="Arial" w:cs="Arial"/>
                <w:color w:val="222222"/>
                <w:sz w:val="24"/>
                <w:szCs w:val="24"/>
              </w:rPr>
              <w:t> </w:t>
            </w:r>
            <w:r w:rsidR="000E39F5" w:rsidRPr="000E39F5">
              <w:rPr>
                <w:rFonts w:ascii="Arial" w:hAnsi="Arial" w:cs="Arial"/>
                <w:b/>
                <w:bCs/>
                <w:color w:val="222222"/>
                <w:sz w:val="24"/>
                <w:szCs w:val="24"/>
              </w:rPr>
              <w:t>anticipation of crime</w:t>
            </w:r>
            <w:r w:rsidR="000E39F5" w:rsidRPr="000E39F5">
              <w:rPr>
                <w:rFonts w:ascii="Arial" w:hAnsi="Arial" w:cs="Arial"/>
                <w:color w:val="222222"/>
                <w:sz w:val="24"/>
                <w:szCs w:val="24"/>
              </w:rPr>
              <w:t>: mainly costs of precaution measures to avoid crime such as locks, alarm prevention programs and surveillance.</w:t>
            </w:r>
          </w:p>
          <w:p w:rsidR="000E39F5" w:rsidRPr="000E39F5" w:rsidRDefault="007C5A8D" w:rsidP="00C4213C">
            <w:pPr>
              <w:numPr>
                <w:ilvl w:val="0"/>
                <w:numId w:val="25"/>
              </w:numPr>
              <w:shd w:val="clear" w:color="auto" w:fill="FFFFFF"/>
              <w:spacing w:before="100" w:beforeAutospacing="1" w:after="24" w:line="360" w:lineRule="auto"/>
              <w:ind w:left="768"/>
              <w:rPr>
                <w:rFonts w:ascii="Arial" w:hAnsi="Arial" w:cs="Arial"/>
                <w:color w:val="222222"/>
                <w:sz w:val="24"/>
                <w:szCs w:val="24"/>
              </w:rPr>
            </w:pPr>
            <w:r w:rsidRPr="000E39F5">
              <w:rPr>
                <w:rFonts w:ascii="Arial" w:hAnsi="Arial" w:cs="Arial"/>
                <w:color w:val="222222"/>
                <w:sz w:val="24"/>
                <w:szCs w:val="24"/>
              </w:rPr>
              <w:t>Because</w:t>
            </w:r>
            <w:r w:rsidR="000E39F5" w:rsidRPr="000E39F5">
              <w:rPr>
                <w:rFonts w:ascii="Arial" w:hAnsi="Arial" w:cs="Arial"/>
                <w:b/>
                <w:bCs/>
                <w:color w:val="222222"/>
                <w:sz w:val="24"/>
                <w:szCs w:val="24"/>
              </w:rPr>
              <w:t xml:space="preserve"> of crime</w:t>
            </w:r>
            <w:r w:rsidR="000E39F5" w:rsidRPr="000E39F5">
              <w:rPr>
                <w:rFonts w:ascii="Arial" w:hAnsi="Arial" w:cs="Arial"/>
                <w:color w:val="222222"/>
                <w:sz w:val="24"/>
                <w:szCs w:val="24"/>
              </w:rPr>
              <w:t>: for instance, loss of property, medical and health care costs, victim support etc.</w:t>
            </w:r>
          </w:p>
          <w:p w:rsidR="000E39F5" w:rsidRPr="000E39F5" w:rsidRDefault="007C5A8D" w:rsidP="00C4213C">
            <w:pPr>
              <w:numPr>
                <w:ilvl w:val="0"/>
                <w:numId w:val="25"/>
              </w:numPr>
              <w:shd w:val="clear" w:color="auto" w:fill="FFFFFF"/>
              <w:spacing w:before="100" w:beforeAutospacing="1" w:after="24" w:line="360" w:lineRule="auto"/>
              <w:ind w:left="768"/>
              <w:rPr>
                <w:rFonts w:ascii="Arial" w:hAnsi="Arial" w:cs="Arial"/>
                <w:color w:val="222222"/>
                <w:sz w:val="24"/>
                <w:szCs w:val="24"/>
              </w:rPr>
            </w:pPr>
            <w:r w:rsidRPr="000E39F5">
              <w:rPr>
                <w:rFonts w:ascii="Arial" w:hAnsi="Arial" w:cs="Arial"/>
                <w:color w:val="222222"/>
                <w:sz w:val="24"/>
                <w:szCs w:val="24"/>
              </w:rPr>
              <w:t>In</w:t>
            </w:r>
            <w:r w:rsidR="000E39F5" w:rsidRPr="000E39F5">
              <w:rPr>
                <w:rFonts w:ascii="Arial" w:hAnsi="Arial" w:cs="Arial"/>
                <w:color w:val="222222"/>
                <w:sz w:val="24"/>
                <w:szCs w:val="24"/>
              </w:rPr>
              <w:t> </w:t>
            </w:r>
            <w:r w:rsidR="000E39F5" w:rsidRPr="000E39F5">
              <w:rPr>
                <w:rFonts w:ascii="Arial" w:hAnsi="Arial" w:cs="Arial"/>
                <w:b/>
                <w:bCs/>
                <w:color w:val="222222"/>
                <w:sz w:val="24"/>
                <w:szCs w:val="24"/>
              </w:rPr>
              <w:t>response to crime</w:t>
            </w:r>
            <w:r w:rsidR="000E39F5" w:rsidRPr="000E39F5">
              <w:rPr>
                <w:rFonts w:ascii="Arial" w:hAnsi="Arial" w:cs="Arial"/>
                <w:color w:val="222222"/>
                <w:sz w:val="24"/>
                <w:szCs w:val="24"/>
              </w:rPr>
              <w:t xml:space="preserve">: costs considering police, prosecution, </w:t>
            </w:r>
            <w:r w:rsidR="00E13A08">
              <w:rPr>
                <w:rFonts w:ascii="Arial" w:hAnsi="Arial" w:cs="Arial"/>
                <w:color w:val="222222"/>
                <w:sz w:val="24"/>
                <w:szCs w:val="24"/>
              </w:rPr>
              <w:t>court proceedings, sanctions</w:t>
            </w:r>
            <w:r w:rsidR="000E39F5" w:rsidRPr="000E39F5">
              <w:rPr>
                <w:rFonts w:ascii="Arial" w:hAnsi="Arial" w:cs="Arial"/>
                <w:color w:val="222222"/>
                <w:sz w:val="24"/>
                <w:szCs w:val="24"/>
              </w:rPr>
              <w:t>.</w:t>
            </w:r>
          </w:p>
          <w:p w:rsidR="000E39F5" w:rsidRPr="00C4213C" w:rsidRDefault="000E39F5" w:rsidP="00C4213C">
            <w:pPr>
              <w:pStyle w:val="Heading3"/>
              <w:shd w:val="clear" w:color="auto" w:fill="FFFFFF"/>
              <w:spacing w:before="72" w:line="360" w:lineRule="auto"/>
              <w:outlineLvl w:val="2"/>
              <w:rPr>
                <w:rFonts w:ascii="Arial" w:hAnsi="Arial" w:cs="Arial"/>
                <w:b w:val="0"/>
                <w:color w:val="000000"/>
                <w:sz w:val="24"/>
                <w:szCs w:val="24"/>
              </w:rPr>
            </w:pPr>
            <w:r w:rsidRPr="00C4213C">
              <w:rPr>
                <w:rStyle w:val="mw-headline"/>
                <w:rFonts w:ascii="Arial" w:hAnsi="Arial" w:cs="Arial"/>
                <w:b w:val="0"/>
                <w:color w:val="000000"/>
                <w:sz w:val="24"/>
                <w:szCs w:val="24"/>
              </w:rPr>
              <w:t>Secondary economic impact of crime</w:t>
            </w:r>
          </w:p>
          <w:p w:rsidR="000E39F5" w:rsidRPr="000E39F5" w:rsidRDefault="000E39F5" w:rsidP="00C4213C">
            <w:pPr>
              <w:spacing w:line="360" w:lineRule="auto"/>
              <w:rPr>
                <w:rFonts w:ascii="Arial" w:hAnsi="Arial" w:cs="Arial"/>
                <w:color w:val="222222"/>
                <w:sz w:val="24"/>
                <w:szCs w:val="24"/>
                <w:shd w:val="clear" w:color="auto" w:fill="FFFFFF"/>
              </w:rPr>
            </w:pPr>
            <w:r w:rsidRPr="000E39F5">
              <w:rPr>
                <w:rFonts w:ascii="Arial" w:hAnsi="Arial" w:cs="Arial"/>
                <w:color w:val="222222"/>
                <w:sz w:val="24"/>
                <w:szCs w:val="24"/>
                <w:shd w:val="clear" w:color="auto" w:fill="FFFFFF"/>
              </w:rPr>
              <w:t>Crime not only leads to financial or physical damage and prevention costs, but also indirectly influences the local/regional and national econ</w:t>
            </w:r>
            <w:r w:rsidR="00E13A08">
              <w:rPr>
                <w:rFonts w:ascii="Arial" w:hAnsi="Arial" w:cs="Arial"/>
                <w:color w:val="222222"/>
                <w:sz w:val="24"/>
                <w:szCs w:val="24"/>
                <w:shd w:val="clear" w:color="auto" w:fill="FFFFFF"/>
              </w:rPr>
              <w:t>omy of a country</w:t>
            </w:r>
            <w:r w:rsidRPr="000E39F5">
              <w:rPr>
                <w:rFonts w:ascii="Arial" w:hAnsi="Arial" w:cs="Arial"/>
                <w:color w:val="222222"/>
                <w:sz w:val="24"/>
                <w:szCs w:val="24"/>
                <w:shd w:val="clear" w:color="auto" w:fill="FFFFFF"/>
              </w:rPr>
              <w:t>. According to Detotto and Otranto (2010</w:t>
            </w:r>
            <w:r w:rsidR="007C5A8D" w:rsidRPr="000E39F5">
              <w:rPr>
                <w:rFonts w:ascii="Arial" w:hAnsi="Arial" w:cs="Arial"/>
                <w:color w:val="222222"/>
                <w:sz w:val="24"/>
                <w:szCs w:val="24"/>
                <w:shd w:val="clear" w:color="auto" w:fill="FFFFFF"/>
              </w:rPr>
              <w:t>)</w:t>
            </w:r>
            <w:r w:rsidR="007C5A8D">
              <w:rPr>
                <w:rFonts w:ascii="Arial" w:hAnsi="Arial" w:cs="Arial"/>
                <w:color w:val="222222"/>
                <w:sz w:val="24"/>
                <w:szCs w:val="24"/>
                <w:shd w:val="clear" w:color="auto" w:fill="FFFFFF"/>
                <w:vertAlign w:val="superscript"/>
              </w:rPr>
              <w:t>,</w:t>
            </w:r>
            <w:r w:rsidR="007C5A8D" w:rsidRPr="000E39F5">
              <w:rPr>
                <w:rFonts w:ascii="Arial" w:hAnsi="Arial" w:cs="Arial"/>
                <w:color w:val="222222"/>
                <w:sz w:val="24"/>
                <w:szCs w:val="24"/>
                <w:shd w:val="clear" w:color="auto" w:fill="FFFFFF"/>
              </w:rPr>
              <w:t xml:space="preserve"> “</w:t>
            </w:r>
            <w:r w:rsidRPr="000E39F5">
              <w:rPr>
                <w:rFonts w:ascii="Arial" w:hAnsi="Arial" w:cs="Arial"/>
                <w:color w:val="222222"/>
                <w:sz w:val="24"/>
                <w:szCs w:val="24"/>
                <w:shd w:val="clear" w:color="auto" w:fill="FFFFFF"/>
              </w:rPr>
              <w:t>crime acts like a tax on the entire economy: it discourages domestic and foreign direct investments</w:t>
            </w:r>
            <w:hyperlink r:id="rId10" w:anchor="cite_note-8" w:history="1">
              <w:r w:rsidRPr="000E39F5">
                <w:rPr>
                  <w:rStyle w:val="Hyperlink"/>
                  <w:rFonts w:ascii="Arial" w:hAnsi="Arial" w:cs="Arial"/>
                  <w:color w:val="0B0080"/>
                  <w:sz w:val="24"/>
                  <w:szCs w:val="24"/>
                  <w:shd w:val="clear" w:color="auto" w:fill="FFFFFF"/>
                  <w:vertAlign w:val="superscript"/>
                </w:rPr>
                <w:t>]</w:t>
              </w:r>
            </w:hyperlink>
            <w:r w:rsidRPr="000E39F5">
              <w:rPr>
                <w:rFonts w:ascii="Arial" w:hAnsi="Arial" w:cs="Arial"/>
                <w:color w:val="222222"/>
                <w:sz w:val="24"/>
                <w:szCs w:val="24"/>
                <w:shd w:val="clear" w:color="auto" w:fill="FFFFFF"/>
              </w:rPr>
              <w:t>. On a macro-economic level crime influences:</w:t>
            </w:r>
          </w:p>
          <w:p w:rsidR="000E39F5" w:rsidRPr="000E39F5" w:rsidRDefault="000E39F5" w:rsidP="00C4213C">
            <w:pPr>
              <w:numPr>
                <w:ilvl w:val="0"/>
                <w:numId w:val="26"/>
              </w:numPr>
              <w:shd w:val="clear" w:color="auto" w:fill="FFFFFF"/>
              <w:spacing w:before="100" w:beforeAutospacing="1" w:after="24" w:line="360" w:lineRule="auto"/>
              <w:ind w:left="384"/>
              <w:rPr>
                <w:rFonts w:ascii="Arial" w:eastAsia="Times New Roman" w:hAnsi="Arial" w:cs="Arial"/>
                <w:color w:val="222222"/>
                <w:sz w:val="24"/>
                <w:szCs w:val="24"/>
                <w:lang w:eastAsia="en-US"/>
              </w:rPr>
            </w:pPr>
            <w:r w:rsidRPr="000E39F5">
              <w:rPr>
                <w:rFonts w:ascii="Arial" w:eastAsia="Times New Roman" w:hAnsi="Arial" w:cs="Arial"/>
                <w:color w:val="222222"/>
                <w:sz w:val="24"/>
                <w:szCs w:val="24"/>
                <w:lang w:eastAsia="en-US"/>
              </w:rPr>
              <w:t>economic growth;</w:t>
            </w:r>
          </w:p>
          <w:p w:rsidR="000E39F5" w:rsidRPr="000E39F5" w:rsidRDefault="000E39F5" w:rsidP="00C4213C">
            <w:pPr>
              <w:numPr>
                <w:ilvl w:val="0"/>
                <w:numId w:val="26"/>
              </w:numPr>
              <w:shd w:val="clear" w:color="auto" w:fill="FFFFFF"/>
              <w:spacing w:before="100" w:beforeAutospacing="1" w:after="24" w:line="360" w:lineRule="auto"/>
              <w:ind w:left="384"/>
              <w:rPr>
                <w:rFonts w:ascii="Arial" w:eastAsia="Times New Roman" w:hAnsi="Arial" w:cs="Arial"/>
                <w:color w:val="222222"/>
                <w:sz w:val="24"/>
                <w:szCs w:val="24"/>
                <w:lang w:eastAsia="en-US"/>
              </w:rPr>
            </w:pPr>
            <w:r w:rsidRPr="000E39F5">
              <w:rPr>
                <w:rFonts w:ascii="Arial" w:eastAsia="Times New Roman" w:hAnsi="Arial" w:cs="Arial"/>
                <w:color w:val="222222"/>
                <w:sz w:val="24"/>
                <w:szCs w:val="24"/>
                <w:lang w:eastAsia="en-US"/>
              </w:rPr>
              <w:t>income;</w:t>
            </w:r>
          </w:p>
          <w:p w:rsidR="000E39F5" w:rsidRPr="000E39F5" w:rsidRDefault="000E39F5" w:rsidP="00C4213C">
            <w:pPr>
              <w:numPr>
                <w:ilvl w:val="0"/>
                <w:numId w:val="26"/>
              </w:numPr>
              <w:shd w:val="clear" w:color="auto" w:fill="FFFFFF"/>
              <w:spacing w:before="100" w:beforeAutospacing="1" w:after="24" w:line="360" w:lineRule="auto"/>
              <w:ind w:left="384"/>
              <w:rPr>
                <w:rFonts w:ascii="Arial" w:eastAsia="Times New Roman" w:hAnsi="Arial" w:cs="Arial"/>
                <w:color w:val="222222"/>
                <w:sz w:val="24"/>
                <w:szCs w:val="24"/>
                <w:lang w:eastAsia="en-US"/>
              </w:rPr>
            </w:pPr>
            <w:r w:rsidRPr="000E39F5">
              <w:rPr>
                <w:rFonts w:ascii="Arial" w:eastAsia="Times New Roman" w:hAnsi="Arial" w:cs="Arial"/>
                <w:color w:val="222222"/>
                <w:sz w:val="24"/>
                <w:szCs w:val="24"/>
                <w:lang w:eastAsia="en-US"/>
              </w:rPr>
              <w:t>labour force participation;</w:t>
            </w:r>
          </w:p>
          <w:p w:rsidR="000E39F5" w:rsidRPr="000E39F5" w:rsidRDefault="000E39F5" w:rsidP="00C4213C">
            <w:pPr>
              <w:shd w:val="clear" w:color="auto" w:fill="FFFFFF"/>
              <w:spacing w:before="120" w:after="120" w:line="360" w:lineRule="auto"/>
              <w:rPr>
                <w:rFonts w:ascii="Arial" w:eastAsia="Times New Roman" w:hAnsi="Arial" w:cs="Arial"/>
                <w:color w:val="222222"/>
                <w:sz w:val="24"/>
                <w:szCs w:val="24"/>
                <w:lang w:eastAsia="en-US"/>
              </w:rPr>
            </w:pPr>
            <w:r w:rsidRPr="000E39F5">
              <w:rPr>
                <w:rFonts w:ascii="Arial" w:eastAsia="Times New Roman" w:hAnsi="Arial" w:cs="Arial"/>
                <w:color w:val="222222"/>
                <w:sz w:val="24"/>
                <w:szCs w:val="24"/>
                <w:lang w:eastAsia="en-US"/>
              </w:rPr>
              <w:t>On a more local and regional level, economists define the following types of impact:</w:t>
            </w:r>
          </w:p>
          <w:p w:rsidR="000E39F5" w:rsidRPr="000E39F5" w:rsidRDefault="000E39F5" w:rsidP="00C4213C">
            <w:pPr>
              <w:numPr>
                <w:ilvl w:val="0"/>
                <w:numId w:val="27"/>
              </w:numPr>
              <w:shd w:val="clear" w:color="auto" w:fill="FFFFFF"/>
              <w:spacing w:before="100" w:beforeAutospacing="1" w:after="24" w:line="360" w:lineRule="auto"/>
              <w:ind w:left="384"/>
              <w:rPr>
                <w:rFonts w:ascii="Arial" w:eastAsia="Times New Roman" w:hAnsi="Arial" w:cs="Arial"/>
                <w:color w:val="222222"/>
                <w:sz w:val="24"/>
                <w:szCs w:val="24"/>
                <w:lang w:eastAsia="en-US"/>
              </w:rPr>
            </w:pPr>
            <w:r w:rsidRPr="000E39F5">
              <w:rPr>
                <w:rFonts w:ascii="Arial" w:eastAsia="Times New Roman" w:hAnsi="Arial" w:cs="Arial"/>
                <w:color w:val="222222"/>
                <w:sz w:val="24"/>
                <w:szCs w:val="24"/>
                <w:lang w:eastAsia="en-US"/>
              </w:rPr>
              <w:t>business impact (crime reduces competitiveness of companies and investments)</w:t>
            </w:r>
          </w:p>
          <w:p w:rsidR="000E39F5" w:rsidRPr="000E39F5" w:rsidRDefault="000E39F5" w:rsidP="00C4213C">
            <w:pPr>
              <w:numPr>
                <w:ilvl w:val="0"/>
                <w:numId w:val="27"/>
              </w:numPr>
              <w:shd w:val="clear" w:color="auto" w:fill="FFFFFF"/>
              <w:spacing w:before="100" w:beforeAutospacing="1" w:after="24" w:line="360" w:lineRule="auto"/>
              <w:ind w:left="384"/>
              <w:rPr>
                <w:rFonts w:ascii="Arial" w:eastAsia="Times New Roman" w:hAnsi="Arial" w:cs="Arial"/>
                <w:color w:val="222222"/>
                <w:sz w:val="24"/>
                <w:szCs w:val="24"/>
                <w:lang w:eastAsia="en-US"/>
              </w:rPr>
            </w:pPr>
            <w:r w:rsidRPr="000E39F5">
              <w:rPr>
                <w:rFonts w:ascii="Arial" w:eastAsia="Times New Roman" w:hAnsi="Arial" w:cs="Arial"/>
                <w:color w:val="222222"/>
                <w:sz w:val="24"/>
                <w:szCs w:val="24"/>
                <w:lang w:eastAsia="en-US"/>
              </w:rPr>
              <w:t>tourism impact</w:t>
            </w:r>
          </w:p>
          <w:p w:rsidR="000E39F5" w:rsidRPr="000E39F5" w:rsidRDefault="000E39F5" w:rsidP="00C4213C">
            <w:pPr>
              <w:numPr>
                <w:ilvl w:val="0"/>
                <w:numId w:val="27"/>
              </w:numPr>
              <w:shd w:val="clear" w:color="auto" w:fill="FFFFFF"/>
              <w:spacing w:before="100" w:beforeAutospacing="1" w:after="24" w:line="360" w:lineRule="auto"/>
              <w:ind w:left="384"/>
              <w:rPr>
                <w:rFonts w:ascii="Arial" w:eastAsia="Times New Roman" w:hAnsi="Arial" w:cs="Arial"/>
                <w:color w:val="222222"/>
                <w:sz w:val="24"/>
                <w:szCs w:val="24"/>
                <w:lang w:eastAsia="en-US"/>
              </w:rPr>
            </w:pPr>
            <w:r w:rsidRPr="000E39F5">
              <w:rPr>
                <w:rFonts w:ascii="Arial" w:eastAsia="Times New Roman" w:hAnsi="Arial" w:cs="Arial"/>
                <w:color w:val="222222"/>
                <w:sz w:val="24"/>
                <w:szCs w:val="24"/>
                <w:lang w:eastAsia="en-US"/>
              </w:rPr>
              <w:t>impact on quality of life/social capital</w:t>
            </w:r>
          </w:p>
          <w:p w:rsidR="000E39F5" w:rsidRDefault="000E39F5" w:rsidP="000E39F5">
            <w:pPr>
              <w:spacing w:line="360" w:lineRule="auto"/>
              <w:rPr>
                <w:rFonts w:ascii="Arial" w:hAnsi="Arial" w:cs="Arial"/>
                <w:b/>
                <w:sz w:val="24"/>
                <w:szCs w:val="24"/>
              </w:rPr>
            </w:pPr>
          </w:p>
          <w:p w:rsidR="00513664" w:rsidRDefault="00513664" w:rsidP="00383F6B">
            <w:pPr>
              <w:spacing w:line="360" w:lineRule="auto"/>
              <w:rPr>
                <w:rFonts w:ascii="Arial" w:hAnsi="Arial" w:cs="Arial"/>
                <w:b/>
                <w:sz w:val="24"/>
                <w:szCs w:val="24"/>
              </w:rPr>
            </w:pPr>
            <w:r>
              <w:rPr>
                <w:rFonts w:ascii="Arial" w:hAnsi="Arial" w:cs="Arial"/>
                <w:b/>
                <w:sz w:val="24"/>
                <w:szCs w:val="24"/>
              </w:rPr>
              <w:t xml:space="preserve">ii. </w:t>
            </w:r>
            <w:r w:rsidR="0050573E" w:rsidRPr="0050573E">
              <w:rPr>
                <w:rFonts w:ascii="Arial" w:hAnsi="Arial" w:cs="Arial"/>
                <w:b/>
                <w:sz w:val="24"/>
                <w:szCs w:val="24"/>
              </w:rPr>
              <w:t>How</w:t>
            </w:r>
            <w:r>
              <w:rPr>
                <w:rFonts w:ascii="Arial" w:hAnsi="Arial" w:cs="Arial"/>
                <w:b/>
                <w:sz w:val="24"/>
                <w:szCs w:val="24"/>
              </w:rPr>
              <w:t xml:space="preserve"> </w:t>
            </w:r>
            <w:r w:rsidR="0050573E" w:rsidRPr="0050573E">
              <w:rPr>
                <w:rFonts w:ascii="Arial" w:hAnsi="Arial" w:cs="Arial"/>
                <w:b/>
                <w:sz w:val="24"/>
                <w:szCs w:val="24"/>
              </w:rPr>
              <w:t>does</w:t>
            </w:r>
            <w:r>
              <w:rPr>
                <w:rFonts w:ascii="Arial" w:hAnsi="Arial" w:cs="Arial"/>
                <w:b/>
                <w:sz w:val="24"/>
                <w:szCs w:val="24"/>
              </w:rPr>
              <w:t xml:space="preserve"> </w:t>
            </w:r>
            <w:r w:rsidR="0050573E" w:rsidRPr="0050573E">
              <w:rPr>
                <w:rFonts w:ascii="Arial" w:hAnsi="Arial" w:cs="Arial"/>
                <w:b/>
                <w:sz w:val="24"/>
                <w:szCs w:val="24"/>
              </w:rPr>
              <w:t>crime</w:t>
            </w:r>
            <w:r>
              <w:rPr>
                <w:rFonts w:ascii="Arial" w:hAnsi="Arial" w:cs="Arial"/>
                <w:b/>
                <w:sz w:val="24"/>
                <w:szCs w:val="24"/>
              </w:rPr>
              <w:t xml:space="preserve"> </w:t>
            </w:r>
            <w:r w:rsidR="0050573E" w:rsidRPr="0050573E">
              <w:rPr>
                <w:rFonts w:ascii="Arial" w:hAnsi="Arial" w:cs="Arial"/>
                <w:b/>
                <w:sz w:val="24"/>
                <w:szCs w:val="24"/>
              </w:rPr>
              <w:t>costs</w:t>
            </w:r>
            <w:r>
              <w:rPr>
                <w:rFonts w:ascii="Arial" w:hAnsi="Arial" w:cs="Arial"/>
                <w:b/>
                <w:sz w:val="24"/>
                <w:szCs w:val="24"/>
              </w:rPr>
              <w:t xml:space="preserve"> </w:t>
            </w:r>
            <w:r w:rsidR="0050573E" w:rsidRPr="0050573E">
              <w:rPr>
                <w:rFonts w:ascii="Arial" w:hAnsi="Arial" w:cs="Arial"/>
                <w:b/>
                <w:sz w:val="24"/>
                <w:szCs w:val="24"/>
              </w:rPr>
              <w:t>the</w:t>
            </w:r>
            <w:r>
              <w:rPr>
                <w:rFonts w:ascii="Arial" w:hAnsi="Arial" w:cs="Arial"/>
                <w:b/>
                <w:sz w:val="24"/>
                <w:szCs w:val="24"/>
              </w:rPr>
              <w:t xml:space="preserve"> </w:t>
            </w:r>
            <w:r w:rsidR="0050573E" w:rsidRPr="0050573E">
              <w:rPr>
                <w:rFonts w:ascii="Arial" w:hAnsi="Arial" w:cs="Arial"/>
                <w:b/>
                <w:sz w:val="24"/>
                <w:szCs w:val="24"/>
              </w:rPr>
              <w:t>economy and</w:t>
            </w:r>
            <w:r>
              <w:rPr>
                <w:rFonts w:ascii="Arial" w:hAnsi="Arial" w:cs="Arial"/>
                <w:b/>
                <w:sz w:val="24"/>
                <w:szCs w:val="24"/>
              </w:rPr>
              <w:t xml:space="preserve"> </w:t>
            </w:r>
            <w:r w:rsidR="0050573E" w:rsidRPr="0050573E">
              <w:rPr>
                <w:rFonts w:ascii="Arial" w:hAnsi="Arial" w:cs="Arial"/>
                <w:b/>
                <w:sz w:val="24"/>
                <w:szCs w:val="24"/>
              </w:rPr>
              <w:t>taxpayers?</w:t>
            </w:r>
          </w:p>
          <w:p w:rsidR="00C10F11" w:rsidRPr="00C10F11" w:rsidRDefault="00C10F11" w:rsidP="00C10F11">
            <w:pPr>
              <w:spacing w:line="360" w:lineRule="auto"/>
              <w:rPr>
                <w:rFonts w:ascii="Arial" w:hAnsi="Arial" w:cs="Arial"/>
                <w:color w:val="000000" w:themeColor="text1"/>
                <w:sz w:val="24"/>
                <w:szCs w:val="24"/>
              </w:rPr>
            </w:pPr>
            <w:r w:rsidRPr="00C10F11">
              <w:rPr>
                <w:rFonts w:ascii="Arial" w:hAnsi="Arial" w:cs="Arial"/>
                <w:color w:val="000000" w:themeColor="text1"/>
                <w:sz w:val="24"/>
                <w:szCs w:val="24"/>
                <w:shd w:val="clear" w:color="auto" w:fill="FFFFFF"/>
              </w:rPr>
              <w:t xml:space="preserve">Crime generates substantial costs to society at individual, community, and national levels. In the United States, more than 23 million criminal offenses were committed </w:t>
            </w:r>
            <w:r w:rsidRPr="00C10F11">
              <w:rPr>
                <w:rFonts w:ascii="Arial" w:hAnsi="Arial" w:cs="Arial"/>
                <w:color w:val="000000" w:themeColor="text1"/>
                <w:sz w:val="24"/>
                <w:szCs w:val="24"/>
                <w:shd w:val="clear" w:color="auto" w:fill="FFFFFF"/>
              </w:rPr>
              <w:lastRenderedPageBreak/>
              <w:t>in 2007, resulting in approximately $15 billion in economic losses to the victims and $179 billion in government expenditures on police protection, judicial and legal activities, and corrections (</w:t>
            </w:r>
            <w:hyperlink r:id="rId11" w:anchor="R64" w:history="1">
              <w:r w:rsidRPr="00C10F11">
                <w:rPr>
                  <w:rStyle w:val="Hyperlink"/>
                  <w:rFonts w:ascii="Arial" w:hAnsi="Arial" w:cs="Arial"/>
                  <w:color w:val="000000" w:themeColor="text1"/>
                  <w:sz w:val="24"/>
                  <w:szCs w:val="24"/>
                  <w:shd w:val="clear" w:color="auto" w:fill="FFFFFF"/>
                </w:rPr>
                <w:t>U.S. Department of Justice, 2004a</w:t>
              </w:r>
            </w:hyperlink>
            <w:r w:rsidRPr="00C10F11">
              <w:rPr>
                <w:rFonts w:ascii="Arial" w:hAnsi="Arial" w:cs="Arial"/>
                <w:color w:val="000000" w:themeColor="text1"/>
                <w:sz w:val="24"/>
                <w:szCs w:val="24"/>
                <w:shd w:val="clear" w:color="auto" w:fill="FFFFFF"/>
              </w:rPr>
              <w:t>, </w:t>
            </w:r>
            <w:hyperlink r:id="rId12" w:anchor="R66" w:history="1">
              <w:r w:rsidRPr="00C10F11">
                <w:rPr>
                  <w:rStyle w:val="Hyperlink"/>
                  <w:rFonts w:ascii="Arial" w:hAnsi="Arial" w:cs="Arial"/>
                  <w:color w:val="000000" w:themeColor="text1"/>
                  <w:sz w:val="24"/>
                  <w:szCs w:val="24"/>
                  <w:shd w:val="clear" w:color="auto" w:fill="FFFFFF"/>
                </w:rPr>
                <w:t>2007a</w:t>
              </w:r>
            </w:hyperlink>
            <w:r w:rsidRPr="00C10F11">
              <w:rPr>
                <w:rFonts w:ascii="Arial" w:hAnsi="Arial" w:cs="Arial"/>
                <w:color w:val="000000" w:themeColor="text1"/>
                <w:sz w:val="24"/>
                <w:szCs w:val="24"/>
                <w:shd w:val="clear" w:color="auto" w:fill="FFFFFF"/>
              </w:rPr>
              <w:t>, </w:t>
            </w:r>
            <w:hyperlink r:id="rId13" w:anchor="R70" w:history="1">
              <w:r w:rsidRPr="00C10F11">
                <w:rPr>
                  <w:rStyle w:val="Hyperlink"/>
                  <w:rFonts w:ascii="Arial" w:hAnsi="Arial" w:cs="Arial"/>
                  <w:color w:val="000000" w:themeColor="text1"/>
                  <w:sz w:val="24"/>
                  <w:szCs w:val="24"/>
                  <w:shd w:val="clear" w:color="auto" w:fill="FFFFFF"/>
                </w:rPr>
                <w:t>2008</w:t>
              </w:r>
            </w:hyperlink>
            <w:r w:rsidRPr="00C10F11">
              <w:rPr>
                <w:rFonts w:ascii="Arial" w:hAnsi="Arial" w:cs="Arial"/>
                <w:color w:val="000000" w:themeColor="text1"/>
                <w:sz w:val="24"/>
                <w:szCs w:val="24"/>
                <w:shd w:val="clear" w:color="auto" w:fill="FFFFFF"/>
              </w:rPr>
              <w:t>). Programs that directly or indirectly prevent crime can therefore generate substantial economic benefits by reducing crime-related costs incurred by victims, communities, and the criminal justice system. </w:t>
            </w:r>
            <w:r>
              <w:rPr>
                <w:rFonts w:ascii="Arial" w:hAnsi="Arial" w:cs="Arial"/>
                <w:color w:val="000000" w:themeColor="text1"/>
                <w:sz w:val="24"/>
                <w:szCs w:val="24"/>
                <w:shd w:val="clear" w:color="auto" w:fill="FFFFFF"/>
              </w:rPr>
              <w:t>T</w:t>
            </w:r>
            <w:r w:rsidRPr="00C10F11">
              <w:rPr>
                <w:rFonts w:ascii="Arial" w:hAnsi="Arial" w:cs="Arial"/>
                <w:color w:val="000000" w:themeColor="text1"/>
                <w:sz w:val="24"/>
                <w:szCs w:val="24"/>
                <w:shd w:val="clear" w:color="auto" w:fill="FFFFFF"/>
              </w:rPr>
              <w:t>he cost of crime to society can be divided into four fundamental components:</w:t>
            </w:r>
          </w:p>
          <w:p w:rsidR="00C10F11" w:rsidRPr="00C10F11" w:rsidRDefault="00C10F11" w:rsidP="00C10F11">
            <w:pPr>
              <w:pStyle w:val="Heading3"/>
              <w:shd w:val="clear" w:color="auto" w:fill="FFFFFF"/>
              <w:spacing w:before="308" w:after="154" w:line="360" w:lineRule="auto"/>
              <w:outlineLvl w:val="2"/>
              <w:rPr>
                <w:rFonts w:ascii="Arial" w:hAnsi="Arial" w:cs="Arial"/>
                <w:b w:val="0"/>
                <w:bCs w:val="0"/>
                <w:color w:val="000000" w:themeColor="text1"/>
                <w:sz w:val="24"/>
                <w:szCs w:val="24"/>
              </w:rPr>
            </w:pPr>
            <w:r w:rsidRPr="00C10F11">
              <w:rPr>
                <w:rFonts w:ascii="Arial" w:hAnsi="Arial" w:cs="Arial"/>
                <w:b w:val="0"/>
                <w:bCs w:val="0"/>
                <w:color w:val="000000" w:themeColor="text1"/>
                <w:sz w:val="24"/>
                <w:szCs w:val="24"/>
              </w:rPr>
              <w:t>Victim costs</w:t>
            </w:r>
          </w:p>
          <w:p w:rsidR="00C10F11" w:rsidRPr="00C10F11" w:rsidRDefault="00C10F11" w:rsidP="00C10F11">
            <w:pPr>
              <w:pStyle w:val="p"/>
              <w:shd w:val="clear" w:color="auto" w:fill="FFFFFF"/>
              <w:spacing w:before="166" w:beforeAutospacing="0" w:after="166" w:afterAutospacing="0" w:line="360" w:lineRule="auto"/>
              <w:rPr>
                <w:rFonts w:ascii="Arial" w:hAnsi="Arial" w:cs="Arial"/>
                <w:color w:val="000000" w:themeColor="text1"/>
              </w:rPr>
            </w:pPr>
            <w:r w:rsidRPr="00C10F11">
              <w:rPr>
                <w:rFonts w:ascii="Arial" w:hAnsi="Arial" w:cs="Arial"/>
                <w:color w:val="000000" w:themeColor="text1"/>
              </w:rPr>
              <w:t>Direct economic losses suffered by crime victims, including medical care costs, lost earnings, and property loss/damage.</w:t>
            </w:r>
          </w:p>
          <w:p w:rsidR="00C10F11" w:rsidRPr="00C10F11" w:rsidRDefault="00C10F11" w:rsidP="00C10F11">
            <w:pPr>
              <w:pStyle w:val="Heading3"/>
              <w:shd w:val="clear" w:color="auto" w:fill="FFFFFF"/>
              <w:spacing w:before="308" w:after="154" w:line="360" w:lineRule="auto"/>
              <w:outlineLvl w:val="2"/>
              <w:rPr>
                <w:rFonts w:ascii="Arial" w:hAnsi="Arial" w:cs="Arial"/>
                <w:b w:val="0"/>
                <w:bCs w:val="0"/>
                <w:color w:val="000000" w:themeColor="text1"/>
                <w:sz w:val="24"/>
                <w:szCs w:val="24"/>
              </w:rPr>
            </w:pPr>
            <w:r w:rsidRPr="00C10F11">
              <w:rPr>
                <w:rFonts w:ascii="Arial" w:hAnsi="Arial" w:cs="Arial"/>
                <w:b w:val="0"/>
                <w:bCs w:val="0"/>
                <w:color w:val="000000" w:themeColor="text1"/>
                <w:sz w:val="24"/>
                <w:szCs w:val="24"/>
              </w:rPr>
              <w:t>Criminal justice system costs</w:t>
            </w:r>
          </w:p>
          <w:p w:rsidR="00C10F11" w:rsidRPr="00C10F11" w:rsidRDefault="00C10F11" w:rsidP="00C10F11">
            <w:pPr>
              <w:pStyle w:val="p"/>
              <w:shd w:val="clear" w:color="auto" w:fill="FFFFFF"/>
              <w:spacing w:before="166" w:beforeAutospacing="0" w:after="166" w:afterAutospacing="0" w:line="360" w:lineRule="auto"/>
              <w:rPr>
                <w:rFonts w:ascii="Arial" w:hAnsi="Arial" w:cs="Arial"/>
                <w:color w:val="000000" w:themeColor="text1"/>
              </w:rPr>
            </w:pPr>
            <w:r w:rsidRPr="00C10F11">
              <w:rPr>
                <w:rFonts w:ascii="Arial" w:hAnsi="Arial" w:cs="Arial"/>
                <w:color w:val="000000" w:themeColor="text1"/>
              </w:rPr>
              <w:t>Local, state, and federal government funds spent on police protection, legal and adjudication services, and corrections programs, including incarceration.</w:t>
            </w:r>
          </w:p>
          <w:p w:rsidR="00C10F11" w:rsidRPr="00C10F11" w:rsidRDefault="00C10F11" w:rsidP="00C10F11">
            <w:pPr>
              <w:pStyle w:val="Heading3"/>
              <w:shd w:val="clear" w:color="auto" w:fill="FFFFFF"/>
              <w:spacing w:before="308" w:after="154" w:line="360" w:lineRule="auto"/>
              <w:outlineLvl w:val="2"/>
              <w:rPr>
                <w:rFonts w:ascii="Arial" w:hAnsi="Arial" w:cs="Arial"/>
                <w:b w:val="0"/>
                <w:bCs w:val="0"/>
                <w:color w:val="000000" w:themeColor="text1"/>
                <w:sz w:val="24"/>
                <w:szCs w:val="24"/>
              </w:rPr>
            </w:pPr>
            <w:r w:rsidRPr="00C10F11">
              <w:rPr>
                <w:rFonts w:ascii="Arial" w:hAnsi="Arial" w:cs="Arial"/>
                <w:b w:val="0"/>
                <w:bCs w:val="0"/>
                <w:color w:val="000000" w:themeColor="text1"/>
                <w:sz w:val="24"/>
                <w:szCs w:val="24"/>
              </w:rPr>
              <w:t>Crime career costs</w:t>
            </w:r>
          </w:p>
          <w:p w:rsidR="00C10F11" w:rsidRPr="00C10F11" w:rsidRDefault="00C10F11" w:rsidP="00C10F11">
            <w:pPr>
              <w:pStyle w:val="p"/>
              <w:shd w:val="clear" w:color="auto" w:fill="FFFFFF"/>
              <w:spacing w:before="166" w:beforeAutospacing="0" w:after="166" w:afterAutospacing="0" w:line="360" w:lineRule="auto"/>
              <w:rPr>
                <w:rFonts w:ascii="Arial" w:hAnsi="Arial" w:cs="Arial"/>
                <w:color w:val="000000" w:themeColor="text1"/>
              </w:rPr>
            </w:pPr>
            <w:r w:rsidRPr="00C10F11">
              <w:rPr>
                <w:rFonts w:ascii="Arial" w:hAnsi="Arial" w:cs="Arial"/>
                <w:color w:val="000000" w:themeColor="text1"/>
              </w:rPr>
              <w:t>Opportunity costs associated with the criminal’s choice to engage in illegal rather than legal and productive activities.</w:t>
            </w:r>
          </w:p>
          <w:p w:rsidR="00C10F11" w:rsidRPr="00C10F11" w:rsidRDefault="00C10F11" w:rsidP="00C10F11">
            <w:pPr>
              <w:pStyle w:val="Heading3"/>
              <w:shd w:val="clear" w:color="auto" w:fill="FFFFFF"/>
              <w:spacing w:before="308" w:after="154" w:line="360" w:lineRule="auto"/>
              <w:outlineLvl w:val="2"/>
              <w:rPr>
                <w:rFonts w:ascii="Arial" w:hAnsi="Arial" w:cs="Arial"/>
                <w:b w:val="0"/>
                <w:bCs w:val="0"/>
                <w:color w:val="000000" w:themeColor="text1"/>
                <w:sz w:val="24"/>
                <w:szCs w:val="24"/>
              </w:rPr>
            </w:pPr>
            <w:r w:rsidRPr="00C10F11">
              <w:rPr>
                <w:rFonts w:ascii="Arial" w:hAnsi="Arial" w:cs="Arial"/>
                <w:b w:val="0"/>
                <w:bCs w:val="0"/>
                <w:color w:val="000000" w:themeColor="text1"/>
                <w:sz w:val="24"/>
                <w:szCs w:val="24"/>
              </w:rPr>
              <w:t>Intangible costs</w:t>
            </w:r>
          </w:p>
          <w:p w:rsidR="00C10F11" w:rsidRPr="00C10F11" w:rsidRDefault="00C10F11" w:rsidP="00C10F11">
            <w:pPr>
              <w:pStyle w:val="p"/>
              <w:shd w:val="clear" w:color="auto" w:fill="FFFFFF"/>
              <w:spacing w:before="166" w:beforeAutospacing="0" w:after="166" w:afterAutospacing="0" w:line="360" w:lineRule="auto"/>
              <w:rPr>
                <w:rFonts w:ascii="Arial" w:hAnsi="Arial" w:cs="Arial"/>
                <w:color w:val="000000" w:themeColor="text1"/>
              </w:rPr>
            </w:pPr>
            <w:r w:rsidRPr="00C10F11">
              <w:rPr>
                <w:rFonts w:ascii="Arial" w:hAnsi="Arial" w:cs="Arial"/>
                <w:color w:val="000000" w:themeColor="text1"/>
              </w:rPr>
              <w:t>Indirect losses suffered by crime victims, including pain and suffering, decreased quality of life, and psychological distress.</w:t>
            </w:r>
          </w:p>
          <w:p w:rsidR="00C10F11" w:rsidRDefault="00C10F11" w:rsidP="00383F6B">
            <w:pPr>
              <w:spacing w:line="360" w:lineRule="auto"/>
              <w:rPr>
                <w:rFonts w:ascii="Arial" w:hAnsi="Arial" w:cs="Arial"/>
                <w:b/>
                <w:sz w:val="24"/>
                <w:szCs w:val="24"/>
              </w:rPr>
            </w:pPr>
          </w:p>
          <w:p w:rsidR="00513664" w:rsidRDefault="0050573E" w:rsidP="00383F6B">
            <w:pPr>
              <w:spacing w:line="360" w:lineRule="auto"/>
              <w:rPr>
                <w:rFonts w:ascii="Arial" w:hAnsi="Arial" w:cs="Arial"/>
                <w:b/>
                <w:sz w:val="24"/>
                <w:szCs w:val="24"/>
              </w:rPr>
            </w:pPr>
            <w:r w:rsidRPr="0050573E">
              <w:rPr>
                <w:rFonts w:ascii="Arial" w:hAnsi="Arial" w:cs="Arial"/>
                <w:b/>
                <w:sz w:val="24"/>
                <w:szCs w:val="24"/>
              </w:rPr>
              <w:t>iii. What is ‘Arson’?</w:t>
            </w:r>
          </w:p>
          <w:p w:rsidR="00955FB1" w:rsidRDefault="00513664" w:rsidP="00383F6B">
            <w:pPr>
              <w:spacing w:line="360" w:lineRule="auto"/>
              <w:rPr>
                <w:rFonts w:ascii="Arial" w:hAnsi="Arial" w:cs="Arial"/>
                <w:sz w:val="24"/>
                <w:szCs w:val="24"/>
              </w:rPr>
            </w:pPr>
            <w:r>
              <w:rPr>
                <w:rFonts w:ascii="Arial" w:hAnsi="Arial" w:cs="Arial"/>
                <w:sz w:val="24"/>
                <w:szCs w:val="24"/>
              </w:rPr>
              <w:t xml:space="preserve">Arson is the intentional act of setting ones property on fire deliberately. In most </w:t>
            </w:r>
            <w:r w:rsidR="007C5A8D">
              <w:rPr>
                <w:rFonts w:ascii="Arial" w:hAnsi="Arial" w:cs="Arial"/>
                <w:sz w:val="24"/>
                <w:szCs w:val="24"/>
              </w:rPr>
              <w:t>cases,</w:t>
            </w:r>
            <w:r>
              <w:rPr>
                <w:rFonts w:ascii="Arial" w:hAnsi="Arial" w:cs="Arial"/>
                <w:sz w:val="24"/>
                <w:szCs w:val="24"/>
              </w:rPr>
              <w:t xml:space="preserve"> it is referred to the burning of a buildings but it can also typically </w:t>
            </w:r>
            <w:r w:rsidR="007C5A8D">
              <w:rPr>
                <w:rFonts w:ascii="Arial" w:hAnsi="Arial" w:cs="Arial"/>
                <w:sz w:val="24"/>
                <w:szCs w:val="24"/>
              </w:rPr>
              <w:t>include the</w:t>
            </w:r>
            <w:r>
              <w:rPr>
                <w:rFonts w:ascii="Arial" w:hAnsi="Arial" w:cs="Arial"/>
                <w:sz w:val="24"/>
                <w:szCs w:val="24"/>
              </w:rPr>
              <w:t xml:space="preserve"> intentional burning of other things like motor vehicles,</w:t>
            </w:r>
            <w:r w:rsidR="00955FB1">
              <w:rPr>
                <w:rFonts w:ascii="Arial" w:hAnsi="Arial" w:cs="Arial"/>
                <w:sz w:val="24"/>
                <w:szCs w:val="24"/>
              </w:rPr>
              <w:t xml:space="preserve"> watercrafts and forests.</w:t>
            </w:r>
            <w:r w:rsidR="00CE0C97">
              <w:rPr>
                <w:rFonts w:ascii="Arial" w:hAnsi="Arial" w:cs="Arial"/>
                <w:sz w:val="24"/>
                <w:szCs w:val="24"/>
              </w:rPr>
              <w:t xml:space="preserve"> Charges are typically elevated to aggravated arson when the structure is occupied.</w:t>
            </w:r>
            <w:r w:rsidR="00CE0C97">
              <w:rPr>
                <w:rFonts w:ascii="Arial" w:hAnsi="Arial" w:cs="Arial"/>
                <w:color w:val="333333"/>
                <w:sz w:val="21"/>
                <w:szCs w:val="21"/>
                <w:shd w:val="clear" w:color="auto" w:fill="FFFFFF"/>
              </w:rPr>
              <w:t xml:space="preserve"> </w:t>
            </w:r>
            <w:r w:rsidR="00CE0C97" w:rsidRPr="00CE0C97">
              <w:rPr>
                <w:rFonts w:ascii="Arial" w:hAnsi="Arial" w:cs="Arial"/>
                <w:color w:val="333333"/>
                <w:sz w:val="24"/>
                <w:szCs w:val="24"/>
                <w:shd w:val="clear" w:color="auto" w:fill="FFFFFF"/>
              </w:rPr>
              <w:t xml:space="preserve">Some acts of arson are motived by attempts to collect money through false </w:t>
            </w:r>
            <w:r w:rsidR="00CE0C97" w:rsidRPr="00CE0C97">
              <w:rPr>
                <w:rFonts w:ascii="Arial" w:hAnsi="Arial" w:cs="Arial"/>
                <w:color w:val="333333"/>
                <w:sz w:val="24"/>
                <w:szCs w:val="24"/>
                <w:shd w:val="clear" w:color="auto" w:fill="FFFFFF"/>
              </w:rPr>
              <w:lastRenderedPageBreak/>
              <w:t>homeowner’s insurance claims.</w:t>
            </w:r>
            <w:r w:rsidR="00CE0C97">
              <w:rPr>
                <w:rFonts w:ascii="Arial" w:hAnsi="Arial" w:cs="Arial"/>
                <w:color w:val="333333"/>
                <w:sz w:val="21"/>
                <w:szCs w:val="21"/>
                <w:shd w:val="clear" w:color="auto" w:fill="FFFFFF"/>
              </w:rPr>
              <w:t> </w:t>
            </w:r>
            <w:r w:rsidR="00CE0C97">
              <w:rPr>
                <w:rFonts w:ascii="Arial" w:hAnsi="Arial" w:cs="Arial"/>
                <w:sz w:val="24"/>
                <w:szCs w:val="24"/>
              </w:rPr>
              <w:t xml:space="preserve"> </w:t>
            </w:r>
            <w:r w:rsidR="00955FB1">
              <w:rPr>
                <w:rFonts w:ascii="Arial" w:hAnsi="Arial" w:cs="Arial"/>
                <w:sz w:val="24"/>
                <w:szCs w:val="24"/>
              </w:rPr>
              <w:t>Many states recognize differing degrees of arson, According to (Find Law)</w:t>
            </w:r>
            <w:r w:rsidR="00CE0C97">
              <w:rPr>
                <w:rFonts w:ascii="Arial" w:hAnsi="Arial" w:cs="Arial"/>
                <w:sz w:val="24"/>
                <w:szCs w:val="24"/>
              </w:rPr>
              <w:t xml:space="preserve"> </w:t>
            </w:r>
            <w:r w:rsidR="00955FB1">
              <w:rPr>
                <w:rFonts w:ascii="Arial" w:hAnsi="Arial" w:cs="Arial"/>
                <w:sz w:val="24"/>
                <w:szCs w:val="24"/>
              </w:rPr>
              <w:t>there are three degrees of arson:</w:t>
            </w:r>
          </w:p>
          <w:p w:rsidR="00955FB1" w:rsidRDefault="007C5A8D" w:rsidP="00955FB1">
            <w:pPr>
              <w:pStyle w:val="ListParagraph"/>
              <w:numPr>
                <w:ilvl w:val="0"/>
                <w:numId w:val="16"/>
              </w:numPr>
              <w:spacing w:line="360" w:lineRule="auto"/>
              <w:rPr>
                <w:rFonts w:ascii="Arial" w:hAnsi="Arial" w:cs="Arial"/>
                <w:sz w:val="24"/>
                <w:szCs w:val="24"/>
              </w:rPr>
            </w:pPr>
            <w:r>
              <w:rPr>
                <w:rFonts w:ascii="Arial" w:hAnsi="Arial" w:cs="Arial"/>
                <w:sz w:val="24"/>
                <w:szCs w:val="24"/>
              </w:rPr>
              <w:t>First-degree</w:t>
            </w:r>
            <w:r w:rsidR="00CE0C97">
              <w:rPr>
                <w:rFonts w:ascii="Arial" w:hAnsi="Arial" w:cs="Arial"/>
                <w:sz w:val="24"/>
                <w:szCs w:val="24"/>
              </w:rPr>
              <w:t xml:space="preserve"> </w:t>
            </w:r>
            <w:r>
              <w:rPr>
                <w:rFonts w:ascii="Arial" w:hAnsi="Arial" w:cs="Arial"/>
                <w:sz w:val="24"/>
                <w:szCs w:val="24"/>
              </w:rPr>
              <w:t>arson:</w:t>
            </w:r>
            <w:r w:rsidR="00955FB1">
              <w:rPr>
                <w:rFonts w:ascii="Arial" w:hAnsi="Arial" w:cs="Arial"/>
                <w:sz w:val="24"/>
                <w:szCs w:val="24"/>
              </w:rPr>
              <w:t xml:space="preserve"> </w:t>
            </w:r>
            <w:r>
              <w:rPr>
                <w:rFonts w:ascii="Arial" w:hAnsi="Arial" w:cs="Arial"/>
                <w:sz w:val="24"/>
                <w:szCs w:val="24"/>
              </w:rPr>
              <w:t>refers</w:t>
            </w:r>
            <w:r w:rsidR="00CE0C97">
              <w:rPr>
                <w:rFonts w:ascii="Arial" w:hAnsi="Arial" w:cs="Arial"/>
                <w:sz w:val="24"/>
                <w:szCs w:val="24"/>
              </w:rPr>
              <w:t xml:space="preserve"> to an intentional fire set in a </w:t>
            </w:r>
            <w:r>
              <w:rPr>
                <w:rFonts w:ascii="Arial" w:hAnsi="Arial" w:cs="Arial"/>
                <w:sz w:val="24"/>
                <w:szCs w:val="24"/>
              </w:rPr>
              <w:t>home,</w:t>
            </w:r>
            <w:r w:rsidR="00CE0C97">
              <w:rPr>
                <w:rFonts w:ascii="Arial" w:hAnsi="Arial" w:cs="Arial"/>
                <w:sz w:val="24"/>
                <w:szCs w:val="24"/>
              </w:rPr>
              <w:t xml:space="preserve"> house of worship, or occupied building.</w:t>
            </w:r>
          </w:p>
          <w:p w:rsidR="00CE0C97" w:rsidRDefault="007C5A8D" w:rsidP="00955FB1">
            <w:pPr>
              <w:pStyle w:val="ListParagraph"/>
              <w:numPr>
                <w:ilvl w:val="0"/>
                <w:numId w:val="16"/>
              </w:numPr>
              <w:spacing w:line="360" w:lineRule="auto"/>
              <w:rPr>
                <w:rFonts w:ascii="Arial" w:hAnsi="Arial" w:cs="Arial"/>
                <w:sz w:val="24"/>
                <w:szCs w:val="24"/>
              </w:rPr>
            </w:pPr>
            <w:r>
              <w:rPr>
                <w:rFonts w:ascii="Arial" w:hAnsi="Arial" w:cs="Arial"/>
                <w:sz w:val="24"/>
                <w:szCs w:val="24"/>
              </w:rPr>
              <w:t>Second-degree</w:t>
            </w:r>
            <w:r w:rsidR="00CE0C97">
              <w:rPr>
                <w:rFonts w:ascii="Arial" w:hAnsi="Arial" w:cs="Arial"/>
                <w:sz w:val="24"/>
                <w:szCs w:val="24"/>
              </w:rPr>
              <w:t xml:space="preserve"> </w:t>
            </w:r>
            <w:r>
              <w:rPr>
                <w:rFonts w:ascii="Arial" w:hAnsi="Arial" w:cs="Arial"/>
                <w:sz w:val="24"/>
                <w:szCs w:val="24"/>
              </w:rPr>
              <w:t>arson:</w:t>
            </w:r>
            <w:r w:rsidR="00CE0C97">
              <w:rPr>
                <w:rFonts w:ascii="Arial" w:hAnsi="Arial" w:cs="Arial"/>
                <w:sz w:val="24"/>
                <w:szCs w:val="24"/>
              </w:rPr>
              <w:t xml:space="preserve"> Includes the intentional burning of an unoccupied building or vehicle.</w:t>
            </w:r>
          </w:p>
          <w:p w:rsidR="00CE0C97" w:rsidRDefault="00CE0C97" w:rsidP="00955FB1">
            <w:pPr>
              <w:pStyle w:val="ListParagraph"/>
              <w:numPr>
                <w:ilvl w:val="0"/>
                <w:numId w:val="16"/>
              </w:numPr>
              <w:spacing w:line="360" w:lineRule="auto"/>
              <w:rPr>
                <w:rFonts w:ascii="Arial" w:hAnsi="Arial" w:cs="Arial"/>
                <w:sz w:val="24"/>
                <w:szCs w:val="24"/>
              </w:rPr>
            </w:pPr>
            <w:r>
              <w:rPr>
                <w:rFonts w:ascii="Arial" w:hAnsi="Arial" w:cs="Arial"/>
                <w:sz w:val="24"/>
                <w:szCs w:val="24"/>
              </w:rPr>
              <w:t xml:space="preserve">Third degree </w:t>
            </w:r>
            <w:r w:rsidR="007C5A8D">
              <w:rPr>
                <w:rFonts w:ascii="Arial" w:hAnsi="Arial" w:cs="Arial"/>
                <w:sz w:val="24"/>
                <w:szCs w:val="24"/>
              </w:rPr>
              <w:t>arson:</w:t>
            </w:r>
            <w:r>
              <w:rPr>
                <w:rFonts w:ascii="Arial" w:hAnsi="Arial" w:cs="Arial"/>
                <w:sz w:val="24"/>
                <w:szCs w:val="24"/>
              </w:rPr>
              <w:t xml:space="preserve"> includes the intentional burning of </w:t>
            </w:r>
            <w:r w:rsidR="007C5A8D">
              <w:rPr>
                <w:rFonts w:ascii="Arial" w:hAnsi="Arial" w:cs="Arial"/>
                <w:sz w:val="24"/>
                <w:szCs w:val="24"/>
              </w:rPr>
              <w:t>someone’s</w:t>
            </w:r>
            <w:r>
              <w:rPr>
                <w:rFonts w:ascii="Arial" w:hAnsi="Arial" w:cs="Arial"/>
                <w:sz w:val="24"/>
                <w:szCs w:val="24"/>
              </w:rPr>
              <w:t xml:space="preserve"> personal property. Some states regard this third act not as arson but as destruction of property.  </w:t>
            </w:r>
          </w:p>
          <w:p w:rsidR="00CE0C97" w:rsidRPr="00CE0C97" w:rsidRDefault="00CE0C97" w:rsidP="00CE0C97">
            <w:pPr>
              <w:spacing w:after="270"/>
              <w:textAlignment w:val="baseline"/>
              <w:rPr>
                <w:rFonts w:ascii="Arial" w:eastAsia="Times New Roman" w:hAnsi="Arial" w:cs="Arial"/>
                <w:color w:val="333333"/>
                <w:sz w:val="24"/>
                <w:szCs w:val="24"/>
                <w:lang w:eastAsia="en-US"/>
              </w:rPr>
            </w:pPr>
            <w:r w:rsidRPr="00CE0C97">
              <w:rPr>
                <w:rFonts w:ascii="Arial" w:eastAsia="Times New Roman" w:hAnsi="Arial" w:cs="Arial"/>
                <w:color w:val="333333"/>
                <w:sz w:val="24"/>
                <w:szCs w:val="24"/>
                <w:lang w:eastAsia="en-US"/>
              </w:rPr>
              <w:t xml:space="preserve">First and </w:t>
            </w:r>
            <w:r w:rsidR="007C5A8D" w:rsidRPr="00CE0C97">
              <w:rPr>
                <w:rFonts w:ascii="Arial" w:eastAsia="Times New Roman" w:hAnsi="Arial" w:cs="Arial"/>
                <w:color w:val="333333"/>
                <w:sz w:val="24"/>
                <w:szCs w:val="24"/>
                <w:lang w:eastAsia="en-US"/>
              </w:rPr>
              <w:t>second-degree</w:t>
            </w:r>
            <w:r w:rsidRPr="00CE0C97">
              <w:rPr>
                <w:rFonts w:ascii="Arial" w:eastAsia="Times New Roman" w:hAnsi="Arial" w:cs="Arial"/>
                <w:color w:val="333333"/>
                <w:sz w:val="24"/>
                <w:szCs w:val="24"/>
                <w:lang w:eastAsia="en-US"/>
              </w:rPr>
              <w:t xml:space="preserve"> arson usually constitute a felony, while third degree arson and destruction of property are often categorized as misdemeanors.</w:t>
            </w:r>
          </w:p>
          <w:p w:rsidR="0050573E" w:rsidRDefault="0050573E" w:rsidP="00383F6B">
            <w:pPr>
              <w:spacing w:line="360" w:lineRule="auto"/>
              <w:rPr>
                <w:rFonts w:ascii="Arial" w:hAnsi="Arial" w:cs="Arial"/>
                <w:b/>
                <w:sz w:val="24"/>
                <w:szCs w:val="24"/>
              </w:rPr>
            </w:pPr>
            <w:r w:rsidRPr="0050573E">
              <w:rPr>
                <w:rFonts w:ascii="Arial" w:hAnsi="Arial" w:cs="Arial"/>
                <w:b/>
                <w:sz w:val="24"/>
                <w:szCs w:val="24"/>
              </w:rPr>
              <w:t xml:space="preserve"> iv. What is</w:t>
            </w:r>
            <w:r w:rsidR="00CE0C97">
              <w:rPr>
                <w:rFonts w:ascii="Arial" w:hAnsi="Arial" w:cs="Arial"/>
                <w:b/>
                <w:sz w:val="24"/>
                <w:szCs w:val="24"/>
              </w:rPr>
              <w:t xml:space="preserve"> </w:t>
            </w:r>
            <w:r w:rsidRPr="0050573E">
              <w:rPr>
                <w:rFonts w:ascii="Arial" w:hAnsi="Arial" w:cs="Arial"/>
                <w:b/>
                <w:sz w:val="24"/>
                <w:szCs w:val="24"/>
              </w:rPr>
              <w:t>money</w:t>
            </w:r>
            <w:r w:rsidR="00CE0C97">
              <w:rPr>
                <w:rFonts w:ascii="Arial" w:hAnsi="Arial" w:cs="Arial"/>
                <w:b/>
                <w:sz w:val="24"/>
                <w:szCs w:val="24"/>
              </w:rPr>
              <w:t xml:space="preserve"> </w:t>
            </w:r>
            <w:r w:rsidRPr="0050573E">
              <w:rPr>
                <w:rFonts w:ascii="Arial" w:hAnsi="Arial" w:cs="Arial"/>
                <w:b/>
                <w:sz w:val="24"/>
                <w:szCs w:val="24"/>
              </w:rPr>
              <w:t>laundering?</w:t>
            </w:r>
            <w:r w:rsidR="00CE0C97">
              <w:rPr>
                <w:rFonts w:ascii="Arial" w:hAnsi="Arial" w:cs="Arial"/>
                <w:b/>
                <w:sz w:val="24"/>
                <w:szCs w:val="24"/>
              </w:rPr>
              <w:t xml:space="preserve"> </w:t>
            </w:r>
            <w:r w:rsidRPr="0050573E">
              <w:rPr>
                <w:rFonts w:ascii="Arial" w:hAnsi="Arial" w:cs="Arial"/>
                <w:b/>
                <w:sz w:val="24"/>
                <w:szCs w:val="24"/>
              </w:rPr>
              <w:t>Point</w:t>
            </w:r>
            <w:r w:rsidR="00CE0C97">
              <w:rPr>
                <w:rFonts w:ascii="Arial" w:hAnsi="Arial" w:cs="Arial"/>
                <w:b/>
                <w:sz w:val="24"/>
                <w:szCs w:val="24"/>
              </w:rPr>
              <w:t xml:space="preserve"> </w:t>
            </w:r>
            <w:r w:rsidRPr="0050573E">
              <w:rPr>
                <w:rFonts w:ascii="Arial" w:hAnsi="Arial" w:cs="Arial"/>
                <w:b/>
                <w:sz w:val="24"/>
                <w:szCs w:val="24"/>
              </w:rPr>
              <w:t>out some</w:t>
            </w:r>
            <w:r w:rsidR="00CE0C97">
              <w:rPr>
                <w:rFonts w:ascii="Arial" w:hAnsi="Arial" w:cs="Arial"/>
                <w:b/>
                <w:sz w:val="24"/>
                <w:szCs w:val="24"/>
              </w:rPr>
              <w:t xml:space="preserve"> </w:t>
            </w:r>
            <w:r w:rsidR="007C5A8D" w:rsidRPr="0050573E">
              <w:rPr>
                <w:rFonts w:ascii="Arial" w:hAnsi="Arial" w:cs="Arial"/>
                <w:b/>
                <w:sz w:val="24"/>
                <w:szCs w:val="24"/>
              </w:rPr>
              <w:t>activities</w:t>
            </w:r>
            <w:r w:rsidR="007C5A8D">
              <w:rPr>
                <w:rFonts w:ascii="Arial" w:hAnsi="Arial" w:cs="Arial"/>
                <w:b/>
                <w:sz w:val="24"/>
                <w:szCs w:val="24"/>
              </w:rPr>
              <w:t>, which</w:t>
            </w:r>
            <w:r w:rsidR="00CE0C97">
              <w:rPr>
                <w:rFonts w:ascii="Arial" w:hAnsi="Arial" w:cs="Arial"/>
                <w:b/>
                <w:sz w:val="24"/>
                <w:szCs w:val="24"/>
              </w:rPr>
              <w:t xml:space="preserve"> </w:t>
            </w:r>
            <w:r w:rsidRPr="0050573E">
              <w:rPr>
                <w:rFonts w:ascii="Arial" w:hAnsi="Arial" w:cs="Arial"/>
                <w:b/>
                <w:sz w:val="24"/>
                <w:szCs w:val="24"/>
              </w:rPr>
              <w:t>could encompass money</w:t>
            </w:r>
            <w:r w:rsidR="00CE0C97">
              <w:rPr>
                <w:rFonts w:ascii="Arial" w:hAnsi="Arial" w:cs="Arial"/>
                <w:b/>
                <w:sz w:val="24"/>
                <w:szCs w:val="24"/>
              </w:rPr>
              <w:t xml:space="preserve"> </w:t>
            </w:r>
            <w:r w:rsidRPr="0050573E">
              <w:rPr>
                <w:rFonts w:ascii="Arial" w:hAnsi="Arial" w:cs="Arial"/>
                <w:b/>
                <w:sz w:val="24"/>
                <w:szCs w:val="24"/>
              </w:rPr>
              <w:t>laundering.</w:t>
            </w:r>
          </w:p>
          <w:p w:rsidR="00BC5227" w:rsidRDefault="00BC5227" w:rsidP="00383F6B">
            <w:pPr>
              <w:spacing w:line="360" w:lineRule="auto"/>
              <w:rPr>
                <w:rFonts w:ascii="Arial" w:hAnsi="Arial" w:cs="Arial"/>
                <w:b/>
                <w:sz w:val="24"/>
                <w:szCs w:val="24"/>
              </w:rPr>
            </w:pPr>
          </w:p>
          <w:p w:rsidR="0075199F" w:rsidRPr="00D049CD" w:rsidRDefault="00D049CD" w:rsidP="00D049CD">
            <w:pPr>
              <w:shd w:val="clear" w:color="auto" w:fill="FFFFFF"/>
              <w:spacing w:after="150" w:line="360" w:lineRule="auto"/>
              <w:rPr>
                <w:rFonts w:ascii="Arial" w:hAnsi="Arial" w:cs="Arial"/>
                <w:color w:val="111111"/>
                <w:sz w:val="24"/>
                <w:szCs w:val="24"/>
              </w:rPr>
            </w:pPr>
            <w:r w:rsidRPr="00102D32">
              <w:rPr>
                <w:rFonts w:ascii="Arial" w:hAnsi="Arial" w:cs="Arial"/>
                <w:color w:val="111111"/>
                <w:sz w:val="24"/>
                <w:szCs w:val="24"/>
                <w:shd w:val="clear" w:color="auto" w:fill="FFFFFF"/>
              </w:rPr>
              <w:t xml:space="preserve">A simpler definition of money laundering would be a series of financial transactions that are intended to transform ill-gotten gains into legitimate money or other assets. </w:t>
            </w:r>
            <w:r w:rsidR="0075199F" w:rsidRPr="00102D32">
              <w:rPr>
                <w:rFonts w:ascii="Arial" w:hAnsi="Arial" w:cs="Arial"/>
                <w:color w:val="111111"/>
                <w:sz w:val="24"/>
                <w:szCs w:val="24"/>
                <w:shd w:val="clear" w:color="auto" w:fill="FFFFFF"/>
              </w:rPr>
              <w:t xml:space="preserve">It can also be described as a scheme in which criminals try to disguise the identity, original ownership, and destination of money that they have obtained through criminal conduct. The laundering is done with the intention of making it seem that the proceeds have come from a legitimate source. </w:t>
            </w:r>
            <w:r w:rsidR="0075199F" w:rsidRPr="00D049CD">
              <w:rPr>
                <w:rFonts w:ascii="Arial" w:hAnsi="Arial" w:cs="Arial"/>
                <w:color w:val="111111"/>
                <w:sz w:val="24"/>
                <w:szCs w:val="24"/>
              </w:rPr>
              <w:t>There are many forms of money laundering though some are more common and profitable than others. Some of the more popular money laundering techniques include:</w:t>
            </w:r>
          </w:p>
          <w:p w:rsidR="0075199F" w:rsidRPr="00102D32" w:rsidRDefault="0075199F" w:rsidP="00102D32">
            <w:pPr>
              <w:numPr>
                <w:ilvl w:val="0"/>
                <w:numId w:val="18"/>
              </w:numPr>
              <w:shd w:val="clear" w:color="auto" w:fill="FFFFFF"/>
              <w:spacing w:line="360" w:lineRule="auto"/>
              <w:ind w:left="480"/>
              <w:textAlignment w:val="baseline"/>
              <w:rPr>
                <w:rFonts w:ascii="Arial" w:hAnsi="Arial" w:cs="Arial"/>
                <w:color w:val="111111"/>
                <w:sz w:val="24"/>
                <w:szCs w:val="24"/>
              </w:rPr>
            </w:pPr>
            <w:r w:rsidRPr="00102D32">
              <w:rPr>
                <w:rStyle w:val="Strong"/>
                <w:rFonts w:ascii="Arial" w:hAnsi="Arial" w:cs="Arial"/>
                <w:color w:val="111111"/>
                <w:sz w:val="24"/>
                <w:szCs w:val="24"/>
                <w:bdr w:val="none" w:sz="0" w:space="0" w:color="auto" w:frame="1"/>
              </w:rPr>
              <w:t>Bulk cash smuggling</w:t>
            </w:r>
            <w:r w:rsidR="00CB7D9A" w:rsidRPr="00102D32">
              <w:rPr>
                <w:rFonts w:ascii="Arial" w:hAnsi="Arial" w:cs="Arial"/>
                <w:color w:val="111111"/>
                <w:sz w:val="24"/>
                <w:szCs w:val="24"/>
              </w:rPr>
              <w:t> involves</w:t>
            </w:r>
            <w:r w:rsidRPr="00102D32">
              <w:rPr>
                <w:rFonts w:ascii="Arial" w:hAnsi="Arial" w:cs="Arial"/>
                <w:color w:val="111111"/>
                <w:sz w:val="24"/>
                <w:szCs w:val="24"/>
              </w:rPr>
              <w:t xml:space="preserve"> smuggling cash into another country for deposit into offshore banks or other type of financial institutions that honor client secrecy.</w:t>
            </w:r>
          </w:p>
          <w:p w:rsidR="0075199F" w:rsidRPr="00102D32" w:rsidRDefault="0075199F" w:rsidP="00102D32">
            <w:pPr>
              <w:numPr>
                <w:ilvl w:val="0"/>
                <w:numId w:val="18"/>
              </w:numPr>
              <w:shd w:val="clear" w:color="auto" w:fill="FFFFFF"/>
              <w:spacing w:line="360" w:lineRule="auto"/>
              <w:ind w:left="480"/>
              <w:textAlignment w:val="baseline"/>
              <w:rPr>
                <w:rFonts w:ascii="Arial" w:hAnsi="Arial" w:cs="Arial"/>
                <w:color w:val="111111"/>
                <w:sz w:val="24"/>
                <w:szCs w:val="24"/>
              </w:rPr>
            </w:pPr>
            <w:r w:rsidRPr="00102D32">
              <w:rPr>
                <w:rStyle w:val="Strong"/>
                <w:rFonts w:ascii="Arial" w:hAnsi="Arial" w:cs="Arial"/>
                <w:color w:val="111111"/>
                <w:sz w:val="24"/>
                <w:szCs w:val="24"/>
                <w:bdr w:val="none" w:sz="0" w:space="0" w:color="auto" w:frame="1"/>
              </w:rPr>
              <w:t>Structuring</w:t>
            </w:r>
            <w:r w:rsidRPr="00102D32">
              <w:rPr>
                <w:rFonts w:ascii="Arial" w:hAnsi="Arial" w:cs="Arial"/>
                <w:color w:val="111111"/>
                <w:sz w:val="24"/>
                <w:szCs w:val="24"/>
              </w:rPr>
              <w:t>, also referred to as “smurfing,” is a method in which cash is broken down into smaller amount, which are then used to purchase money orders or other instruments to avoid detection or suspicion.</w:t>
            </w:r>
          </w:p>
          <w:p w:rsidR="0075199F" w:rsidRPr="00102D32" w:rsidRDefault="0075199F" w:rsidP="00102D32">
            <w:pPr>
              <w:numPr>
                <w:ilvl w:val="0"/>
                <w:numId w:val="18"/>
              </w:numPr>
              <w:shd w:val="clear" w:color="auto" w:fill="FFFFFF"/>
              <w:spacing w:line="360" w:lineRule="auto"/>
              <w:ind w:left="480"/>
              <w:textAlignment w:val="baseline"/>
              <w:rPr>
                <w:rFonts w:ascii="Arial" w:hAnsi="Arial" w:cs="Arial"/>
                <w:color w:val="111111"/>
                <w:sz w:val="24"/>
                <w:szCs w:val="24"/>
              </w:rPr>
            </w:pPr>
            <w:r w:rsidRPr="00102D32">
              <w:rPr>
                <w:rStyle w:val="Strong"/>
                <w:rFonts w:ascii="Arial" w:hAnsi="Arial" w:cs="Arial"/>
                <w:color w:val="111111"/>
                <w:sz w:val="24"/>
                <w:szCs w:val="24"/>
                <w:bdr w:val="none" w:sz="0" w:space="0" w:color="auto" w:frame="1"/>
              </w:rPr>
              <w:t>Trade-based laundering</w:t>
            </w:r>
            <w:r w:rsidRPr="00102D32">
              <w:rPr>
                <w:rFonts w:ascii="Arial" w:hAnsi="Arial" w:cs="Arial"/>
                <w:color w:val="111111"/>
                <w:sz w:val="24"/>
                <w:szCs w:val="24"/>
              </w:rPr>
              <w:t> is similar to </w:t>
            </w:r>
            <w:hyperlink r:id="rId14" w:history="1">
              <w:r w:rsidRPr="00914D50">
                <w:rPr>
                  <w:rStyle w:val="Hyperlink"/>
                  <w:rFonts w:ascii="Arial" w:hAnsi="Arial" w:cs="Arial"/>
                  <w:color w:val="auto"/>
                  <w:sz w:val="24"/>
                  <w:szCs w:val="24"/>
                  <w:u w:val="none"/>
                  <w:bdr w:val="none" w:sz="0" w:space="0" w:color="auto" w:frame="1"/>
                </w:rPr>
                <w:t>embezzlement</w:t>
              </w:r>
            </w:hyperlink>
            <w:r w:rsidRPr="00914D50">
              <w:rPr>
                <w:rFonts w:ascii="Arial" w:hAnsi="Arial" w:cs="Arial"/>
                <w:sz w:val="24"/>
                <w:szCs w:val="24"/>
              </w:rPr>
              <w:t> i</w:t>
            </w:r>
            <w:r w:rsidRPr="00102D32">
              <w:rPr>
                <w:rFonts w:ascii="Arial" w:hAnsi="Arial" w:cs="Arial"/>
                <w:color w:val="111111"/>
                <w:sz w:val="24"/>
                <w:szCs w:val="24"/>
              </w:rPr>
              <w:t>n that invoices are altered to show a higher or lower amount in order to disguise the movement of money.</w:t>
            </w:r>
          </w:p>
          <w:p w:rsidR="0075199F" w:rsidRPr="00102D32" w:rsidRDefault="0075199F" w:rsidP="00102D32">
            <w:pPr>
              <w:numPr>
                <w:ilvl w:val="0"/>
                <w:numId w:val="18"/>
              </w:numPr>
              <w:shd w:val="clear" w:color="auto" w:fill="FFFFFF"/>
              <w:spacing w:line="360" w:lineRule="auto"/>
              <w:ind w:left="480"/>
              <w:textAlignment w:val="baseline"/>
              <w:rPr>
                <w:rFonts w:ascii="Arial" w:hAnsi="Arial" w:cs="Arial"/>
                <w:color w:val="111111"/>
                <w:sz w:val="24"/>
                <w:szCs w:val="24"/>
              </w:rPr>
            </w:pPr>
            <w:r w:rsidRPr="00102D32">
              <w:rPr>
                <w:rStyle w:val="Strong"/>
                <w:rFonts w:ascii="Arial" w:hAnsi="Arial" w:cs="Arial"/>
                <w:color w:val="111111"/>
                <w:sz w:val="24"/>
                <w:szCs w:val="24"/>
                <w:bdr w:val="none" w:sz="0" w:space="0" w:color="auto" w:frame="1"/>
              </w:rPr>
              <w:lastRenderedPageBreak/>
              <w:t>Cash-intensive business</w:t>
            </w:r>
            <w:r w:rsidRPr="00102D32">
              <w:rPr>
                <w:rFonts w:ascii="Arial" w:hAnsi="Arial" w:cs="Arial"/>
                <w:color w:val="111111"/>
                <w:sz w:val="24"/>
                <w:szCs w:val="24"/>
              </w:rPr>
              <w:t> occurs when a business that legitimately deals with large amounts of cash uses its accounts to deposit money obtained from both everyday business proceeds and money obtained through illegal means. Businesses able to claim all of these proceeds as legitimate income include those that provide services rather than goods, such as strip clubs, car washes, parking buildings or lots, and other businesses with low variable costs.</w:t>
            </w:r>
          </w:p>
          <w:p w:rsidR="0075199F" w:rsidRPr="00102D32" w:rsidRDefault="0075199F" w:rsidP="00102D32">
            <w:pPr>
              <w:numPr>
                <w:ilvl w:val="0"/>
                <w:numId w:val="18"/>
              </w:numPr>
              <w:shd w:val="clear" w:color="auto" w:fill="FFFFFF"/>
              <w:spacing w:line="360" w:lineRule="auto"/>
              <w:ind w:left="480"/>
              <w:textAlignment w:val="baseline"/>
              <w:rPr>
                <w:rFonts w:ascii="Arial" w:hAnsi="Arial" w:cs="Arial"/>
                <w:color w:val="111111"/>
                <w:sz w:val="24"/>
                <w:szCs w:val="24"/>
              </w:rPr>
            </w:pPr>
            <w:r w:rsidRPr="00102D32">
              <w:rPr>
                <w:rStyle w:val="Strong"/>
                <w:rFonts w:ascii="Arial" w:hAnsi="Arial" w:cs="Arial"/>
                <w:color w:val="111111"/>
                <w:sz w:val="24"/>
                <w:szCs w:val="24"/>
                <w:bdr w:val="none" w:sz="0" w:space="0" w:color="auto" w:frame="1"/>
              </w:rPr>
              <w:t>Shell companies</w:t>
            </w:r>
            <w:r w:rsidRPr="00102D32">
              <w:rPr>
                <w:rFonts w:ascii="Arial" w:hAnsi="Arial" w:cs="Arial"/>
                <w:color w:val="111111"/>
                <w:sz w:val="24"/>
                <w:szCs w:val="24"/>
              </w:rPr>
              <w:t> and trusts are used to disguise the true owner or agent of a large amount of money.</w:t>
            </w:r>
          </w:p>
          <w:p w:rsidR="0075199F" w:rsidRPr="00102D32" w:rsidRDefault="0075199F" w:rsidP="00102D32">
            <w:pPr>
              <w:numPr>
                <w:ilvl w:val="0"/>
                <w:numId w:val="18"/>
              </w:numPr>
              <w:shd w:val="clear" w:color="auto" w:fill="FFFFFF"/>
              <w:spacing w:line="360" w:lineRule="auto"/>
              <w:ind w:left="480"/>
              <w:textAlignment w:val="baseline"/>
              <w:rPr>
                <w:rFonts w:ascii="Arial" w:hAnsi="Arial" w:cs="Arial"/>
                <w:color w:val="111111"/>
                <w:sz w:val="24"/>
                <w:szCs w:val="24"/>
              </w:rPr>
            </w:pPr>
            <w:r w:rsidRPr="00102D32">
              <w:rPr>
                <w:rStyle w:val="Strong"/>
                <w:rFonts w:ascii="Arial" w:hAnsi="Arial" w:cs="Arial"/>
                <w:color w:val="111111"/>
                <w:sz w:val="24"/>
                <w:szCs w:val="24"/>
                <w:bdr w:val="none" w:sz="0" w:space="0" w:color="auto" w:frame="1"/>
              </w:rPr>
              <w:t>Bank capture</w:t>
            </w:r>
            <w:r w:rsidRPr="00102D32">
              <w:rPr>
                <w:rFonts w:ascii="Arial" w:hAnsi="Arial" w:cs="Arial"/>
                <w:color w:val="111111"/>
                <w:sz w:val="24"/>
                <w:szCs w:val="24"/>
              </w:rPr>
              <w:t> refers to the use of a bank owned by money launderers or criminals, who then move funds through the bank without fear of investigation.</w:t>
            </w:r>
          </w:p>
          <w:p w:rsidR="0075199F" w:rsidRPr="00102D32" w:rsidRDefault="0075199F" w:rsidP="00102D32">
            <w:pPr>
              <w:numPr>
                <w:ilvl w:val="0"/>
                <w:numId w:val="18"/>
              </w:numPr>
              <w:shd w:val="clear" w:color="auto" w:fill="FFFFFF"/>
              <w:spacing w:line="360" w:lineRule="auto"/>
              <w:ind w:left="480"/>
              <w:textAlignment w:val="baseline"/>
              <w:rPr>
                <w:rFonts w:ascii="Arial" w:hAnsi="Arial" w:cs="Arial"/>
                <w:color w:val="111111"/>
                <w:sz w:val="24"/>
                <w:szCs w:val="24"/>
              </w:rPr>
            </w:pPr>
            <w:r w:rsidRPr="00102D32">
              <w:rPr>
                <w:rStyle w:val="Strong"/>
                <w:rFonts w:ascii="Arial" w:hAnsi="Arial" w:cs="Arial"/>
                <w:color w:val="111111"/>
                <w:sz w:val="24"/>
                <w:szCs w:val="24"/>
                <w:bdr w:val="none" w:sz="0" w:space="0" w:color="auto" w:frame="1"/>
              </w:rPr>
              <w:t>Real estate laundering</w:t>
            </w:r>
            <w:r w:rsidRPr="00102D32">
              <w:rPr>
                <w:rFonts w:ascii="Arial" w:hAnsi="Arial" w:cs="Arial"/>
                <w:color w:val="111111"/>
                <w:sz w:val="24"/>
                <w:szCs w:val="24"/>
              </w:rPr>
              <w:t> occurs when someone purchases real estate with money obtained illegally, then sells the property. This makes it seem as if the profits are legitimate.</w:t>
            </w:r>
          </w:p>
          <w:p w:rsidR="0075199F" w:rsidRPr="00102D32" w:rsidRDefault="0075199F" w:rsidP="00102D32">
            <w:pPr>
              <w:numPr>
                <w:ilvl w:val="0"/>
                <w:numId w:val="18"/>
              </w:numPr>
              <w:shd w:val="clear" w:color="auto" w:fill="FFFFFF"/>
              <w:spacing w:line="360" w:lineRule="auto"/>
              <w:ind w:left="480"/>
              <w:textAlignment w:val="baseline"/>
              <w:rPr>
                <w:rFonts w:ascii="Arial" w:hAnsi="Arial" w:cs="Arial"/>
                <w:color w:val="111111"/>
                <w:sz w:val="24"/>
                <w:szCs w:val="24"/>
              </w:rPr>
            </w:pPr>
            <w:r w:rsidRPr="00102D32">
              <w:rPr>
                <w:rStyle w:val="Strong"/>
                <w:rFonts w:ascii="Arial" w:hAnsi="Arial" w:cs="Arial"/>
                <w:color w:val="111111"/>
                <w:sz w:val="24"/>
                <w:szCs w:val="24"/>
                <w:bdr w:val="none" w:sz="0" w:space="0" w:color="auto" w:frame="1"/>
              </w:rPr>
              <w:t>Casino laundering</w:t>
            </w:r>
            <w:r w:rsidRPr="00102D32">
              <w:rPr>
                <w:rFonts w:ascii="Arial" w:hAnsi="Arial" w:cs="Arial"/>
                <w:color w:val="111111"/>
                <w:sz w:val="24"/>
                <w:szCs w:val="24"/>
              </w:rPr>
              <w:t> involves an individual going into a casino with illegally obtained money. The individual purchases chips with the cash, plays for a while, then cashes out the chips, and claims the money as gambling winnings.</w:t>
            </w:r>
          </w:p>
          <w:p w:rsidR="0075199F" w:rsidRDefault="0075199F" w:rsidP="00383F6B">
            <w:pPr>
              <w:spacing w:line="360" w:lineRule="auto"/>
              <w:rPr>
                <w:rFonts w:ascii="Arial" w:hAnsi="Arial" w:cs="Arial"/>
                <w:b/>
                <w:sz w:val="24"/>
                <w:szCs w:val="24"/>
              </w:rPr>
            </w:pPr>
          </w:p>
          <w:p w:rsidR="00102D32" w:rsidRDefault="00102D32" w:rsidP="00383F6B">
            <w:pPr>
              <w:spacing w:line="360" w:lineRule="auto"/>
              <w:rPr>
                <w:rFonts w:ascii="Arial" w:hAnsi="Arial" w:cs="Arial"/>
                <w:b/>
                <w:sz w:val="24"/>
                <w:szCs w:val="24"/>
              </w:rPr>
            </w:pPr>
            <w:r>
              <w:rPr>
                <w:rFonts w:ascii="Arial" w:hAnsi="Arial" w:cs="Arial"/>
                <w:b/>
                <w:sz w:val="24"/>
                <w:szCs w:val="24"/>
              </w:rPr>
              <w:t xml:space="preserve">2. </w:t>
            </w:r>
            <w:r w:rsidRPr="00102D32">
              <w:rPr>
                <w:rFonts w:ascii="Arial" w:hAnsi="Arial" w:cs="Arial"/>
                <w:b/>
                <w:sz w:val="24"/>
                <w:szCs w:val="24"/>
              </w:rPr>
              <w:t>What</w:t>
            </w:r>
            <w:r>
              <w:rPr>
                <w:rFonts w:ascii="Arial" w:hAnsi="Arial" w:cs="Arial"/>
                <w:b/>
                <w:sz w:val="24"/>
                <w:szCs w:val="24"/>
              </w:rPr>
              <w:t xml:space="preserve"> </w:t>
            </w:r>
            <w:r w:rsidRPr="00102D32">
              <w:rPr>
                <w:rFonts w:ascii="Arial" w:hAnsi="Arial" w:cs="Arial"/>
                <w:b/>
                <w:sz w:val="24"/>
                <w:szCs w:val="24"/>
              </w:rPr>
              <w:t>do</w:t>
            </w:r>
            <w:r>
              <w:rPr>
                <w:rFonts w:ascii="Arial" w:hAnsi="Arial" w:cs="Arial"/>
                <w:b/>
                <w:sz w:val="24"/>
                <w:szCs w:val="24"/>
              </w:rPr>
              <w:t xml:space="preserve"> </w:t>
            </w:r>
            <w:r w:rsidRPr="00102D32">
              <w:rPr>
                <w:rFonts w:ascii="Arial" w:hAnsi="Arial" w:cs="Arial"/>
                <w:b/>
                <w:sz w:val="24"/>
                <w:szCs w:val="24"/>
              </w:rPr>
              <w:t>you</w:t>
            </w:r>
            <w:r>
              <w:rPr>
                <w:rFonts w:ascii="Arial" w:hAnsi="Arial" w:cs="Arial"/>
                <w:b/>
                <w:sz w:val="24"/>
                <w:szCs w:val="24"/>
              </w:rPr>
              <w:t xml:space="preserve"> </w:t>
            </w:r>
            <w:r w:rsidRPr="00102D32">
              <w:rPr>
                <w:rFonts w:ascii="Arial" w:hAnsi="Arial" w:cs="Arial"/>
                <w:b/>
                <w:sz w:val="24"/>
                <w:szCs w:val="24"/>
              </w:rPr>
              <w:t>understand</w:t>
            </w:r>
            <w:r>
              <w:rPr>
                <w:rFonts w:ascii="Arial" w:hAnsi="Arial" w:cs="Arial"/>
                <w:b/>
                <w:sz w:val="24"/>
                <w:szCs w:val="24"/>
              </w:rPr>
              <w:t xml:space="preserve"> </w:t>
            </w:r>
            <w:r w:rsidRPr="00102D32">
              <w:rPr>
                <w:rFonts w:ascii="Arial" w:hAnsi="Arial" w:cs="Arial"/>
                <w:b/>
                <w:sz w:val="24"/>
                <w:szCs w:val="24"/>
              </w:rPr>
              <w:t>by</w:t>
            </w:r>
            <w:r>
              <w:rPr>
                <w:rFonts w:ascii="Arial" w:hAnsi="Arial" w:cs="Arial"/>
                <w:b/>
                <w:sz w:val="24"/>
                <w:szCs w:val="24"/>
              </w:rPr>
              <w:t xml:space="preserve"> </w:t>
            </w:r>
            <w:r w:rsidRPr="00102D32">
              <w:rPr>
                <w:rFonts w:ascii="Arial" w:hAnsi="Arial" w:cs="Arial"/>
                <w:b/>
                <w:sz w:val="24"/>
                <w:szCs w:val="24"/>
              </w:rPr>
              <w:t>the</w:t>
            </w:r>
            <w:r>
              <w:rPr>
                <w:rFonts w:ascii="Arial" w:hAnsi="Arial" w:cs="Arial"/>
                <w:b/>
                <w:sz w:val="24"/>
                <w:szCs w:val="24"/>
              </w:rPr>
              <w:t xml:space="preserve"> </w:t>
            </w:r>
            <w:r w:rsidRPr="00102D32">
              <w:rPr>
                <w:rFonts w:ascii="Arial" w:hAnsi="Arial" w:cs="Arial"/>
                <w:b/>
                <w:sz w:val="24"/>
                <w:szCs w:val="24"/>
              </w:rPr>
              <w:t>term</w:t>
            </w:r>
            <w:r>
              <w:rPr>
                <w:rFonts w:ascii="Arial" w:hAnsi="Arial" w:cs="Arial"/>
                <w:b/>
                <w:sz w:val="24"/>
                <w:szCs w:val="24"/>
              </w:rPr>
              <w:t xml:space="preserve"> </w:t>
            </w:r>
            <w:r w:rsidRPr="00102D32">
              <w:rPr>
                <w:rFonts w:ascii="Arial" w:hAnsi="Arial" w:cs="Arial"/>
                <w:b/>
                <w:sz w:val="24"/>
                <w:szCs w:val="24"/>
              </w:rPr>
              <w:t>‘embezzlement’?</w:t>
            </w:r>
            <w:r>
              <w:rPr>
                <w:rFonts w:ascii="Arial" w:hAnsi="Arial" w:cs="Arial"/>
                <w:b/>
                <w:sz w:val="24"/>
                <w:szCs w:val="24"/>
              </w:rPr>
              <w:t xml:space="preserve"> </w:t>
            </w:r>
            <w:r w:rsidRPr="00102D32">
              <w:rPr>
                <w:rFonts w:ascii="Arial" w:hAnsi="Arial" w:cs="Arial"/>
                <w:b/>
                <w:sz w:val="24"/>
                <w:szCs w:val="24"/>
              </w:rPr>
              <w:t>Why it is</w:t>
            </w:r>
            <w:r>
              <w:rPr>
                <w:rFonts w:ascii="Arial" w:hAnsi="Arial" w:cs="Arial"/>
                <w:b/>
                <w:sz w:val="24"/>
                <w:szCs w:val="24"/>
              </w:rPr>
              <w:t xml:space="preserve"> </w:t>
            </w:r>
            <w:r w:rsidRPr="00102D32">
              <w:rPr>
                <w:rFonts w:ascii="Arial" w:hAnsi="Arial" w:cs="Arial"/>
                <w:b/>
                <w:sz w:val="24"/>
                <w:szCs w:val="24"/>
              </w:rPr>
              <w:t>considered</w:t>
            </w:r>
            <w:r>
              <w:rPr>
                <w:rFonts w:ascii="Arial" w:hAnsi="Arial" w:cs="Arial"/>
                <w:b/>
                <w:sz w:val="24"/>
                <w:szCs w:val="24"/>
              </w:rPr>
              <w:t xml:space="preserve"> </w:t>
            </w:r>
            <w:r w:rsidRPr="00102D32">
              <w:rPr>
                <w:rFonts w:ascii="Arial" w:hAnsi="Arial" w:cs="Arial"/>
                <w:b/>
                <w:sz w:val="24"/>
                <w:szCs w:val="24"/>
              </w:rPr>
              <w:t>a financial</w:t>
            </w:r>
            <w:r>
              <w:rPr>
                <w:rFonts w:ascii="Arial" w:hAnsi="Arial" w:cs="Arial"/>
                <w:b/>
                <w:sz w:val="24"/>
                <w:szCs w:val="24"/>
              </w:rPr>
              <w:t xml:space="preserve"> </w:t>
            </w:r>
            <w:r w:rsidRPr="00102D32">
              <w:rPr>
                <w:rFonts w:ascii="Arial" w:hAnsi="Arial" w:cs="Arial"/>
                <w:b/>
                <w:sz w:val="24"/>
                <w:szCs w:val="24"/>
              </w:rPr>
              <w:t>crime?</w:t>
            </w:r>
          </w:p>
          <w:p w:rsidR="00802168" w:rsidRDefault="00802168" w:rsidP="004D6A5D">
            <w:pPr>
              <w:shd w:val="clear" w:color="auto" w:fill="FFFFFF"/>
              <w:spacing w:after="120"/>
              <w:rPr>
                <w:rFonts w:ascii="Arial" w:hAnsi="Arial" w:cs="Arial"/>
                <w:color w:val="282828"/>
                <w:sz w:val="24"/>
                <w:szCs w:val="24"/>
                <w:shd w:val="clear" w:color="auto" w:fill="FFFFFF"/>
              </w:rPr>
            </w:pPr>
          </w:p>
          <w:p w:rsidR="000E7570" w:rsidRDefault="004D6A5D" w:rsidP="00802168">
            <w:pPr>
              <w:shd w:val="clear" w:color="auto" w:fill="FFFFFF"/>
              <w:spacing w:after="120" w:line="360" w:lineRule="auto"/>
              <w:rPr>
                <w:rFonts w:ascii="Arial" w:hAnsi="Arial" w:cs="Arial"/>
                <w:color w:val="272727"/>
                <w:sz w:val="24"/>
                <w:szCs w:val="24"/>
                <w:shd w:val="clear" w:color="auto" w:fill="FFFFFF"/>
              </w:rPr>
            </w:pPr>
            <w:r w:rsidRPr="004D6A5D">
              <w:rPr>
                <w:rFonts w:ascii="Arial" w:hAnsi="Arial" w:cs="Arial"/>
                <w:color w:val="282828"/>
                <w:sz w:val="24"/>
                <w:szCs w:val="24"/>
                <w:shd w:val="clear" w:color="auto" w:fill="FFFFFF"/>
              </w:rPr>
              <w:t xml:space="preserve">Embezzlement is defined as the misappropriation of funds or property by someone who lawfully controls such funds/property, without the knowledge of the owner. It is considered a crime under the federal criminal code and state statutes, and is punishable by jail time, fines, and/or restitution. </w:t>
            </w:r>
            <w:r w:rsidR="000E7570" w:rsidRPr="000E7570">
              <w:rPr>
                <w:rFonts w:ascii="Arial" w:eastAsia="Times New Roman" w:hAnsi="Arial" w:cs="Arial"/>
                <w:color w:val="272727"/>
                <w:sz w:val="24"/>
                <w:szCs w:val="24"/>
                <w:lang w:eastAsia="en-US"/>
              </w:rPr>
              <w:t xml:space="preserve">Embezzlement occurs when someone steals or misappropriates money or property from an employer, business partner, or another person who trusted the embezzler with the </w:t>
            </w:r>
            <w:r w:rsidR="007C5A8D" w:rsidRPr="000E7570">
              <w:rPr>
                <w:rFonts w:ascii="Arial" w:eastAsia="Times New Roman" w:hAnsi="Arial" w:cs="Arial"/>
                <w:color w:val="272727"/>
                <w:sz w:val="24"/>
                <w:szCs w:val="24"/>
                <w:lang w:eastAsia="en-US"/>
              </w:rPr>
              <w:t>asset.</w:t>
            </w:r>
            <w:r w:rsidR="007C5A8D">
              <w:rPr>
                <w:rFonts w:ascii="Arial" w:hAnsi="Arial" w:cs="Arial"/>
                <w:color w:val="272727"/>
                <w:sz w:val="24"/>
                <w:szCs w:val="24"/>
                <w:shd w:val="clear" w:color="auto" w:fill="FFFFFF"/>
              </w:rPr>
              <w:t xml:space="preserve"> It </w:t>
            </w:r>
            <w:r w:rsidR="007C5A8D" w:rsidRPr="004D6A5D">
              <w:rPr>
                <w:rFonts w:ascii="Arial" w:hAnsi="Arial" w:cs="Arial"/>
                <w:color w:val="272727"/>
                <w:sz w:val="24"/>
                <w:szCs w:val="24"/>
                <w:shd w:val="clear" w:color="auto" w:fill="FFFFFF"/>
              </w:rPr>
              <w:t>is</w:t>
            </w:r>
            <w:r w:rsidR="000E7570" w:rsidRPr="004D6A5D">
              <w:rPr>
                <w:rFonts w:ascii="Arial" w:hAnsi="Arial" w:cs="Arial"/>
                <w:color w:val="272727"/>
                <w:sz w:val="24"/>
                <w:szCs w:val="24"/>
                <w:shd w:val="clear" w:color="auto" w:fill="FFFFFF"/>
              </w:rPr>
              <w:t xml:space="preserve"> different from </w:t>
            </w:r>
            <w:hyperlink r:id="rId15" w:history="1">
              <w:r w:rsidR="000E7570" w:rsidRPr="008B7B90">
                <w:rPr>
                  <w:rStyle w:val="Hyperlink"/>
                  <w:rFonts w:ascii="Arial" w:hAnsi="Arial" w:cs="Arial"/>
                  <w:color w:val="000000" w:themeColor="text1"/>
                  <w:sz w:val="24"/>
                  <w:szCs w:val="24"/>
                  <w:u w:val="none"/>
                  <w:shd w:val="clear" w:color="auto" w:fill="FFFFFF"/>
                </w:rPr>
                <w:t>fraud</w:t>
              </w:r>
            </w:hyperlink>
            <w:r w:rsidR="000E7570" w:rsidRPr="008B7B90">
              <w:rPr>
                <w:rFonts w:ascii="Arial" w:hAnsi="Arial" w:cs="Arial"/>
                <w:color w:val="000000" w:themeColor="text1"/>
                <w:sz w:val="24"/>
                <w:szCs w:val="24"/>
                <w:shd w:val="clear" w:color="auto" w:fill="FFFFFF"/>
              </w:rPr>
              <w:t> </w:t>
            </w:r>
            <w:r>
              <w:rPr>
                <w:rFonts w:ascii="Arial" w:hAnsi="Arial" w:cs="Arial"/>
                <w:color w:val="272727"/>
                <w:sz w:val="24"/>
                <w:szCs w:val="24"/>
                <w:shd w:val="clear" w:color="auto" w:fill="FFFFFF"/>
              </w:rPr>
              <w:t>or larceny</w:t>
            </w:r>
            <w:r w:rsidR="000E7570" w:rsidRPr="004D6A5D">
              <w:rPr>
                <w:rFonts w:ascii="Arial" w:hAnsi="Arial" w:cs="Arial"/>
                <w:color w:val="272727"/>
                <w:sz w:val="24"/>
                <w:szCs w:val="24"/>
                <w:shd w:val="clear" w:color="auto" w:fill="FFFFFF"/>
              </w:rPr>
              <w:t>. The embezzler has permission to handle the property in a certain way (but not to take it). Instead, the wrong</w:t>
            </w:r>
            <w:r>
              <w:rPr>
                <w:rFonts w:ascii="Arial" w:hAnsi="Arial" w:cs="Arial"/>
                <w:color w:val="272727"/>
                <w:sz w:val="24"/>
                <w:szCs w:val="24"/>
                <w:shd w:val="clear" w:color="auto" w:fill="FFFFFF"/>
              </w:rPr>
              <w:t xml:space="preserve"> </w:t>
            </w:r>
            <w:r w:rsidR="000E7570" w:rsidRPr="004D6A5D">
              <w:rPr>
                <w:rFonts w:ascii="Arial" w:hAnsi="Arial" w:cs="Arial"/>
                <w:color w:val="272727"/>
                <w:sz w:val="24"/>
                <w:szCs w:val="24"/>
                <w:shd w:val="clear" w:color="auto" w:fill="FFFFFF"/>
              </w:rPr>
              <w:t>doer uses the position of trust granted by the owner to convert the property to the embezzler’s possession and control (to take it).</w:t>
            </w:r>
          </w:p>
          <w:p w:rsidR="00436D25" w:rsidRPr="00436D25" w:rsidRDefault="00436D25" w:rsidP="00802168">
            <w:pPr>
              <w:pStyle w:val="NormalWeb"/>
              <w:shd w:val="clear" w:color="auto" w:fill="FFFFFF"/>
              <w:spacing w:line="360" w:lineRule="auto"/>
              <w:rPr>
                <w:rFonts w:ascii="Arial" w:hAnsi="Arial" w:cs="Arial"/>
                <w:color w:val="282828"/>
              </w:rPr>
            </w:pPr>
            <w:r w:rsidRPr="00436D25">
              <w:rPr>
                <w:rFonts w:ascii="Arial" w:hAnsi="Arial" w:cs="Arial"/>
                <w:color w:val="282828"/>
              </w:rPr>
              <w:lastRenderedPageBreak/>
              <w:t>The most famous embezzlement cases unsurprisingly come with the highest price tags. The startling sums of money taken by the defendants accused and convicted of fraud have made some of them household names.</w:t>
            </w:r>
          </w:p>
          <w:p w:rsidR="00436D25" w:rsidRPr="00436D25" w:rsidRDefault="00436D25" w:rsidP="00802168">
            <w:pPr>
              <w:pStyle w:val="NormalWeb"/>
              <w:shd w:val="clear" w:color="auto" w:fill="FFFFFF"/>
              <w:spacing w:line="360" w:lineRule="auto"/>
              <w:rPr>
                <w:rFonts w:ascii="Arial" w:hAnsi="Arial" w:cs="Arial"/>
                <w:color w:val="282828"/>
              </w:rPr>
            </w:pPr>
            <w:r w:rsidRPr="00436D25">
              <w:rPr>
                <w:rFonts w:ascii="Arial" w:hAnsi="Arial" w:cs="Arial"/>
                <w:color w:val="282828"/>
              </w:rPr>
              <w:t xml:space="preserve">In 2008, an investment advisor named Bernie Madoff was arrested for taking over $50 billion in funds from investors—the largest embezzlement case in history. Madoff carried out his scheme undetected for years. </w:t>
            </w:r>
            <w:r w:rsidRPr="008B7B90">
              <w:rPr>
                <w:rFonts w:ascii="Arial" w:hAnsi="Arial" w:cs="Arial"/>
                <w:color w:val="000000" w:themeColor="text1"/>
              </w:rPr>
              <w:t>His </w:t>
            </w:r>
            <w:hyperlink r:id="rId16" w:history="1">
              <w:r w:rsidRPr="008B7B90">
                <w:rPr>
                  <w:rStyle w:val="Hyperlink"/>
                  <w:rFonts w:ascii="Arial" w:hAnsi="Arial" w:cs="Arial"/>
                  <w:color w:val="000000" w:themeColor="text1"/>
                  <w:u w:val="none"/>
                </w:rPr>
                <w:t>Ponzi scheme</w:t>
              </w:r>
            </w:hyperlink>
            <w:r w:rsidRPr="00436D25">
              <w:rPr>
                <w:rFonts w:ascii="Arial" w:hAnsi="Arial" w:cs="Arial"/>
                <w:color w:val="282828"/>
              </w:rPr>
              <w:t xml:space="preserve"> used money from new investors to pay off old investors, making them believe that their investments were a success. Madoff pled guilty in 2009 and received a 150-year prison sentence for his conduct. The scandal rocked the </w:t>
            </w:r>
            <w:r w:rsidR="007C5A8D" w:rsidRPr="00436D25">
              <w:rPr>
                <w:rFonts w:ascii="Arial" w:hAnsi="Arial" w:cs="Arial"/>
                <w:color w:val="282828"/>
              </w:rPr>
              <w:t>investment-banking</w:t>
            </w:r>
            <w:r w:rsidRPr="00436D25">
              <w:rPr>
                <w:rFonts w:ascii="Arial" w:hAnsi="Arial" w:cs="Arial"/>
                <w:color w:val="282828"/>
              </w:rPr>
              <w:t xml:space="preserve"> world and altered the lives of the people and institutions who had invested their savings with Madoff.</w:t>
            </w:r>
          </w:p>
          <w:p w:rsidR="004D6A5D" w:rsidRPr="00436D25" w:rsidRDefault="004D6A5D" w:rsidP="004D6A5D">
            <w:pPr>
              <w:pStyle w:val="NormalWeb"/>
              <w:shd w:val="clear" w:color="auto" w:fill="FFFFFF"/>
              <w:spacing w:before="0" w:beforeAutospacing="0" w:after="120" w:afterAutospacing="0"/>
              <w:rPr>
                <w:rFonts w:ascii="Arial" w:hAnsi="Arial" w:cs="Arial"/>
                <w:color w:val="272727"/>
              </w:rPr>
            </w:pPr>
            <w:r w:rsidRPr="00436D25">
              <w:rPr>
                <w:rFonts w:ascii="Arial" w:hAnsi="Arial" w:cs="Arial"/>
                <w:color w:val="272727"/>
              </w:rPr>
              <w:t xml:space="preserve">The act of embezzlement can occur in many familiar circumstances. </w:t>
            </w:r>
            <w:r w:rsidR="00436D25">
              <w:rPr>
                <w:rFonts w:ascii="Arial" w:hAnsi="Arial" w:cs="Arial"/>
                <w:color w:val="272727"/>
              </w:rPr>
              <w:t xml:space="preserve">Examples include: </w:t>
            </w:r>
          </w:p>
          <w:p w:rsidR="004D6A5D" w:rsidRPr="00436D25" w:rsidRDefault="004D6A5D" w:rsidP="004D6A5D">
            <w:pPr>
              <w:pStyle w:val="Heading3"/>
              <w:shd w:val="clear" w:color="auto" w:fill="FFFFFF"/>
              <w:spacing w:before="225" w:after="225"/>
              <w:outlineLvl w:val="2"/>
              <w:rPr>
                <w:rFonts w:ascii="Arial" w:hAnsi="Arial" w:cs="Arial"/>
                <w:b w:val="0"/>
                <w:bCs w:val="0"/>
                <w:i/>
                <w:color w:val="272727"/>
                <w:sz w:val="24"/>
                <w:szCs w:val="24"/>
              </w:rPr>
            </w:pPr>
            <w:r w:rsidRPr="00436D25">
              <w:rPr>
                <w:rFonts w:ascii="Arial" w:hAnsi="Arial" w:cs="Arial"/>
                <w:b w:val="0"/>
                <w:bCs w:val="0"/>
                <w:i/>
                <w:color w:val="272727"/>
                <w:sz w:val="24"/>
                <w:szCs w:val="24"/>
              </w:rPr>
              <w:t>How Employees Embezzle on the Job</w:t>
            </w:r>
          </w:p>
          <w:p w:rsidR="004D6A5D" w:rsidRPr="00436D25" w:rsidRDefault="004D6A5D" w:rsidP="00802168">
            <w:pPr>
              <w:pStyle w:val="NormalWeb"/>
              <w:shd w:val="clear" w:color="auto" w:fill="FFFFFF"/>
              <w:spacing w:before="0" w:beforeAutospacing="0" w:after="120" w:afterAutospacing="0" w:line="360" w:lineRule="auto"/>
              <w:rPr>
                <w:rFonts w:ascii="Arial" w:hAnsi="Arial" w:cs="Arial"/>
                <w:color w:val="272727"/>
              </w:rPr>
            </w:pPr>
            <w:r w:rsidRPr="00436D25">
              <w:rPr>
                <w:rFonts w:ascii="Arial" w:hAnsi="Arial" w:cs="Arial"/>
                <w:color w:val="272727"/>
              </w:rPr>
              <w:t>An employee who takes money or property from an employer (or sometimes a customer) and uses it for personal benefit commits embezzlement. Here are a few ways this act can be committed:</w:t>
            </w:r>
          </w:p>
          <w:p w:rsidR="004D6A5D" w:rsidRPr="00436D25" w:rsidRDefault="004D6A5D" w:rsidP="00802168">
            <w:pPr>
              <w:numPr>
                <w:ilvl w:val="0"/>
                <w:numId w:val="19"/>
              </w:numPr>
              <w:shd w:val="clear" w:color="auto" w:fill="FFFFFF"/>
              <w:spacing w:before="100" w:beforeAutospacing="1" w:after="150" w:line="360" w:lineRule="auto"/>
              <w:rPr>
                <w:rFonts w:ascii="Arial" w:hAnsi="Arial" w:cs="Arial"/>
                <w:color w:val="272727"/>
                <w:sz w:val="24"/>
                <w:szCs w:val="24"/>
              </w:rPr>
            </w:pPr>
            <w:r w:rsidRPr="00436D25">
              <w:rPr>
                <w:rFonts w:ascii="Arial" w:hAnsi="Arial" w:cs="Arial"/>
                <w:color w:val="272727"/>
                <w:sz w:val="24"/>
                <w:szCs w:val="24"/>
              </w:rPr>
              <w:t>charging more than the cost of the product and pocketing the difference</w:t>
            </w:r>
          </w:p>
          <w:p w:rsidR="004D6A5D" w:rsidRPr="00436D25" w:rsidRDefault="004D6A5D" w:rsidP="00802168">
            <w:pPr>
              <w:numPr>
                <w:ilvl w:val="0"/>
                <w:numId w:val="19"/>
              </w:numPr>
              <w:shd w:val="clear" w:color="auto" w:fill="FFFFFF"/>
              <w:spacing w:before="100" w:beforeAutospacing="1" w:after="150" w:line="360" w:lineRule="auto"/>
              <w:rPr>
                <w:rFonts w:ascii="Arial" w:hAnsi="Arial" w:cs="Arial"/>
                <w:color w:val="272727"/>
                <w:sz w:val="24"/>
                <w:szCs w:val="24"/>
              </w:rPr>
            </w:pPr>
            <w:r w:rsidRPr="00436D25">
              <w:rPr>
                <w:rFonts w:ascii="Arial" w:hAnsi="Arial" w:cs="Arial"/>
                <w:color w:val="272727"/>
                <w:sz w:val="24"/>
                <w:szCs w:val="24"/>
              </w:rPr>
              <w:t>“borrowing” money from the cash register</w:t>
            </w:r>
          </w:p>
          <w:p w:rsidR="004D6A5D" w:rsidRPr="00436D25" w:rsidRDefault="004D6A5D" w:rsidP="00802168">
            <w:pPr>
              <w:numPr>
                <w:ilvl w:val="0"/>
                <w:numId w:val="19"/>
              </w:numPr>
              <w:shd w:val="clear" w:color="auto" w:fill="FFFFFF"/>
              <w:spacing w:before="100" w:beforeAutospacing="1" w:after="150" w:line="360" w:lineRule="auto"/>
              <w:rPr>
                <w:rFonts w:ascii="Arial" w:hAnsi="Arial" w:cs="Arial"/>
                <w:color w:val="272727"/>
                <w:sz w:val="24"/>
                <w:szCs w:val="24"/>
              </w:rPr>
            </w:pPr>
            <w:r w:rsidRPr="00436D25">
              <w:rPr>
                <w:rFonts w:ascii="Arial" w:hAnsi="Arial" w:cs="Arial"/>
                <w:color w:val="272727"/>
                <w:sz w:val="24"/>
                <w:szCs w:val="24"/>
              </w:rPr>
              <w:t>depositing vendor checks into a personal account</w:t>
            </w:r>
          </w:p>
          <w:p w:rsidR="004D6A5D" w:rsidRPr="00436D25" w:rsidRDefault="004D6A5D" w:rsidP="00802168">
            <w:pPr>
              <w:numPr>
                <w:ilvl w:val="0"/>
                <w:numId w:val="19"/>
              </w:numPr>
              <w:shd w:val="clear" w:color="auto" w:fill="FFFFFF"/>
              <w:spacing w:before="100" w:beforeAutospacing="1" w:after="150" w:line="360" w:lineRule="auto"/>
              <w:rPr>
                <w:rFonts w:ascii="Arial" w:hAnsi="Arial" w:cs="Arial"/>
                <w:color w:val="272727"/>
                <w:sz w:val="24"/>
                <w:szCs w:val="24"/>
              </w:rPr>
            </w:pPr>
            <w:r w:rsidRPr="00436D25">
              <w:rPr>
                <w:rFonts w:ascii="Arial" w:hAnsi="Arial" w:cs="Arial"/>
                <w:color w:val="272727"/>
                <w:sz w:val="24"/>
                <w:szCs w:val="24"/>
              </w:rPr>
              <w:t>padding an expense account</w:t>
            </w:r>
          </w:p>
          <w:p w:rsidR="004D6A5D" w:rsidRPr="00436D25" w:rsidRDefault="004D6A5D" w:rsidP="00802168">
            <w:pPr>
              <w:numPr>
                <w:ilvl w:val="0"/>
                <w:numId w:val="19"/>
              </w:numPr>
              <w:shd w:val="clear" w:color="auto" w:fill="FFFFFF"/>
              <w:spacing w:before="100" w:beforeAutospacing="1" w:after="150" w:line="360" w:lineRule="auto"/>
              <w:rPr>
                <w:rFonts w:ascii="Arial" w:hAnsi="Arial" w:cs="Arial"/>
                <w:color w:val="272727"/>
                <w:sz w:val="24"/>
                <w:szCs w:val="24"/>
              </w:rPr>
            </w:pPr>
            <w:r w:rsidRPr="00436D25">
              <w:rPr>
                <w:rFonts w:ascii="Arial" w:hAnsi="Arial" w:cs="Arial"/>
                <w:color w:val="272727"/>
                <w:sz w:val="24"/>
                <w:szCs w:val="24"/>
              </w:rPr>
              <w:t>taking inventory or office supplies for personal use</w:t>
            </w:r>
          </w:p>
          <w:p w:rsidR="004D6A5D" w:rsidRPr="00436D25" w:rsidRDefault="004D6A5D" w:rsidP="00802168">
            <w:pPr>
              <w:numPr>
                <w:ilvl w:val="0"/>
                <w:numId w:val="19"/>
              </w:numPr>
              <w:shd w:val="clear" w:color="auto" w:fill="FFFFFF"/>
              <w:spacing w:before="100" w:beforeAutospacing="1" w:after="150" w:line="360" w:lineRule="auto"/>
              <w:rPr>
                <w:rFonts w:ascii="Arial" w:hAnsi="Arial" w:cs="Arial"/>
                <w:color w:val="272727"/>
                <w:sz w:val="24"/>
                <w:szCs w:val="24"/>
              </w:rPr>
            </w:pPr>
            <w:r w:rsidRPr="00436D25">
              <w:rPr>
                <w:rFonts w:ascii="Arial" w:hAnsi="Arial" w:cs="Arial"/>
                <w:color w:val="272727"/>
                <w:sz w:val="24"/>
                <w:szCs w:val="24"/>
              </w:rPr>
              <w:t>changing the account books to hide losses or stolen amounts</w:t>
            </w:r>
          </w:p>
          <w:p w:rsidR="004D6A5D" w:rsidRPr="00436D25" w:rsidRDefault="004D6A5D" w:rsidP="00802168">
            <w:pPr>
              <w:numPr>
                <w:ilvl w:val="0"/>
                <w:numId w:val="19"/>
              </w:numPr>
              <w:shd w:val="clear" w:color="auto" w:fill="FFFFFF"/>
              <w:spacing w:before="100" w:beforeAutospacing="1" w:after="150" w:line="360" w:lineRule="auto"/>
              <w:rPr>
                <w:rFonts w:ascii="Arial" w:hAnsi="Arial" w:cs="Arial"/>
                <w:color w:val="272727"/>
                <w:sz w:val="24"/>
                <w:szCs w:val="24"/>
              </w:rPr>
            </w:pPr>
            <w:r w:rsidRPr="00436D25">
              <w:rPr>
                <w:rFonts w:ascii="Arial" w:hAnsi="Arial" w:cs="Arial"/>
                <w:color w:val="272727"/>
                <w:sz w:val="24"/>
                <w:szCs w:val="24"/>
              </w:rPr>
              <w:t>moving money from a customer’s account into a personal account</w:t>
            </w:r>
          </w:p>
          <w:p w:rsidR="004D6A5D" w:rsidRPr="00436D25" w:rsidRDefault="004D6A5D" w:rsidP="00802168">
            <w:pPr>
              <w:numPr>
                <w:ilvl w:val="0"/>
                <w:numId w:val="19"/>
              </w:numPr>
              <w:shd w:val="clear" w:color="auto" w:fill="FFFFFF"/>
              <w:spacing w:before="100" w:beforeAutospacing="1" w:after="150" w:line="360" w:lineRule="auto"/>
              <w:rPr>
                <w:rFonts w:ascii="Arial" w:hAnsi="Arial" w:cs="Arial"/>
                <w:color w:val="272727"/>
                <w:sz w:val="24"/>
                <w:szCs w:val="24"/>
              </w:rPr>
            </w:pPr>
            <w:r w:rsidRPr="00436D25">
              <w:rPr>
                <w:rFonts w:ascii="Arial" w:hAnsi="Arial" w:cs="Arial"/>
                <w:color w:val="272727"/>
                <w:sz w:val="24"/>
                <w:szCs w:val="24"/>
              </w:rPr>
              <w:t>adding a fake employee to the company payroll</w:t>
            </w:r>
          </w:p>
          <w:p w:rsidR="004D6A5D" w:rsidRPr="00436D25" w:rsidRDefault="004D6A5D" w:rsidP="00802168">
            <w:pPr>
              <w:numPr>
                <w:ilvl w:val="0"/>
                <w:numId w:val="19"/>
              </w:numPr>
              <w:shd w:val="clear" w:color="auto" w:fill="FFFFFF"/>
              <w:spacing w:before="100" w:beforeAutospacing="1" w:after="150" w:line="360" w:lineRule="auto"/>
              <w:rPr>
                <w:rFonts w:ascii="Arial" w:hAnsi="Arial" w:cs="Arial"/>
                <w:color w:val="272727"/>
                <w:sz w:val="24"/>
                <w:szCs w:val="24"/>
              </w:rPr>
            </w:pPr>
            <w:r w:rsidRPr="00436D25">
              <w:rPr>
                <w:rFonts w:ascii="Arial" w:hAnsi="Arial" w:cs="Arial"/>
                <w:color w:val="272727"/>
                <w:sz w:val="24"/>
                <w:szCs w:val="24"/>
              </w:rPr>
              <w:lastRenderedPageBreak/>
              <w:t>taking bribes or kickbacks, and</w:t>
            </w:r>
          </w:p>
          <w:p w:rsidR="004D6A5D" w:rsidRPr="00436D25" w:rsidRDefault="007C5A8D" w:rsidP="00802168">
            <w:pPr>
              <w:numPr>
                <w:ilvl w:val="0"/>
                <w:numId w:val="19"/>
              </w:numPr>
              <w:shd w:val="clear" w:color="auto" w:fill="FFFFFF"/>
              <w:spacing w:before="100" w:beforeAutospacing="1" w:after="150" w:line="360" w:lineRule="auto"/>
              <w:rPr>
                <w:rFonts w:ascii="Arial" w:hAnsi="Arial" w:cs="Arial"/>
                <w:color w:val="272727"/>
                <w:sz w:val="24"/>
                <w:szCs w:val="24"/>
              </w:rPr>
            </w:pPr>
            <w:r w:rsidRPr="00436D25">
              <w:rPr>
                <w:rFonts w:ascii="Arial" w:hAnsi="Arial" w:cs="Arial"/>
                <w:color w:val="272727"/>
                <w:sz w:val="24"/>
                <w:szCs w:val="24"/>
              </w:rPr>
              <w:t>Tampering</w:t>
            </w:r>
            <w:r w:rsidR="004D6A5D" w:rsidRPr="00436D25">
              <w:rPr>
                <w:rFonts w:ascii="Arial" w:hAnsi="Arial" w:cs="Arial"/>
                <w:color w:val="272727"/>
                <w:sz w:val="24"/>
                <w:szCs w:val="24"/>
              </w:rPr>
              <w:t xml:space="preserve"> with employee time records.</w:t>
            </w:r>
          </w:p>
          <w:p w:rsidR="004D6A5D" w:rsidRPr="002C4647" w:rsidRDefault="004D6A5D" w:rsidP="004D6A5D">
            <w:pPr>
              <w:pStyle w:val="Heading3"/>
              <w:shd w:val="clear" w:color="auto" w:fill="FFFFFF"/>
              <w:spacing w:before="225" w:after="225"/>
              <w:outlineLvl w:val="2"/>
              <w:rPr>
                <w:rFonts w:ascii="Arial" w:hAnsi="Arial" w:cs="Arial"/>
                <w:b w:val="0"/>
                <w:bCs w:val="0"/>
                <w:i/>
                <w:color w:val="272727"/>
                <w:sz w:val="24"/>
                <w:szCs w:val="24"/>
              </w:rPr>
            </w:pPr>
            <w:r w:rsidRPr="002C4647">
              <w:rPr>
                <w:rFonts w:ascii="Arial" w:hAnsi="Arial" w:cs="Arial"/>
                <w:b w:val="0"/>
                <w:bCs w:val="0"/>
                <w:i/>
                <w:color w:val="272727"/>
                <w:sz w:val="24"/>
                <w:szCs w:val="24"/>
              </w:rPr>
              <w:t>Embezzlement of Property Held in Trust</w:t>
            </w:r>
          </w:p>
          <w:p w:rsidR="004D6A5D" w:rsidRPr="00436D25" w:rsidRDefault="004D6A5D" w:rsidP="00802168">
            <w:pPr>
              <w:pStyle w:val="NormalWeb"/>
              <w:shd w:val="clear" w:color="auto" w:fill="FFFFFF"/>
              <w:spacing w:before="0" w:beforeAutospacing="0" w:after="120" w:afterAutospacing="0" w:line="360" w:lineRule="auto"/>
              <w:rPr>
                <w:rFonts w:ascii="Arial" w:hAnsi="Arial" w:cs="Arial"/>
                <w:color w:val="272727"/>
              </w:rPr>
            </w:pPr>
            <w:r w:rsidRPr="00436D25">
              <w:rPr>
                <w:rFonts w:ascii="Arial" w:hAnsi="Arial" w:cs="Arial"/>
                <w:color w:val="272727"/>
              </w:rPr>
              <w:t xml:space="preserve">Embezzlement can occur whenever someone mishandles property that someone else entrusts with </w:t>
            </w:r>
            <w:r w:rsidR="007C5A8D" w:rsidRPr="00436D25">
              <w:rPr>
                <w:rFonts w:ascii="Arial" w:hAnsi="Arial" w:cs="Arial"/>
                <w:color w:val="272727"/>
              </w:rPr>
              <w:t>him or her</w:t>
            </w:r>
            <w:r w:rsidRPr="00436D25">
              <w:rPr>
                <w:rFonts w:ascii="Arial" w:hAnsi="Arial" w:cs="Arial"/>
                <w:color w:val="272727"/>
              </w:rPr>
              <w:t>. For instance, embezzlement can happen as a result of:</w:t>
            </w:r>
          </w:p>
          <w:p w:rsidR="004D6A5D" w:rsidRPr="00436D25" w:rsidRDefault="004D6A5D" w:rsidP="00BF7FAD">
            <w:pPr>
              <w:numPr>
                <w:ilvl w:val="0"/>
                <w:numId w:val="20"/>
              </w:numPr>
              <w:shd w:val="clear" w:color="auto" w:fill="FFFFFF"/>
              <w:spacing w:before="100" w:beforeAutospacing="1" w:after="150" w:line="360" w:lineRule="auto"/>
              <w:rPr>
                <w:rFonts w:ascii="Arial" w:hAnsi="Arial" w:cs="Arial"/>
                <w:color w:val="272727"/>
                <w:sz w:val="24"/>
                <w:szCs w:val="24"/>
              </w:rPr>
            </w:pPr>
            <w:r w:rsidRPr="00436D25">
              <w:rPr>
                <w:rFonts w:ascii="Arial" w:hAnsi="Arial" w:cs="Arial"/>
                <w:color w:val="272727"/>
                <w:sz w:val="24"/>
                <w:szCs w:val="24"/>
              </w:rPr>
              <w:t>borrowing money from a sports league or civic organization’s bank account</w:t>
            </w:r>
          </w:p>
          <w:p w:rsidR="004D6A5D" w:rsidRPr="00436D25" w:rsidRDefault="004D6A5D" w:rsidP="00BF7FAD">
            <w:pPr>
              <w:numPr>
                <w:ilvl w:val="0"/>
                <w:numId w:val="20"/>
              </w:numPr>
              <w:shd w:val="clear" w:color="auto" w:fill="FFFFFF"/>
              <w:spacing w:before="100" w:beforeAutospacing="1" w:after="150" w:line="360" w:lineRule="auto"/>
              <w:rPr>
                <w:rFonts w:ascii="Arial" w:hAnsi="Arial" w:cs="Arial"/>
                <w:color w:val="272727"/>
                <w:sz w:val="24"/>
                <w:szCs w:val="24"/>
              </w:rPr>
            </w:pPr>
            <w:r w:rsidRPr="00436D25">
              <w:rPr>
                <w:rFonts w:ascii="Arial" w:hAnsi="Arial" w:cs="Arial"/>
                <w:color w:val="272727"/>
                <w:sz w:val="24"/>
                <w:szCs w:val="24"/>
              </w:rPr>
              <w:t>adjusting the books to hide a misappropriation of funds</w:t>
            </w:r>
          </w:p>
          <w:p w:rsidR="004D6A5D" w:rsidRPr="00436D25" w:rsidRDefault="004D6A5D" w:rsidP="00BF7FAD">
            <w:pPr>
              <w:numPr>
                <w:ilvl w:val="0"/>
                <w:numId w:val="20"/>
              </w:numPr>
              <w:shd w:val="clear" w:color="auto" w:fill="FFFFFF"/>
              <w:spacing w:before="100" w:beforeAutospacing="1" w:after="150" w:line="360" w:lineRule="auto"/>
              <w:rPr>
                <w:rFonts w:ascii="Arial" w:hAnsi="Arial" w:cs="Arial"/>
                <w:color w:val="272727"/>
                <w:sz w:val="24"/>
                <w:szCs w:val="24"/>
              </w:rPr>
            </w:pPr>
            <w:r w:rsidRPr="00436D25">
              <w:rPr>
                <w:rFonts w:ascii="Arial" w:hAnsi="Arial" w:cs="Arial"/>
                <w:color w:val="272727"/>
                <w:sz w:val="24"/>
                <w:szCs w:val="24"/>
              </w:rPr>
              <w:t>using a client’s lawsuit award to pay operating expenses</w:t>
            </w:r>
          </w:p>
          <w:p w:rsidR="004D6A5D" w:rsidRPr="00436D25" w:rsidRDefault="004D6A5D" w:rsidP="00BF7FAD">
            <w:pPr>
              <w:numPr>
                <w:ilvl w:val="0"/>
                <w:numId w:val="20"/>
              </w:numPr>
              <w:shd w:val="clear" w:color="auto" w:fill="FFFFFF"/>
              <w:spacing w:before="100" w:beforeAutospacing="1" w:after="150" w:line="360" w:lineRule="auto"/>
              <w:rPr>
                <w:rFonts w:ascii="Arial" w:hAnsi="Arial" w:cs="Arial"/>
                <w:color w:val="272727"/>
                <w:sz w:val="24"/>
                <w:szCs w:val="24"/>
              </w:rPr>
            </w:pPr>
            <w:r w:rsidRPr="00436D25">
              <w:rPr>
                <w:rFonts w:ascii="Arial" w:hAnsi="Arial" w:cs="Arial"/>
                <w:color w:val="272727"/>
                <w:sz w:val="24"/>
                <w:szCs w:val="24"/>
              </w:rPr>
              <w:t>selling property and pocketing the proceeds without accounting for it to heirs</w:t>
            </w:r>
          </w:p>
          <w:p w:rsidR="004D6A5D" w:rsidRPr="00436D25" w:rsidRDefault="004D6A5D" w:rsidP="00BF7FAD">
            <w:pPr>
              <w:numPr>
                <w:ilvl w:val="0"/>
                <w:numId w:val="20"/>
              </w:numPr>
              <w:shd w:val="clear" w:color="auto" w:fill="FFFFFF"/>
              <w:spacing w:before="100" w:beforeAutospacing="1" w:after="150" w:line="360" w:lineRule="auto"/>
              <w:rPr>
                <w:rFonts w:ascii="Arial" w:hAnsi="Arial" w:cs="Arial"/>
                <w:color w:val="272727"/>
                <w:sz w:val="24"/>
                <w:szCs w:val="24"/>
              </w:rPr>
            </w:pPr>
            <w:r w:rsidRPr="00436D25">
              <w:rPr>
                <w:rFonts w:ascii="Arial" w:hAnsi="Arial" w:cs="Arial"/>
                <w:color w:val="272727"/>
                <w:sz w:val="24"/>
                <w:szCs w:val="24"/>
              </w:rPr>
              <w:t>using a child or relative’s Social Security check</w:t>
            </w:r>
          </w:p>
          <w:p w:rsidR="004D6A5D" w:rsidRPr="008B7B90" w:rsidRDefault="004D6A5D" w:rsidP="00BF7FAD">
            <w:pPr>
              <w:numPr>
                <w:ilvl w:val="0"/>
                <w:numId w:val="20"/>
              </w:numPr>
              <w:shd w:val="clear" w:color="auto" w:fill="FFFFFF"/>
              <w:spacing w:before="100" w:beforeAutospacing="1" w:after="150" w:line="360" w:lineRule="auto"/>
              <w:rPr>
                <w:rFonts w:ascii="Arial" w:hAnsi="Arial" w:cs="Arial"/>
                <w:color w:val="000000" w:themeColor="text1"/>
                <w:sz w:val="24"/>
                <w:szCs w:val="24"/>
              </w:rPr>
            </w:pPr>
            <w:r w:rsidRPr="00436D25">
              <w:rPr>
                <w:rFonts w:ascii="Arial" w:hAnsi="Arial" w:cs="Arial"/>
                <w:color w:val="272727"/>
                <w:sz w:val="24"/>
                <w:szCs w:val="24"/>
              </w:rPr>
              <w:t xml:space="preserve">setting up a check or credit </w:t>
            </w:r>
            <w:r w:rsidRPr="008B7B90">
              <w:rPr>
                <w:rFonts w:ascii="Arial" w:hAnsi="Arial" w:cs="Arial"/>
                <w:color w:val="000000" w:themeColor="text1"/>
                <w:sz w:val="24"/>
                <w:szCs w:val="24"/>
              </w:rPr>
              <w:t>card </w:t>
            </w:r>
            <w:hyperlink r:id="rId17" w:history="1">
              <w:r w:rsidRPr="008B7B90">
                <w:rPr>
                  <w:rStyle w:val="Hyperlink"/>
                  <w:rFonts w:ascii="Arial" w:hAnsi="Arial" w:cs="Arial"/>
                  <w:color w:val="000000" w:themeColor="text1"/>
                  <w:sz w:val="24"/>
                  <w:szCs w:val="24"/>
                  <w:u w:val="none"/>
                </w:rPr>
                <w:t>kiting scheme</w:t>
              </w:r>
            </w:hyperlink>
            <w:r w:rsidRPr="008B7B90">
              <w:rPr>
                <w:rFonts w:ascii="Arial" w:hAnsi="Arial" w:cs="Arial"/>
                <w:color w:val="000000" w:themeColor="text1"/>
                <w:sz w:val="24"/>
                <w:szCs w:val="24"/>
              </w:rPr>
              <w:t>, and</w:t>
            </w:r>
          </w:p>
          <w:p w:rsidR="004D6A5D" w:rsidRDefault="007C5A8D" w:rsidP="00BF7FAD">
            <w:pPr>
              <w:numPr>
                <w:ilvl w:val="0"/>
                <w:numId w:val="20"/>
              </w:numPr>
              <w:shd w:val="clear" w:color="auto" w:fill="FFFFFF"/>
              <w:spacing w:before="100" w:beforeAutospacing="1" w:after="150" w:line="360" w:lineRule="auto"/>
              <w:rPr>
                <w:rFonts w:ascii="Arial" w:hAnsi="Arial" w:cs="Arial"/>
                <w:color w:val="272727"/>
                <w:sz w:val="24"/>
                <w:szCs w:val="24"/>
              </w:rPr>
            </w:pPr>
            <w:r w:rsidRPr="008B7B90">
              <w:rPr>
                <w:rFonts w:ascii="Arial" w:hAnsi="Arial" w:cs="Arial"/>
                <w:color w:val="000000" w:themeColor="text1"/>
                <w:sz w:val="24"/>
                <w:szCs w:val="24"/>
              </w:rPr>
              <w:t>Stealing</w:t>
            </w:r>
            <w:r w:rsidR="004D6A5D" w:rsidRPr="008B7B90">
              <w:rPr>
                <w:rFonts w:ascii="Arial" w:hAnsi="Arial" w:cs="Arial"/>
                <w:color w:val="000000" w:themeColor="text1"/>
                <w:sz w:val="24"/>
                <w:szCs w:val="24"/>
              </w:rPr>
              <w:t xml:space="preserve"> money through a </w:t>
            </w:r>
            <w:hyperlink r:id="rId18" w:history="1">
              <w:r w:rsidR="004D6A5D" w:rsidRPr="008B7B90">
                <w:rPr>
                  <w:rStyle w:val="Hyperlink"/>
                  <w:rFonts w:ascii="Arial" w:hAnsi="Arial" w:cs="Arial"/>
                  <w:color w:val="000000" w:themeColor="text1"/>
                  <w:sz w:val="24"/>
                  <w:szCs w:val="24"/>
                  <w:u w:val="none"/>
                </w:rPr>
                <w:t>Ponzi scheme</w:t>
              </w:r>
            </w:hyperlink>
            <w:r w:rsidR="004D6A5D" w:rsidRPr="00436D25">
              <w:rPr>
                <w:rFonts w:ascii="Arial" w:hAnsi="Arial" w:cs="Arial"/>
                <w:color w:val="272727"/>
                <w:sz w:val="24"/>
                <w:szCs w:val="24"/>
              </w:rPr>
              <w:t>.</w:t>
            </w:r>
          </w:p>
          <w:p w:rsidR="00BF7FAD" w:rsidRPr="00BF7FAD" w:rsidRDefault="00BF7FAD" w:rsidP="00BF7FAD">
            <w:pPr>
              <w:pStyle w:val="NormalWeb"/>
              <w:shd w:val="clear" w:color="auto" w:fill="FFFFFF"/>
              <w:spacing w:before="0" w:beforeAutospacing="0" w:after="0" w:afterAutospacing="0" w:line="360" w:lineRule="auto"/>
              <w:textAlignment w:val="baseline"/>
              <w:rPr>
                <w:rFonts w:ascii="Arial" w:hAnsi="Arial" w:cs="Arial"/>
                <w:color w:val="111111"/>
              </w:rPr>
            </w:pPr>
            <w:r w:rsidRPr="00BF7FAD">
              <w:rPr>
                <w:rFonts w:ascii="Arial" w:hAnsi="Arial" w:cs="Arial"/>
                <w:color w:val="111111"/>
              </w:rPr>
              <w:t>Several things are taken into </w:t>
            </w:r>
            <w:hyperlink r:id="rId19" w:history="1">
              <w:r w:rsidRPr="008B7B90">
                <w:rPr>
                  <w:rStyle w:val="Hyperlink"/>
                  <w:rFonts w:ascii="Arial" w:hAnsi="Arial" w:cs="Arial"/>
                  <w:color w:val="000000" w:themeColor="text1"/>
                  <w:u w:val="none"/>
                  <w:bdr w:val="none" w:sz="0" w:space="0" w:color="auto" w:frame="1"/>
                </w:rPr>
                <w:t>consideration</w:t>
              </w:r>
            </w:hyperlink>
            <w:r w:rsidRPr="008B7B90">
              <w:rPr>
                <w:rFonts w:ascii="Arial" w:hAnsi="Arial" w:cs="Arial"/>
                <w:color w:val="000000" w:themeColor="text1"/>
              </w:rPr>
              <w:t> dur</w:t>
            </w:r>
            <w:r w:rsidRPr="00BF7FAD">
              <w:rPr>
                <w:rFonts w:ascii="Arial" w:hAnsi="Arial" w:cs="Arial"/>
                <w:color w:val="111111"/>
              </w:rPr>
              <w:t xml:space="preserve">ing the punishment phase of embezzlement cases. The exact sentencing in embezzlement punishment depends on the amount of money or property misused, and the defendant’s prior record. When </w:t>
            </w:r>
            <w:r w:rsidRPr="008B7B90">
              <w:rPr>
                <w:rFonts w:ascii="Arial" w:hAnsi="Arial" w:cs="Arial"/>
                <w:color w:val="000000" w:themeColor="text1"/>
              </w:rPr>
              <w:t>the person is convicted of embezzlement, penalties usually include an order to make </w:t>
            </w:r>
            <w:hyperlink r:id="rId20" w:history="1">
              <w:r w:rsidRPr="008B7B90">
                <w:rPr>
                  <w:rStyle w:val="Hyperlink"/>
                  <w:rFonts w:ascii="Arial" w:hAnsi="Arial" w:cs="Arial"/>
                  <w:color w:val="000000" w:themeColor="text1"/>
                  <w:u w:val="none"/>
                  <w:bdr w:val="none" w:sz="0" w:space="0" w:color="auto" w:frame="1"/>
                </w:rPr>
                <w:t>restitution</w:t>
              </w:r>
            </w:hyperlink>
            <w:r w:rsidRPr="008B7B90">
              <w:rPr>
                <w:rFonts w:ascii="Arial" w:hAnsi="Arial" w:cs="Arial"/>
                <w:color w:val="000000" w:themeColor="text1"/>
              </w:rPr>
              <w:t xml:space="preserve">, which involves paying the victim back the entire amount, plus interest if required. If the sum is large, the judge may allow the defendant to make payments until the debt is </w:t>
            </w:r>
            <w:r w:rsidR="007C5A8D" w:rsidRPr="008B7B90">
              <w:rPr>
                <w:rFonts w:ascii="Arial" w:hAnsi="Arial" w:cs="Arial"/>
                <w:color w:val="000000" w:themeColor="text1"/>
              </w:rPr>
              <w:t>resolved. It</w:t>
            </w:r>
            <w:r w:rsidRPr="008B7B90">
              <w:rPr>
                <w:rFonts w:ascii="Arial" w:hAnsi="Arial" w:cs="Arial"/>
                <w:color w:val="000000" w:themeColor="text1"/>
              </w:rPr>
              <w:t xml:space="preserve"> is common for the defendant to be placed on </w:t>
            </w:r>
            <w:hyperlink r:id="rId21" w:history="1">
              <w:r w:rsidRPr="008B7B90">
                <w:rPr>
                  <w:rStyle w:val="Hyperlink"/>
                  <w:rFonts w:ascii="Arial" w:hAnsi="Arial" w:cs="Arial"/>
                  <w:color w:val="000000" w:themeColor="text1"/>
                  <w:u w:val="none"/>
                  <w:bdr w:val="none" w:sz="0" w:space="0" w:color="auto" w:frame="1"/>
                </w:rPr>
                <w:t>probation</w:t>
              </w:r>
            </w:hyperlink>
            <w:r w:rsidRPr="008B7B90">
              <w:rPr>
                <w:rFonts w:ascii="Arial" w:hAnsi="Arial" w:cs="Arial"/>
                <w:color w:val="000000" w:themeColor="text1"/>
              </w:rPr>
              <w:t> </w:t>
            </w:r>
            <w:r w:rsidRPr="00BF7FAD">
              <w:rPr>
                <w:rFonts w:ascii="Arial" w:hAnsi="Arial" w:cs="Arial"/>
                <w:color w:val="111111"/>
              </w:rPr>
              <w:t>until the entire amount is repaid. Judges may also impose a harsher embezzlement punishment, including jail or prison time, community service, and court fees. The amount of jail or prison time ordered for embezzlement cases varies, but can range from 1 to 150 years depending on the severity of the case.</w:t>
            </w:r>
            <w:r w:rsidR="00E42CAC">
              <w:rPr>
                <w:rFonts w:ascii="Arial" w:hAnsi="Arial" w:cs="Arial"/>
                <w:color w:val="111111"/>
              </w:rPr>
              <w:t>(Criminal Defense Lawyer)</w:t>
            </w:r>
          </w:p>
          <w:p w:rsidR="00BF7FAD" w:rsidRDefault="00BF7FAD" w:rsidP="00802168">
            <w:pPr>
              <w:spacing w:line="360" w:lineRule="auto"/>
              <w:rPr>
                <w:rFonts w:ascii="Arial" w:hAnsi="Arial" w:cs="Arial"/>
                <w:color w:val="3F4544"/>
                <w:sz w:val="24"/>
                <w:szCs w:val="24"/>
                <w:shd w:val="clear" w:color="auto" w:fill="FFFFFF"/>
              </w:rPr>
            </w:pPr>
          </w:p>
          <w:p w:rsidR="00802168" w:rsidRDefault="002C4647" w:rsidP="00802168">
            <w:pPr>
              <w:spacing w:line="360" w:lineRule="auto"/>
              <w:rPr>
                <w:rFonts w:ascii="Arial" w:hAnsi="Arial" w:cs="Arial"/>
                <w:sz w:val="24"/>
                <w:szCs w:val="24"/>
              </w:rPr>
            </w:pPr>
            <w:r w:rsidRPr="00BF7FAD">
              <w:rPr>
                <w:rFonts w:ascii="Arial" w:hAnsi="Arial" w:cs="Arial"/>
                <w:color w:val="000000" w:themeColor="text1"/>
                <w:sz w:val="24"/>
                <w:szCs w:val="24"/>
                <w:shd w:val="clear" w:color="auto" w:fill="FFFFFF"/>
              </w:rPr>
              <w:lastRenderedPageBreak/>
              <w:t xml:space="preserve">Financial crime is defined as crime that is specifically committed against property. These crimes are </w:t>
            </w:r>
            <w:r w:rsidR="007C5A8D" w:rsidRPr="00BF7FAD">
              <w:rPr>
                <w:rFonts w:ascii="Arial" w:hAnsi="Arial" w:cs="Arial"/>
                <w:color w:val="000000" w:themeColor="text1"/>
                <w:sz w:val="24"/>
                <w:szCs w:val="24"/>
                <w:shd w:val="clear" w:color="auto" w:fill="FFFFFF"/>
              </w:rPr>
              <w:t>usually</w:t>
            </w:r>
            <w:r w:rsidRPr="00BF7FAD">
              <w:rPr>
                <w:rFonts w:ascii="Arial" w:hAnsi="Arial" w:cs="Arial"/>
                <w:color w:val="000000" w:themeColor="text1"/>
                <w:sz w:val="24"/>
                <w:szCs w:val="24"/>
                <w:shd w:val="clear" w:color="auto" w:fill="FFFFFF"/>
              </w:rPr>
              <w:t xml:space="preserve"> committed for the personal benefit of the criminal, and they involve an illegal conversion of ownership of the property that is involved</w:t>
            </w:r>
            <w:r w:rsidR="007C5A8D" w:rsidRPr="00BF7FAD">
              <w:rPr>
                <w:rFonts w:ascii="Arial" w:hAnsi="Arial" w:cs="Arial"/>
                <w:color w:val="000000" w:themeColor="text1"/>
                <w:sz w:val="24"/>
                <w:szCs w:val="24"/>
                <w:shd w:val="clear" w:color="auto" w:fill="FFFFFF"/>
              </w:rPr>
              <w:t>. (</w:t>
            </w:r>
            <w:r w:rsidR="00802168" w:rsidRPr="00BF7FAD">
              <w:rPr>
                <w:rFonts w:ascii="Arial" w:hAnsi="Arial" w:cs="Arial"/>
                <w:color w:val="000000" w:themeColor="text1"/>
                <w:sz w:val="24"/>
                <w:szCs w:val="24"/>
                <w:shd w:val="clear" w:color="auto" w:fill="FFFFFF"/>
              </w:rPr>
              <w:t>ComplyAdvantage)</w:t>
            </w:r>
            <w:r w:rsidR="003431BA" w:rsidRPr="00BF7FAD">
              <w:rPr>
                <w:rFonts w:ascii="Arial" w:hAnsi="Arial" w:cs="Arial"/>
                <w:color w:val="000000" w:themeColor="text1"/>
                <w:sz w:val="24"/>
                <w:szCs w:val="24"/>
                <w:shd w:val="clear" w:color="auto" w:fill="FFFFFF"/>
              </w:rPr>
              <w:t xml:space="preserve">. </w:t>
            </w:r>
            <w:r w:rsidR="00802168" w:rsidRPr="00BF7FAD">
              <w:rPr>
                <w:rFonts w:ascii="Arial" w:hAnsi="Arial" w:cs="Arial"/>
                <w:color w:val="000000" w:themeColor="text1"/>
                <w:sz w:val="24"/>
                <w:szCs w:val="24"/>
              </w:rPr>
              <w:t>Three factors that may be seen in financial cr</w:t>
            </w:r>
            <w:r w:rsidR="00802168" w:rsidRPr="00802168">
              <w:rPr>
                <w:rFonts w:ascii="Arial" w:hAnsi="Arial" w:cs="Arial"/>
                <w:sz w:val="24"/>
                <w:szCs w:val="24"/>
              </w:rPr>
              <w:t>imes are:</w:t>
            </w:r>
          </w:p>
          <w:p w:rsidR="00802168" w:rsidRDefault="00802168" w:rsidP="00802168">
            <w:pPr>
              <w:spacing w:line="360" w:lineRule="auto"/>
              <w:rPr>
                <w:rFonts w:ascii="Arial" w:hAnsi="Arial" w:cs="Arial"/>
                <w:sz w:val="24"/>
                <w:szCs w:val="24"/>
              </w:rPr>
            </w:pPr>
            <w:r w:rsidRPr="00802168">
              <w:rPr>
                <w:rFonts w:ascii="Arial" w:hAnsi="Arial" w:cs="Arial"/>
                <w:sz w:val="24"/>
                <w:szCs w:val="24"/>
              </w:rPr>
              <w:t xml:space="preserve">1) The presence of something valuable. </w:t>
            </w:r>
          </w:p>
          <w:p w:rsidR="00802168" w:rsidRDefault="00802168" w:rsidP="00802168">
            <w:pPr>
              <w:spacing w:line="360" w:lineRule="auto"/>
              <w:rPr>
                <w:rFonts w:ascii="Arial" w:hAnsi="Arial" w:cs="Arial"/>
                <w:sz w:val="24"/>
                <w:szCs w:val="24"/>
              </w:rPr>
            </w:pPr>
            <w:r w:rsidRPr="00802168">
              <w:rPr>
                <w:rFonts w:ascii="Arial" w:hAnsi="Arial" w:cs="Arial"/>
                <w:sz w:val="24"/>
                <w:szCs w:val="24"/>
              </w:rPr>
              <w:t xml:space="preserve">2) An opportunity to take something without being detected. </w:t>
            </w:r>
          </w:p>
          <w:p w:rsidR="00802168" w:rsidRDefault="00802168" w:rsidP="00802168">
            <w:pPr>
              <w:spacing w:line="360" w:lineRule="auto"/>
              <w:rPr>
                <w:rFonts w:ascii="Arial" w:hAnsi="Arial" w:cs="Arial"/>
                <w:sz w:val="24"/>
                <w:szCs w:val="24"/>
              </w:rPr>
            </w:pPr>
            <w:r w:rsidRPr="00802168">
              <w:rPr>
                <w:rFonts w:ascii="Arial" w:hAnsi="Arial" w:cs="Arial"/>
                <w:sz w:val="24"/>
                <w:szCs w:val="24"/>
              </w:rPr>
              <w:t>3) A perpetrator willing to commit an offence.</w:t>
            </w:r>
          </w:p>
          <w:p w:rsidR="00802168" w:rsidRDefault="007C5A8D" w:rsidP="00802168">
            <w:pPr>
              <w:spacing w:line="360" w:lineRule="auto"/>
              <w:rPr>
                <w:rFonts w:ascii="Arial" w:hAnsi="Arial" w:cs="Arial"/>
                <w:sz w:val="24"/>
                <w:szCs w:val="24"/>
              </w:rPr>
            </w:pPr>
            <w:r>
              <w:rPr>
                <w:rFonts w:ascii="Arial" w:hAnsi="Arial" w:cs="Arial"/>
                <w:sz w:val="24"/>
                <w:szCs w:val="24"/>
              </w:rPr>
              <w:t>Embezzlement</w:t>
            </w:r>
            <w:r w:rsidR="00802168">
              <w:rPr>
                <w:rFonts w:ascii="Arial" w:hAnsi="Arial" w:cs="Arial"/>
                <w:sz w:val="24"/>
                <w:szCs w:val="24"/>
              </w:rPr>
              <w:t xml:space="preserve"> is considered as a financial crime because these same elements must be present for a crime to be considered </w:t>
            </w:r>
            <w:r>
              <w:rPr>
                <w:rFonts w:ascii="Arial" w:hAnsi="Arial" w:cs="Arial"/>
                <w:sz w:val="24"/>
                <w:szCs w:val="24"/>
              </w:rPr>
              <w:t>embezzlement</w:t>
            </w:r>
            <w:r w:rsidR="00802168">
              <w:rPr>
                <w:rFonts w:ascii="Arial" w:hAnsi="Arial" w:cs="Arial"/>
                <w:sz w:val="24"/>
                <w:szCs w:val="24"/>
              </w:rPr>
              <w:t xml:space="preserve">. </w:t>
            </w:r>
          </w:p>
          <w:p w:rsidR="00802168" w:rsidRPr="00531B5E" w:rsidRDefault="00802168" w:rsidP="00802168">
            <w:pPr>
              <w:pStyle w:val="NormalWeb"/>
              <w:shd w:val="clear" w:color="auto" w:fill="FFFFFF"/>
              <w:spacing w:line="360" w:lineRule="auto"/>
              <w:rPr>
                <w:rFonts w:ascii="Arial" w:hAnsi="Arial" w:cs="Arial"/>
                <w:color w:val="000000" w:themeColor="text1"/>
              </w:rPr>
            </w:pPr>
            <w:r w:rsidRPr="00531B5E">
              <w:rPr>
                <w:rFonts w:ascii="Arial" w:hAnsi="Arial" w:cs="Arial"/>
                <w:color w:val="000000" w:themeColor="text1"/>
              </w:rPr>
              <w:t>According to the U.S. Criminal Code, in order to charge a person with embezzlement, the prosecutor must prove four elements:</w:t>
            </w:r>
          </w:p>
          <w:p w:rsidR="00802168" w:rsidRPr="00531B5E" w:rsidRDefault="00802168" w:rsidP="00802168">
            <w:pPr>
              <w:numPr>
                <w:ilvl w:val="0"/>
                <w:numId w:val="22"/>
              </w:numPr>
              <w:shd w:val="clear" w:color="auto" w:fill="FFFFFF"/>
              <w:spacing w:before="100" w:beforeAutospacing="1" w:after="100" w:afterAutospacing="1" w:line="360" w:lineRule="auto"/>
              <w:rPr>
                <w:rFonts w:ascii="Arial" w:hAnsi="Arial" w:cs="Arial"/>
                <w:color w:val="000000" w:themeColor="text1"/>
                <w:sz w:val="24"/>
                <w:szCs w:val="24"/>
              </w:rPr>
            </w:pPr>
            <w:r w:rsidRPr="00531B5E">
              <w:rPr>
                <w:rFonts w:ascii="Arial" w:hAnsi="Arial" w:cs="Arial"/>
                <w:color w:val="000000" w:themeColor="text1"/>
                <w:sz w:val="24"/>
                <w:szCs w:val="24"/>
              </w:rPr>
              <w:t>There was a trusted relationship between the person accused of embezzling funds and the institution or owner of the funds.</w:t>
            </w:r>
          </w:p>
          <w:p w:rsidR="00802168" w:rsidRPr="00531B5E" w:rsidRDefault="00802168" w:rsidP="00802168">
            <w:pPr>
              <w:numPr>
                <w:ilvl w:val="0"/>
                <w:numId w:val="22"/>
              </w:numPr>
              <w:shd w:val="clear" w:color="auto" w:fill="FFFFFF"/>
              <w:spacing w:before="100" w:beforeAutospacing="1" w:after="100" w:afterAutospacing="1" w:line="360" w:lineRule="auto"/>
              <w:rPr>
                <w:rFonts w:ascii="Arial" w:hAnsi="Arial" w:cs="Arial"/>
                <w:color w:val="000000" w:themeColor="text1"/>
                <w:sz w:val="24"/>
                <w:szCs w:val="24"/>
              </w:rPr>
            </w:pPr>
            <w:r w:rsidRPr="00531B5E">
              <w:rPr>
                <w:rFonts w:ascii="Arial" w:hAnsi="Arial" w:cs="Arial"/>
                <w:color w:val="000000" w:themeColor="text1"/>
                <w:sz w:val="24"/>
                <w:szCs w:val="24"/>
              </w:rPr>
              <w:t>The person was given control of the funds through employment.</w:t>
            </w:r>
          </w:p>
          <w:p w:rsidR="00802168" w:rsidRPr="00531B5E" w:rsidRDefault="00802168" w:rsidP="001A2481">
            <w:pPr>
              <w:numPr>
                <w:ilvl w:val="0"/>
                <w:numId w:val="22"/>
              </w:numPr>
              <w:shd w:val="clear" w:color="auto" w:fill="FFFFFF"/>
              <w:spacing w:before="100" w:beforeAutospacing="1" w:after="100" w:afterAutospacing="1" w:line="360" w:lineRule="auto"/>
              <w:rPr>
                <w:rFonts w:ascii="Arial" w:hAnsi="Arial" w:cs="Arial"/>
                <w:color w:val="000000" w:themeColor="text1"/>
                <w:sz w:val="24"/>
                <w:szCs w:val="24"/>
              </w:rPr>
            </w:pPr>
            <w:r w:rsidRPr="00531B5E">
              <w:rPr>
                <w:rFonts w:ascii="Arial" w:hAnsi="Arial" w:cs="Arial"/>
                <w:color w:val="000000" w:themeColor="text1"/>
                <w:sz w:val="24"/>
                <w:szCs w:val="24"/>
              </w:rPr>
              <w:t>The person took the funds for private use.</w:t>
            </w:r>
            <w:r w:rsidR="003431BA" w:rsidRPr="00531B5E">
              <w:rPr>
                <w:rFonts w:ascii="Arial" w:hAnsi="Arial" w:cs="Arial"/>
                <w:color w:val="000000" w:themeColor="text1"/>
                <w:sz w:val="24"/>
                <w:szCs w:val="24"/>
              </w:rPr>
              <w:t xml:space="preserve"> </w:t>
            </w:r>
            <w:r w:rsidRPr="00531B5E">
              <w:rPr>
                <w:rFonts w:ascii="Arial" w:hAnsi="Arial" w:cs="Arial"/>
                <w:color w:val="000000" w:themeColor="text1"/>
                <w:sz w:val="24"/>
                <w:szCs w:val="24"/>
              </w:rPr>
              <w:t>The person “acted with the intent to deprive the owner of the use of this property.” (ThoughtCo.)</w:t>
            </w:r>
          </w:p>
          <w:p w:rsidR="002C0224" w:rsidRPr="002C0224" w:rsidRDefault="002C0224" w:rsidP="002C0224">
            <w:pPr>
              <w:shd w:val="clear" w:color="auto" w:fill="FFFFFF"/>
              <w:spacing w:before="100" w:beforeAutospacing="1" w:after="100" w:afterAutospacing="1" w:line="360" w:lineRule="auto"/>
              <w:rPr>
                <w:rFonts w:ascii="Arial" w:hAnsi="Arial" w:cs="Arial"/>
                <w:b/>
                <w:color w:val="282828"/>
                <w:sz w:val="24"/>
                <w:szCs w:val="24"/>
              </w:rPr>
            </w:pPr>
            <w:r w:rsidRPr="002C0224">
              <w:rPr>
                <w:rFonts w:ascii="Arial" w:hAnsi="Arial" w:cs="Arial"/>
                <w:b/>
                <w:color w:val="282828"/>
                <w:sz w:val="24"/>
                <w:szCs w:val="24"/>
              </w:rPr>
              <w:t>3. What is</w:t>
            </w:r>
            <w:r>
              <w:rPr>
                <w:rFonts w:ascii="Arial" w:hAnsi="Arial" w:cs="Arial"/>
                <w:b/>
                <w:color w:val="282828"/>
                <w:sz w:val="24"/>
                <w:szCs w:val="24"/>
              </w:rPr>
              <w:t xml:space="preserve"> </w:t>
            </w:r>
            <w:r w:rsidRPr="002C0224">
              <w:rPr>
                <w:rFonts w:ascii="Arial" w:hAnsi="Arial" w:cs="Arial"/>
                <w:b/>
                <w:color w:val="282828"/>
                <w:sz w:val="24"/>
                <w:szCs w:val="24"/>
              </w:rPr>
              <w:t>forgery?</w:t>
            </w:r>
            <w:r>
              <w:rPr>
                <w:rFonts w:ascii="Arial" w:hAnsi="Arial" w:cs="Arial"/>
                <w:b/>
                <w:color w:val="282828"/>
                <w:sz w:val="24"/>
                <w:szCs w:val="24"/>
              </w:rPr>
              <w:t xml:space="preserve"> </w:t>
            </w:r>
            <w:r w:rsidR="007C5A8D" w:rsidRPr="002C0224">
              <w:rPr>
                <w:rFonts w:ascii="Arial" w:hAnsi="Arial" w:cs="Arial"/>
                <w:b/>
                <w:color w:val="282828"/>
                <w:sz w:val="24"/>
                <w:szCs w:val="24"/>
              </w:rPr>
              <w:t>In addition,</w:t>
            </w:r>
            <w:r>
              <w:rPr>
                <w:rFonts w:ascii="Arial" w:hAnsi="Arial" w:cs="Arial"/>
                <w:b/>
                <w:color w:val="282828"/>
                <w:sz w:val="24"/>
                <w:szCs w:val="24"/>
              </w:rPr>
              <w:t xml:space="preserve"> </w:t>
            </w:r>
            <w:r w:rsidRPr="002C0224">
              <w:rPr>
                <w:rFonts w:ascii="Arial" w:hAnsi="Arial" w:cs="Arial"/>
                <w:b/>
                <w:color w:val="282828"/>
                <w:sz w:val="24"/>
                <w:szCs w:val="24"/>
              </w:rPr>
              <w:t>what is</w:t>
            </w:r>
            <w:r>
              <w:rPr>
                <w:rFonts w:ascii="Arial" w:hAnsi="Arial" w:cs="Arial"/>
                <w:b/>
                <w:color w:val="282828"/>
                <w:sz w:val="24"/>
                <w:szCs w:val="24"/>
              </w:rPr>
              <w:t xml:space="preserve"> </w:t>
            </w:r>
            <w:r w:rsidRPr="002C0224">
              <w:rPr>
                <w:rFonts w:ascii="Arial" w:hAnsi="Arial" w:cs="Arial"/>
                <w:b/>
                <w:color w:val="282828"/>
                <w:sz w:val="24"/>
                <w:szCs w:val="24"/>
              </w:rPr>
              <w:t>the</w:t>
            </w:r>
            <w:r>
              <w:rPr>
                <w:rFonts w:ascii="Arial" w:hAnsi="Arial" w:cs="Arial"/>
                <w:b/>
                <w:color w:val="282828"/>
                <w:sz w:val="24"/>
                <w:szCs w:val="24"/>
              </w:rPr>
              <w:t xml:space="preserve"> </w:t>
            </w:r>
            <w:r w:rsidRPr="002C0224">
              <w:rPr>
                <w:rFonts w:ascii="Arial" w:hAnsi="Arial" w:cs="Arial"/>
                <w:b/>
                <w:color w:val="282828"/>
                <w:sz w:val="24"/>
                <w:szCs w:val="24"/>
              </w:rPr>
              <w:t>difference</w:t>
            </w:r>
            <w:r>
              <w:rPr>
                <w:rFonts w:ascii="Arial" w:hAnsi="Arial" w:cs="Arial"/>
                <w:b/>
                <w:color w:val="282828"/>
                <w:sz w:val="24"/>
                <w:szCs w:val="24"/>
              </w:rPr>
              <w:t xml:space="preserve"> </w:t>
            </w:r>
            <w:r w:rsidRPr="002C0224">
              <w:rPr>
                <w:rFonts w:ascii="Arial" w:hAnsi="Arial" w:cs="Arial"/>
                <w:b/>
                <w:color w:val="282828"/>
                <w:sz w:val="24"/>
                <w:szCs w:val="24"/>
              </w:rPr>
              <w:t>between</w:t>
            </w:r>
            <w:r>
              <w:rPr>
                <w:rFonts w:ascii="Arial" w:hAnsi="Arial" w:cs="Arial"/>
                <w:b/>
                <w:color w:val="282828"/>
                <w:sz w:val="24"/>
                <w:szCs w:val="24"/>
              </w:rPr>
              <w:t xml:space="preserve"> forgery </w:t>
            </w:r>
            <w:r w:rsidRPr="002C0224">
              <w:rPr>
                <w:rFonts w:ascii="Arial" w:hAnsi="Arial" w:cs="Arial"/>
                <w:b/>
                <w:color w:val="282828"/>
                <w:sz w:val="24"/>
                <w:szCs w:val="24"/>
              </w:rPr>
              <w:t>and</w:t>
            </w:r>
            <w:r>
              <w:rPr>
                <w:rFonts w:ascii="Arial" w:hAnsi="Arial" w:cs="Arial"/>
                <w:b/>
                <w:color w:val="282828"/>
                <w:sz w:val="24"/>
                <w:szCs w:val="24"/>
              </w:rPr>
              <w:t xml:space="preserve"> </w:t>
            </w:r>
            <w:r w:rsidRPr="002C0224">
              <w:rPr>
                <w:rFonts w:ascii="Arial" w:hAnsi="Arial" w:cs="Arial"/>
                <w:b/>
                <w:color w:val="282828"/>
                <w:sz w:val="24"/>
                <w:szCs w:val="24"/>
              </w:rPr>
              <w:t>uttering?</w:t>
            </w:r>
          </w:p>
          <w:p w:rsidR="00802168" w:rsidRPr="003C77C4" w:rsidRDefault="00572878" w:rsidP="003C77C4">
            <w:pPr>
              <w:spacing w:line="360" w:lineRule="auto"/>
              <w:rPr>
                <w:rFonts w:ascii="Arial" w:hAnsi="Arial" w:cs="Arial"/>
                <w:color w:val="2D2D2D"/>
                <w:sz w:val="24"/>
                <w:szCs w:val="24"/>
                <w:shd w:val="clear" w:color="auto" w:fill="FFFFFF"/>
              </w:rPr>
            </w:pPr>
            <w:r w:rsidRPr="003C77C4">
              <w:rPr>
                <w:rFonts w:ascii="Arial" w:hAnsi="Arial" w:cs="Arial"/>
                <w:color w:val="2D2D2D"/>
                <w:sz w:val="24"/>
                <w:szCs w:val="24"/>
                <w:shd w:val="clear" w:color="auto" w:fill="FFFFFF"/>
              </w:rPr>
              <w:t>Forgery brin</w:t>
            </w:r>
            <w:r w:rsidR="00C96D42" w:rsidRPr="003C77C4">
              <w:rPr>
                <w:rFonts w:ascii="Arial" w:hAnsi="Arial" w:cs="Arial"/>
                <w:color w:val="2D2D2D"/>
                <w:sz w:val="24"/>
                <w:szCs w:val="24"/>
                <w:shd w:val="clear" w:color="auto" w:fill="FFFFFF"/>
              </w:rPr>
              <w:t>gs to mind for some people</w:t>
            </w:r>
            <w:r w:rsidRPr="003C77C4">
              <w:rPr>
                <w:rFonts w:ascii="Arial" w:hAnsi="Arial" w:cs="Arial"/>
                <w:color w:val="2D2D2D"/>
                <w:sz w:val="24"/>
                <w:szCs w:val="24"/>
                <w:shd w:val="clear" w:color="auto" w:fill="FFFFFF"/>
              </w:rPr>
              <w:t xml:space="preserve"> the act of writing a note from one’s mom, signing it with her name, and leaving school to “go to the doctor.”  In other people’s mind, forgery is writing a check out to oneself and signing someone else’s name as the account holder.  In other people’s mind, it is signing a quitclaim deed as someone else, waiving any claim to a piece of land and then filing the deed w</w:t>
            </w:r>
            <w:r w:rsidR="00C96D42" w:rsidRPr="003C77C4">
              <w:rPr>
                <w:rFonts w:ascii="Arial" w:hAnsi="Arial" w:cs="Arial"/>
                <w:color w:val="2D2D2D"/>
                <w:sz w:val="24"/>
                <w:szCs w:val="24"/>
                <w:shd w:val="clear" w:color="auto" w:fill="FFFFFF"/>
              </w:rPr>
              <w:t>ith the county hall of records. All these acts constitute forgery.</w:t>
            </w:r>
          </w:p>
          <w:p w:rsidR="00C96D42" w:rsidRPr="003C77C4" w:rsidRDefault="00C96D42" w:rsidP="003C77C4">
            <w:pPr>
              <w:spacing w:line="360" w:lineRule="auto"/>
              <w:rPr>
                <w:rFonts w:ascii="Arial" w:hAnsi="Arial" w:cs="Arial"/>
                <w:color w:val="2D2D2D"/>
                <w:sz w:val="24"/>
                <w:szCs w:val="24"/>
                <w:shd w:val="clear" w:color="auto" w:fill="FFFFFF"/>
              </w:rPr>
            </w:pPr>
          </w:p>
          <w:p w:rsidR="00C96D42" w:rsidRPr="003C77C4" w:rsidRDefault="00C96D42" w:rsidP="003C77C4">
            <w:pPr>
              <w:spacing w:line="360" w:lineRule="auto"/>
              <w:rPr>
                <w:rFonts w:ascii="Arial" w:hAnsi="Arial" w:cs="Arial"/>
                <w:color w:val="2D2D2D"/>
                <w:sz w:val="24"/>
                <w:szCs w:val="24"/>
                <w:shd w:val="clear" w:color="auto" w:fill="FFFFFF"/>
              </w:rPr>
            </w:pPr>
            <w:r w:rsidRPr="003C77C4">
              <w:rPr>
                <w:rFonts w:ascii="Arial" w:hAnsi="Arial" w:cs="Arial"/>
                <w:color w:val="2D2D2D"/>
                <w:sz w:val="24"/>
                <w:szCs w:val="24"/>
                <w:shd w:val="clear" w:color="auto" w:fill="FFFFFF"/>
              </w:rPr>
              <w:t>There are four types of conduct</w:t>
            </w:r>
            <w:r w:rsidR="00F516AA" w:rsidRPr="003C77C4">
              <w:rPr>
                <w:rFonts w:ascii="Arial" w:hAnsi="Arial" w:cs="Arial"/>
                <w:color w:val="2D2D2D"/>
                <w:sz w:val="24"/>
                <w:szCs w:val="24"/>
                <w:shd w:val="clear" w:color="auto" w:fill="FFFFFF"/>
              </w:rPr>
              <w:t xml:space="preserve"> that are considered as forgery</w:t>
            </w:r>
            <w:r w:rsidRPr="003C77C4">
              <w:rPr>
                <w:rFonts w:ascii="Arial" w:hAnsi="Arial" w:cs="Arial"/>
                <w:color w:val="2D2D2D"/>
                <w:sz w:val="24"/>
                <w:szCs w:val="24"/>
                <w:shd w:val="clear" w:color="auto" w:fill="FFFFFF"/>
              </w:rPr>
              <w:t>.  Each is considered a serious crime and a crime of moral turpitude that can have immigration and professional licensing consequences</w:t>
            </w:r>
          </w:p>
          <w:p w:rsidR="00C96D42" w:rsidRPr="003C77C4" w:rsidRDefault="00C96D42" w:rsidP="003C77C4">
            <w:pPr>
              <w:spacing w:line="360" w:lineRule="auto"/>
              <w:rPr>
                <w:rFonts w:ascii="Arial" w:hAnsi="Arial" w:cs="Arial"/>
                <w:color w:val="2D2D2D"/>
                <w:sz w:val="24"/>
                <w:szCs w:val="24"/>
                <w:shd w:val="clear" w:color="auto" w:fill="FFFFFF"/>
              </w:rPr>
            </w:pPr>
            <w:r w:rsidRPr="003C77C4">
              <w:rPr>
                <w:rFonts w:ascii="Arial" w:hAnsi="Arial" w:cs="Arial"/>
                <w:color w:val="2D2D2D"/>
                <w:sz w:val="24"/>
                <w:szCs w:val="24"/>
                <w:shd w:val="clear" w:color="auto" w:fill="FFFFFF"/>
              </w:rPr>
              <w:lastRenderedPageBreak/>
              <w:t xml:space="preserve">First, one can be prosecuted for signing someone else’s name without that person’s authorization.  The most common context of this is trying to cash someone else’s check to you by signing the account holder’s signature on the check.  This could be also prosecuted as burglary or embezzlement under certain circumstances.  Alternatively, an example of this could be entering a store, intending to buy items on another person’s credit card and having to </w:t>
            </w:r>
            <w:r w:rsidR="00F516AA" w:rsidRPr="003C77C4">
              <w:rPr>
                <w:rFonts w:ascii="Arial" w:hAnsi="Arial" w:cs="Arial"/>
                <w:color w:val="2D2D2D"/>
                <w:sz w:val="24"/>
                <w:szCs w:val="24"/>
                <w:shd w:val="clear" w:color="auto" w:fill="FFFFFF"/>
              </w:rPr>
              <w:t>sign the receipt</w:t>
            </w:r>
            <w:r w:rsidRPr="003C77C4">
              <w:rPr>
                <w:rFonts w:ascii="Arial" w:hAnsi="Arial" w:cs="Arial"/>
                <w:color w:val="2D2D2D"/>
                <w:sz w:val="24"/>
                <w:szCs w:val="24"/>
                <w:shd w:val="clear" w:color="auto" w:fill="FFFFFF"/>
              </w:rPr>
              <w:t>.</w:t>
            </w:r>
          </w:p>
          <w:p w:rsidR="00C96D42" w:rsidRPr="003C77C4" w:rsidRDefault="00C96D42" w:rsidP="003C77C4">
            <w:pPr>
              <w:spacing w:line="360" w:lineRule="auto"/>
              <w:rPr>
                <w:rFonts w:ascii="Arial" w:hAnsi="Arial" w:cs="Arial"/>
                <w:color w:val="2D2D2D"/>
                <w:sz w:val="24"/>
                <w:szCs w:val="24"/>
                <w:shd w:val="clear" w:color="auto" w:fill="FFFFFF"/>
              </w:rPr>
            </w:pPr>
          </w:p>
          <w:p w:rsidR="00C96D42" w:rsidRPr="003C77C4" w:rsidRDefault="00C96D42" w:rsidP="003C77C4">
            <w:pPr>
              <w:spacing w:line="360" w:lineRule="auto"/>
              <w:rPr>
                <w:rFonts w:ascii="Arial" w:hAnsi="Arial" w:cs="Arial"/>
                <w:color w:val="2D2D2D"/>
                <w:sz w:val="24"/>
                <w:szCs w:val="24"/>
                <w:shd w:val="clear" w:color="auto" w:fill="FFFFFF"/>
              </w:rPr>
            </w:pPr>
            <w:r w:rsidRPr="003C77C4">
              <w:rPr>
                <w:rFonts w:ascii="Arial" w:hAnsi="Arial" w:cs="Arial"/>
                <w:color w:val="2D2D2D"/>
                <w:sz w:val="24"/>
                <w:szCs w:val="24"/>
                <w:shd w:val="clear" w:color="auto" w:fill="FFFFFF"/>
              </w:rPr>
              <w:t>Second, forgery takes place when one recreates a seal or the handwriting of another (not necessarily a signature) without prior approval.  This form of forgery is common in cases involving driver’s licenses when a minor changes the date of birth so as to appear over age 21 so he or she can buy alcohol and enter certain bars.</w:t>
            </w:r>
            <w:r w:rsidRPr="003C77C4">
              <w:rPr>
                <w:rFonts w:ascii="Arial" w:hAnsi="Arial" w:cs="Arial"/>
                <w:color w:val="2D2D2D"/>
                <w:sz w:val="24"/>
                <w:szCs w:val="24"/>
              </w:rPr>
              <w:br/>
            </w:r>
            <w:r w:rsidRPr="003C77C4">
              <w:rPr>
                <w:rFonts w:ascii="Arial" w:hAnsi="Arial" w:cs="Arial"/>
                <w:color w:val="2D2D2D"/>
                <w:sz w:val="24"/>
                <w:szCs w:val="24"/>
              </w:rPr>
              <w:br/>
            </w:r>
            <w:r w:rsidRPr="003C77C4">
              <w:rPr>
                <w:rFonts w:ascii="Arial" w:hAnsi="Arial" w:cs="Arial"/>
                <w:color w:val="2D2D2D"/>
                <w:sz w:val="24"/>
                <w:szCs w:val="24"/>
                <w:shd w:val="clear" w:color="auto" w:fill="FFFFFF"/>
              </w:rPr>
              <w:t>Third, forgery occurs when one falsifies legal documents such as a will, quit claim deed or court records.  In elder abuse and loan application contexts, this is common.  The motive may be financial gain or to financially injure someone else.</w:t>
            </w:r>
            <w:r w:rsidRPr="003C77C4">
              <w:rPr>
                <w:rFonts w:ascii="Arial" w:hAnsi="Arial" w:cs="Arial"/>
                <w:color w:val="2D2D2D"/>
                <w:sz w:val="24"/>
                <w:szCs w:val="24"/>
              </w:rPr>
              <w:br/>
            </w:r>
            <w:r w:rsidRPr="003C77C4">
              <w:rPr>
                <w:rFonts w:ascii="Arial" w:hAnsi="Arial" w:cs="Arial"/>
                <w:color w:val="2D2D2D"/>
                <w:sz w:val="24"/>
                <w:szCs w:val="24"/>
              </w:rPr>
              <w:br/>
            </w:r>
            <w:r w:rsidRPr="003C77C4">
              <w:rPr>
                <w:rFonts w:ascii="Arial" w:hAnsi="Arial" w:cs="Arial"/>
                <w:color w:val="2D2D2D"/>
                <w:sz w:val="24"/>
                <w:szCs w:val="24"/>
                <w:shd w:val="clear" w:color="auto" w:fill="FFFFFF"/>
              </w:rPr>
              <w:t>Last, forgery can be prosecuted when one alters, recreates, create, or publishes false documentation relating to money, stocks, a sale, transfer or exchange of goods or property, including in a property deed, will, trust, or notarized documents.  Our office has seen this take place in embezzlement cases and criminal fraud cases involving Ponzi schemes. </w:t>
            </w:r>
            <w:r w:rsidR="0087077F" w:rsidRPr="003C77C4">
              <w:rPr>
                <w:rFonts w:ascii="Arial" w:hAnsi="Arial" w:cs="Arial"/>
                <w:color w:val="2D2D2D"/>
                <w:sz w:val="24"/>
                <w:szCs w:val="24"/>
                <w:shd w:val="clear" w:color="auto" w:fill="FFFFFF"/>
              </w:rPr>
              <w:t>(Criminal Defense Lawyer)</w:t>
            </w:r>
          </w:p>
          <w:p w:rsidR="0087077F" w:rsidRPr="003C77C4" w:rsidRDefault="0087077F" w:rsidP="003C77C4">
            <w:pPr>
              <w:spacing w:line="360" w:lineRule="auto"/>
              <w:rPr>
                <w:rFonts w:ascii="Arial" w:hAnsi="Arial" w:cs="Arial"/>
                <w:color w:val="2D2D2D"/>
                <w:sz w:val="24"/>
                <w:szCs w:val="24"/>
                <w:shd w:val="clear" w:color="auto" w:fill="FFFFFF"/>
              </w:rPr>
            </w:pPr>
          </w:p>
          <w:p w:rsidR="0087077F" w:rsidRPr="003C77C4" w:rsidRDefault="0087077F" w:rsidP="003C77C4">
            <w:pPr>
              <w:spacing w:line="360" w:lineRule="auto"/>
              <w:rPr>
                <w:rFonts w:ascii="Arial" w:hAnsi="Arial" w:cs="Arial"/>
                <w:color w:val="2D2D2D"/>
                <w:sz w:val="24"/>
                <w:szCs w:val="24"/>
                <w:shd w:val="clear" w:color="auto" w:fill="FFFFFF"/>
              </w:rPr>
            </w:pPr>
            <w:r w:rsidRPr="003C77C4">
              <w:rPr>
                <w:rFonts w:ascii="Arial" w:hAnsi="Arial" w:cs="Arial"/>
                <w:color w:val="272727"/>
                <w:sz w:val="24"/>
                <w:szCs w:val="24"/>
                <w:shd w:val="clear" w:color="auto" w:fill="FFFFFF"/>
              </w:rPr>
              <w:t>Forgery is considered a felony, and is punishable by a range of penalties including jail or prison time, significant fines, probation, and restitution. Some states, however, consider certain types of forgery </w:t>
            </w:r>
            <w:hyperlink r:id="rId22" w:history="1">
              <w:r w:rsidRPr="008B7B90">
                <w:rPr>
                  <w:rStyle w:val="Hyperlink"/>
                  <w:rFonts w:ascii="Arial" w:hAnsi="Arial" w:cs="Arial"/>
                  <w:color w:val="000000" w:themeColor="text1"/>
                  <w:sz w:val="24"/>
                  <w:szCs w:val="24"/>
                  <w:u w:val="none"/>
                  <w:shd w:val="clear" w:color="auto" w:fill="FFFFFF"/>
                </w:rPr>
                <w:t>misdemeanor offenses</w:t>
              </w:r>
            </w:hyperlink>
            <w:r w:rsidRPr="008B7B90">
              <w:rPr>
                <w:rFonts w:ascii="Arial" w:hAnsi="Arial" w:cs="Arial"/>
                <w:color w:val="000000" w:themeColor="text1"/>
                <w:sz w:val="24"/>
                <w:szCs w:val="24"/>
                <w:shd w:val="clear" w:color="auto" w:fill="FFFFFF"/>
              </w:rPr>
              <w:t> o</w:t>
            </w:r>
            <w:r w:rsidRPr="003C77C4">
              <w:rPr>
                <w:rFonts w:ascii="Arial" w:hAnsi="Arial" w:cs="Arial"/>
                <w:color w:val="272727"/>
                <w:sz w:val="24"/>
                <w:szCs w:val="24"/>
                <w:shd w:val="clear" w:color="auto" w:fill="FFFFFF"/>
              </w:rPr>
              <w:t>nly, which are punished more leniently than felony offenses (with a maximum incarceration period of one year in most states).</w:t>
            </w:r>
          </w:p>
          <w:p w:rsidR="0087077F" w:rsidRPr="003C77C4" w:rsidRDefault="0087077F" w:rsidP="003C77C4">
            <w:pPr>
              <w:spacing w:line="360" w:lineRule="auto"/>
              <w:rPr>
                <w:rFonts w:ascii="Arial" w:hAnsi="Arial" w:cs="Arial"/>
                <w:color w:val="272727"/>
                <w:sz w:val="24"/>
                <w:szCs w:val="24"/>
                <w:shd w:val="clear" w:color="auto" w:fill="FFFFFF"/>
              </w:rPr>
            </w:pPr>
            <w:r w:rsidRPr="003C77C4">
              <w:rPr>
                <w:rFonts w:ascii="Arial" w:hAnsi="Arial" w:cs="Arial"/>
                <w:color w:val="272727"/>
                <w:sz w:val="24"/>
                <w:szCs w:val="24"/>
                <w:shd w:val="clear" w:color="auto" w:fill="FFFFFF"/>
              </w:rPr>
              <w:t xml:space="preserve">State laws provide a wide range of penalties for forgery crimes, so judges can determine the most appropriate punishment for a given crime. For example, in </w:t>
            </w:r>
            <w:r w:rsidRPr="003C77C4">
              <w:rPr>
                <w:rFonts w:ascii="Arial" w:hAnsi="Arial" w:cs="Arial"/>
                <w:color w:val="272727"/>
                <w:sz w:val="24"/>
                <w:szCs w:val="24"/>
                <w:shd w:val="clear" w:color="auto" w:fill="FFFFFF"/>
              </w:rPr>
              <w:lastRenderedPageBreak/>
              <w:t xml:space="preserve">Oregon, the penalties for forgery may range from probation and community service (for a misdemeanor forgery offense), to five years in prison and a $125,000 fine (for a felony forgery offense). In Minnesota, penalties for check forgery vary according to the amount of money at stake. Many states focus on the type of documents at issue when determining the applicable punishment. In New York, for example, a forgery is classified as “first degree forgery” when the forged instrument is currency, securities, stocks, or bonds. </w:t>
            </w:r>
            <w:r w:rsidR="007C5A8D" w:rsidRPr="003C77C4">
              <w:rPr>
                <w:rFonts w:ascii="Arial" w:hAnsi="Arial" w:cs="Arial"/>
                <w:color w:val="272727"/>
                <w:sz w:val="24"/>
                <w:szCs w:val="24"/>
                <w:shd w:val="clear" w:color="auto" w:fill="FFFFFF"/>
              </w:rPr>
              <w:t>Second-degree</w:t>
            </w:r>
            <w:r w:rsidRPr="003C77C4">
              <w:rPr>
                <w:rFonts w:ascii="Arial" w:hAnsi="Arial" w:cs="Arial"/>
                <w:color w:val="272727"/>
                <w:sz w:val="24"/>
                <w:szCs w:val="24"/>
                <w:shd w:val="clear" w:color="auto" w:fill="FFFFFF"/>
              </w:rPr>
              <w:t xml:space="preserve"> forgery involves deeds, government-issued documents, public records, or medical prescriptions. Third degree forgery involves any other types of documents. Both first and </w:t>
            </w:r>
            <w:r w:rsidR="007C5A8D" w:rsidRPr="003C77C4">
              <w:rPr>
                <w:rFonts w:ascii="Arial" w:hAnsi="Arial" w:cs="Arial"/>
                <w:color w:val="272727"/>
                <w:sz w:val="24"/>
                <w:szCs w:val="24"/>
                <w:shd w:val="clear" w:color="auto" w:fill="FFFFFF"/>
              </w:rPr>
              <w:t>second-degree</w:t>
            </w:r>
            <w:r w:rsidRPr="003C77C4">
              <w:rPr>
                <w:rFonts w:ascii="Arial" w:hAnsi="Arial" w:cs="Arial"/>
                <w:color w:val="272727"/>
                <w:sz w:val="24"/>
                <w:szCs w:val="24"/>
                <w:shd w:val="clear" w:color="auto" w:fill="FFFFFF"/>
              </w:rPr>
              <w:t xml:space="preserve"> forgeries are felonies, while third degree forgery is a misdemeanor.</w:t>
            </w:r>
          </w:p>
          <w:p w:rsidR="00234BB1" w:rsidRPr="003C77C4" w:rsidRDefault="00234BB1" w:rsidP="003C77C4">
            <w:pPr>
              <w:pStyle w:val="Heading3"/>
              <w:shd w:val="clear" w:color="auto" w:fill="FFFFFF"/>
              <w:spacing w:before="288" w:after="72" w:line="360" w:lineRule="auto"/>
              <w:textAlignment w:val="baseline"/>
              <w:outlineLvl w:val="2"/>
              <w:rPr>
                <w:rFonts w:ascii="Arial" w:hAnsi="Arial" w:cs="Arial"/>
                <w:color w:val="222222"/>
                <w:sz w:val="24"/>
                <w:szCs w:val="24"/>
              </w:rPr>
            </w:pPr>
            <w:r w:rsidRPr="003C77C4">
              <w:rPr>
                <w:rFonts w:ascii="Arial" w:hAnsi="Arial" w:cs="Arial"/>
                <w:color w:val="222222"/>
                <w:sz w:val="24"/>
                <w:szCs w:val="24"/>
              </w:rPr>
              <w:t>The David Stein Forgeries</w:t>
            </w:r>
          </w:p>
          <w:p w:rsidR="00234BB1" w:rsidRPr="003C77C4" w:rsidRDefault="00234BB1" w:rsidP="003C77C4">
            <w:pPr>
              <w:pStyle w:val="NormalWeb"/>
              <w:shd w:val="clear" w:color="auto" w:fill="FFFFFF"/>
              <w:spacing w:before="180" w:beforeAutospacing="0" w:after="180" w:afterAutospacing="0" w:line="360" w:lineRule="auto"/>
              <w:textAlignment w:val="baseline"/>
              <w:rPr>
                <w:rFonts w:ascii="Arial" w:hAnsi="Arial" w:cs="Arial"/>
                <w:color w:val="111111"/>
              </w:rPr>
            </w:pPr>
            <w:r w:rsidRPr="003C77C4">
              <w:rPr>
                <w:rFonts w:ascii="Arial" w:hAnsi="Arial" w:cs="Arial"/>
                <w:color w:val="111111"/>
              </w:rPr>
              <w:t xml:space="preserve">In the 1960s, David Stein made a living traveling from city to </w:t>
            </w:r>
            <w:r w:rsidR="007C5A8D" w:rsidRPr="003C77C4">
              <w:rPr>
                <w:rFonts w:ascii="Arial" w:hAnsi="Arial" w:cs="Arial"/>
                <w:color w:val="111111"/>
              </w:rPr>
              <w:t>city;</w:t>
            </w:r>
            <w:r w:rsidRPr="003C77C4">
              <w:rPr>
                <w:rFonts w:ascii="Arial" w:hAnsi="Arial" w:cs="Arial"/>
                <w:color w:val="111111"/>
              </w:rPr>
              <w:t xml:space="preserve"> selling paintings that he claimed were done by European masters. Since the artists’ signatures were in place, many people fell for the scam. In 1967, one of these artists, Marc Chagall, saw three paintings in a New York City gallery containing his name. He knew these were not his works and he contacted the police. Stein was arrested and spend 22 years in jail. Unfortunately, shortly after his release, he was back to selling fake works of art. (Legal Dictionary) </w:t>
            </w:r>
          </w:p>
          <w:p w:rsidR="00234BB1" w:rsidRPr="008B7B90" w:rsidRDefault="003C77C4" w:rsidP="00757B7E">
            <w:pPr>
              <w:spacing w:line="360" w:lineRule="auto"/>
              <w:rPr>
                <w:rFonts w:ascii="Arial" w:hAnsi="Arial" w:cs="Arial"/>
                <w:color w:val="000000" w:themeColor="text1"/>
                <w:sz w:val="24"/>
                <w:szCs w:val="24"/>
                <w:shd w:val="clear" w:color="auto" w:fill="FFFFFF"/>
              </w:rPr>
            </w:pPr>
            <w:r w:rsidRPr="00757B7E">
              <w:rPr>
                <w:rFonts w:ascii="Arial" w:hAnsi="Arial" w:cs="Arial"/>
                <w:b/>
                <w:bCs/>
                <w:color w:val="222222"/>
                <w:sz w:val="24"/>
                <w:szCs w:val="24"/>
                <w:shd w:val="clear" w:color="auto" w:fill="FFFFFF"/>
              </w:rPr>
              <w:t>Uttering</w:t>
            </w:r>
            <w:r w:rsidRPr="00757B7E">
              <w:rPr>
                <w:rFonts w:ascii="Arial" w:hAnsi="Arial" w:cs="Arial"/>
                <w:color w:val="222222"/>
                <w:sz w:val="24"/>
                <w:szCs w:val="24"/>
                <w:shd w:val="clear" w:color="auto" w:fill="FFFFFF"/>
              </w:rPr>
              <w:t> is a </w:t>
            </w:r>
            <w:hyperlink r:id="rId23" w:tooltip="Crime" w:history="1">
              <w:r w:rsidRPr="008B7B90">
                <w:rPr>
                  <w:rStyle w:val="Hyperlink"/>
                  <w:rFonts w:ascii="Arial" w:hAnsi="Arial" w:cs="Arial"/>
                  <w:color w:val="000000" w:themeColor="text1"/>
                  <w:sz w:val="24"/>
                  <w:szCs w:val="24"/>
                  <w:u w:val="none"/>
                  <w:shd w:val="clear" w:color="auto" w:fill="FFFFFF"/>
                </w:rPr>
                <w:t>crime</w:t>
              </w:r>
            </w:hyperlink>
            <w:r w:rsidRPr="008B7B90">
              <w:rPr>
                <w:rFonts w:ascii="Arial" w:hAnsi="Arial" w:cs="Arial"/>
                <w:color w:val="000000" w:themeColor="text1"/>
                <w:sz w:val="24"/>
                <w:szCs w:val="24"/>
                <w:shd w:val="clear" w:color="auto" w:fill="FFFFFF"/>
              </w:rPr>
              <w:t> involving a person with the intent to defraud that knowingly sells, publishes or passes a </w:t>
            </w:r>
            <w:hyperlink r:id="rId24" w:tooltip="Forgery" w:history="1">
              <w:r w:rsidRPr="008B7B90">
                <w:rPr>
                  <w:rStyle w:val="Hyperlink"/>
                  <w:rFonts w:ascii="Arial" w:hAnsi="Arial" w:cs="Arial"/>
                  <w:color w:val="000000" w:themeColor="text1"/>
                  <w:sz w:val="24"/>
                  <w:szCs w:val="24"/>
                  <w:u w:val="none"/>
                  <w:shd w:val="clear" w:color="auto" w:fill="FFFFFF"/>
                </w:rPr>
                <w:t>forged</w:t>
              </w:r>
            </w:hyperlink>
            <w:r w:rsidRPr="008B7B90">
              <w:rPr>
                <w:rFonts w:ascii="Arial" w:hAnsi="Arial" w:cs="Arial"/>
                <w:color w:val="000000" w:themeColor="text1"/>
                <w:sz w:val="24"/>
                <w:szCs w:val="24"/>
                <w:shd w:val="clear" w:color="auto" w:fill="FFFFFF"/>
              </w:rPr>
              <w:t> or </w:t>
            </w:r>
            <w:hyperlink r:id="rId25" w:tooltip="Counterfeit" w:history="1">
              <w:r w:rsidRPr="008B7B90">
                <w:rPr>
                  <w:rStyle w:val="Hyperlink"/>
                  <w:rFonts w:ascii="Arial" w:hAnsi="Arial" w:cs="Arial"/>
                  <w:color w:val="000000" w:themeColor="text1"/>
                  <w:sz w:val="24"/>
                  <w:szCs w:val="24"/>
                  <w:u w:val="none"/>
                  <w:shd w:val="clear" w:color="auto" w:fill="FFFFFF"/>
                </w:rPr>
                <w:t>counterfeited</w:t>
              </w:r>
            </w:hyperlink>
            <w:r w:rsidRPr="008B7B90">
              <w:rPr>
                <w:rFonts w:ascii="Arial" w:hAnsi="Arial" w:cs="Arial"/>
                <w:color w:val="000000" w:themeColor="text1"/>
                <w:sz w:val="24"/>
                <w:szCs w:val="24"/>
                <w:shd w:val="clear" w:color="auto" w:fill="FFFFFF"/>
              </w:rPr>
              <w:t> document. More specifically, forgery creates a falsified document and uttering is the act of knowingly passing on or using the forged document.</w:t>
            </w:r>
          </w:p>
          <w:p w:rsidR="003C77C4" w:rsidRPr="003C77C4" w:rsidRDefault="003C77C4" w:rsidP="00757B7E">
            <w:pPr>
              <w:shd w:val="clear" w:color="auto" w:fill="FFFFFF"/>
              <w:spacing w:after="225" w:line="360" w:lineRule="auto"/>
              <w:rPr>
                <w:rFonts w:ascii="Arial" w:eastAsia="Times New Roman" w:hAnsi="Arial" w:cs="Arial"/>
                <w:color w:val="333333"/>
                <w:sz w:val="24"/>
                <w:szCs w:val="24"/>
                <w:lang w:eastAsia="en-US"/>
              </w:rPr>
            </w:pPr>
            <w:r w:rsidRPr="003C77C4">
              <w:rPr>
                <w:rFonts w:ascii="Arial" w:eastAsia="Times New Roman" w:hAnsi="Arial" w:cs="Arial"/>
                <w:color w:val="333333"/>
                <w:sz w:val="24"/>
                <w:szCs w:val="24"/>
                <w:lang w:eastAsia="en-US"/>
              </w:rPr>
              <w:t>The elements of the crime of uttering include:</w:t>
            </w:r>
          </w:p>
          <w:p w:rsidR="003C77C4" w:rsidRPr="003C77C4" w:rsidRDefault="003C77C4" w:rsidP="00757B7E">
            <w:pPr>
              <w:numPr>
                <w:ilvl w:val="0"/>
                <w:numId w:val="23"/>
              </w:numPr>
              <w:shd w:val="clear" w:color="auto" w:fill="FFFFFF"/>
              <w:spacing w:line="360" w:lineRule="auto"/>
              <w:ind w:left="0"/>
              <w:rPr>
                <w:rFonts w:ascii="Arial" w:eastAsia="Times New Roman" w:hAnsi="Arial" w:cs="Arial"/>
                <w:color w:val="333333"/>
                <w:sz w:val="24"/>
                <w:szCs w:val="24"/>
                <w:lang w:eastAsia="en-US"/>
              </w:rPr>
            </w:pPr>
            <w:r w:rsidRPr="00757B7E">
              <w:rPr>
                <w:rFonts w:ascii="Arial" w:eastAsia="Times New Roman" w:hAnsi="Arial" w:cs="Arial"/>
                <w:color w:val="333333"/>
                <w:sz w:val="24"/>
                <w:szCs w:val="24"/>
                <w:lang w:eastAsia="en-US"/>
              </w:rPr>
              <w:t xml:space="preserve">a) </w:t>
            </w:r>
            <w:r w:rsidRPr="003C77C4">
              <w:rPr>
                <w:rFonts w:ascii="Arial" w:eastAsia="Times New Roman" w:hAnsi="Arial" w:cs="Arial"/>
                <w:color w:val="333333"/>
                <w:sz w:val="24"/>
                <w:szCs w:val="24"/>
                <w:lang w:eastAsia="en-US"/>
              </w:rPr>
              <w:t xml:space="preserve">Passing or making use -- This is any putting into circulation a writing or </w:t>
            </w:r>
            <w:r w:rsidRPr="00757B7E">
              <w:rPr>
                <w:rFonts w:ascii="Arial" w:eastAsia="Times New Roman" w:hAnsi="Arial" w:cs="Arial"/>
                <w:color w:val="333333"/>
                <w:sz w:val="24"/>
                <w:szCs w:val="24"/>
                <w:lang w:eastAsia="en-US"/>
              </w:rPr>
              <w:t xml:space="preserve">    </w:t>
            </w:r>
            <w:r w:rsidRPr="003C77C4">
              <w:rPr>
                <w:rFonts w:ascii="Arial" w:eastAsia="Times New Roman" w:hAnsi="Arial" w:cs="Arial"/>
                <w:color w:val="333333"/>
                <w:sz w:val="24"/>
                <w:szCs w:val="24"/>
                <w:lang w:eastAsia="en-US"/>
              </w:rPr>
              <w:t>document that involves forgery.</w:t>
            </w:r>
          </w:p>
          <w:p w:rsidR="003C77C4" w:rsidRPr="003C77C4" w:rsidRDefault="007C5A8D" w:rsidP="00757B7E">
            <w:pPr>
              <w:numPr>
                <w:ilvl w:val="0"/>
                <w:numId w:val="23"/>
              </w:numPr>
              <w:shd w:val="clear" w:color="auto" w:fill="FFFFFF"/>
              <w:spacing w:line="360" w:lineRule="auto"/>
              <w:ind w:left="0"/>
              <w:rPr>
                <w:rFonts w:ascii="Arial" w:eastAsia="Times New Roman" w:hAnsi="Arial" w:cs="Arial"/>
                <w:color w:val="333333"/>
                <w:sz w:val="24"/>
                <w:szCs w:val="24"/>
                <w:lang w:eastAsia="en-US"/>
              </w:rPr>
            </w:pPr>
            <w:r w:rsidRPr="00757B7E">
              <w:rPr>
                <w:rFonts w:ascii="Arial" w:eastAsia="Times New Roman" w:hAnsi="Arial" w:cs="Arial"/>
                <w:color w:val="333333"/>
                <w:sz w:val="24"/>
                <w:szCs w:val="24"/>
                <w:lang w:eastAsia="en-US"/>
              </w:rPr>
              <w:t>b)</w:t>
            </w:r>
            <w:r w:rsidRPr="003C77C4">
              <w:rPr>
                <w:rFonts w:ascii="Arial" w:eastAsia="Times New Roman" w:hAnsi="Arial" w:cs="Arial"/>
                <w:color w:val="333333"/>
                <w:sz w:val="24"/>
                <w:szCs w:val="24"/>
                <w:lang w:eastAsia="en-US"/>
              </w:rPr>
              <w:t xml:space="preserve"> Intent</w:t>
            </w:r>
            <w:r w:rsidR="003C77C4" w:rsidRPr="003C77C4">
              <w:rPr>
                <w:rFonts w:ascii="Arial" w:eastAsia="Times New Roman" w:hAnsi="Arial" w:cs="Arial"/>
                <w:color w:val="333333"/>
                <w:sz w:val="24"/>
                <w:szCs w:val="24"/>
                <w:lang w:eastAsia="en-US"/>
              </w:rPr>
              <w:t xml:space="preserve"> to defraud.</w:t>
            </w:r>
          </w:p>
          <w:p w:rsidR="003C77C4" w:rsidRPr="003C77C4" w:rsidRDefault="003C77C4" w:rsidP="00757B7E">
            <w:pPr>
              <w:numPr>
                <w:ilvl w:val="0"/>
                <w:numId w:val="23"/>
              </w:numPr>
              <w:shd w:val="clear" w:color="auto" w:fill="FFFFFF"/>
              <w:spacing w:line="360" w:lineRule="auto"/>
              <w:ind w:left="0"/>
              <w:rPr>
                <w:rFonts w:ascii="Arial" w:eastAsia="Times New Roman" w:hAnsi="Arial" w:cs="Arial"/>
                <w:color w:val="333333"/>
                <w:sz w:val="24"/>
                <w:szCs w:val="24"/>
                <w:lang w:eastAsia="en-US"/>
              </w:rPr>
            </w:pPr>
            <w:r w:rsidRPr="00757B7E">
              <w:rPr>
                <w:rFonts w:ascii="Arial" w:eastAsia="Times New Roman" w:hAnsi="Arial" w:cs="Arial"/>
                <w:color w:val="333333"/>
                <w:sz w:val="24"/>
                <w:szCs w:val="24"/>
                <w:lang w:eastAsia="en-US"/>
              </w:rPr>
              <w:t xml:space="preserve">c) </w:t>
            </w:r>
            <w:r w:rsidRPr="003C77C4">
              <w:rPr>
                <w:rFonts w:ascii="Arial" w:eastAsia="Times New Roman" w:hAnsi="Arial" w:cs="Arial"/>
                <w:color w:val="333333"/>
                <w:sz w:val="24"/>
                <w:szCs w:val="24"/>
                <w:lang w:eastAsia="en-US"/>
              </w:rPr>
              <w:t>Knowledge of forgery -- suspicion of something unusual may satisfy this element.</w:t>
            </w:r>
            <w:r w:rsidRPr="00757B7E">
              <w:rPr>
                <w:rFonts w:ascii="Arial" w:eastAsia="Times New Roman" w:hAnsi="Arial" w:cs="Arial"/>
                <w:color w:val="333333"/>
                <w:sz w:val="24"/>
                <w:szCs w:val="24"/>
                <w:lang w:eastAsia="en-US"/>
              </w:rPr>
              <w:t>(</w:t>
            </w:r>
            <w:r w:rsidR="007C5A8D" w:rsidRPr="00757B7E">
              <w:rPr>
                <w:rFonts w:ascii="Arial" w:eastAsia="Times New Roman" w:hAnsi="Arial" w:cs="Arial"/>
                <w:color w:val="333333"/>
                <w:sz w:val="24"/>
                <w:szCs w:val="24"/>
                <w:lang w:eastAsia="en-US"/>
              </w:rPr>
              <w:t>US Legal</w:t>
            </w:r>
            <w:r w:rsidRPr="00757B7E">
              <w:rPr>
                <w:rFonts w:ascii="Arial" w:eastAsia="Times New Roman" w:hAnsi="Arial" w:cs="Arial"/>
                <w:color w:val="333333"/>
                <w:sz w:val="24"/>
                <w:szCs w:val="24"/>
                <w:lang w:eastAsia="en-US"/>
              </w:rPr>
              <w:t>)</w:t>
            </w:r>
          </w:p>
          <w:p w:rsidR="0087077F" w:rsidRPr="00757B7E" w:rsidRDefault="00B350D2" w:rsidP="00757B7E">
            <w:pPr>
              <w:spacing w:line="360" w:lineRule="auto"/>
              <w:rPr>
                <w:rFonts w:ascii="Arial" w:hAnsi="Arial" w:cs="Arial"/>
                <w:color w:val="0D1B36"/>
                <w:spacing w:val="2"/>
                <w:sz w:val="24"/>
                <w:szCs w:val="24"/>
                <w:shd w:val="clear" w:color="auto" w:fill="FFFFFF"/>
              </w:rPr>
            </w:pPr>
            <w:r w:rsidRPr="00757B7E">
              <w:rPr>
                <w:rFonts w:ascii="Arial" w:hAnsi="Arial" w:cs="Arial"/>
                <w:color w:val="0D1B36"/>
                <w:spacing w:val="2"/>
                <w:sz w:val="24"/>
                <w:szCs w:val="24"/>
                <w:shd w:val="clear" w:color="auto" w:fill="FFFFFF"/>
              </w:rPr>
              <w:lastRenderedPageBreak/>
              <w:t>People commonly misunderstand the concepts of "forgery" and "uttering</w:t>
            </w:r>
            <w:r w:rsidR="007C5A8D" w:rsidRPr="00757B7E">
              <w:rPr>
                <w:rFonts w:ascii="Arial" w:hAnsi="Arial" w:cs="Arial"/>
                <w:color w:val="0D1B36"/>
                <w:spacing w:val="2"/>
                <w:sz w:val="24"/>
                <w:szCs w:val="24"/>
                <w:shd w:val="clear" w:color="auto" w:fill="FFFFFF"/>
              </w:rPr>
              <w:t xml:space="preserve">”. </w:t>
            </w:r>
            <w:r w:rsidRPr="00757B7E">
              <w:rPr>
                <w:rFonts w:ascii="Arial" w:hAnsi="Arial" w:cs="Arial"/>
                <w:color w:val="0D1B36"/>
                <w:spacing w:val="2"/>
                <w:sz w:val="24"/>
                <w:szCs w:val="24"/>
                <w:shd w:val="clear" w:color="auto" w:fill="FFFFFF"/>
              </w:rPr>
              <w:t>While both are criminalized through the same statute,</w:t>
            </w:r>
            <w:r w:rsidR="007C5A8D" w:rsidRPr="00757B7E">
              <w:rPr>
                <w:rFonts w:ascii="Arial" w:hAnsi="Arial" w:cs="Arial"/>
                <w:color w:val="0D1B36"/>
                <w:spacing w:val="2"/>
                <w:sz w:val="24"/>
                <w:szCs w:val="24"/>
                <w:shd w:val="clear" w:color="auto" w:fill="FFFFFF"/>
              </w:rPr>
              <w:t> they</w:t>
            </w:r>
            <w:r w:rsidRPr="00757B7E">
              <w:rPr>
                <w:rFonts w:ascii="Arial" w:hAnsi="Arial" w:cs="Arial"/>
                <w:color w:val="0D1B36"/>
                <w:spacing w:val="2"/>
                <w:sz w:val="24"/>
                <w:szCs w:val="24"/>
                <w:shd w:val="clear" w:color="auto" w:fill="FFFFFF"/>
              </w:rPr>
              <w:t xml:space="preserve"> are fundamentally different concepts. That said, both forgery and uttering carry the same penalty as Class 5 felonies of up to 10 years in the penitentiary, so they are serious charges!</w:t>
            </w:r>
          </w:p>
          <w:p w:rsidR="00B350D2" w:rsidRPr="00757B7E" w:rsidRDefault="00B350D2" w:rsidP="00757B7E">
            <w:pPr>
              <w:pStyle w:val="NormalWeb"/>
              <w:shd w:val="clear" w:color="auto" w:fill="FFFFFF"/>
              <w:spacing w:line="360" w:lineRule="auto"/>
              <w:rPr>
                <w:rFonts w:ascii="Arial" w:hAnsi="Arial" w:cs="Arial"/>
                <w:color w:val="0D1B36"/>
                <w:spacing w:val="2"/>
              </w:rPr>
            </w:pPr>
            <w:r w:rsidRPr="00757B7E">
              <w:rPr>
                <w:rFonts w:ascii="Arial" w:hAnsi="Arial" w:cs="Arial"/>
                <w:color w:val="0D1B36"/>
                <w:spacing w:val="2"/>
              </w:rPr>
              <w:t>Uttering, on the other hand, does not require that the defendant write anything at all. On the contrary, uttering is the assertion by word or action that a writing known by the presenter to be forged is valid. Essentially, the presentation to another of a document known to contain a forgery would constitute uttering. Even though these offenses seem very similar, they are separate and distinct, and can be charged separately.</w:t>
            </w:r>
          </w:p>
          <w:p w:rsidR="00B350D2" w:rsidRPr="00757B7E" w:rsidRDefault="00B350D2" w:rsidP="00757B7E">
            <w:pPr>
              <w:pStyle w:val="NormalWeb"/>
              <w:shd w:val="clear" w:color="auto" w:fill="FFFFFF"/>
              <w:spacing w:line="360" w:lineRule="auto"/>
              <w:rPr>
                <w:rFonts w:ascii="Arial" w:hAnsi="Arial" w:cs="Arial"/>
                <w:color w:val="0D1B36"/>
                <w:spacing w:val="2"/>
              </w:rPr>
            </w:pPr>
            <w:r w:rsidRPr="00757B7E">
              <w:rPr>
                <w:rFonts w:ascii="Arial" w:hAnsi="Arial" w:cs="Arial"/>
                <w:color w:val="0D1B36"/>
                <w:spacing w:val="2"/>
              </w:rPr>
              <w:t>Uttering is also separate and distinct from passing bad checks. This code section criminalizes the uttering of a check for which the presenter knows there are insufficient funds. This is different than uttering in that the check need not be a forgery, it simply must be knowingly written on an account with insufficient funds.</w:t>
            </w:r>
          </w:p>
          <w:p w:rsidR="00B350D2" w:rsidRPr="00757B7E" w:rsidRDefault="001B77B9" w:rsidP="00757B7E">
            <w:pPr>
              <w:spacing w:line="360" w:lineRule="auto"/>
              <w:rPr>
                <w:rFonts w:ascii="Arial" w:hAnsi="Arial" w:cs="Arial"/>
                <w:color w:val="0D1B36"/>
                <w:spacing w:val="2"/>
                <w:sz w:val="24"/>
                <w:szCs w:val="24"/>
                <w:shd w:val="clear" w:color="auto" w:fill="FFFFFF"/>
                <w:lang w:val="en-ZW"/>
              </w:rPr>
            </w:pPr>
            <w:r w:rsidRPr="00757B7E">
              <w:rPr>
                <w:rFonts w:ascii="Arial" w:hAnsi="Arial" w:cs="Arial"/>
                <w:color w:val="0A0A0A"/>
                <w:sz w:val="24"/>
                <w:szCs w:val="24"/>
                <w:shd w:val="clear" w:color="auto" w:fill="FFFFFF"/>
              </w:rPr>
              <w:t xml:space="preserve">Uttering is a crime that involves the act of passing or using a forged document, like uttering a forged check.   The crimes of uttering and forgery are closely related and we often see them both charged in the same complaint or indictment.  Uttering and forgery were both common law </w:t>
            </w:r>
            <w:r w:rsidR="007C5A8D" w:rsidRPr="00757B7E">
              <w:rPr>
                <w:rFonts w:ascii="Arial" w:hAnsi="Arial" w:cs="Arial"/>
                <w:color w:val="0A0A0A"/>
                <w:sz w:val="24"/>
                <w:szCs w:val="24"/>
                <w:shd w:val="clear" w:color="auto" w:fill="FFFFFF"/>
              </w:rPr>
              <w:t>offenses.</w:t>
            </w:r>
            <w:r w:rsidRPr="00757B7E">
              <w:rPr>
                <w:rFonts w:ascii="Arial" w:hAnsi="Arial" w:cs="Arial"/>
                <w:color w:val="0A0A0A"/>
                <w:sz w:val="24"/>
                <w:szCs w:val="24"/>
                <w:shd w:val="clear" w:color="auto" w:fill="FFFFFF"/>
              </w:rPr>
              <w:t>  Forgery is the creation and fabrication of a document with intent to defraud, while uttering is the passing or publication of a forged document that someone else had made with the intent to defraud.   Uttering is the publication of the forged document. To “utter” means and includes, to use or attempt to use a forged document to induce any particular person or entity. This could happen in a number of ways.  For instance, in Massachusetts it is unlawful to utter any of the following things:</w:t>
            </w:r>
            <w:r w:rsidRPr="00757B7E">
              <w:rPr>
                <w:rFonts w:ascii="Arial" w:hAnsi="Arial" w:cs="Arial"/>
                <w:color w:val="0A0A0A"/>
                <w:sz w:val="24"/>
                <w:szCs w:val="24"/>
              </w:rPr>
              <w:br/>
            </w:r>
            <w:r w:rsidRPr="00757B7E">
              <w:rPr>
                <w:rFonts w:ascii="Arial" w:hAnsi="Arial" w:cs="Arial"/>
                <w:color w:val="0A0A0A"/>
                <w:sz w:val="24"/>
                <w:szCs w:val="24"/>
                <w:shd w:val="clear" w:color="auto" w:fill="FFFFFF"/>
              </w:rPr>
              <w:t> </w:t>
            </w:r>
            <w:r w:rsidRPr="00757B7E">
              <w:rPr>
                <w:rFonts w:ascii="Arial" w:hAnsi="Arial" w:cs="Arial"/>
                <w:color w:val="0A0A0A"/>
                <w:sz w:val="24"/>
                <w:szCs w:val="24"/>
              </w:rPr>
              <w:br/>
            </w:r>
            <w:r w:rsidRPr="00757B7E">
              <w:rPr>
                <w:rFonts w:ascii="Arial" w:hAnsi="Arial" w:cs="Arial"/>
                <w:color w:val="0A0A0A"/>
                <w:sz w:val="24"/>
                <w:szCs w:val="24"/>
                <w:shd w:val="clear" w:color="auto" w:fill="FFFFFF"/>
              </w:rPr>
              <w:t>•    Check;</w:t>
            </w:r>
            <w:r w:rsidRPr="00757B7E">
              <w:rPr>
                <w:rFonts w:ascii="Arial" w:hAnsi="Arial" w:cs="Arial"/>
                <w:color w:val="0A0A0A"/>
                <w:sz w:val="24"/>
                <w:szCs w:val="24"/>
              </w:rPr>
              <w:br/>
            </w:r>
            <w:r w:rsidRPr="00757B7E">
              <w:rPr>
                <w:rFonts w:ascii="Arial" w:hAnsi="Arial" w:cs="Arial"/>
                <w:color w:val="0A0A0A"/>
                <w:sz w:val="24"/>
                <w:szCs w:val="24"/>
                <w:shd w:val="clear" w:color="auto" w:fill="FFFFFF"/>
              </w:rPr>
              <w:t>•    Draft;</w:t>
            </w:r>
            <w:r w:rsidRPr="00757B7E">
              <w:rPr>
                <w:rFonts w:ascii="Arial" w:hAnsi="Arial" w:cs="Arial"/>
                <w:color w:val="0A0A0A"/>
                <w:sz w:val="24"/>
                <w:szCs w:val="24"/>
              </w:rPr>
              <w:br/>
            </w:r>
            <w:r w:rsidRPr="00757B7E">
              <w:rPr>
                <w:rFonts w:ascii="Arial" w:hAnsi="Arial" w:cs="Arial"/>
                <w:color w:val="0A0A0A"/>
                <w:sz w:val="24"/>
                <w:szCs w:val="24"/>
                <w:shd w:val="clear" w:color="auto" w:fill="FFFFFF"/>
              </w:rPr>
              <w:t>•    Forged or altered record;</w:t>
            </w:r>
            <w:r w:rsidRPr="00757B7E">
              <w:rPr>
                <w:rFonts w:ascii="Arial" w:hAnsi="Arial" w:cs="Arial"/>
                <w:color w:val="0A0A0A"/>
                <w:sz w:val="24"/>
                <w:szCs w:val="24"/>
              </w:rPr>
              <w:br/>
            </w:r>
            <w:r w:rsidRPr="00757B7E">
              <w:rPr>
                <w:rFonts w:ascii="Arial" w:hAnsi="Arial" w:cs="Arial"/>
                <w:color w:val="0A0A0A"/>
                <w:sz w:val="24"/>
                <w:szCs w:val="24"/>
                <w:shd w:val="clear" w:color="auto" w:fill="FFFFFF"/>
              </w:rPr>
              <w:t>•    Deed;</w:t>
            </w:r>
            <w:r w:rsidRPr="00757B7E">
              <w:rPr>
                <w:rFonts w:ascii="Arial" w:hAnsi="Arial" w:cs="Arial"/>
                <w:color w:val="0A0A0A"/>
                <w:sz w:val="24"/>
                <w:szCs w:val="24"/>
              </w:rPr>
              <w:br/>
            </w:r>
            <w:r w:rsidRPr="00757B7E">
              <w:rPr>
                <w:rFonts w:ascii="Arial" w:hAnsi="Arial" w:cs="Arial"/>
                <w:color w:val="0A0A0A"/>
                <w:sz w:val="24"/>
                <w:szCs w:val="24"/>
                <w:shd w:val="clear" w:color="auto" w:fill="FFFFFF"/>
              </w:rPr>
              <w:lastRenderedPageBreak/>
              <w:t>•    Instrument;</w:t>
            </w:r>
            <w:r w:rsidRPr="00757B7E">
              <w:rPr>
                <w:rFonts w:ascii="Arial" w:hAnsi="Arial" w:cs="Arial"/>
                <w:color w:val="0A0A0A"/>
                <w:sz w:val="24"/>
                <w:szCs w:val="24"/>
              </w:rPr>
              <w:br/>
            </w:r>
            <w:r w:rsidRPr="00757B7E">
              <w:rPr>
                <w:rFonts w:ascii="Arial" w:hAnsi="Arial" w:cs="Arial"/>
                <w:color w:val="0A0A0A"/>
                <w:sz w:val="24"/>
                <w:szCs w:val="24"/>
                <w:shd w:val="clear" w:color="auto" w:fill="FFFFFF"/>
              </w:rPr>
              <w:t>•    Other writing;</w:t>
            </w:r>
            <w:r w:rsidRPr="00757B7E">
              <w:rPr>
                <w:rFonts w:ascii="Arial" w:hAnsi="Arial" w:cs="Arial"/>
                <w:color w:val="0A0A0A"/>
                <w:sz w:val="24"/>
                <w:szCs w:val="24"/>
              </w:rPr>
              <w:br/>
            </w:r>
            <w:r w:rsidRPr="00757B7E">
              <w:rPr>
                <w:rFonts w:ascii="Arial" w:hAnsi="Arial" w:cs="Arial"/>
                <w:color w:val="0A0A0A"/>
                <w:sz w:val="24"/>
                <w:szCs w:val="24"/>
                <w:shd w:val="clear" w:color="auto" w:fill="FFFFFF"/>
              </w:rPr>
              <w:t>•    railroad company stamp;</w:t>
            </w:r>
            <w:r w:rsidRPr="00757B7E">
              <w:rPr>
                <w:rFonts w:ascii="Arial" w:hAnsi="Arial" w:cs="Arial"/>
                <w:color w:val="0A0A0A"/>
                <w:sz w:val="24"/>
                <w:szCs w:val="24"/>
              </w:rPr>
              <w:br/>
            </w:r>
            <w:r w:rsidRPr="00757B7E">
              <w:rPr>
                <w:rFonts w:ascii="Arial" w:hAnsi="Arial" w:cs="Arial"/>
                <w:color w:val="0A0A0A"/>
                <w:sz w:val="24"/>
                <w:szCs w:val="24"/>
                <w:shd w:val="clear" w:color="auto" w:fill="FFFFFF"/>
              </w:rPr>
              <w:t>•    railroad pass, ticket agent stamp, ticket or mileage book;</w:t>
            </w:r>
            <w:r w:rsidRPr="00757B7E">
              <w:rPr>
                <w:rFonts w:ascii="Arial" w:hAnsi="Arial" w:cs="Arial"/>
                <w:color w:val="0A0A0A"/>
                <w:sz w:val="24"/>
                <w:szCs w:val="24"/>
              </w:rPr>
              <w:br/>
            </w:r>
            <w:r w:rsidRPr="00757B7E">
              <w:rPr>
                <w:rFonts w:ascii="Arial" w:hAnsi="Arial" w:cs="Arial"/>
                <w:color w:val="0A0A0A"/>
                <w:sz w:val="24"/>
                <w:szCs w:val="24"/>
                <w:shd w:val="clear" w:color="auto" w:fill="FFFFFF"/>
              </w:rPr>
              <w:t>•    Seal of the land court or any document with the forged seal.(Law office of Patrick J. Murphy)</w:t>
            </w:r>
          </w:p>
          <w:p w:rsidR="002710E5" w:rsidRPr="002710E5" w:rsidRDefault="002710E5" w:rsidP="00802168">
            <w:pPr>
              <w:spacing w:line="360" w:lineRule="auto"/>
              <w:rPr>
                <w:rFonts w:ascii="Arial" w:hAnsi="Arial" w:cs="Arial"/>
                <w:b/>
                <w:color w:val="0D1B36"/>
                <w:spacing w:val="2"/>
                <w:sz w:val="21"/>
                <w:szCs w:val="21"/>
                <w:shd w:val="clear" w:color="auto" w:fill="FFFFFF"/>
                <w:lang w:val="en-ZW"/>
              </w:rPr>
            </w:pPr>
          </w:p>
          <w:p w:rsidR="002710E5" w:rsidRPr="002710E5" w:rsidRDefault="002710E5" w:rsidP="002710E5">
            <w:pPr>
              <w:spacing w:line="360" w:lineRule="auto"/>
              <w:rPr>
                <w:rFonts w:ascii="Arial" w:hAnsi="Arial" w:cs="Arial"/>
                <w:b/>
                <w:color w:val="0D1B36"/>
                <w:spacing w:val="2"/>
                <w:sz w:val="24"/>
                <w:szCs w:val="24"/>
                <w:shd w:val="clear" w:color="auto" w:fill="FFFFFF"/>
                <w:lang w:val="en-ZW"/>
              </w:rPr>
            </w:pPr>
            <w:r w:rsidRPr="002710E5">
              <w:rPr>
                <w:rFonts w:ascii="Arial" w:hAnsi="Arial" w:cs="Arial"/>
                <w:b/>
                <w:color w:val="0D1B36"/>
                <w:spacing w:val="2"/>
                <w:sz w:val="24"/>
                <w:szCs w:val="24"/>
                <w:shd w:val="clear" w:color="auto" w:fill="FFFFFF"/>
                <w:lang w:val="en-ZW"/>
              </w:rPr>
              <w:t>Case study</w:t>
            </w:r>
          </w:p>
          <w:p w:rsidR="00B350D2" w:rsidRDefault="002710E5" w:rsidP="002710E5">
            <w:pPr>
              <w:spacing w:line="360" w:lineRule="auto"/>
              <w:rPr>
                <w:rFonts w:ascii="Arial" w:hAnsi="Arial" w:cs="Arial"/>
                <w:b/>
                <w:color w:val="0D1B36"/>
                <w:spacing w:val="2"/>
                <w:sz w:val="24"/>
                <w:szCs w:val="24"/>
                <w:shd w:val="clear" w:color="auto" w:fill="FFFFFF"/>
                <w:lang w:val="en-ZW"/>
              </w:rPr>
            </w:pPr>
            <w:r w:rsidRPr="002710E5">
              <w:rPr>
                <w:rFonts w:ascii="Arial" w:hAnsi="Arial" w:cs="Arial"/>
                <w:b/>
                <w:color w:val="0D1B36"/>
                <w:spacing w:val="2"/>
                <w:sz w:val="24"/>
                <w:szCs w:val="24"/>
                <w:shd w:val="clear" w:color="auto" w:fill="FFFFFF"/>
                <w:lang w:val="en-ZW"/>
              </w:rPr>
              <w:t xml:space="preserve">Based on the above case, what do you think that the forensic accountant would have assessed to get to know the </w:t>
            </w:r>
            <w:r w:rsidR="007C5A8D" w:rsidRPr="002710E5">
              <w:rPr>
                <w:rFonts w:ascii="Arial" w:hAnsi="Arial" w:cs="Arial"/>
                <w:b/>
                <w:color w:val="0D1B36"/>
                <w:spacing w:val="2"/>
                <w:sz w:val="24"/>
                <w:szCs w:val="24"/>
                <w:shd w:val="clear" w:color="auto" w:fill="FFFFFF"/>
                <w:lang w:val="en-ZW"/>
              </w:rPr>
              <w:t>facts</w:t>
            </w:r>
            <w:r w:rsidRPr="002710E5">
              <w:rPr>
                <w:rFonts w:ascii="Arial" w:hAnsi="Arial" w:cs="Arial"/>
                <w:b/>
                <w:color w:val="0D1B36"/>
                <w:spacing w:val="2"/>
                <w:sz w:val="24"/>
                <w:szCs w:val="24"/>
                <w:shd w:val="clear" w:color="auto" w:fill="FFFFFF"/>
                <w:lang w:val="en-ZW"/>
              </w:rPr>
              <w:t xml:space="preserve"> about the monies? </w:t>
            </w:r>
            <w:r w:rsidR="007C5A8D" w:rsidRPr="002710E5">
              <w:rPr>
                <w:rFonts w:ascii="Arial" w:hAnsi="Arial" w:cs="Arial"/>
                <w:b/>
                <w:color w:val="0D1B36"/>
                <w:spacing w:val="2"/>
                <w:sz w:val="24"/>
                <w:szCs w:val="24"/>
                <w:shd w:val="clear" w:color="auto" w:fill="FFFFFF"/>
                <w:lang w:val="en-ZW"/>
              </w:rPr>
              <w:t>In addition,</w:t>
            </w:r>
            <w:r w:rsidRPr="002710E5">
              <w:rPr>
                <w:rFonts w:ascii="Arial" w:hAnsi="Arial" w:cs="Arial"/>
                <w:b/>
                <w:color w:val="0D1B36"/>
                <w:spacing w:val="2"/>
                <w:sz w:val="24"/>
                <w:szCs w:val="24"/>
                <w:shd w:val="clear" w:color="auto" w:fill="FFFFFF"/>
                <w:lang w:val="en-ZW"/>
              </w:rPr>
              <w:t xml:space="preserve"> how he was able to conclude that the husband and wife must have had access to unidentified sources of income?</w:t>
            </w:r>
          </w:p>
          <w:p w:rsidR="007927F6" w:rsidRDefault="007927F6" w:rsidP="002710E5">
            <w:pPr>
              <w:spacing w:line="360" w:lineRule="auto"/>
              <w:rPr>
                <w:rFonts w:ascii="Arial" w:hAnsi="Arial" w:cs="Arial"/>
                <w:b/>
                <w:color w:val="0D1B36"/>
                <w:spacing w:val="2"/>
                <w:sz w:val="24"/>
                <w:szCs w:val="24"/>
                <w:shd w:val="clear" w:color="auto" w:fill="FFFFFF"/>
                <w:lang w:val="en-ZW"/>
              </w:rPr>
            </w:pPr>
          </w:p>
          <w:p w:rsidR="007870DA" w:rsidRDefault="007870DA" w:rsidP="002710E5">
            <w:pPr>
              <w:spacing w:line="360" w:lineRule="auto"/>
              <w:rPr>
                <w:rFonts w:ascii="Arial" w:hAnsi="Arial" w:cs="Arial"/>
                <w:color w:val="0D1B36"/>
                <w:spacing w:val="2"/>
                <w:sz w:val="24"/>
                <w:szCs w:val="24"/>
                <w:shd w:val="clear" w:color="auto" w:fill="FFFFFF"/>
                <w:lang w:val="en-ZW"/>
              </w:rPr>
            </w:pPr>
            <w:r>
              <w:rPr>
                <w:rFonts w:ascii="Arial" w:hAnsi="Arial" w:cs="Arial"/>
                <w:color w:val="0D1B36"/>
                <w:spacing w:val="2"/>
                <w:sz w:val="24"/>
                <w:szCs w:val="24"/>
                <w:shd w:val="clear" w:color="auto" w:fill="FFFFFF"/>
                <w:lang w:val="en-ZW"/>
              </w:rPr>
              <w:t xml:space="preserve">The issue is that the couple was found with a large amount of money in their home and this raised an alarm. It is not unusual for the police to suspect that the money was from illegal dealings. The whole idea of the banking system </w:t>
            </w:r>
            <w:r w:rsidR="007C5A8D">
              <w:rPr>
                <w:rFonts w:ascii="Arial" w:hAnsi="Arial" w:cs="Arial"/>
                <w:color w:val="0D1B36"/>
                <w:spacing w:val="2"/>
                <w:sz w:val="24"/>
                <w:szCs w:val="24"/>
                <w:shd w:val="clear" w:color="auto" w:fill="FFFFFF"/>
                <w:lang w:val="en-ZW"/>
              </w:rPr>
              <w:t>in terms</w:t>
            </w:r>
            <w:r>
              <w:rPr>
                <w:rFonts w:ascii="Arial" w:hAnsi="Arial" w:cs="Arial"/>
                <w:color w:val="0D1B36"/>
                <w:spacing w:val="2"/>
                <w:sz w:val="24"/>
                <w:szCs w:val="24"/>
                <w:shd w:val="clear" w:color="auto" w:fill="FFFFFF"/>
                <w:lang w:val="en-ZW"/>
              </w:rPr>
              <w:t xml:space="preserve"> of the central banking act or the Reserve Bank Act is that money is supposed to be used for transactional purposes and if they are savings we are required to have the money in the bank </w:t>
            </w:r>
          </w:p>
          <w:p w:rsidR="007870DA" w:rsidRDefault="007870DA" w:rsidP="002710E5">
            <w:pPr>
              <w:spacing w:line="360" w:lineRule="auto"/>
              <w:rPr>
                <w:rFonts w:ascii="Arial" w:hAnsi="Arial" w:cs="Arial"/>
                <w:color w:val="0D1B36"/>
                <w:spacing w:val="2"/>
                <w:sz w:val="24"/>
                <w:szCs w:val="24"/>
                <w:shd w:val="clear" w:color="auto" w:fill="FFFFFF"/>
                <w:lang w:val="en-ZW"/>
              </w:rPr>
            </w:pPr>
          </w:p>
          <w:p w:rsidR="007870DA" w:rsidRDefault="007870DA" w:rsidP="002710E5">
            <w:pPr>
              <w:spacing w:line="360" w:lineRule="auto"/>
              <w:rPr>
                <w:rFonts w:ascii="Arial" w:hAnsi="Arial" w:cs="Arial"/>
                <w:color w:val="0D1B36"/>
                <w:spacing w:val="2"/>
                <w:sz w:val="24"/>
                <w:szCs w:val="24"/>
                <w:shd w:val="clear" w:color="auto" w:fill="FFFFFF"/>
                <w:lang w:val="en-ZW"/>
              </w:rPr>
            </w:pPr>
            <w:r>
              <w:rPr>
                <w:rFonts w:ascii="Arial" w:hAnsi="Arial" w:cs="Arial"/>
                <w:color w:val="0D1B36"/>
                <w:spacing w:val="2"/>
                <w:sz w:val="24"/>
                <w:szCs w:val="24"/>
                <w:shd w:val="clear" w:color="auto" w:fill="FFFFFF"/>
                <w:lang w:val="en-ZW"/>
              </w:rPr>
              <w:t xml:space="preserve">The general expectation is that if someone is holding a significant amount of cash either they are trading or are involved in illegal activities which is the reason the police were suspicious. Internationally there might be no law against having money in the home but there are amounts </w:t>
            </w:r>
            <w:r w:rsidR="0033049D">
              <w:rPr>
                <w:rFonts w:ascii="Arial" w:hAnsi="Arial" w:cs="Arial"/>
                <w:color w:val="0D1B36"/>
                <w:spacing w:val="2"/>
                <w:sz w:val="24"/>
                <w:szCs w:val="24"/>
                <w:shd w:val="clear" w:color="auto" w:fill="FFFFFF"/>
                <w:lang w:val="en-ZW"/>
              </w:rPr>
              <w:t xml:space="preserve">that are expected should have been deposited in the bank .Similarly banks themselves are required to bank money and have a threshold that they can keep after that they will have to do a Cash In Transit to the central </w:t>
            </w:r>
            <w:r w:rsidR="007C5A8D">
              <w:rPr>
                <w:rFonts w:ascii="Arial" w:hAnsi="Arial" w:cs="Arial"/>
                <w:color w:val="0D1B36"/>
                <w:spacing w:val="2"/>
                <w:sz w:val="24"/>
                <w:szCs w:val="24"/>
                <w:shd w:val="clear" w:color="auto" w:fill="FFFFFF"/>
                <w:lang w:val="en-ZW"/>
              </w:rPr>
              <w:t>bank. In</w:t>
            </w:r>
            <w:r w:rsidR="0033049D">
              <w:rPr>
                <w:rFonts w:ascii="Arial" w:hAnsi="Arial" w:cs="Arial"/>
                <w:color w:val="0D1B36"/>
                <w:spacing w:val="2"/>
                <w:sz w:val="24"/>
                <w:szCs w:val="24"/>
                <w:shd w:val="clear" w:color="auto" w:fill="FFFFFF"/>
                <w:lang w:val="en-ZW"/>
              </w:rPr>
              <w:t xml:space="preserve"> this instance there seems to be a violation of the central bank act or a piece of legislation of whichever the law that stands in the jurisdiction that this happened.</w:t>
            </w:r>
          </w:p>
          <w:p w:rsidR="0033049D" w:rsidRPr="007870DA" w:rsidRDefault="0033049D" w:rsidP="002710E5">
            <w:pPr>
              <w:spacing w:line="360" w:lineRule="auto"/>
              <w:rPr>
                <w:rFonts w:ascii="Arial" w:hAnsi="Arial" w:cs="Arial"/>
                <w:color w:val="0D1B36"/>
                <w:spacing w:val="2"/>
                <w:sz w:val="24"/>
                <w:szCs w:val="24"/>
                <w:shd w:val="clear" w:color="auto" w:fill="FFFFFF"/>
                <w:lang w:val="en-ZW"/>
              </w:rPr>
            </w:pPr>
          </w:p>
          <w:p w:rsidR="0033049D" w:rsidRDefault="0033049D" w:rsidP="002710E5">
            <w:pPr>
              <w:spacing w:line="360" w:lineRule="auto"/>
              <w:rPr>
                <w:rFonts w:ascii="Arial" w:hAnsi="Arial" w:cs="Arial"/>
                <w:color w:val="0D1B36"/>
                <w:spacing w:val="2"/>
                <w:sz w:val="24"/>
                <w:szCs w:val="24"/>
                <w:shd w:val="clear" w:color="auto" w:fill="FFFFFF"/>
                <w:lang w:val="en-ZW"/>
              </w:rPr>
            </w:pPr>
            <w:r>
              <w:rPr>
                <w:rFonts w:ascii="Arial" w:hAnsi="Arial" w:cs="Arial"/>
                <w:color w:val="0D1B36"/>
                <w:spacing w:val="2"/>
                <w:sz w:val="24"/>
                <w:szCs w:val="24"/>
                <w:shd w:val="clear" w:color="auto" w:fill="FFFFFF"/>
                <w:lang w:val="en-ZW"/>
              </w:rPr>
              <w:lastRenderedPageBreak/>
              <w:t xml:space="preserve">The couple claim the money is from </w:t>
            </w:r>
            <w:r w:rsidR="007C5A8D">
              <w:rPr>
                <w:rFonts w:ascii="Arial" w:hAnsi="Arial" w:cs="Arial"/>
                <w:color w:val="0D1B36"/>
                <w:spacing w:val="2"/>
                <w:sz w:val="24"/>
                <w:szCs w:val="24"/>
                <w:shd w:val="clear" w:color="auto" w:fill="FFFFFF"/>
                <w:lang w:val="en-ZW"/>
              </w:rPr>
              <w:t xml:space="preserve">savings. </w:t>
            </w:r>
            <w:r>
              <w:rPr>
                <w:rFonts w:ascii="Arial" w:hAnsi="Arial" w:cs="Arial"/>
                <w:color w:val="0D1B36"/>
                <w:spacing w:val="2"/>
                <w:sz w:val="24"/>
                <w:szCs w:val="24"/>
                <w:shd w:val="clear" w:color="auto" w:fill="FFFFFF"/>
                <w:lang w:val="en-ZW"/>
              </w:rPr>
              <w:t xml:space="preserve">The Forensic Accountant will need to identify the sources of </w:t>
            </w:r>
            <w:r w:rsidR="007C5A8D">
              <w:rPr>
                <w:rFonts w:ascii="Arial" w:hAnsi="Arial" w:cs="Arial"/>
                <w:color w:val="0D1B36"/>
                <w:spacing w:val="2"/>
                <w:sz w:val="24"/>
                <w:szCs w:val="24"/>
                <w:shd w:val="clear" w:color="auto" w:fill="FFFFFF"/>
                <w:lang w:val="en-ZW"/>
              </w:rPr>
              <w:t>savings;</w:t>
            </w:r>
            <w:r>
              <w:rPr>
                <w:rFonts w:ascii="Arial" w:hAnsi="Arial" w:cs="Arial"/>
                <w:color w:val="0D1B36"/>
                <w:spacing w:val="2"/>
                <w:sz w:val="24"/>
                <w:szCs w:val="24"/>
                <w:shd w:val="clear" w:color="auto" w:fill="FFFFFF"/>
                <w:lang w:val="en-ZW"/>
              </w:rPr>
              <w:t xml:space="preserve"> They </w:t>
            </w:r>
            <w:r w:rsidR="00D15427">
              <w:rPr>
                <w:rFonts w:ascii="Arial" w:hAnsi="Arial" w:cs="Arial"/>
                <w:color w:val="0D1B36"/>
                <w:spacing w:val="2"/>
                <w:sz w:val="24"/>
                <w:szCs w:val="24"/>
                <w:shd w:val="clear" w:color="auto" w:fill="FFFFFF"/>
                <w:lang w:val="en-ZW"/>
              </w:rPr>
              <w:t>can be long term or shares</w:t>
            </w:r>
            <w:r>
              <w:rPr>
                <w:rFonts w:ascii="Arial" w:hAnsi="Arial" w:cs="Arial"/>
                <w:color w:val="0D1B36"/>
                <w:spacing w:val="2"/>
                <w:sz w:val="24"/>
                <w:szCs w:val="24"/>
                <w:shd w:val="clear" w:color="auto" w:fill="FFFFFF"/>
                <w:lang w:val="en-ZW"/>
              </w:rPr>
              <w:t xml:space="preserve"> the stock </w:t>
            </w:r>
            <w:r w:rsidR="007C5A8D">
              <w:rPr>
                <w:rFonts w:ascii="Arial" w:hAnsi="Arial" w:cs="Arial"/>
                <w:color w:val="0D1B36"/>
                <w:spacing w:val="2"/>
                <w:sz w:val="24"/>
                <w:szCs w:val="24"/>
                <w:shd w:val="clear" w:color="auto" w:fill="FFFFFF"/>
                <w:lang w:val="en-ZW"/>
              </w:rPr>
              <w:t xml:space="preserve">market. </w:t>
            </w:r>
            <w:r>
              <w:rPr>
                <w:rFonts w:ascii="Arial" w:hAnsi="Arial" w:cs="Arial"/>
                <w:color w:val="0D1B36"/>
                <w:spacing w:val="2"/>
                <w:sz w:val="24"/>
                <w:szCs w:val="24"/>
                <w:shd w:val="clear" w:color="auto" w:fill="FFFFFF"/>
                <w:lang w:val="en-ZW"/>
              </w:rPr>
              <w:t xml:space="preserve">The forensic accountant would have requested information on </w:t>
            </w:r>
            <w:r w:rsidR="007C5A8D">
              <w:rPr>
                <w:rFonts w:ascii="Arial" w:hAnsi="Arial" w:cs="Arial"/>
                <w:color w:val="0D1B36"/>
                <w:spacing w:val="2"/>
                <w:sz w:val="24"/>
                <w:szCs w:val="24"/>
                <w:shd w:val="clear" w:color="auto" w:fill="FFFFFF"/>
                <w:lang w:val="en-ZW"/>
              </w:rPr>
              <w:t xml:space="preserve">this. </w:t>
            </w:r>
            <w:r>
              <w:rPr>
                <w:rFonts w:ascii="Arial" w:hAnsi="Arial" w:cs="Arial"/>
                <w:color w:val="0D1B36"/>
                <w:spacing w:val="2"/>
                <w:sz w:val="24"/>
                <w:szCs w:val="24"/>
                <w:shd w:val="clear" w:color="auto" w:fill="FFFFFF"/>
                <w:lang w:val="en-ZW"/>
              </w:rPr>
              <w:t xml:space="preserve">He could interviewed the couple separately to get more information on the sources of income as well as get account numbers. </w:t>
            </w:r>
          </w:p>
          <w:p w:rsidR="0033049D" w:rsidRDefault="0033049D" w:rsidP="002710E5">
            <w:pPr>
              <w:spacing w:line="360" w:lineRule="auto"/>
              <w:rPr>
                <w:rFonts w:ascii="Arial" w:hAnsi="Arial" w:cs="Arial"/>
                <w:color w:val="0D1B36"/>
                <w:spacing w:val="2"/>
                <w:sz w:val="24"/>
                <w:szCs w:val="24"/>
                <w:shd w:val="clear" w:color="auto" w:fill="FFFFFF"/>
                <w:lang w:val="en-ZW"/>
              </w:rPr>
            </w:pPr>
          </w:p>
          <w:p w:rsidR="007927F6" w:rsidRDefault="007927F6" w:rsidP="002710E5">
            <w:pPr>
              <w:spacing w:line="360" w:lineRule="auto"/>
              <w:rPr>
                <w:rFonts w:ascii="Arial" w:hAnsi="Arial" w:cs="Arial"/>
                <w:color w:val="0D1B36"/>
                <w:spacing w:val="2"/>
                <w:sz w:val="24"/>
                <w:szCs w:val="24"/>
                <w:shd w:val="clear" w:color="auto" w:fill="FFFFFF"/>
                <w:lang w:val="en-ZW"/>
              </w:rPr>
            </w:pPr>
            <w:r>
              <w:rPr>
                <w:rFonts w:ascii="Arial" w:hAnsi="Arial" w:cs="Arial"/>
                <w:color w:val="0D1B36"/>
                <w:spacing w:val="2"/>
                <w:sz w:val="24"/>
                <w:szCs w:val="24"/>
                <w:shd w:val="clear" w:color="auto" w:fill="FFFFFF"/>
                <w:lang w:val="en-ZW"/>
              </w:rPr>
              <w:t xml:space="preserve">Forensic accountant would </w:t>
            </w:r>
            <w:r w:rsidR="00D15427">
              <w:rPr>
                <w:rFonts w:ascii="Arial" w:hAnsi="Arial" w:cs="Arial"/>
                <w:color w:val="0D1B36"/>
                <w:spacing w:val="2"/>
                <w:sz w:val="24"/>
                <w:szCs w:val="24"/>
                <w:shd w:val="clear" w:color="auto" w:fill="FFFFFF"/>
                <w:lang w:val="en-ZW"/>
              </w:rPr>
              <w:t xml:space="preserve">have to </w:t>
            </w:r>
            <w:r w:rsidR="007C5A8D">
              <w:rPr>
                <w:rFonts w:ascii="Arial" w:hAnsi="Arial" w:cs="Arial"/>
                <w:color w:val="0D1B36"/>
                <w:spacing w:val="2"/>
                <w:sz w:val="24"/>
                <w:szCs w:val="24"/>
                <w:shd w:val="clear" w:color="auto" w:fill="FFFFFF"/>
                <w:lang w:val="en-ZW"/>
              </w:rPr>
              <w:t>initially</w:t>
            </w:r>
            <w:r>
              <w:rPr>
                <w:rFonts w:ascii="Arial" w:hAnsi="Arial" w:cs="Arial"/>
                <w:color w:val="0D1B36"/>
                <w:spacing w:val="2"/>
                <w:sz w:val="24"/>
                <w:szCs w:val="24"/>
                <w:shd w:val="clear" w:color="auto" w:fill="FFFFFF"/>
                <w:lang w:val="en-ZW"/>
              </w:rPr>
              <w:t xml:space="preserve"> get details of the couple that is their full name and occupations. This information will allow</w:t>
            </w:r>
            <w:r w:rsidR="00DD3CCC">
              <w:rPr>
                <w:rFonts w:ascii="Arial" w:hAnsi="Arial" w:cs="Arial"/>
                <w:color w:val="0D1B36"/>
                <w:spacing w:val="2"/>
                <w:sz w:val="24"/>
                <w:szCs w:val="24"/>
                <w:shd w:val="clear" w:color="auto" w:fill="FFFFFF"/>
                <w:lang w:val="en-ZW"/>
              </w:rPr>
              <w:t xml:space="preserve"> them to gain knowledge of their</w:t>
            </w:r>
            <w:r>
              <w:rPr>
                <w:rFonts w:ascii="Arial" w:hAnsi="Arial" w:cs="Arial"/>
                <w:color w:val="0D1B36"/>
                <w:spacing w:val="2"/>
                <w:sz w:val="24"/>
                <w:szCs w:val="24"/>
                <w:shd w:val="clear" w:color="auto" w:fill="FFFFFF"/>
                <w:lang w:val="en-ZW"/>
              </w:rPr>
              <w:t xml:space="preserve"> earnings that is salarie</w:t>
            </w:r>
            <w:r w:rsidR="00E11A65">
              <w:rPr>
                <w:rFonts w:ascii="Arial" w:hAnsi="Arial" w:cs="Arial"/>
                <w:color w:val="0D1B36"/>
                <w:spacing w:val="2"/>
                <w:sz w:val="24"/>
                <w:szCs w:val="24"/>
                <w:shd w:val="clear" w:color="auto" w:fill="FFFFFF"/>
                <w:lang w:val="en-ZW"/>
              </w:rPr>
              <w:t>s and benefits due to them.</w:t>
            </w:r>
            <w:bookmarkStart w:id="0" w:name="_GoBack"/>
            <w:bookmarkEnd w:id="0"/>
            <w:r w:rsidR="007C5A8D">
              <w:rPr>
                <w:rFonts w:ascii="Arial" w:hAnsi="Arial" w:cs="Arial"/>
                <w:color w:val="0D1B36"/>
                <w:spacing w:val="2"/>
                <w:sz w:val="24"/>
                <w:szCs w:val="24"/>
                <w:shd w:val="clear" w:color="auto" w:fill="FFFFFF"/>
                <w:lang w:val="en-ZW"/>
              </w:rPr>
              <w:t xml:space="preserve"> In addition,</w:t>
            </w:r>
            <w:r>
              <w:rPr>
                <w:rFonts w:ascii="Arial" w:hAnsi="Arial" w:cs="Arial"/>
                <w:color w:val="0D1B36"/>
                <w:spacing w:val="2"/>
                <w:sz w:val="24"/>
                <w:szCs w:val="24"/>
                <w:shd w:val="clear" w:color="auto" w:fill="FFFFFF"/>
                <w:lang w:val="en-ZW"/>
              </w:rPr>
              <w:t xml:space="preserve"> </w:t>
            </w:r>
            <w:r w:rsidR="007C5A8D">
              <w:rPr>
                <w:rFonts w:ascii="Arial" w:hAnsi="Arial" w:cs="Arial"/>
                <w:color w:val="0D1B36"/>
                <w:spacing w:val="2"/>
                <w:sz w:val="24"/>
                <w:szCs w:val="24"/>
                <w:shd w:val="clear" w:color="auto" w:fill="FFFFFF"/>
                <w:lang w:val="en-ZW"/>
              </w:rPr>
              <w:t>other benefits</w:t>
            </w:r>
            <w:r>
              <w:rPr>
                <w:rFonts w:ascii="Arial" w:hAnsi="Arial" w:cs="Arial"/>
                <w:color w:val="0D1B36"/>
                <w:spacing w:val="2"/>
                <w:sz w:val="24"/>
                <w:szCs w:val="24"/>
                <w:shd w:val="clear" w:color="auto" w:fill="FFFFFF"/>
                <w:lang w:val="en-ZW"/>
              </w:rPr>
              <w:t xml:space="preserve"> obtained from work can also be seen from their contracts of employment. </w:t>
            </w:r>
          </w:p>
          <w:p w:rsidR="007927F6" w:rsidRDefault="007927F6" w:rsidP="002710E5">
            <w:pPr>
              <w:spacing w:line="360" w:lineRule="auto"/>
              <w:rPr>
                <w:rFonts w:ascii="Arial" w:hAnsi="Arial" w:cs="Arial"/>
                <w:color w:val="0D1B36"/>
                <w:spacing w:val="2"/>
                <w:sz w:val="24"/>
                <w:szCs w:val="24"/>
                <w:shd w:val="clear" w:color="auto" w:fill="FFFFFF"/>
                <w:lang w:val="en-ZW"/>
              </w:rPr>
            </w:pPr>
          </w:p>
          <w:p w:rsidR="007927F6" w:rsidRDefault="007927F6" w:rsidP="002710E5">
            <w:pPr>
              <w:spacing w:line="360" w:lineRule="auto"/>
              <w:rPr>
                <w:rFonts w:ascii="Arial" w:hAnsi="Arial" w:cs="Arial"/>
                <w:color w:val="0D1B36"/>
                <w:spacing w:val="2"/>
                <w:sz w:val="24"/>
                <w:szCs w:val="24"/>
                <w:shd w:val="clear" w:color="auto" w:fill="FFFFFF"/>
                <w:lang w:val="en-ZW"/>
              </w:rPr>
            </w:pPr>
            <w:r>
              <w:rPr>
                <w:rFonts w:ascii="Arial" w:hAnsi="Arial" w:cs="Arial"/>
                <w:color w:val="0D1B36"/>
                <w:spacing w:val="2"/>
                <w:sz w:val="24"/>
                <w:szCs w:val="24"/>
                <w:shd w:val="clear" w:color="auto" w:fill="FFFFFF"/>
                <w:lang w:val="en-ZW"/>
              </w:rPr>
              <w:t>By gaining knowledge and personal details the forensic accoun</w:t>
            </w:r>
            <w:r w:rsidR="0033049D">
              <w:rPr>
                <w:rFonts w:ascii="Arial" w:hAnsi="Arial" w:cs="Arial"/>
                <w:color w:val="0D1B36"/>
                <w:spacing w:val="2"/>
                <w:sz w:val="24"/>
                <w:szCs w:val="24"/>
                <w:shd w:val="clear" w:color="auto" w:fill="FFFFFF"/>
                <w:lang w:val="en-ZW"/>
              </w:rPr>
              <w:t>tant is able to investigate with</w:t>
            </w:r>
            <w:r>
              <w:rPr>
                <w:rFonts w:ascii="Arial" w:hAnsi="Arial" w:cs="Arial"/>
                <w:color w:val="0D1B36"/>
                <w:spacing w:val="2"/>
                <w:sz w:val="24"/>
                <w:szCs w:val="24"/>
                <w:shd w:val="clear" w:color="auto" w:fill="FFFFFF"/>
                <w:lang w:val="en-ZW"/>
              </w:rPr>
              <w:t xml:space="preserve"> all banking </w:t>
            </w:r>
            <w:r w:rsidR="007C5A8D">
              <w:rPr>
                <w:rFonts w:ascii="Arial" w:hAnsi="Arial" w:cs="Arial"/>
                <w:color w:val="0D1B36"/>
                <w:spacing w:val="2"/>
                <w:sz w:val="24"/>
                <w:szCs w:val="24"/>
                <w:shd w:val="clear" w:color="auto" w:fill="FFFFFF"/>
                <w:lang w:val="en-ZW"/>
              </w:rPr>
              <w:t>institutions</w:t>
            </w:r>
            <w:r>
              <w:rPr>
                <w:rFonts w:ascii="Arial" w:hAnsi="Arial" w:cs="Arial"/>
                <w:color w:val="0D1B36"/>
                <w:spacing w:val="2"/>
                <w:sz w:val="24"/>
                <w:szCs w:val="24"/>
                <w:shd w:val="clear" w:color="auto" w:fill="FFFFFF"/>
                <w:lang w:val="en-ZW"/>
              </w:rPr>
              <w:t xml:space="preserve"> and investment institutions to ga</w:t>
            </w:r>
            <w:r w:rsidR="0033049D">
              <w:rPr>
                <w:rFonts w:ascii="Arial" w:hAnsi="Arial" w:cs="Arial"/>
                <w:color w:val="0D1B36"/>
                <w:spacing w:val="2"/>
                <w:sz w:val="24"/>
                <w:szCs w:val="24"/>
                <w:shd w:val="clear" w:color="auto" w:fill="FFFFFF"/>
                <w:lang w:val="en-ZW"/>
              </w:rPr>
              <w:t xml:space="preserve">in access to how many </w:t>
            </w:r>
            <w:r w:rsidR="007C5A8D">
              <w:rPr>
                <w:rFonts w:ascii="Arial" w:hAnsi="Arial" w:cs="Arial"/>
                <w:color w:val="0D1B36"/>
                <w:spacing w:val="2"/>
                <w:sz w:val="24"/>
                <w:szCs w:val="24"/>
                <w:shd w:val="clear" w:color="auto" w:fill="FFFFFF"/>
                <w:lang w:val="en-ZW"/>
              </w:rPr>
              <w:t>bank accounts</w:t>
            </w:r>
            <w:r>
              <w:rPr>
                <w:rFonts w:ascii="Arial" w:hAnsi="Arial" w:cs="Arial"/>
                <w:color w:val="0D1B36"/>
                <w:spacing w:val="2"/>
                <w:sz w:val="24"/>
                <w:szCs w:val="24"/>
                <w:shd w:val="clear" w:color="auto" w:fill="FFFFFF"/>
                <w:lang w:val="en-ZW"/>
              </w:rPr>
              <w:t xml:space="preserve"> they each held. </w:t>
            </w:r>
          </w:p>
          <w:p w:rsidR="0033049D" w:rsidRDefault="0033049D" w:rsidP="002710E5">
            <w:pPr>
              <w:spacing w:line="360" w:lineRule="auto"/>
              <w:rPr>
                <w:rFonts w:ascii="Arial" w:hAnsi="Arial" w:cs="Arial"/>
                <w:color w:val="0D1B36"/>
                <w:spacing w:val="2"/>
                <w:sz w:val="24"/>
                <w:szCs w:val="24"/>
                <w:shd w:val="clear" w:color="auto" w:fill="FFFFFF"/>
                <w:lang w:val="en-ZW"/>
              </w:rPr>
            </w:pPr>
          </w:p>
          <w:p w:rsidR="007927F6" w:rsidRDefault="007927F6" w:rsidP="002710E5">
            <w:pPr>
              <w:spacing w:line="360" w:lineRule="auto"/>
              <w:rPr>
                <w:rFonts w:ascii="Arial" w:hAnsi="Arial" w:cs="Arial"/>
                <w:color w:val="0D1B36"/>
                <w:spacing w:val="2"/>
                <w:sz w:val="24"/>
                <w:szCs w:val="24"/>
                <w:shd w:val="clear" w:color="auto" w:fill="FFFFFF"/>
                <w:lang w:val="en-ZW"/>
              </w:rPr>
            </w:pPr>
            <w:r>
              <w:rPr>
                <w:rFonts w:ascii="Arial" w:hAnsi="Arial" w:cs="Arial"/>
                <w:color w:val="0D1B36"/>
                <w:spacing w:val="2"/>
                <w:sz w:val="24"/>
                <w:szCs w:val="24"/>
                <w:shd w:val="clear" w:color="auto" w:fill="FFFFFF"/>
                <w:lang w:val="en-ZW"/>
              </w:rPr>
              <w:t xml:space="preserve">Upon getting </w:t>
            </w:r>
            <w:r w:rsidR="007C5A8D">
              <w:rPr>
                <w:rFonts w:ascii="Arial" w:hAnsi="Arial" w:cs="Arial"/>
                <w:color w:val="0D1B36"/>
                <w:spacing w:val="2"/>
                <w:sz w:val="24"/>
                <w:szCs w:val="24"/>
                <w:shd w:val="clear" w:color="auto" w:fill="FFFFFF"/>
                <w:lang w:val="en-ZW"/>
              </w:rPr>
              <w:t>this,</w:t>
            </w:r>
            <w:r>
              <w:rPr>
                <w:rFonts w:ascii="Arial" w:hAnsi="Arial" w:cs="Arial"/>
                <w:color w:val="0D1B36"/>
                <w:spacing w:val="2"/>
                <w:sz w:val="24"/>
                <w:szCs w:val="24"/>
                <w:shd w:val="clear" w:color="auto" w:fill="FFFFFF"/>
                <w:lang w:val="en-ZW"/>
              </w:rPr>
              <w:t xml:space="preserve"> detail records and printouts of bank statements for all accounts are obtained to see the activity</w:t>
            </w:r>
            <w:r w:rsidR="0033049D">
              <w:rPr>
                <w:rFonts w:ascii="Arial" w:hAnsi="Arial" w:cs="Arial"/>
                <w:color w:val="0D1B36"/>
                <w:spacing w:val="2"/>
                <w:sz w:val="24"/>
                <w:szCs w:val="24"/>
                <w:shd w:val="clear" w:color="auto" w:fill="FFFFFF"/>
                <w:lang w:val="en-ZW"/>
              </w:rPr>
              <w:t xml:space="preserve"> within the acco</w:t>
            </w:r>
            <w:r>
              <w:rPr>
                <w:rFonts w:ascii="Arial" w:hAnsi="Arial" w:cs="Arial"/>
                <w:color w:val="0D1B36"/>
                <w:spacing w:val="2"/>
                <w:sz w:val="24"/>
                <w:szCs w:val="24"/>
                <w:shd w:val="clear" w:color="auto" w:fill="FFFFFF"/>
                <w:lang w:val="en-ZW"/>
              </w:rPr>
              <w:t xml:space="preserve">unts and the amounts that were being deposited and </w:t>
            </w:r>
            <w:r w:rsidR="007C5A8D">
              <w:rPr>
                <w:rFonts w:ascii="Arial" w:hAnsi="Arial" w:cs="Arial"/>
                <w:color w:val="0D1B36"/>
                <w:spacing w:val="2"/>
                <w:sz w:val="24"/>
                <w:szCs w:val="24"/>
                <w:shd w:val="clear" w:color="auto" w:fill="FFFFFF"/>
                <w:lang w:val="en-ZW"/>
              </w:rPr>
              <w:t xml:space="preserve">withdrawn. </w:t>
            </w:r>
            <w:r>
              <w:rPr>
                <w:rFonts w:ascii="Arial" w:hAnsi="Arial" w:cs="Arial"/>
                <w:color w:val="0D1B36"/>
                <w:spacing w:val="2"/>
                <w:sz w:val="24"/>
                <w:szCs w:val="24"/>
                <w:shd w:val="clear" w:color="auto" w:fill="FFFFFF"/>
                <w:lang w:val="en-ZW"/>
              </w:rPr>
              <w:t xml:space="preserve">Upon gaining knowledge of when the crime was </w:t>
            </w:r>
            <w:r w:rsidR="007C5A8D">
              <w:rPr>
                <w:rFonts w:ascii="Arial" w:hAnsi="Arial" w:cs="Arial"/>
                <w:color w:val="0D1B36"/>
                <w:spacing w:val="2"/>
                <w:sz w:val="24"/>
                <w:szCs w:val="24"/>
                <w:shd w:val="clear" w:color="auto" w:fill="FFFFFF"/>
                <w:lang w:val="en-ZW"/>
              </w:rPr>
              <w:t>committed,</w:t>
            </w:r>
            <w:r>
              <w:rPr>
                <w:rFonts w:ascii="Arial" w:hAnsi="Arial" w:cs="Arial"/>
                <w:color w:val="0D1B36"/>
                <w:spacing w:val="2"/>
                <w:sz w:val="24"/>
                <w:szCs w:val="24"/>
                <w:shd w:val="clear" w:color="auto" w:fill="FFFFFF"/>
                <w:lang w:val="en-ZW"/>
              </w:rPr>
              <w:t xml:space="preserve"> the accountant is able to trace if there was</w:t>
            </w:r>
            <w:r w:rsidR="007C5A8D">
              <w:rPr>
                <w:rFonts w:ascii="Arial" w:hAnsi="Arial" w:cs="Arial"/>
                <w:color w:val="0D1B36"/>
                <w:spacing w:val="2"/>
                <w:sz w:val="24"/>
                <w:szCs w:val="24"/>
                <w:shd w:val="clear" w:color="auto" w:fill="FFFFFF"/>
                <w:lang w:val="en-ZW"/>
              </w:rPr>
              <w:t xml:space="preserve"> any large or unusual transact</w:t>
            </w:r>
            <w:r>
              <w:rPr>
                <w:rFonts w:ascii="Arial" w:hAnsi="Arial" w:cs="Arial"/>
                <w:color w:val="0D1B36"/>
                <w:spacing w:val="2"/>
                <w:sz w:val="24"/>
                <w:szCs w:val="24"/>
                <w:shd w:val="clear" w:color="auto" w:fill="FFFFFF"/>
                <w:lang w:val="en-ZW"/>
              </w:rPr>
              <w:t>ions that occurred on or around that period. Be it purchase of large assets or increased large transactions .The forensic accountant can also access the credit card print outs to re</w:t>
            </w:r>
            <w:r w:rsidR="0033049D">
              <w:rPr>
                <w:rFonts w:ascii="Arial" w:hAnsi="Arial" w:cs="Arial"/>
                <w:color w:val="0D1B36"/>
                <w:spacing w:val="2"/>
                <w:sz w:val="24"/>
                <w:szCs w:val="24"/>
                <w:shd w:val="clear" w:color="auto" w:fill="FFFFFF"/>
                <w:lang w:val="en-ZW"/>
              </w:rPr>
              <w:t xml:space="preserve">view the </w:t>
            </w:r>
            <w:r w:rsidR="007C5A8D">
              <w:rPr>
                <w:rFonts w:ascii="Arial" w:hAnsi="Arial" w:cs="Arial"/>
                <w:color w:val="0D1B36"/>
                <w:spacing w:val="2"/>
                <w:sz w:val="24"/>
                <w:szCs w:val="24"/>
                <w:shd w:val="clear" w:color="auto" w:fill="FFFFFF"/>
                <w:lang w:val="en-ZW"/>
              </w:rPr>
              <w:t>activity</w:t>
            </w:r>
            <w:r w:rsidR="0033049D">
              <w:rPr>
                <w:rFonts w:ascii="Arial" w:hAnsi="Arial" w:cs="Arial"/>
                <w:color w:val="0D1B36"/>
                <w:spacing w:val="2"/>
                <w:sz w:val="24"/>
                <w:szCs w:val="24"/>
                <w:shd w:val="clear" w:color="auto" w:fill="FFFFFF"/>
                <w:lang w:val="en-ZW"/>
              </w:rPr>
              <w:t xml:space="preserve"> on each card.</w:t>
            </w:r>
            <w:r>
              <w:rPr>
                <w:rFonts w:ascii="Arial" w:hAnsi="Arial" w:cs="Arial"/>
                <w:color w:val="0D1B36"/>
                <w:spacing w:val="2"/>
                <w:sz w:val="24"/>
                <w:szCs w:val="24"/>
                <w:shd w:val="clear" w:color="auto" w:fill="FFFFFF"/>
                <w:lang w:val="en-ZW"/>
              </w:rPr>
              <w:t>Access to personal emails can also be established to assess if</w:t>
            </w:r>
            <w:r w:rsidR="00AD0B86">
              <w:rPr>
                <w:rFonts w:ascii="Arial" w:hAnsi="Arial" w:cs="Arial"/>
                <w:color w:val="0D1B36"/>
                <w:spacing w:val="2"/>
                <w:sz w:val="24"/>
                <w:szCs w:val="24"/>
                <w:shd w:val="clear" w:color="auto" w:fill="FFFFFF"/>
                <w:lang w:val="en-ZW"/>
              </w:rPr>
              <w:t xml:space="preserve"> </w:t>
            </w:r>
            <w:r>
              <w:rPr>
                <w:rFonts w:ascii="Arial" w:hAnsi="Arial" w:cs="Arial"/>
                <w:color w:val="0D1B36"/>
                <w:spacing w:val="2"/>
                <w:sz w:val="24"/>
                <w:szCs w:val="24"/>
                <w:shd w:val="clear" w:color="auto" w:fill="FFFFFF"/>
                <w:lang w:val="en-ZW"/>
              </w:rPr>
              <w:t>there were any communications with suspicio</w:t>
            </w:r>
            <w:r w:rsidR="00AD0B86">
              <w:rPr>
                <w:rFonts w:ascii="Arial" w:hAnsi="Arial" w:cs="Arial"/>
                <w:color w:val="0D1B36"/>
                <w:spacing w:val="2"/>
                <w:sz w:val="24"/>
                <w:szCs w:val="24"/>
                <w:shd w:val="clear" w:color="auto" w:fill="FFFFFF"/>
                <w:lang w:val="en-ZW"/>
              </w:rPr>
              <w:t>u</w:t>
            </w:r>
            <w:r>
              <w:rPr>
                <w:rFonts w:ascii="Arial" w:hAnsi="Arial" w:cs="Arial"/>
                <w:color w:val="0D1B36"/>
                <w:spacing w:val="2"/>
                <w:sz w:val="24"/>
                <w:szCs w:val="24"/>
                <w:shd w:val="clear" w:color="auto" w:fill="FFFFFF"/>
                <w:lang w:val="en-ZW"/>
              </w:rPr>
              <w:t xml:space="preserve">s or unknown parties or </w:t>
            </w:r>
            <w:r w:rsidR="007C5A8D">
              <w:rPr>
                <w:rFonts w:ascii="Arial" w:hAnsi="Arial" w:cs="Arial"/>
                <w:color w:val="0D1B36"/>
                <w:spacing w:val="2"/>
                <w:sz w:val="24"/>
                <w:szCs w:val="24"/>
                <w:shd w:val="clear" w:color="auto" w:fill="FFFFFF"/>
                <w:lang w:val="en-ZW"/>
              </w:rPr>
              <w:t>individuals. Telephone</w:t>
            </w:r>
            <w:r>
              <w:rPr>
                <w:rFonts w:ascii="Arial" w:hAnsi="Arial" w:cs="Arial"/>
                <w:color w:val="0D1B36"/>
                <w:spacing w:val="2"/>
                <w:sz w:val="24"/>
                <w:szCs w:val="24"/>
                <w:shd w:val="clear" w:color="auto" w:fill="FFFFFF"/>
                <w:lang w:val="en-ZW"/>
              </w:rPr>
              <w:t xml:space="preserve"> records and </w:t>
            </w:r>
            <w:r w:rsidR="007C5A8D">
              <w:rPr>
                <w:rFonts w:ascii="Arial" w:hAnsi="Arial" w:cs="Arial"/>
                <w:color w:val="0D1B36"/>
                <w:spacing w:val="2"/>
                <w:sz w:val="24"/>
                <w:szCs w:val="24"/>
                <w:shd w:val="clear" w:color="auto" w:fill="FFFFFF"/>
                <w:lang w:val="en-ZW"/>
              </w:rPr>
              <w:t>sums</w:t>
            </w:r>
            <w:r>
              <w:rPr>
                <w:rFonts w:ascii="Arial" w:hAnsi="Arial" w:cs="Arial"/>
                <w:color w:val="0D1B36"/>
                <w:spacing w:val="2"/>
                <w:sz w:val="24"/>
                <w:szCs w:val="24"/>
                <w:shd w:val="clear" w:color="auto" w:fill="FFFFFF"/>
                <w:lang w:val="en-ZW"/>
              </w:rPr>
              <w:t xml:space="preserve"> or text message records can also be used to see if they were any frequent </w:t>
            </w:r>
            <w:r w:rsidR="007C5A8D">
              <w:rPr>
                <w:rFonts w:ascii="Arial" w:hAnsi="Arial" w:cs="Arial"/>
                <w:color w:val="0D1B36"/>
                <w:spacing w:val="2"/>
                <w:sz w:val="24"/>
                <w:szCs w:val="24"/>
                <w:shd w:val="clear" w:color="auto" w:fill="FFFFFF"/>
                <w:lang w:val="en-ZW"/>
              </w:rPr>
              <w:t>communications</w:t>
            </w:r>
            <w:r>
              <w:rPr>
                <w:rFonts w:ascii="Arial" w:hAnsi="Arial" w:cs="Arial"/>
                <w:color w:val="0D1B36"/>
                <w:spacing w:val="2"/>
                <w:sz w:val="24"/>
                <w:szCs w:val="24"/>
                <w:shd w:val="clear" w:color="auto" w:fill="FFFFFF"/>
                <w:lang w:val="en-ZW"/>
              </w:rPr>
              <w:t xml:space="preserve"> that were made to certain numbers</w:t>
            </w:r>
            <w:r w:rsidR="00AD0B86">
              <w:rPr>
                <w:rFonts w:ascii="Arial" w:hAnsi="Arial" w:cs="Arial"/>
                <w:color w:val="0D1B36"/>
                <w:spacing w:val="2"/>
                <w:sz w:val="24"/>
                <w:szCs w:val="24"/>
                <w:shd w:val="clear" w:color="auto" w:fill="FFFFFF"/>
                <w:lang w:val="en-ZW"/>
              </w:rPr>
              <w:t xml:space="preserve"> as the crime was taking place </w:t>
            </w:r>
          </w:p>
          <w:p w:rsidR="00AD0B86" w:rsidRDefault="00AD0B86" w:rsidP="002710E5">
            <w:pPr>
              <w:spacing w:line="360" w:lineRule="auto"/>
              <w:rPr>
                <w:rFonts w:ascii="Arial" w:hAnsi="Arial" w:cs="Arial"/>
                <w:color w:val="0D1B36"/>
                <w:spacing w:val="2"/>
                <w:sz w:val="24"/>
                <w:szCs w:val="24"/>
                <w:shd w:val="clear" w:color="auto" w:fill="FFFFFF"/>
                <w:lang w:val="en-ZW"/>
              </w:rPr>
            </w:pPr>
          </w:p>
          <w:p w:rsidR="001403E7" w:rsidRDefault="007927F6" w:rsidP="002710E5">
            <w:pPr>
              <w:spacing w:line="360" w:lineRule="auto"/>
              <w:rPr>
                <w:rFonts w:ascii="Arial" w:hAnsi="Arial" w:cs="Arial"/>
                <w:color w:val="0D1B36"/>
                <w:spacing w:val="2"/>
                <w:sz w:val="24"/>
                <w:szCs w:val="24"/>
                <w:shd w:val="clear" w:color="auto" w:fill="FFFFFF"/>
                <w:lang w:val="en-ZW"/>
              </w:rPr>
            </w:pPr>
            <w:r>
              <w:rPr>
                <w:rFonts w:ascii="Arial" w:hAnsi="Arial" w:cs="Arial"/>
                <w:color w:val="0D1B36"/>
                <w:spacing w:val="2"/>
                <w:sz w:val="24"/>
                <w:szCs w:val="24"/>
                <w:shd w:val="clear" w:color="auto" w:fill="FFFFFF"/>
                <w:lang w:val="en-ZW"/>
              </w:rPr>
              <w:t xml:space="preserve">All amounts received and withdrawn will be traced and linked to the individuals and coming up with a trend or an average </w:t>
            </w:r>
            <w:r w:rsidR="001403E7">
              <w:rPr>
                <w:rFonts w:ascii="Arial" w:hAnsi="Arial" w:cs="Arial"/>
                <w:color w:val="0D1B36"/>
                <w:spacing w:val="2"/>
                <w:sz w:val="24"/>
                <w:szCs w:val="24"/>
                <w:shd w:val="clear" w:color="auto" w:fill="FFFFFF"/>
                <w:lang w:val="en-ZW"/>
              </w:rPr>
              <w:t xml:space="preserve">versus the amount of cash found in their </w:t>
            </w:r>
            <w:r w:rsidR="007C5A8D">
              <w:rPr>
                <w:rFonts w:ascii="Arial" w:hAnsi="Arial" w:cs="Arial"/>
                <w:color w:val="0D1B36"/>
                <w:spacing w:val="2"/>
                <w:sz w:val="24"/>
                <w:szCs w:val="24"/>
                <w:shd w:val="clear" w:color="auto" w:fill="FFFFFF"/>
                <w:lang w:val="en-ZW"/>
              </w:rPr>
              <w:t>home,</w:t>
            </w:r>
            <w:r w:rsidR="001403E7">
              <w:rPr>
                <w:rFonts w:ascii="Arial" w:hAnsi="Arial" w:cs="Arial"/>
                <w:color w:val="0D1B36"/>
                <w:spacing w:val="2"/>
                <w:sz w:val="24"/>
                <w:szCs w:val="24"/>
                <w:shd w:val="clear" w:color="auto" w:fill="FFFFFF"/>
                <w:lang w:val="en-ZW"/>
              </w:rPr>
              <w:t xml:space="preserve"> they are able to make a </w:t>
            </w:r>
            <w:r w:rsidR="007C5A8D">
              <w:rPr>
                <w:rFonts w:ascii="Arial" w:hAnsi="Arial" w:cs="Arial"/>
                <w:color w:val="0D1B36"/>
                <w:spacing w:val="2"/>
                <w:sz w:val="24"/>
                <w:szCs w:val="24"/>
                <w:shd w:val="clear" w:color="auto" w:fill="FFFFFF"/>
                <w:lang w:val="en-ZW"/>
              </w:rPr>
              <w:t>conclusion. The</w:t>
            </w:r>
            <w:r w:rsidR="001403E7">
              <w:rPr>
                <w:rFonts w:ascii="Arial" w:hAnsi="Arial" w:cs="Arial"/>
                <w:color w:val="0D1B36"/>
                <w:spacing w:val="2"/>
                <w:sz w:val="24"/>
                <w:szCs w:val="24"/>
                <w:shd w:val="clear" w:color="auto" w:fill="FFFFFF"/>
                <w:lang w:val="en-ZW"/>
              </w:rPr>
              <w:t xml:space="preserve"> seria</w:t>
            </w:r>
            <w:r w:rsidR="007C5A8D">
              <w:rPr>
                <w:rFonts w:ascii="Arial" w:hAnsi="Arial" w:cs="Arial"/>
                <w:color w:val="0D1B36"/>
                <w:spacing w:val="2"/>
                <w:sz w:val="24"/>
                <w:szCs w:val="24"/>
                <w:shd w:val="clear" w:color="auto" w:fill="FFFFFF"/>
                <w:lang w:val="en-ZW"/>
              </w:rPr>
              <w:t xml:space="preserve">l numbers on the notes </w:t>
            </w:r>
            <w:r w:rsidR="007C5A8D">
              <w:rPr>
                <w:rFonts w:ascii="Arial" w:hAnsi="Arial" w:cs="Arial"/>
                <w:color w:val="0D1B36"/>
                <w:spacing w:val="2"/>
                <w:sz w:val="24"/>
                <w:szCs w:val="24"/>
                <w:shd w:val="clear" w:color="auto" w:fill="FFFFFF"/>
                <w:lang w:val="en-ZW"/>
              </w:rPr>
              <w:lastRenderedPageBreak/>
              <w:t xml:space="preserve">and </w:t>
            </w:r>
            <w:r w:rsidR="001403E7">
              <w:rPr>
                <w:rFonts w:ascii="Arial" w:hAnsi="Arial" w:cs="Arial"/>
                <w:color w:val="0D1B36"/>
                <w:spacing w:val="2"/>
                <w:sz w:val="24"/>
                <w:szCs w:val="24"/>
                <w:shd w:val="clear" w:color="auto" w:fill="FFFFFF"/>
                <w:lang w:val="en-ZW"/>
              </w:rPr>
              <w:t>the denominations of the amounts of cash held can be used to assess if they match with the records the bank tellers issued out at the time of</w:t>
            </w:r>
            <w:r w:rsidR="00AD0B86">
              <w:rPr>
                <w:rFonts w:ascii="Arial" w:hAnsi="Arial" w:cs="Arial"/>
                <w:color w:val="0D1B36"/>
                <w:spacing w:val="2"/>
                <w:sz w:val="24"/>
                <w:szCs w:val="24"/>
                <w:shd w:val="clear" w:color="auto" w:fill="FFFFFF"/>
                <w:lang w:val="en-ZW"/>
              </w:rPr>
              <w:t xml:space="preserve"> withdrawal of the said savings.</w:t>
            </w:r>
          </w:p>
          <w:p w:rsidR="001403E7" w:rsidRDefault="001403E7" w:rsidP="002710E5">
            <w:pPr>
              <w:spacing w:line="360" w:lineRule="auto"/>
              <w:rPr>
                <w:rFonts w:ascii="Arial" w:hAnsi="Arial" w:cs="Arial"/>
                <w:color w:val="0D1B36"/>
                <w:spacing w:val="2"/>
                <w:sz w:val="24"/>
                <w:szCs w:val="24"/>
                <w:shd w:val="clear" w:color="auto" w:fill="FFFFFF"/>
                <w:lang w:val="en-ZW"/>
              </w:rPr>
            </w:pPr>
          </w:p>
          <w:p w:rsidR="001906AC" w:rsidRPr="00AD0B86" w:rsidRDefault="001403E7" w:rsidP="002710E5">
            <w:pPr>
              <w:spacing w:line="360" w:lineRule="auto"/>
              <w:rPr>
                <w:rFonts w:ascii="Arial" w:hAnsi="Arial" w:cs="Arial"/>
                <w:color w:val="0D1B36"/>
                <w:spacing w:val="2"/>
                <w:sz w:val="24"/>
                <w:szCs w:val="24"/>
                <w:shd w:val="clear" w:color="auto" w:fill="FFFFFF"/>
                <w:lang w:val="en-ZW"/>
              </w:rPr>
            </w:pPr>
            <w:r>
              <w:rPr>
                <w:rFonts w:ascii="Arial" w:hAnsi="Arial" w:cs="Arial"/>
                <w:color w:val="0D1B36"/>
                <w:spacing w:val="2"/>
                <w:sz w:val="24"/>
                <w:szCs w:val="24"/>
                <w:shd w:val="clear" w:color="auto" w:fill="FFFFFF"/>
                <w:lang w:val="en-ZW"/>
              </w:rPr>
              <w:t xml:space="preserve">The forensic accountant </w:t>
            </w:r>
            <w:r w:rsidR="00AD0B86">
              <w:rPr>
                <w:rFonts w:ascii="Arial" w:hAnsi="Arial" w:cs="Arial"/>
                <w:color w:val="0D1B36"/>
                <w:spacing w:val="2"/>
                <w:sz w:val="24"/>
                <w:szCs w:val="24"/>
                <w:shd w:val="clear" w:color="auto" w:fill="FFFFFF"/>
                <w:lang w:val="en-ZW"/>
              </w:rPr>
              <w:t>must come up with sufficient and appropriate evidence .A</w:t>
            </w:r>
            <w:r>
              <w:rPr>
                <w:rFonts w:ascii="Arial" w:hAnsi="Arial" w:cs="Arial"/>
                <w:color w:val="0D1B36"/>
                <w:spacing w:val="2"/>
                <w:sz w:val="24"/>
                <w:szCs w:val="24"/>
                <w:shd w:val="clear" w:color="auto" w:fill="FFFFFF"/>
                <w:lang w:val="en-ZW"/>
              </w:rPr>
              <w:t xml:space="preserve"> review the accountants report and assess the credibility of information contained in the reports and documents used to conclude the </w:t>
            </w:r>
            <w:r w:rsidR="007C5A8D">
              <w:rPr>
                <w:rFonts w:ascii="Arial" w:hAnsi="Arial" w:cs="Arial"/>
                <w:color w:val="0D1B36"/>
                <w:spacing w:val="2"/>
                <w:sz w:val="24"/>
                <w:szCs w:val="24"/>
                <w:shd w:val="clear" w:color="auto" w:fill="FFFFFF"/>
                <w:lang w:val="en-ZW"/>
              </w:rPr>
              <w:t>fact. The</w:t>
            </w:r>
            <w:r>
              <w:rPr>
                <w:rFonts w:ascii="Arial" w:hAnsi="Arial" w:cs="Arial"/>
                <w:color w:val="0D1B36"/>
                <w:spacing w:val="2"/>
                <w:sz w:val="24"/>
                <w:szCs w:val="24"/>
                <w:shd w:val="clear" w:color="auto" w:fill="FFFFFF"/>
                <w:lang w:val="en-ZW"/>
              </w:rPr>
              <w:t xml:space="preserve"> forensic  accountant will trace the expenditure records of the couple and the time periods of the purchase and assess if they are in line with the period of the crime was committed and perform an analysis of the total amounts spent and actual withdrawals made at the banking </w:t>
            </w:r>
            <w:r w:rsidR="007C5A8D">
              <w:rPr>
                <w:rFonts w:ascii="Arial" w:hAnsi="Arial" w:cs="Arial"/>
                <w:color w:val="0D1B36"/>
                <w:spacing w:val="2"/>
                <w:sz w:val="24"/>
                <w:szCs w:val="24"/>
                <w:shd w:val="clear" w:color="auto" w:fill="FFFFFF"/>
                <w:lang w:val="en-ZW"/>
              </w:rPr>
              <w:t>institutions. The</w:t>
            </w:r>
            <w:r w:rsidR="001906AC">
              <w:rPr>
                <w:rFonts w:ascii="Arial" w:hAnsi="Arial" w:cs="Arial"/>
                <w:color w:val="0D1B36"/>
                <w:spacing w:val="2"/>
                <w:sz w:val="24"/>
                <w:szCs w:val="24"/>
                <w:shd w:val="clear" w:color="auto" w:fill="FFFFFF"/>
                <w:lang w:val="en-ZW"/>
              </w:rPr>
              <w:t xml:space="preserve"> forensic accountant will have found </w:t>
            </w:r>
            <w:r w:rsidR="00AD0B86" w:rsidRPr="00AD0B86">
              <w:rPr>
                <w:rFonts w:ascii="Arial" w:hAnsi="Arial" w:cs="Arial"/>
                <w:color w:val="0D1B36"/>
                <w:spacing w:val="2"/>
                <w:sz w:val="24"/>
                <w:szCs w:val="24"/>
                <w:shd w:val="clear" w:color="auto" w:fill="FFFFFF"/>
                <w:lang w:val="en-ZW"/>
              </w:rPr>
              <w:t>d</w:t>
            </w:r>
            <w:r w:rsidR="00F7010F" w:rsidRPr="00AD0B86">
              <w:rPr>
                <w:rFonts w:ascii="Arial" w:hAnsi="Arial" w:cs="Arial"/>
                <w:color w:val="0D1B36"/>
                <w:spacing w:val="2"/>
                <w:sz w:val="24"/>
                <w:szCs w:val="24"/>
                <w:shd w:val="clear" w:color="auto" w:fill="FFFFFF"/>
                <w:lang w:val="en-ZW"/>
              </w:rPr>
              <w:t xml:space="preserve">iscrepancies between the </w:t>
            </w:r>
            <w:r w:rsidR="007C5A8D" w:rsidRPr="00AD0B86">
              <w:rPr>
                <w:rFonts w:ascii="Arial" w:hAnsi="Arial" w:cs="Arial"/>
                <w:color w:val="0D1B36"/>
                <w:spacing w:val="2"/>
                <w:sz w:val="24"/>
                <w:szCs w:val="24"/>
                <w:shd w:val="clear" w:color="auto" w:fill="FFFFFF"/>
                <w:lang w:val="en-ZW"/>
              </w:rPr>
              <w:t>couple’s</w:t>
            </w:r>
            <w:r w:rsidR="00F7010F" w:rsidRPr="00AD0B86">
              <w:rPr>
                <w:rFonts w:ascii="Arial" w:hAnsi="Arial" w:cs="Arial"/>
                <w:color w:val="0D1B36"/>
                <w:spacing w:val="2"/>
                <w:sz w:val="24"/>
                <w:szCs w:val="24"/>
                <w:shd w:val="clear" w:color="auto" w:fill="FFFFFF"/>
                <w:lang w:val="en-ZW"/>
              </w:rPr>
              <w:t xml:space="preserve"> legitimate income and their general lifestyle</w:t>
            </w:r>
            <w:r w:rsidR="001906AC">
              <w:rPr>
                <w:rFonts w:ascii="Arial" w:hAnsi="Arial" w:cs="Arial"/>
                <w:color w:val="0D1B36"/>
                <w:spacing w:val="2"/>
                <w:sz w:val="24"/>
                <w:szCs w:val="24"/>
                <w:shd w:val="clear" w:color="auto" w:fill="FFFFFF"/>
                <w:lang w:val="en-ZW"/>
              </w:rPr>
              <w:t xml:space="preserve"> then a conclusion. Where there was income </w:t>
            </w:r>
            <w:r w:rsidR="007C5A8D">
              <w:rPr>
                <w:rFonts w:ascii="Arial" w:hAnsi="Arial" w:cs="Arial"/>
                <w:color w:val="0D1B36"/>
                <w:spacing w:val="2"/>
                <w:sz w:val="24"/>
                <w:szCs w:val="24"/>
                <w:shd w:val="clear" w:color="auto" w:fill="FFFFFF"/>
                <w:lang w:val="en-ZW"/>
              </w:rPr>
              <w:t>that is</w:t>
            </w:r>
            <w:r w:rsidR="0037631C">
              <w:rPr>
                <w:rFonts w:ascii="Arial" w:hAnsi="Arial" w:cs="Arial"/>
                <w:color w:val="0D1B36"/>
                <w:spacing w:val="2"/>
                <w:sz w:val="24"/>
                <w:szCs w:val="24"/>
                <w:shd w:val="clear" w:color="auto" w:fill="FFFFFF"/>
                <w:lang w:val="en-ZW"/>
              </w:rPr>
              <w:t xml:space="preserve"> unexplained and cannot be traced to legitimate sources then these can safely be classified as illegitimate </w:t>
            </w:r>
            <w:r w:rsidR="007C5A8D">
              <w:rPr>
                <w:rFonts w:ascii="Arial" w:hAnsi="Arial" w:cs="Arial"/>
                <w:color w:val="0D1B36"/>
                <w:spacing w:val="2"/>
                <w:sz w:val="24"/>
                <w:szCs w:val="24"/>
                <w:shd w:val="clear" w:color="auto" w:fill="FFFFFF"/>
                <w:lang w:val="en-ZW"/>
              </w:rPr>
              <w:t>funds. In addition,</w:t>
            </w:r>
            <w:r w:rsidR="0037631C">
              <w:rPr>
                <w:rFonts w:ascii="Arial" w:hAnsi="Arial" w:cs="Arial"/>
                <w:color w:val="0D1B36"/>
                <w:spacing w:val="2"/>
                <w:sz w:val="24"/>
                <w:szCs w:val="24"/>
                <w:shd w:val="clear" w:color="auto" w:fill="FFFFFF"/>
                <w:lang w:val="en-ZW"/>
              </w:rPr>
              <w:t xml:space="preserve"> the </w:t>
            </w:r>
            <w:r w:rsidR="007C5A8D">
              <w:rPr>
                <w:rFonts w:ascii="Arial" w:hAnsi="Arial" w:cs="Arial"/>
                <w:color w:val="0D1B36"/>
                <w:spacing w:val="2"/>
                <w:sz w:val="24"/>
                <w:szCs w:val="24"/>
                <w:shd w:val="clear" w:color="auto" w:fill="FFFFFF"/>
                <w:lang w:val="en-ZW"/>
              </w:rPr>
              <w:t>couple’s</w:t>
            </w:r>
            <w:r w:rsidR="0037631C">
              <w:rPr>
                <w:rFonts w:ascii="Arial" w:hAnsi="Arial" w:cs="Arial"/>
                <w:color w:val="0D1B36"/>
                <w:spacing w:val="2"/>
                <w:sz w:val="24"/>
                <w:szCs w:val="24"/>
                <w:shd w:val="clear" w:color="auto" w:fill="FFFFFF"/>
                <w:lang w:val="en-ZW"/>
              </w:rPr>
              <w:t xml:space="preserve"> unwillingness to explain the unidentified income also leave room to conclude the </w:t>
            </w:r>
            <w:r w:rsidR="007C5A8D">
              <w:rPr>
                <w:rFonts w:ascii="Arial" w:hAnsi="Arial" w:cs="Arial"/>
                <w:color w:val="0D1B36"/>
                <w:spacing w:val="2"/>
                <w:sz w:val="24"/>
                <w:szCs w:val="24"/>
                <w:shd w:val="clear" w:color="auto" w:fill="FFFFFF"/>
                <w:lang w:val="en-ZW"/>
              </w:rPr>
              <w:t xml:space="preserve">fact. </w:t>
            </w:r>
          </w:p>
          <w:p w:rsidR="002710E5" w:rsidRPr="002710E5" w:rsidRDefault="002710E5" w:rsidP="002710E5">
            <w:pPr>
              <w:spacing w:line="360" w:lineRule="auto"/>
              <w:rPr>
                <w:rFonts w:ascii="Arial" w:hAnsi="Arial" w:cs="Arial"/>
                <w:b/>
                <w:color w:val="0D1B36"/>
                <w:spacing w:val="2"/>
                <w:sz w:val="24"/>
                <w:szCs w:val="24"/>
                <w:shd w:val="clear" w:color="auto" w:fill="FFFFFF"/>
                <w:lang w:val="en-ZW"/>
              </w:rPr>
            </w:pPr>
          </w:p>
          <w:p w:rsidR="00B350D2" w:rsidRDefault="00B350D2" w:rsidP="00802168">
            <w:pPr>
              <w:spacing w:line="360" w:lineRule="auto"/>
              <w:rPr>
                <w:rFonts w:ascii="Arial" w:hAnsi="Arial" w:cs="Arial"/>
                <w:color w:val="0D1B36"/>
                <w:spacing w:val="2"/>
                <w:sz w:val="21"/>
                <w:szCs w:val="21"/>
                <w:shd w:val="clear" w:color="auto" w:fill="FFFFFF"/>
              </w:rPr>
            </w:pPr>
          </w:p>
          <w:p w:rsidR="00AD0B86" w:rsidRDefault="00AD0B86" w:rsidP="00802168">
            <w:pPr>
              <w:spacing w:line="360" w:lineRule="auto"/>
              <w:rPr>
                <w:rFonts w:ascii="Arial" w:hAnsi="Arial" w:cs="Arial"/>
                <w:color w:val="0D1B36"/>
                <w:spacing w:val="2"/>
                <w:sz w:val="21"/>
                <w:szCs w:val="21"/>
                <w:shd w:val="clear" w:color="auto" w:fill="FFFFFF"/>
              </w:rPr>
            </w:pPr>
          </w:p>
          <w:p w:rsidR="00AD0B86" w:rsidRDefault="00AD0B86" w:rsidP="00802168">
            <w:pPr>
              <w:spacing w:line="360" w:lineRule="auto"/>
              <w:rPr>
                <w:rFonts w:ascii="Arial" w:hAnsi="Arial" w:cs="Arial"/>
                <w:color w:val="0D1B36"/>
                <w:spacing w:val="2"/>
                <w:sz w:val="21"/>
                <w:szCs w:val="21"/>
                <w:shd w:val="clear" w:color="auto" w:fill="FFFFFF"/>
              </w:rPr>
            </w:pPr>
          </w:p>
          <w:p w:rsidR="00AD0B86" w:rsidRDefault="00AD0B86" w:rsidP="00802168">
            <w:pPr>
              <w:spacing w:line="360" w:lineRule="auto"/>
              <w:rPr>
                <w:rFonts w:ascii="Arial" w:hAnsi="Arial" w:cs="Arial"/>
                <w:color w:val="0D1B36"/>
                <w:spacing w:val="2"/>
                <w:sz w:val="21"/>
                <w:szCs w:val="21"/>
                <w:shd w:val="clear" w:color="auto" w:fill="FFFFFF"/>
              </w:rPr>
            </w:pPr>
          </w:p>
          <w:p w:rsidR="009C3DCD" w:rsidRDefault="009C3DCD" w:rsidP="00802168">
            <w:pPr>
              <w:spacing w:line="360" w:lineRule="auto"/>
              <w:rPr>
                <w:rFonts w:ascii="Arial" w:hAnsi="Arial" w:cs="Arial"/>
                <w:color w:val="0D1B36"/>
                <w:spacing w:val="2"/>
                <w:sz w:val="21"/>
                <w:szCs w:val="21"/>
                <w:shd w:val="clear" w:color="auto" w:fill="FFFFFF"/>
              </w:rPr>
            </w:pPr>
          </w:p>
          <w:p w:rsidR="009C3DCD" w:rsidRDefault="009C3DCD" w:rsidP="00802168">
            <w:pPr>
              <w:spacing w:line="360" w:lineRule="auto"/>
              <w:rPr>
                <w:rFonts w:ascii="Arial" w:hAnsi="Arial" w:cs="Arial"/>
                <w:color w:val="0D1B36"/>
                <w:spacing w:val="2"/>
                <w:sz w:val="21"/>
                <w:szCs w:val="21"/>
                <w:shd w:val="clear" w:color="auto" w:fill="FFFFFF"/>
              </w:rPr>
            </w:pPr>
          </w:p>
          <w:p w:rsidR="009C3DCD" w:rsidRDefault="009C3DCD" w:rsidP="00802168">
            <w:pPr>
              <w:spacing w:line="360" w:lineRule="auto"/>
              <w:rPr>
                <w:rFonts w:ascii="Arial" w:hAnsi="Arial" w:cs="Arial"/>
                <w:color w:val="0D1B36"/>
                <w:spacing w:val="2"/>
                <w:sz w:val="21"/>
                <w:szCs w:val="21"/>
                <w:shd w:val="clear" w:color="auto" w:fill="FFFFFF"/>
              </w:rPr>
            </w:pPr>
          </w:p>
          <w:p w:rsidR="009C3DCD" w:rsidRDefault="009C3DCD" w:rsidP="00802168">
            <w:pPr>
              <w:spacing w:line="360" w:lineRule="auto"/>
              <w:rPr>
                <w:rFonts w:ascii="Arial" w:hAnsi="Arial" w:cs="Arial"/>
                <w:color w:val="0D1B36"/>
                <w:spacing w:val="2"/>
                <w:sz w:val="21"/>
                <w:szCs w:val="21"/>
                <w:shd w:val="clear" w:color="auto" w:fill="FFFFFF"/>
              </w:rPr>
            </w:pPr>
          </w:p>
          <w:p w:rsidR="00AD0B86" w:rsidRDefault="00AD0B86" w:rsidP="00802168">
            <w:pPr>
              <w:spacing w:line="360" w:lineRule="auto"/>
              <w:rPr>
                <w:rFonts w:ascii="Arial" w:hAnsi="Arial" w:cs="Arial"/>
                <w:color w:val="0D1B36"/>
                <w:spacing w:val="2"/>
                <w:sz w:val="21"/>
                <w:szCs w:val="21"/>
                <w:shd w:val="clear" w:color="auto" w:fill="FFFFFF"/>
              </w:rPr>
            </w:pPr>
          </w:p>
          <w:p w:rsidR="00AD0B86" w:rsidRDefault="00AD0B86" w:rsidP="00802168">
            <w:pPr>
              <w:spacing w:line="360" w:lineRule="auto"/>
              <w:rPr>
                <w:rFonts w:ascii="Arial" w:hAnsi="Arial" w:cs="Arial"/>
                <w:color w:val="0D1B36"/>
                <w:spacing w:val="2"/>
                <w:sz w:val="21"/>
                <w:szCs w:val="21"/>
                <w:shd w:val="clear" w:color="auto" w:fill="FFFFFF"/>
              </w:rPr>
            </w:pPr>
          </w:p>
          <w:p w:rsidR="00AD0B86" w:rsidRDefault="00AD0B86" w:rsidP="00802168">
            <w:pPr>
              <w:spacing w:line="360" w:lineRule="auto"/>
              <w:rPr>
                <w:rFonts w:ascii="Arial" w:hAnsi="Arial" w:cs="Arial"/>
                <w:color w:val="0D1B36"/>
                <w:spacing w:val="2"/>
                <w:sz w:val="21"/>
                <w:szCs w:val="21"/>
                <w:shd w:val="clear" w:color="auto" w:fill="FFFFFF"/>
              </w:rPr>
            </w:pPr>
          </w:p>
          <w:p w:rsidR="00AD0B86" w:rsidRDefault="00AD0B86" w:rsidP="00802168">
            <w:pPr>
              <w:spacing w:line="360" w:lineRule="auto"/>
              <w:rPr>
                <w:rFonts w:ascii="Arial" w:hAnsi="Arial" w:cs="Arial"/>
                <w:color w:val="0D1B36"/>
                <w:spacing w:val="2"/>
                <w:sz w:val="21"/>
                <w:szCs w:val="21"/>
                <w:shd w:val="clear" w:color="auto" w:fill="FFFFFF"/>
              </w:rPr>
            </w:pPr>
          </w:p>
          <w:p w:rsidR="00AD0B86" w:rsidRDefault="00AD0B86" w:rsidP="00802168">
            <w:pPr>
              <w:spacing w:line="360" w:lineRule="auto"/>
              <w:rPr>
                <w:rFonts w:ascii="Arial" w:hAnsi="Arial" w:cs="Arial"/>
                <w:color w:val="0D1B36"/>
                <w:spacing w:val="2"/>
                <w:sz w:val="21"/>
                <w:szCs w:val="21"/>
                <w:shd w:val="clear" w:color="auto" w:fill="FFFFFF"/>
              </w:rPr>
            </w:pPr>
          </w:p>
          <w:p w:rsidR="00AD0B86" w:rsidRDefault="00AD0B86" w:rsidP="00802168">
            <w:pPr>
              <w:spacing w:line="360" w:lineRule="auto"/>
              <w:rPr>
                <w:rFonts w:ascii="Arial" w:hAnsi="Arial" w:cs="Arial"/>
                <w:color w:val="0D1B36"/>
                <w:spacing w:val="2"/>
                <w:sz w:val="21"/>
                <w:szCs w:val="21"/>
                <w:shd w:val="clear" w:color="auto" w:fill="FFFFFF"/>
              </w:rPr>
            </w:pPr>
          </w:p>
          <w:p w:rsidR="00AD0B86" w:rsidRDefault="00AD0B86" w:rsidP="00802168">
            <w:pPr>
              <w:spacing w:line="360" w:lineRule="auto"/>
              <w:rPr>
                <w:rFonts w:ascii="Arial" w:hAnsi="Arial" w:cs="Arial"/>
                <w:color w:val="0D1B36"/>
                <w:spacing w:val="2"/>
                <w:sz w:val="21"/>
                <w:szCs w:val="21"/>
                <w:shd w:val="clear" w:color="auto" w:fill="FFFFFF"/>
              </w:rPr>
            </w:pPr>
            <w:r>
              <w:rPr>
                <w:rFonts w:ascii="Arial" w:hAnsi="Arial" w:cs="Arial"/>
                <w:color w:val="0D1B36"/>
                <w:spacing w:val="2"/>
                <w:sz w:val="21"/>
                <w:szCs w:val="21"/>
                <w:shd w:val="clear" w:color="auto" w:fill="FFFFFF"/>
              </w:rPr>
              <w:t xml:space="preserve"> </w:t>
            </w:r>
          </w:p>
          <w:p w:rsidR="00772EA2" w:rsidRDefault="00772EA2" w:rsidP="00955AE4">
            <w:pPr>
              <w:spacing w:line="360" w:lineRule="auto"/>
              <w:rPr>
                <w:rFonts w:ascii="Arial" w:hAnsi="Arial" w:cs="Arial"/>
                <w:b/>
                <w:sz w:val="24"/>
                <w:szCs w:val="24"/>
              </w:rPr>
            </w:pPr>
            <w:r>
              <w:rPr>
                <w:rFonts w:ascii="Arial" w:hAnsi="Arial" w:cs="Arial"/>
                <w:b/>
                <w:sz w:val="24"/>
                <w:szCs w:val="24"/>
              </w:rPr>
              <w:t xml:space="preserve">REFERENCES </w:t>
            </w:r>
          </w:p>
          <w:p w:rsidR="00955AE4" w:rsidRDefault="00955AE4" w:rsidP="00955AE4">
            <w:pPr>
              <w:pStyle w:val="Heading2"/>
              <w:shd w:val="clear" w:color="auto" w:fill="FFFFFF"/>
              <w:spacing w:before="0" w:beforeAutospacing="0" w:after="360" w:afterAutospacing="0" w:line="360" w:lineRule="auto"/>
              <w:outlineLvl w:val="1"/>
              <w:rPr>
                <w:rFonts w:ascii="Arial" w:hAnsi="Arial" w:cs="Arial"/>
                <w:b w:val="0"/>
                <w:sz w:val="24"/>
                <w:szCs w:val="24"/>
              </w:rPr>
            </w:pPr>
          </w:p>
          <w:p w:rsidR="00955AE4" w:rsidRPr="00802168" w:rsidRDefault="00955AE4" w:rsidP="00955AE4">
            <w:pPr>
              <w:pStyle w:val="Heading2"/>
              <w:shd w:val="clear" w:color="auto" w:fill="FFFFFF"/>
              <w:spacing w:before="0" w:beforeAutospacing="0" w:after="360" w:afterAutospacing="0" w:line="360" w:lineRule="auto"/>
              <w:outlineLvl w:val="1"/>
              <w:rPr>
                <w:rFonts w:ascii="Arial" w:hAnsi="Arial" w:cs="Arial"/>
                <w:b w:val="0"/>
                <w:bCs w:val="0"/>
                <w:color w:val="212121"/>
                <w:sz w:val="24"/>
                <w:szCs w:val="24"/>
              </w:rPr>
            </w:pPr>
            <w:r w:rsidRPr="00802168">
              <w:rPr>
                <w:rFonts w:ascii="Arial" w:hAnsi="Arial" w:cs="Arial"/>
                <w:b w:val="0"/>
                <w:sz w:val="24"/>
                <w:szCs w:val="24"/>
              </w:rPr>
              <w:t xml:space="preserve">ComplyAdvantage, </w:t>
            </w:r>
            <w:r w:rsidRPr="00802168">
              <w:rPr>
                <w:rFonts w:ascii="Arial" w:hAnsi="Arial" w:cs="Arial"/>
                <w:b w:val="0"/>
                <w:bCs w:val="0"/>
                <w:i/>
                <w:color w:val="212121"/>
                <w:sz w:val="24"/>
                <w:szCs w:val="24"/>
              </w:rPr>
              <w:t>An overview of financial crime and how it can affect you</w:t>
            </w:r>
            <w:r>
              <w:rPr>
                <w:rFonts w:ascii="Arial" w:hAnsi="Arial" w:cs="Arial"/>
                <w:b w:val="0"/>
                <w:bCs w:val="0"/>
                <w:i/>
                <w:color w:val="212121"/>
                <w:sz w:val="24"/>
                <w:szCs w:val="24"/>
              </w:rPr>
              <w:t xml:space="preserve">, </w:t>
            </w:r>
            <w:r>
              <w:rPr>
                <w:rFonts w:ascii="Arial" w:hAnsi="Arial" w:cs="Arial"/>
                <w:b w:val="0"/>
                <w:bCs w:val="0"/>
                <w:color w:val="212121"/>
                <w:sz w:val="24"/>
                <w:szCs w:val="24"/>
              </w:rPr>
              <w:t xml:space="preserve">[Online] Available at: </w:t>
            </w:r>
            <w:hyperlink r:id="rId26" w:history="1">
              <w:r w:rsidRPr="00F41CB9">
                <w:rPr>
                  <w:rStyle w:val="Hyperlink"/>
                  <w:rFonts w:ascii="Arial" w:hAnsi="Arial" w:cs="Arial"/>
                  <w:b w:val="0"/>
                  <w:bCs w:val="0"/>
                  <w:sz w:val="24"/>
                  <w:szCs w:val="24"/>
                </w:rPr>
                <w:t>https://complyadvantage.com/knowledgebase/financial-crime/</w:t>
              </w:r>
            </w:hyperlink>
            <w:r>
              <w:rPr>
                <w:rFonts w:ascii="Arial" w:hAnsi="Arial" w:cs="Arial"/>
                <w:b w:val="0"/>
                <w:bCs w:val="0"/>
                <w:color w:val="212121"/>
                <w:sz w:val="24"/>
                <w:szCs w:val="24"/>
              </w:rPr>
              <w:t xml:space="preserve"> [Accessed 12 January 2019]</w:t>
            </w:r>
          </w:p>
          <w:p w:rsidR="00955AE4" w:rsidRDefault="00955AE4" w:rsidP="00955AE4">
            <w:pPr>
              <w:pStyle w:val="Heading1"/>
              <w:shd w:val="clear" w:color="auto" w:fill="FFFFFF"/>
              <w:spacing w:before="0" w:after="195" w:line="360" w:lineRule="auto"/>
              <w:outlineLvl w:val="0"/>
              <w:rPr>
                <w:rFonts w:ascii="Arial" w:hAnsi="Arial" w:cs="Arial"/>
                <w:b w:val="0"/>
                <w:bCs w:val="0"/>
                <w:color w:val="000000" w:themeColor="text1"/>
                <w:sz w:val="24"/>
                <w:szCs w:val="24"/>
              </w:rPr>
            </w:pPr>
            <w:r w:rsidRPr="0087077F">
              <w:rPr>
                <w:rFonts w:ascii="Arial" w:hAnsi="Arial" w:cs="Arial"/>
                <w:b w:val="0"/>
                <w:color w:val="000000" w:themeColor="text1"/>
                <w:sz w:val="24"/>
                <w:szCs w:val="24"/>
              </w:rPr>
              <w:t xml:space="preserve">Criminal Defense Lawyer, </w:t>
            </w:r>
            <w:r w:rsidRPr="0087077F">
              <w:rPr>
                <w:rFonts w:ascii="Arial" w:hAnsi="Arial" w:cs="Arial"/>
                <w:b w:val="0"/>
                <w:bCs w:val="0"/>
                <w:i/>
                <w:color w:val="000000" w:themeColor="text1"/>
                <w:sz w:val="24"/>
                <w:szCs w:val="24"/>
              </w:rPr>
              <w:t>Forgery Laws and Penalties</w:t>
            </w:r>
            <w:r>
              <w:rPr>
                <w:rFonts w:ascii="Arial" w:hAnsi="Arial" w:cs="Arial"/>
                <w:b w:val="0"/>
                <w:bCs w:val="0"/>
                <w:i/>
                <w:color w:val="000000" w:themeColor="text1"/>
                <w:sz w:val="24"/>
                <w:szCs w:val="24"/>
              </w:rPr>
              <w:t xml:space="preserve"> </w:t>
            </w:r>
            <w:r>
              <w:rPr>
                <w:rFonts w:ascii="Arial" w:hAnsi="Arial" w:cs="Arial"/>
                <w:b w:val="0"/>
                <w:bCs w:val="0"/>
                <w:color w:val="000000" w:themeColor="text1"/>
                <w:sz w:val="24"/>
                <w:szCs w:val="24"/>
              </w:rPr>
              <w:t xml:space="preserve">[Online] Available at: </w:t>
            </w:r>
            <w:hyperlink r:id="rId27" w:history="1">
              <w:r w:rsidRPr="00F41CB9">
                <w:rPr>
                  <w:rStyle w:val="Hyperlink"/>
                  <w:rFonts w:ascii="Arial" w:hAnsi="Arial" w:cs="Arial"/>
                  <w:b w:val="0"/>
                  <w:bCs w:val="0"/>
                  <w:sz w:val="24"/>
                  <w:szCs w:val="24"/>
                </w:rPr>
                <w:t>https://www.criminaldefenselawyer.com/penalty-for-forgery.cfm</w:t>
              </w:r>
            </w:hyperlink>
            <w:r>
              <w:rPr>
                <w:rFonts w:ascii="Arial" w:hAnsi="Arial" w:cs="Arial"/>
                <w:b w:val="0"/>
                <w:bCs w:val="0"/>
                <w:color w:val="000000" w:themeColor="text1"/>
                <w:sz w:val="24"/>
                <w:szCs w:val="24"/>
              </w:rPr>
              <w:t xml:space="preserve"> [Accessed 17 January 2019]</w:t>
            </w:r>
          </w:p>
          <w:p w:rsidR="00955AE4" w:rsidRPr="00E42CAC" w:rsidRDefault="00955AE4" w:rsidP="00955AE4">
            <w:pPr>
              <w:pStyle w:val="Heading1"/>
              <w:shd w:val="clear" w:color="auto" w:fill="FFFFFF"/>
              <w:spacing w:before="0" w:line="360" w:lineRule="auto"/>
              <w:outlineLvl w:val="0"/>
              <w:rPr>
                <w:rFonts w:ascii="Arial" w:hAnsi="Arial" w:cs="Arial"/>
                <w:b w:val="0"/>
                <w:bCs w:val="0"/>
                <w:color w:val="000000" w:themeColor="text1"/>
                <w:sz w:val="24"/>
                <w:szCs w:val="24"/>
              </w:rPr>
            </w:pPr>
            <w:r w:rsidRPr="00E42CAC">
              <w:rPr>
                <w:rFonts w:ascii="Arial" w:hAnsi="Arial" w:cs="Arial"/>
                <w:b w:val="0"/>
                <w:color w:val="000000" w:themeColor="text1"/>
                <w:sz w:val="24"/>
                <w:szCs w:val="24"/>
              </w:rPr>
              <w:t xml:space="preserve">Criminal Defense Lawyer, Monica Steiner, </w:t>
            </w:r>
            <w:r w:rsidRPr="00E42CAC">
              <w:rPr>
                <w:rFonts w:ascii="Arial" w:hAnsi="Arial" w:cs="Arial"/>
                <w:b w:val="0"/>
                <w:bCs w:val="0"/>
                <w:i/>
                <w:color w:val="000000" w:themeColor="text1"/>
                <w:sz w:val="24"/>
                <w:szCs w:val="24"/>
              </w:rPr>
              <w:t>Embezzlement: Penalties and Sentencing</w:t>
            </w:r>
            <w:r>
              <w:rPr>
                <w:rFonts w:ascii="Arial" w:hAnsi="Arial" w:cs="Arial"/>
                <w:b w:val="0"/>
                <w:bCs w:val="0"/>
                <w:color w:val="000000" w:themeColor="text1"/>
                <w:sz w:val="24"/>
                <w:szCs w:val="24"/>
              </w:rPr>
              <w:t xml:space="preserve"> [Online] Available at:</w:t>
            </w:r>
          </w:p>
          <w:p w:rsidR="00955AE4" w:rsidRDefault="00955AE4" w:rsidP="00955AE4">
            <w:pPr>
              <w:spacing w:line="360" w:lineRule="auto"/>
              <w:rPr>
                <w:rFonts w:ascii="Arial" w:hAnsi="Arial" w:cs="Arial"/>
                <w:sz w:val="24"/>
                <w:szCs w:val="24"/>
              </w:rPr>
            </w:pPr>
            <w:r w:rsidRPr="00E42CAC">
              <w:rPr>
                <w:rFonts w:ascii="Arial" w:hAnsi="Arial" w:cs="Arial"/>
                <w:sz w:val="24"/>
                <w:szCs w:val="24"/>
              </w:rPr>
              <w:t>https://www.criminaldefenselawyer.com/crime-penalties/federal/embezzlement.htm</w:t>
            </w:r>
          </w:p>
          <w:p w:rsidR="00955AE4" w:rsidRDefault="00955AE4" w:rsidP="00955AE4">
            <w:pPr>
              <w:spacing w:line="360" w:lineRule="auto"/>
              <w:rPr>
                <w:rFonts w:ascii="Arial" w:hAnsi="Arial" w:cs="Arial"/>
                <w:sz w:val="24"/>
                <w:szCs w:val="24"/>
              </w:rPr>
            </w:pPr>
            <w:r>
              <w:rPr>
                <w:rFonts w:ascii="Arial" w:hAnsi="Arial" w:cs="Arial"/>
                <w:sz w:val="24"/>
                <w:szCs w:val="24"/>
              </w:rPr>
              <w:t>[Accessed 12 January 2019]</w:t>
            </w:r>
          </w:p>
          <w:p w:rsidR="00955AE4" w:rsidRPr="00955AE4" w:rsidRDefault="00955AE4" w:rsidP="00955AE4"/>
          <w:p w:rsidR="0050573E" w:rsidRDefault="00CB7D9A" w:rsidP="00955AE4">
            <w:pPr>
              <w:spacing w:line="360" w:lineRule="auto"/>
              <w:rPr>
                <w:rFonts w:ascii="Arial" w:hAnsi="Arial" w:cs="Arial"/>
                <w:sz w:val="24"/>
                <w:szCs w:val="24"/>
              </w:rPr>
            </w:pPr>
            <w:r>
              <w:rPr>
                <w:rFonts w:ascii="Arial" w:hAnsi="Arial" w:cs="Arial"/>
                <w:sz w:val="24"/>
                <w:szCs w:val="24"/>
              </w:rPr>
              <w:t>Find L</w:t>
            </w:r>
            <w:r w:rsidR="00772EA2">
              <w:rPr>
                <w:rFonts w:ascii="Arial" w:hAnsi="Arial" w:cs="Arial"/>
                <w:sz w:val="24"/>
                <w:szCs w:val="24"/>
              </w:rPr>
              <w:t xml:space="preserve">aw, </w:t>
            </w:r>
            <w:r w:rsidR="00772EA2" w:rsidRPr="00772EA2">
              <w:rPr>
                <w:rFonts w:ascii="Arial" w:hAnsi="Arial" w:cs="Arial"/>
                <w:i/>
                <w:sz w:val="24"/>
                <w:szCs w:val="24"/>
              </w:rPr>
              <w:t>Arson</w:t>
            </w:r>
            <w:r>
              <w:rPr>
                <w:rFonts w:ascii="Arial" w:hAnsi="Arial" w:cs="Arial"/>
                <w:sz w:val="24"/>
                <w:szCs w:val="24"/>
              </w:rPr>
              <w:t xml:space="preserve"> </w:t>
            </w:r>
            <w:r w:rsidR="00772EA2">
              <w:rPr>
                <w:rFonts w:ascii="Arial" w:hAnsi="Arial" w:cs="Arial"/>
                <w:sz w:val="24"/>
                <w:szCs w:val="24"/>
              </w:rPr>
              <w:t xml:space="preserve">[Online] Available at: </w:t>
            </w:r>
            <w:hyperlink r:id="rId28" w:history="1">
              <w:r w:rsidR="00772EA2" w:rsidRPr="00F41CB9">
                <w:rPr>
                  <w:rStyle w:val="Hyperlink"/>
                  <w:rFonts w:ascii="Arial" w:hAnsi="Arial" w:cs="Arial"/>
                  <w:sz w:val="24"/>
                  <w:szCs w:val="24"/>
                </w:rPr>
                <w:t>https://criminal.findlaw.com/criminal-charges/arson.html</w:t>
              </w:r>
            </w:hyperlink>
            <w:r w:rsidR="00772EA2">
              <w:rPr>
                <w:rFonts w:ascii="Arial" w:hAnsi="Arial" w:cs="Arial"/>
                <w:sz w:val="24"/>
                <w:szCs w:val="24"/>
              </w:rPr>
              <w:t xml:space="preserve"> [Accessed 12 January 2019]</w:t>
            </w:r>
          </w:p>
          <w:p w:rsidR="009C3DCD" w:rsidRDefault="009C3DCD" w:rsidP="00955AE4">
            <w:pPr>
              <w:spacing w:line="360" w:lineRule="auto"/>
              <w:rPr>
                <w:rFonts w:ascii="Arial" w:hAnsi="Arial" w:cs="Arial"/>
                <w:sz w:val="24"/>
                <w:szCs w:val="24"/>
              </w:rPr>
            </w:pPr>
          </w:p>
          <w:p w:rsidR="00772EA2" w:rsidRDefault="00CB7D9A" w:rsidP="00955AE4">
            <w:pPr>
              <w:spacing w:line="360" w:lineRule="auto"/>
              <w:rPr>
                <w:rFonts w:ascii="Arial" w:hAnsi="Arial" w:cs="Arial"/>
                <w:sz w:val="24"/>
                <w:szCs w:val="24"/>
              </w:rPr>
            </w:pPr>
            <w:r>
              <w:rPr>
                <w:rFonts w:ascii="Arial" w:hAnsi="Arial" w:cs="Arial"/>
                <w:sz w:val="24"/>
                <w:szCs w:val="24"/>
              </w:rPr>
              <w:t xml:space="preserve">International Compliance Association, </w:t>
            </w:r>
            <w:r w:rsidRPr="00CB7D9A">
              <w:rPr>
                <w:rFonts w:ascii="Arial" w:hAnsi="Arial" w:cs="Arial"/>
                <w:i/>
                <w:sz w:val="24"/>
                <w:szCs w:val="24"/>
              </w:rPr>
              <w:t xml:space="preserve">What is money </w:t>
            </w:r>
            <w:r w:rsidRPr="00CB7D9A">
              <w:rPr>
                <w:rFonts w:ascii="Arial" w:hAnsi="Arial" w:cs="Arial"/>
                <w:sz w:val="24"/>
                <w:szCs w:val="24"/>
              </w:rPr>
              <w:t>laundering</w:t>
            </w:r>
            <w:r>
              <w:rPr>
                <w:rFonts w:ascii="Arial" w:hAnsi="Arial" w:cs="Arial"/>
                <w:sz w:val="24"/>
                <w:szCs w:val="24"/>
              </w:rPr>
              <w:t xml:space="preserve"> [ Online] Available at: </w:t>
            </w:r>
            <w:hyperlink r:id="rId29" w:history="1">
              <w:r w:rsidRPr="00F41CB9">
                <w:rPr>
                  <w:rStyle w:val="Hyperlink"/>
                  <w:rFonts w:ascii="Arial" w:hAnsi="Arial" w:cs="Arial"/>
                  <w:sz w:val="24"/>
                  <w:szCs w:val="24"/>
                </w:rPr>
                <w:t>https://www.int-comp.org/careers/a-career-in-aml/what-is-money-laundering/</w:t>
              </w:r>
            </w:hyperlink>
            <w:r>
              <w:rPr>
                <w:rFonts w:ascii="Arial" w:hAnsi="Arial" w:cs="Arial"/>
                <w:sz w:val="24"/>
                <w:szCs w:val="24"/>
              </w:rPr>
              <w:t xml:space="preserve"> [ Accessed 12 January 2019]</w:t>
            </w:r>
          </w:p>
          <w:p w:rsidR="00955AE4" w:rsidRDefault="00955AE4" w:rsidP="00955AE4">
            <w:pPr>
              <w:spacing w:line="360" w:lineRule="auto"/>
              <w:rPr>
                <w:rFonts w:ascii="Arial" w:hAnsi="Arial" w:cs="Arial"/>
                <w:sz w:val="24"/>
                <w:szCs w:val="24"/>
              </w:rPr>
            </w:pPr>
          </w:p>
          <w:p w:rsidR="00955AE4" w:rsidRPr="001B77B9" w:rsidRDefault="00955AE4" w:rsidP="00955AE4">
            <w:pPr>
              <w:spacing w:line="360" w:lineRule="auto"/>
              <w:rPr>
                <w:rFonts w:ascii="Arial" w:hAnsi="Arial" w:cs="Arial"/>
                <w:sz w:val="24"/>
                <w:szCs w:val="24"/>
              </w:rPr>
            </w:pPr>
            <w:r>
              <w:rPr>
                <w:rFonts w:ascii="Arial" w:hAnsi="Arial" w:cs="Arial"/>
                <w:sz w:val="24"/>
                <w:szCs w:val="24"/>
              </w:rPr>
              <w:t xml:space="preserve">Law Office of Patrick J. Murphy, </w:t>
            </w:r>
            <w:r w:rsidRPr="001B77B9">
              <w:rPr>
                <w:rFonts w:ascii="Arial" w:hAnsi="Arial" w:cs="Arial"/>
                <w:i/>
                <w:sz w:val="24"/>
                <w:szCs w:val="24"/>
              </w:rPr>
              <w:t>Uttering</w:t>
            </w:r>
            <w:r>
              <w:rPr>
                <w:rFonts w:ascii="Arial" w:hAnsi="Arial" w:cs="Arial"/>
                <w:sz w:val="24"/>
                <w:szCs w:val="24"/>
              </w:rPr>
              <w:t xml:space="preserve"> [Online] Available at : </w:t>
            </w:r>
            <w:hyperlink r:id="rId30" w:history="1">
              <w:r w:rsidRPr="00F41CB9">
                <w:rPr>
                  <w:rStyle w:val="Hyperlink"/>
                  <w:rFonts w:ascii="Arial" w:hAnsi="Arial" w:cs="Arial"/>
                  <w:sz w:val="24"/>
                  <w:szCs w:val="24"/>
                </w:rPr>
                <w:t>https://www.bostoncriminaldefenselawyers.com/uttering.html</w:t>
              </w:r>
            </w:hyperlink>
            <w:r>
              <w:rPr>
                <w:rFonts w:ascii="Arial" w:hAnsi="Arial" w:cs="Arial"/>
                <w:sz w:val="24"/>
                <w:szCs w:val="24"/>
              </w:rPr>
              <w:t xml:space="preserve"> [Accessed 17 January 2019] </w:t>
            </w:r>
          </w:p>
          <w:p w:rsidR="00955AE4" w:rsidRPr="00955AE4" w:rsidRDefault="00955AE4" w:rsidP="00955AE4">
            <w:pPr>
              <w:spacing w:line="360" w:lineRule="auto"/>
              <w:rPr>
                <w:rFonts w:ascii="Arial" w:hAnsi="Arial" w:cs="Arial"/>
                <w:sz w:val="24"/>
                <w:szCs w:val="24"/>
              </w:rPr>
            </w:pPr>
          </w:p>
          <w:p w:rsidR="00955AE4" w:rsidRDefault="00955AE4" w:rsidP="00955AE4">
            <w:pPr>
              <w:spacing w:line="360" w:lineRule="auto"/>
              <w:rPr>
                <w:rFonts w:ascii="Arial" w:hAnsi="Arial" w:cs="Arial"/>
                <w:sz w:val="24"/>
                <w:szCs w:val="24"/>
                <w:lang w:val="en-ZW"/>
              </w:rPr>
            </w:pPr>
            <w:r>
              <w:rPr>
                <w:rFonts w:ascii="Arial" w:hAnsi="Arial" w:cs="Arial"/>
                <w:sz w:val="24"/>
                <w:szCs w:val="24"/>
                <w:lang w:val="en-ZW"/>
              </w:rPr>
              <w:t xml:space="preserve">Legal Dictionary, </w:t>
            </w:r>
            <w:r w:rsidRPr="00234BB1">
              <w:rPr>
                <w:rFonts w:ascii="Arial" w:hAnsi="Arial" w:cs="Arial"/>
                <w:i/>
                <w:sz w:val="24"/>
                <w:szCs w:val="24"/>
                <w:lang w:val="en-ZW"/>
              </w:rPr>
              <w:t>Forgery</w:t>
            </w:r>
            <w:r>
              <w:rPr>
                <w:rFonts w:ascii="Arial" w:hAnsi="Arial" w:cs="Arial"/>
                <w:sz w:val="24"/>
                <w:szCs w:val="24"/>
                <w:lang w:val="en-ZW"/>
              </w:rPr>
              <w:t xml:space="preserve"> [Online] Available at: </w:t>
            </w:r>
            <w:r w:rsidRPr="00234BB1">
              <w:rPr>
                <w:rFonts w:ascii="Arial" w:hAnsi="Arial" w:cs="Arial"/>
                <w:sz w:val="24"/>
                <w:szCs w:val="24"/>
                <w:lang w:val="en-ZW"/>
              </w:rPr>
              <w:t>https://legaldictionary.net/forgery/</w:t>
            </w:r>
            <w:r>
              <w:rPr>
                <w:rFonts w:ascii="Arial" w:hAnsi="Arial" w:cs="Arial"/>
                <w:sz w:val="24"/>
                <w:szCs w:val="24"/>
                <w:lang w:val="en-ZW"/>
              </w:rPr>
              <w:t xml:space="preserve"> [Accessed 17 January 2019]</w:t>
            </w:r>
          </w:p>
          <w:p w:rsidR="00955AE4" w:rsidRDefault="00955AE4" w:rsidP="00955AE4">
            <w:pPr>
              <w:spacing w:line="360" w:lineRule="auto"/>
              <w:rPr>
                <w:rFonts w:ascii="Arial" w:hAnsi="Arial" w:cs="Arial"/>
                <w:sz w:val="24"/>
                <w:szCs w:val="24"/>
              </w:rPr>
            </w:pPr>
          </w:p>
          <w:p w:rsidR="004D6A5D" w:rsidRDefault="007C5A8D" w:rsidP="00955AE4">
            <w:pPr>
              <w:pStyle w:val="Heading1"/>
              <w:shd w:val="clear" w:color="auto" w:fill="FFFFFF"/>
              <w:spacing w:before="0" w:line="360" w:lineRule="auto"/>
              <w:outlineLvl w:val="0"/>
            </w:pPr>
            <w:r w:rsidRPr="00436D25">
              <w:rPr>
                <w:rFonts w:ascii="Arial" w:hAnsi="Arial" w:cs="Arial"/>
                <w:b w:val="0"/>
                <w:color w:val="000000" w:themeColor="text1"/>
                <w:sz w:val="24"/>
                <w:szCs w:val="24"/>
              </w:rPr>
              <w:lastRenderedPageBreak/>
              <w:t>Thoughts</w:t>
            </w:r>
            <w:r w:rsidR="004D6A5D" w:rsidRPr="00436D25">
              <w:rPr>
                <w:rFonts w:ascii="Arial" w:hAnsi="Arial" w:cs="Arial"/>
                <w:b w:val="0"/>
                <w:color w:val="000000" w:themeColor="text1"/>
                <w:sz w:val="24"/>
                <w:szCs w:val="24"/>
              </w:rPr>
              <w:t xml:space="preserve">, Elianna Spitzer, </w:t>
            </w:r>
            <w:r w:rsidR="00436D25" w:rsidRPr="00436D25">
              <w:rPr>
                <w:rFonts w:ascii="Arial" w:hAnsi="Arial" w:cs="Arial"/>
                <w:b w:val="0"/>
                <w:color w:val="000000" w:themeColor="text1"/>
                <w:sz w:val="24"/>
                <w:szCs w:val="24"/>
              </w:rPr>
              <w:t>September 2018,</w:t>
            </w:r>
            <w:r w:rsidR="00436D25" w:rsidRPr="00436D25">
              <w:rPr>
                <w:rFonts w:ascii="Arial" w:hAnsi="Arial" w:cs="Arial"/>
                <w:b w:val="0"/>
                <w:sz w:val="24"/>
                <w:szCs w:val="24"/>
              </w:rPr>
              <w:t xml:space="preserve"> </w:t>
            </w:r>
            <w:r w:rsidR="00436D25" w:rsidRPr="00436D25">
              <w:rPr>
                <w:rFonts w:ascii="Arial" w:hAnsi="Arial" w:cs="Arial"/>
                <w:b w:val="0"/>
                <w:i/>
                <w:color w:val="282828"/>
                <w:sz w:val="24"/>
                <w:szCs w:val="24"/>
              </w:rPr>
              <w:t>What is Embezzlement? Definition and Famous Cases</w:t>
            </w:r>
            <w:r w:rsidR="00436D25">
              <w:rPr>
                <w:rFonts w:ascii="Arial" w:hAnsi="Arial" w:cs="Arial"/>
                <w:b w:val="0"/>
                <w:color w:val="282828"/>
                <w:sz w:val="24"/>
                <w:szCs w:val="24"/>
              </w:rPr>
              <w:t xml:space="preserve"> [Online] Available at: </w:t>
            </w:r>
          </w:p>
          <w:p w:rsidR="004D6A5D" w:rsidRDefault="004D6A5D" w:rsidP="00955AE4">
            <w:pPr>
              <w:spacing w:line="360" w:lineRule="auto"/>
              <w:rPr>
                <w:rFonts w:ascii="Arial" w:hAnsi="Arial" w:cs="Arial"/>
                <w:sz w:val="24"/>
                <w:szCs w:val="24"/>
              </w:rPr>
            </w:pPr>
            <w:r>
              <w:rPr>
                <w:rFonts w:ascii="Arial" w:hAnsi="Arial" w:cs="Arial"/>
                <w:sz w:val="24"/>
                <w:szCs w:val="24"/>
              </w:rPr>
              <w:t xml:space="preserve"> </w:t>
            </w:r>
            <w:hyperlink r:id="rId31" w:history="1">
              <w:r w:rsidRPr="00F41CB9">
                <w:rPr>
                  <w:rStyle w:val="Hyperlink"/>
                  <w:rFonts w:ascii="Arial" w:hAnsi="Arial" w:cs="Arial"/>
                  <w:sz w:val="24"/>
                  <w:szCs w:val="24"/>
                </w:rPr>
                <w:t>https://www.thoughtco.com/embezzlement-definition-cases-4174290</w:t>
              </w:r>
            </w:hyperlink>
            <w:r w:rsidR="00436D25">
              <w:rPr>
                <w:rFonts w:ascii="Arial" w:hAnsi="Arial" w:cs="Arial"/>
                <w:sz w:val="24"/>
                <w:szCs w:val="24"/>
              </w:rPr>
              <w:t xml:space="preserve"> [Accessed 12 January 2019]</w:t>
            </w:r>
          </w:p>
          <w:p w:rsidR="00955AE4" w:rsidRDefault="00955AE4" w:rsidP="00955AE4">
            <w:pPr>
              <w:spacing w:line="360" w:lineRule="auto"/>
              <w:rPr>
                <w:rFonts w:ascii="Arial" w:hAnsi="Arial" w:cs="Arial"/>
                <w:sz w:val="24"/>
                <w:szCs w:val="24"/>
              </w:rPr>
            </w:pPr>
          </w:p>
          <w:p w:rsidR="003C77C4" w:rsidRPr="003C77C4" w:rsidRDefault="003C77C4" w:rsidP="00955AE4">
            <w:pPr>
              <w:pStyle w:val="Heading1"/>
              <w:shd w:val="clear" w:color="auto" w:fill="FFFFFF"/>
              <w:spacing w:before="75" w:after="150" w:line="360" w:lineRule="auto"/>
              <w:outlineLvl w:val="0"/>
              <w:rPr>
                <w:rFonts w:ascii="Arial" w:hAnsi="Arial" w:cs="Arial"/>
                <w:b w:val="0"/>
                <w:bCs w:val="0"/>
                <w:color w:val="000000" w:themeColor="text1"/>
                <w:sz w:val="24"/>
                <w:szCs w:val="24"/>
              </w:rPr>
            </w:pPr>
            <w:r w:rsidRPr="003C77C4">
              <w:rPr>
                <w:rFonts w:ascii="Arial" w:hAnsi="Arial" w:cs="Arial"/>
                <w:b w:val="0"/>
                <w:color w:val="000000" w:themeColor="text1"/>
                <w:sz w:val="24"/>
                <w:szCs w:val="24"/>
                <w:lang w:val="en-ZW"/>
              </w:rPr>
              <w:t xml:space="preserve">USLegal, </w:t>
            </w:r>
            <w:r w:rsidRPr="003C77C4">
              <w:rPr>
                <w:rFonts w:ascii="Arial" w:hAnsi="Arial" w:cs="Arial"/>
                <w:b w:val="0"/>
                <w:bCs w:val="0"/>
                <w:i/>
                <w:color w:val="000000" w:themeColor="text1"/>
                <w:sz w:val="24"/>
                <w:szCs w:val="24"/>
              </w:rPr>
              <w:t>Uttering Law and Legal Definition</w:t>
            </w:r>
            <w:r>
              <w:rPr>
                <w:rFonts w:ascii="Arial" w:hAnsi="Arial" w:cs="Arial"/>
                <w:b w:val="0"/>
                <w:bCs w:val="0"/>
                <w:i/>
                <w:color w:val="000000" w:themeColor="text1"/>
                <w:sz w:val="24"/>
                <w:szCs w:val="24"/>
              </w:rPr>
              <w:t xml:space="preserve"> </w:t>
            </w:r>
            <w:r>
              <w:rPr>
                <w:rFonts w:ascii="Arial" w:hAnsi="Arial" w:cs="Arial"/>
                <w:b w:val="0"/>
                <w:bCs w:val="0"/>
                <w:color w:val="000000" w:themeColor="text1"/>
                <w:sz w:val="24"/>
                <w:szCs w:val="24"/>
              </w:rPr>
              <w:t xml:space="preserve">[Online] Available at: </w:t>
            </w:r>
            <w:hyperlink r:id="rId32" w:history="1">
              <w:r w:rsidRPr="00F41CB9">
                <w:rPr>
                  <w:rStyle w:val="Hyperlink"/>
                  <w:rFonts w:ascii="Arial" w:hAnsi="Arial" w:cs="Arial"/>
                  <w:b w:val="0"/>
                  <w:bCs w:val="0"/>
                  <w:sz w:val="24"/>
                  <w:szCs w:val="24"/>
                </w:rPr>
                <w:t>https://definitions.uslegal.com/u/uttering/</w:t>
              </w:r>
            </w:hyperlink>
            <w:r>
              <w:rPr>
                <w:rFonts w:ascii="Arial" w:hAnsi="Arial" w:cs="Arial"/>
                <w:b w:val="0"/>
                <w:bCs w:val="0"/>
                <w:color w:val="000000" w:themeColor="text1"/>
                <w:sz w:val="24"/>
                <w:szCs w:val="24"/>
              </w:rPr>
              <w:t xml:space="preserve"> [Accessed 17 January 2019] </w:t>
            </w:r>
          </w:p>
          <w:p w:rsidR="00234BB1" w:rsidRPr="00234BB1" w:rsidRDefault="00234BB1" w:rsidP="00955AE4">
            <w:pPr>
              <w:spacing w:line="360" w:lineRule="auto"/>
              <w:rPr>
                <w:rFonts w:ascii="Arial" w:hAnsi="Arial" w:cs="Arial"/>
                <w:sz w:val="24"/>
                <w:szCs w:val="24"/>
                <w:lang w:val="en-ZW"/>
              </w:rPr>
            </w:pPr>
          </w:p>
          <w:p w:rsidR="00531B5E" w:rsidRPr="00955AE4" w:rsidRDefault="00531B5E" w:rsidP="00955AE4">
            <w:pPr>
              <w:spacing w:line="360" w:lineRule="auto"/>
              <w:rPr>
                <w:rFonts w:ascii="Arial" w:hAnsi="Arial" w:cs="Arial"/>
                <w:sz w:val="24"/>
                <w:szCs w:val="24"/>
                <w:lang w:val="en-ZW"/>
              </w:rPr>
            </w:pPr>
          </w:p>
          <w:p w:rsidR="00531B5E" w:rsidRDefault="00531B5E" w:rsidP="00955AE4">
            <w:pPr>
              <w:spacing w:line="360" w:lineRule="auto"/>
              <w:rPr>
                <w:rFonts w:ascii="Arial" w:hAnsi="Arial" w:cs="Arial"/>
                <w:sz w:val="24"/>
                <w:szCs w:val="24"/>
              </w:rPr>
            </w:pPr>
          </w:p>
          <w:p w:rsidR="00531B5E" w:rsidRDefault="00531B5E" w:rsidP="00955AE4">
            <w:pPr>
              <w:spacing w:line="360" w:lineRule="auto"/>
              <w:rPr>
                <w:rFonts w:ascii="Arial" w:hAnsi="Arial" w:cs="Arial"/>
                <w:sz w:val="24"/>
                <w:szCs w:val="24"/>
              </w:rPr>
            </w:pPr>
          </w:p>
          <w:p w:rsidR="00531B5E" w:rsidRDefault="00531B5E" w:rsidP="00E42CAC">
            <w:pPr>
              <w:rPr>
                <w:rFonts w:ascii="Arial" w:hAnsi="Arial" w:cs="Arial"/>
                <w:sz w:val="24"/>
                <w:szCs w:val="24"/>
              </w:rPr>
            </w:pPr>
          </w:p>
          <w:p w:rsidR="00531B5E" w:rsidRDefault="00531B5E" w:rsidP="00E42CAC">
            <w:pPr>
              <w:rPr>
                <w:rFonts w:ascii="Arial" w:hAnsi="Arial" w:cs="Arial"/>
                <w:sz w:val="24"/>
                <w:szCs w:val="24"/>
              </w:rPr>
            </w:pPr>
          </w:p>
          <w:p w:rsidR="00531B5E" w:rsidRPr="00772EA2" w:rsidRDefault="00531B5E" w:rsidP="00E42CAC">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0C5348" w:rsidRDefault="000C5348"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192"/>
        <w:gridCol w:w="4056"/>
        <w:gridCol w:w="1215"/>
        <w:gridCol w:w="155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Default="00CB3C63" w:rsidP="00A851DA">
            <w:pPr>
              <w:rPr>
                <w:rFonts w:cs="Bliss-Regular"/>
                <w:color w:val="000000"/>
              </w:rPr>
            </w:pPr>
            <w:r>
              <w:rPr>
                <w:rFonts w:cs="Bliss-Regular"/>
                <w:color w:val="000000"/>
              </w:rPr>
              <w:t xml:space="preserve">NETSAI MASAKUSI </w:t>
            </w:r>
          </w:p>
          <w:p w:rsidR="00A63BF6" w:rsidRPr="00B0415E" w:rsidRDefault="00A70789" w:rsidP="00A851DA">
            <w:pPr>
              <w:rPr>
                <w:rFonts w:cs="Bliss-Regular"/>
                <w:color w:val="000000"/>
              </w:rPr>
            </w:pPr>
            <w:r>
              <w:rPr>
                <w:rFonts w:cs="Bliss-Regular"/>
                <w:color w:val="000000"/>
                <w:lang w:val="en-ZW"/>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33" o:title=""/>
                  <o:lock v:ext="edit" ungrouping="t" rotation="t" cropping="t" verticies="t" text="t" grouping="t"/>
                  <o:signatureline v:ext="edit" id="{727D6D59-D7C4-4BA6-9112-99CE9C954D90}" provid="{00000000-0000-0000-0000-000000000000}" o:suggestedsigner="Netsai Masakusi" o:suggestedsigner2="Mrs" o:suggestedsigneremail="nsambaza@gmail.com" issignatureline="t"/>
                </v:shape>
              </w:pic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55AE4" w:rsidP="00A851DA">
            <w:pPr>
              <w:rPr>
                <w:rFonts w:cs="Bliss-Regular"/>
                <w:color w:val="000000"/>
              </w:rPr>
            </w:pPr>
            <w:r>
              <w:rPr>
                <w:rFonts w:cs="Bliss-Regular"/>
                <w:color w:val="000000"/>
              </w:rPr>
              <w:t>25 January 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6068F">
      <w:headerReference w:type="default" r:id="rId34"/>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789" w:rsidRDefault="00A70789" w:rsidP="00CB4D0A">
      <w:pPr>
        <w:spacing w:after="0" w:line="240" w:lineRule="auto"/>
      </w:pPr>
      <w:r>
        <w:separator/>
      </w:r>
    </w:p>
  </w:endnote>
  <w:endnote w:type="continuationSeparator" w:id="0">
    <w:p w:rsidR="00A70789" w:rsidRDefault="00A7078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789" w:rsidRDefault="00A70789" w:rsidP="00CB4D0A">
      <w:pPr>
        <w:spacing w:after="0" w:line="240" w:lineRule="auto"/>
      </w:pPr>
      <w:r>
        <w:separator/>
      </w:r>
    </w:p>
  </w:footnote>
  <w:footnote w:type="continuationSeparator" w:id="0">
    <w:p w:rsidR="00A70789" w:rsidRDefault="00A70789"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Ind w:w="1152" w:type="dxa"/>
      <w:tblLook w:val="01E0" w:firstRow="1" w:lastRow="1" w:firstColumn="1" w:lastColumn="1" w:noHBand="0" w:noVBand="0"/>
    </w:tblPr>
    <w:tblGrid>
      <w:gridCol w:w="7874"/>
      <w:gridCol w:w="1152"/>
    </w:tblGrid>
    <w:tr w:rsidR="001A2481">
      <w:tc>
        <w:tcPr>
          <w:tcW w:w="0" w:type="auto"/>
          <w:tcBorders>
            <w:right w:val="single" w:sz="6" w:space="0" w:color="000000" w:themeColor="text1"/>
          </w:tcBorders>
        </w:tcPr>
        <w:p w:rsidR="001A2481" w:rsidRDefault="001A2481" w:rsidP="008F5E4E">
          <w:pPr>
            <w:pStyle w:val="Header"/>
            <w:jc w:val="right"/>
          </w:pPr>
          <w:r w:rsidRPr="008F5E4E">
            <w:rPr>
              <w:b/>
            </w:rPr>
            <w:t>Student Name</w:t>
          </w:r>
          <w:r>
            <w:t xml:space="preserve"> : Netsai Masakusi </w:t>
          </w:r>
        </w:p>
        <w:p w:rsidR="001A2481" w:rsidRDefault="001A2481" w:rsidP="008F5E4E">
          <w:pPr>
            <w:pStyle w:val="Header"/>
            <w:jc w:val="right"/>
          </w:pPr>
          <w:r w:rsidRPr="008F5E4E">
            <w:rPr>
              <w:b/>
            </w:rPr>
            <w:t xml:space="preserve">Student Number </w:t>
          </w:r>
          <w:r>
            <w:t>: 17344</w:t>
          </w:r>
        </w:p>
        <w:p w:rsidR="001A2481" w:rsidRDefault="001A2481" w:rsidP="008F5E4E">
          <w:pPr>
            <w:pStyle w:val="Header"/>
            <w:jc w:val="right"/>
          </w:pPr>
          <w:r w:rsidRPr="008F5E4E">
            <w:rPr>
              <w:b/>
            </w:rPr>
            <w:t>Assignment Number</w:t>
          </w:r>
          <w:r>
            <w:t xml:space="preserve"> : 2 </w:t>
          </w:r>
        </w:p>
        <w:p w:rsidR="001A2481" w:rsidRDefault="001A2481" w:rsidP="008F5E4E">
          <w:pPr>
            <w:pStyle w:val="Header"/>
          </w:pPr>
        </w:p>
        <w:p w:rsidR="001A2481" w:rsidRDefault="001A2481" w:rsidP="00CC7AEA">
          <w:pPr>
            <w:pStyle w:val="Header"/>
            <w:jc w:val="right"/>
            <w:rPr>
              <w:b/>
              <w:bCs/>
            </w:rPr>
          </w:pPr>
        </w:p>
      </w:tc>
      <w:tc>
        <w:tcPr>
          <w:tcW w:w="1152" w:type="dxa"/>
          <w:tcBorders>
            <w:left w:val="single" w:sz="6" w:space="0" w:color="000000" w:themeColor="text1"/>
          </w:tcBorders>
        </w:tcPr>
        <w:p w:rsidR="001A2481" w:rsidRDefault="001A2481">
          <w:pPr>
            <w:pStyle w:val="Header"/>
            <w:rPr>
              <w:b/>
              <w:bCs/>
            </w:rPr>
          </w:pPr>
          <w:r>
            <w:fldChar w:fldCharType="begin"/>
          </w:r>
          <w:r>
            <w:instrText xml:space="preserve"> PAGE   \* MERGEFORMAT </w:instrText>
          </w:r>
          <w:r>
            <w:fldChar w:fldCharType="separate"/>
          </w:r>
          <w:r w:rsidR="00E11A65">
            <w:rPr>
              <w:noProof/>
            </w:rPr>
            <w:t>17</w:t>
          </w:r>
          <w:r>
            <w:rPr>
              <w:noProof/>
            </w:rPr>
            <w:fldChar w:fldCharType="end"/>
          </w:r>
        </w:p>
      </w:tc>
    </w:tr>
  </w:tbl>
  <w:p w:rsidR="001A2481" w:rsidRDefault="001A2481" w:rsidP="006730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D4118"/>
    <w:multiLevelType w:val="hybridMultilevel"/>
    <w:tmpl w:val="21225CE2"/>
    <w:lvl w:ilvl="0" w:tplc="E312ABAA">
      <w:start w:val="1"/>
      <w:numFmt w:val="lowerLetter"/>
      <w:lvlText w:val="%1)"/>
      <w:lvlJc w:val="left"/>
      <w:pPr>
        <w:ind w:left="720" w:hanging="360"/>
      </w:pPr>
      <w:rPr>
        <w:rFonts w:ascii="Arial" w:hAnsi="Arial" w:cs="Arial" w:hint="default"/>
        <w:b w:val="0"/>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53B5993"/>
    <w:multiLevelType w:val="hybridMultilevel"/>
    <w:tmpl w:val="1E4A4D0C"/>
    <w:lvl w:ilvl="0" w:tplc="3009000F">
      <w:start w:val="2"/>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06DD72A6"/>
    <w:multiLevelType w:val="hybridMultilevel"/>
    <w:tmpl w:val="BED6AC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D01185"/>
    <w:multiLevelType w:val="hybridMultilevel"/>
    <w:tmpl w:val="21225CE2"/>
    <w:lvl w:ilvl="0" w:tplc="E312ABAA">
      <w:start w:val="1"/>
      <w:numFmt w:val="lowerLetter"/>
      <w:lvlText w:val="%1)"/>
      <w:lvlJc w:val="left"/>
      <w:pPr>
        <w:ind w:left="720" w:hanging="360"/>
      </w:pPr>
      <w:rPr>
        <w:rFonts w:ascii="Arial" w:hAnsi="Arial" w:cs="Arial" w:hint="default"/>
        <w:b w:val="0"/>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09F6630E"/>
    <w:multiLevelType w:val="hybridMultilevel"/>
    <w:tmpl w:val="01B6F234"/>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12EF0E3E"/>
    <w:multiLevelType w:val="hybridMultilevel"/>
    <w:tmpl w:val="21785720"/>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6" w15:restartNumberingAfterBreak="0">
    <w:nsid w:val="142C01C5"/>
    <w:multiLevelType w:val="hybridMultilevel"/>
    <w:tmpl w:val="85162DDC"/>
    <w:lvl w:ilvl="0" w:tplc="C5D2AF82">
      <w:start w:val="1"/>
      <w:numFmt w:val="lowerLetter"/>
      <w:lvlText w:val="%1)"/>
      <w:lvlJc w:val="left"/>
      <w:pPr>
        <w:ind w:left="720" w:hanging="360"/>
      </w:pPr>
      <w:rPr>
        <w:rFonts w:hint="default"/>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182C0982"/>
    <w:multiLevelType w:val="multilevel"/>
    <w:tmpl w:val="203AD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BA3D6E"/>
    <w:multiLevelType w:val="multilevel"/>
    <w:tmpl w:val="CB52B8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EB51DD"/>
    <w:multiLevelType w:val="hybridMultilevel"/>
    <w:tmpl w:val="87462F6E"/>
    <w:lvl w:ilvl="0" w:tplc="3009000F">
      <w:start w:val="2"/>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2ED855F8"/>
    <w:multiLevelType w:val="multilevel"/>
    <w:tmpl w:val="CBFAE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9469A2"/>
    <w:multiLevelType w:val="multilevel"/>
    <w:tmpl w:val="203AD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2684204"/>
    <w:multiLevelType w:val="hybridMultilevel"/>
    <w:tmpl w:val="25604C84"/>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3" w15:restartNumberingAfterBreak="0">
    <w:nsid w:val="42BB32D1"/>
    <w:multiLevelType w:val="multilevel"/>
    <w:tmpl w:val="64684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669665B"/>
    <w:multiLevelType w:val="hybridMultilevel"/>
    <w:tmpl w:val="8BC0D570"/>
    <w:lvl w:ilvl="0" w:tplc="926E2A78">
      <w:start w:val="1"/>
      <w:numFmt w:val="decimal"/>
      <w:lvlText w:val="%1."/>
      <w:lvlJc w:val="left"/>
      <w:pPr>
        <w:ind w:left="720" w:hanging="360"/>
      </w:pPr>
      <w:rPr>
        <w:rFonts w:ascii="Calibri" w:hAnsi="Calibri" w:cs="Calibri" w:hint="default"/>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15:restartNumberingAfterBreak="0">
    <w:nsid w:val="4A945DC9"/>
    <w:multiLevelType w:val="hybridMultilevel"/>
    <w:tmpl w:val="3F620816"/>
    <w:lvl w:ilvl="0" w:tplc="77069656">
      <w:start w:val="1"/>
      <w:numFmt w:val="lowerLetter"/>
      <w:lvlText w:val="%1)"/>
      <w:lvlJc w:val="left"/>
      <w:pPr>
        <w:ind w:left="720" w:hanging="360"/>
      </w:pPr>
      <w:rPr>
        <w:rFonts w:eastAsia="Times New Roman" w:hint="default"/>
        <w:b w:val="0"/>
        <w:color w:val="000000" w:themeColor="text1"/>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362F46"/>
    <w:multiLevelType w:val="hybridMultilevel"/>
    <w:tmpl w:val="7E621148"/>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8" w15:restartNumberingAfterBreak="0">
    <w:nsid w:val="57966556"/>
    <w:multiLevelType w:val="multilevel"/>
    <w:tmpl w:val="ACF48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3D6608"/>
    <w:multiLevelType w:val="multilevel"/>
    <w:tmpl w:val="F8A21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0FC6671"/>
    <w:multiLevelType w:val="multilevel"/>
    <w:tmpl w:val="AEF8D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4F5020"/>
    <w:multiLevelType w:val="multilevel"/>
    <w:tmpl w:val="2D80F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390B30"/>
    <w:multiLevelType w:val="hybridMultilevel"/>
    <w:tmpl w:val="96A81D5C"/>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3" w15:restartNumberingAfterBreak="0">
    <w:nsid w:val="7749032A"/>
    <w:multiLevelType w:val="multilevel"/>
    <w:tmpl w:val="3F725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76125B3"/>
    <w:multiLevelType w:val="multilevel"/>
    <w:tmpl w:val="203AD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852411A"/>
    <w:multiLevelType w:val="multilevel"/>
    <w:tmpl w:val="9BC42A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861FF5"/>
    <w:multiLevelType w:val="multilevel"/>
    <w:tmpl w:val="5B2C0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0"/>
  </w:num>
  <w:num w:numId="3">
    <w:abstractNumId w:val="4"/>
  </w:num>
  <w:num w:numId="4">
    <w:abstractNumId w:val="6"/>
  </w:num>
  <w:num w:numId="5">
    <w:abstractNumId w:val="21"/>
  </w:num>
  <w:num w:numId="6">
    <w:abstractNumId w:val="22"/>
  </w:num>
  <w:num w:numId="7">
    <w:abstractNumId w:val="12"/>
  </w:num>
  <w:num w:numId="8">
    <w:abstractNumId w:val="15"/>
  </w:num>
  <w:num w:numId="9">
    <w:abstractNumId w:val="14"/>
  </w:num>
  <w:num w:numId="10">
    <w:abstractNumId w:val="3"/>
  </w:num>
  <w:num w:numId="11">
    <w:abstractNumId w:val="5"/>
  </w:num>
  <w:num w:numId="12">
    <w:abstractNumId w:val="9"/>
  </w:num>
  <w:num w:numId="13">
    <w:abstractNumId w:val="1"/>
  </w:num>
  <w:num w:numId="14">
    <w:abstractNumId w:val="17"/>
  </w:num>
  <w:num w:numId="15">
    <w:abstractNumId w:val="20"/>
  </w:num>
  <w:num w:numId="16">
    <w:abstractNumId w:val="2"/>
  </w:num>
  <w:num w:numId="17">
    <w:abstractNumId w:val="25"/>
  </w:num>
  <w:num w:numId="18">
    <w:abstractNumId w:val="8"/>
  </w:num>
  <w:num w:numId="19">
    <w:abstractNumId w:val="26"/>
  </w:num>
  <w:num w:numId="20">
    <w:abstractNumId w:val="18"/>
  </w:num>
  <w:num w:numId="21">
    <w:abstractNumId w:val="24"/>
  </w:num>
  <w:num w:numId="22">
    <w:abstractNumId w:val="11"/>
  </w:num>
  <w:num w:numId="23">
    <w:abstractNumId w:val="7"/>
  </w:num>
  <w:num w:numId="24">
    <w:abstractNumId w:val="13"/>
  </w:num>
  <w:num w:numId="25">
    <w:abstractNumId w:val="10"/>
  </w:num>
  <w:num w:numId="26">
    <w:abstractNumId w:val="19"/>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0678"/>
    <w:rsid w:val="000158F9"/>
    <w:rsid w:val="000172F6"/>
    <w:rsid w:val="000212CE"/>
    <w:rsid w:val="00031B85"/>
    <w:rsid w:val="00035CDD"/>
    <w:rsid w:val="00040083"/>
    <w:rsid w:val="00055992"/>
    <w:rsid w:val="00057223"/>
    <w:rsid w:val="00064B35"/>
    <w:rsid w:val="000820E8"/>
    <w:rsid w:val="00082EA6"/>
    <w:rsid w:val="000969D4"/>
    <w:rsid w:val="000A1D6B"/>
    <w:rsid w:val="000B2781"/>
    <w:rsid w:val="000B5E10"/>
    <w:rsid w:val="000C5348"/>
    <w:rsid w:val="000E39F5"/>
    <w:rsid w:val="000E7570"/>
    <w:rsid w:val="000F5414"/>
    <w:rsid w:val="00102D32"/>
    <w:rsid w:val="001175EE"/>
    <w:rsid w:val="00133272"/>
    <w:rsid w:val="00135F55"/>
    <w:rsid w:val="001403E7"/>
    <w:rsid w:val="001545DA"/>
    <w:rsid w:val="00157CF6"/>
    <w:rsid w:val="0016068F"/>
    <w:rsid w:val="00164F67"/>
    <w:rsid w:val="00182416"/>
    <w:rsid w:val="00187EB4"/>
    <w:rsid w:val="001906AC"/>
    <w:rsid w:val="001920BE"/>
    <w:rsid w:val="0019597F"/>
    <w:rsid w:val="001A1D14"/>
    <w:rsid w:val="001A2481"/>
    <w:rsid w:val="001B0F32"/>
    <w:rsid w:val="001B77B9"/>
    <w:rsid w:val="001C0DAE"/>
    <w:rsid w:val="001C6BCB"/>
    <w:rsid w:val="001D2D8B"/>
    <w:rsid w:val="001E52AE"/>
    <w:rsid w:val="001F0481"/>
    <w:rsid w:val="00200C92"/>
    <w:rsid w:val="002019C9"/>
    <w:rsid w:val="0020451E"/>
    <w:rsid w:val="00206B9D"/>
    <w:rsid w:val="002123E4"/>
    <w:rsid w:val="0021608A"/>
    <w:rsid w:val="0022124C"/>
    <w:rsid w:val="0022701B"/>
    <w:rsid w:val="0023259C"/>
    <w:rsid w:val="002346DE"/>
    <w:rsid w:val="00234BB1"/>
    <w:rsid w:val="00240583"/>
    <w:rsid w:val="00247D08"/>
    <w:rsid w:val="00252B09"/>
    <w:rsid w:val="002552F9"/>
    <w:rsid w:val="00257161"/>
    <w:rsid w:val="002574E7"/>
    <w:rsid w:val="00265FFC"/>
    <w:rsid w:val="002710E5"/>
    <w:rsid w:val="00281879"/>
    <w:rsid w:val="002B0BD7"/>
    <w:rsid w:val="002B445C"/>
    <w:rsid w:val="002B573D"/>
    <w:rsid w:val="002C0224"/>
    <w:rsid w:val="002C10FD"/>
    <w:rsid w:val="002C4647"/>
    <w:rsid w:val="002C5CB2"/>
    <w:rsid w:val="002C7C45"/>
    <w:rsid w:val="002F779F"/>
    <w:rsid w:val="00311012"/>
    <w:rsid w:val="003119B0"/>
    <w:rsid w:val="0031466D"/>
    <w:rsid w:val="0033049D"/>
    <w:rsid w:val="003431BA"/>
    <w:rsid w:val="0035028B"/>
    <w:rsid w:val="00371885"/>
    <w:rsid w:val="0037631C"/>
    <w:rsid w:val="00383F6B"/>
    <w:rsid w:val="00391F8A"/>
    <w:rsid w:val="003A1460"/>
    <w:rsid w:val="003B32D6"/>
    <w:rsid w:val="003C140D"/>
    <w:rsid w:val="003C77C4"/>
    <w:rsid w:val="003D178B"/>
    <w:rsid w:val="003E2B87"/>
    <w:rsid w:val="003F0BBF"/>
    <w:rsid w:val="00401501"/>
    <w:rsid w:val="00402786"/>
    <w:rsid w:val="00405895"/>
    <w:rsid w:val="004058DF"/>
    <w:rsid w:val="00417B1C"/>
    <w:rsid w:val="00436D25"/>
    <w:rsid w:val="004415A0"/>
    <w:rsid w:val="00441978"/>
    <w:rsid w:val="0044278E"/>
    <w:rsid w:val="0044300F"/>
    <w:rsid w:val="00443E6F"/>
    <w:rsid w:val="00454262"/>
    <w:rsid w:val="00460909"/>
    <w:rsid w:val="00484783"/>
    <w:rsid w:val="00486F1A"/>
    <w:rsid w:val="00490CB9"/>
    <w:rsid w:val="00492AF0"/>
    <w:rsid w:val="004953F8"/>
    <w:rsid w:val="004A2CE2"/>
    <w:rsid w:val="004A6574"/>
    <w:rsid w:val="004C7092"/>
    <w:rsid w:val="004D6A5D"/>
    <w:rsid w:val="004E1A3C"/>
    <w:rsid w:val="004E3CDA"/>
    <w:rsid w:val="004E6D89"/>
    <w:rsid w:val="004F023B"/>
    <w:rsid w:val="004F4B4D"/>
    <w:rsid w:val="0050216D"/>
    <w:rsid w:val="00503D7E"/>
    <w:rsid w:val="0050573E"/>
    <w:rsid w:val="00506702"/>
    <w:rsid w:val="0050778F"/>
    <w:rsid w:val="00513664"/>
    <w:rsid w:val="00527C11"/>
    <w:rsid w:val="00531B5E"/>
    <w:rsid w:val="00533148"/>
    <w:rsid w:val="00535F31"/>
    <w:rsid w:val="005469F3"/>
    <w:rsid w:val="00556849"/>
    <w:rsid w:val="00563853"/>
    <w:rsid w:val="00572878"/>
    <w:rsid w:val="00574D64"/>
    <w:rsid w:val="0058112A"/>
    <w:rsid w:val="00583C28"/>
    <w:rsid w:val="00590572"/>
    <w:rsid w:val="00591365"/>
    <w:rsid w:val="005B0420"/>
    <w:rsid w:val="005B31E4"/>
    <w:rsid w:val="005C428E"/>
    <w:rsid w:val="005D42AB"/>
    <w:rsid w:val="005E4042"/>
    <w:rsid w:val="006034F6"/>
    <w:rsid w:val="00607874"/>
    <w:rsid w:val="00607AE2"/>
    <w:rsid w:val="00607E77"/>
    <w:rsid w:val="00610DEC"/>
    <w:rsid w:val="00613262"/>
    <w:rsid w:val="00614E29"/>
    <w:rsid w:val="0061724B"/>
    <w:rsid w:val="00617BB3"/>
    <w:rsid w:val="00620976"/>
    <w:rsid w:val="00645CDD"/>
    <w:rsid w:val="006558A6"/>
    <w:rsid w:val="00662E3B"/>
    <w:rsid w:val="00673057"/>
    <w:rsid w:val="006823A7"/>
    <w:rsid w:val="00684FE1"/>
    <w:rsid w:val="00687EE8"/>
    <w:rsid w:val="006916A3"/>
    <w:rsid w:val="006A16A3"/>
    <w:rsid w:val="006A3F91"/>
    <w:rsid w:val="006A5E0E"/>
    <w:rsid w:val="006B2573"/>
    <w:rsid w:val="006D13CB"/>
    <w:rsid w:val="006D224E"/>
    <w:rsid w:val="006D5067"/>
    <w:rsid w:val="006D60A4"/>
    <w:rsid w:val="006E74AD"/>
    <w:rsid w:val="006F0009"/>
    <w:rsid w:val="006F38C2"/>
    <w:rsid w:val="006F5C4A"/>
    <w:rsid w:val="006F6BA3"/>
    <w:rsid w:val="0070347F"/>
    <w:rsid w:val="00706515"/>
    <w:rsid w:val="0070678E"/>
    <w:rsid w:val="00724959"/>
    <w:rsid w:val="00727BE8"/>
    <w:rsid w:val="0075199F"/>
    <w:rsid w:val="00752AAF"/>
    <w:rsid w:val="00757B7E"/>
    <w:rsid w:val="00771075"/>
    <w:rsid w:val="00772EA2"/>
    <w:rsid w:val="007870DA"/>
    <w:rsid w:val="00790E79"/>
    <w:rsid w:val="007927F6"/>
    <w:rsid w:val="007A4EA5"/>
    <w:rsid w:val="007C5A8D"/>
    <w:rsid w:val="007E7959"/>
    <w:rsid w:val="007F2705"/>
    <w:rsid w:val="00802168"/>
    <w:rsid w:val="00810C97"/>
    <w:rsid w:val="00825B24"/>
    <w:rsid w:val="00831C11"/>
    <w:rsid w:val="0087035A"/>
    <w:rsid w:val="0087077F"/>
    <w:rsid w:val="00895E94"/>
    <w:rsid w:val="008A60B4"/>
    <w:rsid w:val="008A6DD1"/>
    <w:rsid w:val="008B1375"/>
    <w:rsid w:val="008B24B9"/>
    <w:rsid w:val="008B3C31"/>
    <w:rsid w:val="008B64FE"/>
    <w:rsid w:val="008B7B90"/>
    <w:rsid w:val="008C4114"/>
    <w:rsid w:val="008C42E4"/>
    <w:rsid w:val="008E2552"/>
    <w:rsid w:val="008F2A33"/>
    <w:rsid w:val="008F5E4E"/>
    <w:rsid w:val="00900547"/>
    <w:rsid w:val="00914D50"/>
    <w:rsid w:val="00916AFD"/>
    <w:rsid w:val="009232A6"/>
    <w:rsid w:val="0092692E"/>
    <w:rsid w:val="00933605"/>
    <w:rsid w:val="00935BF7"/>
    <w:rsid w:val="0095442C"/>
    <w:rsid w:val="00955AE4"/>
    <w:rsid w:val="00955FB1"/>
    <w:rsid w:val="00957E97"/>
    <w:rsid w:val="0098299A"/>
    <w:rsid w:val="00983942"/>
    <w:rsid w:val="009A6B44"/>
    <w:rsid w:val="009A7CB0"/>
    <w:rsid w:val="009B5FDC"/>
    <w:rsid w:val="009C0446"/>
    <w:rsid w:val="009C37E0"/>
    <w:rsid w:val="009C3DCD"/>
    <w:rsid w:val="009D7722"/>
    <w:rsid w:val="009E41F4"/>
    <w:rsid w:val="009E42EB"/>
    <w:rsid w:val="009F3378"/>
    <w:rsid w:val="009F7F5E"/>
    <w:rsid w:val="00A12E35"/>
    <w:rsid w:val="00A14B66"/>
    <w:rsid w:val="00A21789"/>
    <w:rsid w:val="00A2251A"/>
    <w:rsid w:val="00A2478F"/>
    <w:rsid w:val="00A261DA"/>
    <w:rsid w:val="00A30F3B"/>
    <w:rsid w:val="00A33058"/>
    <w:rsid w:val="00A63BF6"/>
    <w:rsid w:val="00A65CF7"/>
    <w:rsid w:val="00A70789"/>
    <w:rsid w:val="00A75767"/>
    <w:rsid w:val="00A81AB4"/>
    <w:rsid w:val="00A851DA"/>
    <w:rsid w:val="00AC7D5B"/>
    <w:rsid w:val="00AD0B86"/>
    <w:rsid w:val="00AE1481"/>
    <w:rsid w:val="00AE16E7"/>
    <w:rsid w:val="00B016E1"/>
    <w:rsid w:val="00B0367E"/>
    <w:rsid w:val="00B0415E"/>
    <w:rsid w:val="00B04678"/>
    <w:rsid w:val="00B316E1"/>
    <w:rsid w:val="00B350D2"/>
    <w:rsid w:val="00B41426"/>
    <w:rsid w:val="00B53D9F"/>
    <w:rsid w:val="00BA6701"/>
    <w:rsid w:val="00BB751E"/>
    <w:rsid w:val="00BC46DF"/>
    <w:rsid w:val="00BC5227"/>
    <w:rsid w:val="00BE0D94"/>
    <w:rsid w:val="00BE1BCA"/>
    <w:rsid w:val="00BE1DE2"/>
    <w:rsid w:val="00BE787E"/>
    <w:rsid w:val="00BF0B13"/>
    <w:rsid w:val="00BF3723"/>
    <w:rsid w:val="00BF5FA0"/>
    <w:rsid w:val="00BF7FAD"/>
    <w:rsid w:val="00C03577"/>
    <w:rsid w:val="00C0483A"/>
    <w:rsid w:val="00C10F11"/>
    <w:rsid w:val="00C12083"/>
    <w:rsid w:val="00C26706"/>
    <w:rsid w:val="00C315EC"/>
    <w:rsid w:val="00C4213C"/>
    <w:rsid w:val="00C50549"/>
    <w:rsid w:val="00C51BF8"/>
    <w:rsid w:val="00C53029"/>
    <w:rsid w:val="00C543E8"/>
    <w:rsid w:val="00C65FEA"/>
    <w:rsid w:val="00C71FB0"/>
    <w:rsid w:val="00C747E2"/>
    <w:rsid w:val="00C85210"/>
    <w:rsid w:val="00C85497"/>
    <w:rsid w:val="00C96D42"/>
    <w:rsid w:val="00CA0AC2"/>
    <w:rsid w:val="00CB22D9"/>
    <w:rsid w:val="00CB3C63"/>
    <w:rsid w:val="00CB3EAF"/>
    <w:rsid w:val="00CB4D0A"/>
    <w:rsid w:val="00CB62D7"/>
    <w:rsid w:val="00CB7D9A"/>
    <w:rsid w:val="00CC2FB3"/>
    <w:rsid w:val="00CC575A"/>
    <w:rsid w:val="00CC7AEA"/>
    <w:rsid w:val="00CD4188"/>
    <w:rsid w:val="00CE0C97"/>
    <w:rsid w:val="00CF123B"/>
    <w:rsid w:val="00CF74AB"/>
    <w:rsid w:val="00D035EC"/>
    <w:rsid w:val="00D039AC"/>
    <w:rsid w:val="00D049CD"/>
    <w:rsid w:val="00D07B56"/>
    <w:rsid w:val="00D15427"/>
    <w:rsid w:val="00D3128F"/>
    <w:rsid w:val="00D31D3E"/>
    <w:rsid w:val="00D427DE"/>
    <w:rsid w:val="00D471DE"/>
    <w:rsid w:val="00D53EF3"/>
    <w:rsid w:val="00D5587D"/>
    <w:rsid w:val="00D60A3B"/>
    <w:rsid w:val="00D707CC"/>
    <w:rsid w:val="00D743F3"/>
    <w:rsid w:val="00D821FE"/>
    <w:rsid w:val="00D83304"/>
    <w:rsid w:val="00DA00FC"/>
    <w:rsid w:val="00DA2324"/>
    <w:rsid w:val="00DB0793"/>
    <w:rsid w:val="00DB15F9"/>
    <w:rsid w:val="00DD3CCC"/>
    <w:rsid w:val="00DD6CAE"/>
    <w:rsid w:val="00DE610C"/>
    <w:rsid w:val="00DF1614"/>
    <w:rsid w:val="00DF3EAD"/>
    <w:rsid w:val="00DF479B"/>
    <w:rsid w:val="00DF5BAB"/>
    <w:rsid w:val="00DF5BC9"/>
    <w:rsid w:val="00E00821"/>
    <w:rsid w:val="00E04BCC"/>
    <w:rsid w:val="00E04DB4"/>
    <w:rsid w:val="00E066A1"/>
    <w:rsid w:val="00E11A65"/>
    <w:rsid w:val="00E13A08"/>
    <w:rsid w:val="00E22A46"/>
    <w:rsid w:val="00E30679"/>
    <w:rsid w:val="00E42CAC"/>
    <w:rsid w:val="00E4597D"/>
    <w:rsid w:val="00E54832"/>
    <w:rsid w:val="00E56A90"/>
    <w:rsid w:val="00E641CC"/>
    <w:rsid w:val="00E75A6F"/>
    <w:rsid w:val="00E778B7"/>
    <w:rsid w:val="00E8662C"/>
    <w:rsid w:val="00EA30AB"/>
    <w:rsid w:val="00EA6068"/>
    <w:rsid w:val="00EB3925"/>
    <w:rsid w:val="00EB4ABC"/>
    <w:rsid w:val="00EB6CB3"/>
    <w:rsid w:val="00EE0146"/>
    <w:rsid w:val="00F064FD"/>
    <w:rsid w:val="00F229E3"/>
    <w:rsid w:val="00F279E2"/>
    <w:rsid w:val="00F33C8C"/>
    <w:rsid w:val="00F43A0F"/>
    <w:rsid w:val="00F516AA"/>
    <w:rsid w:val="00F7010F"/>
    <w:rsid w:val="00F73F73"/>
    <w:rsid w:val="00F740F1"/>
    <w:rsid w:val="00F748C9"/>
    <w:rsid w:val="00F920DD"/>
    <w:rsid w:val="00F96EB3"/>
    <w:rsid w:val="00FA3C5C"/>
    <w:rsid w:val="00FB6EA1"/>
    <w:rsid w:val="00FD2767"/>
    <w:rsid w:val="00FD6EF6"/>
    <w:rsid w:val="00FD7175"/>
    <w:rsid w:val="00FE45E2"/>
    <w:rsid w:val="00FF2E1B"/>
    <w:rsid w:val="00FF4D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163983"/>
  <w15:docId w15:val="{6C0F5064-1EDD-4AB5-9EDB-8867F4325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261D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DE610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AE16E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A6701"/>
    <w:rPr>
      <w:color w:val="0000FF" w:themeColor="hyperlink"/>
      <w:u w:val="single"/>
    </w:rPr>
  </w:style>
  <w:style w:type="paragraph" w:styleId="NormalWeb">
    <w:name w:val="Normal (Web)"/>
    <w:basedOn w:val="Normal"/>
    <w:uiPriority w:val="99"/>
    <w:unhideWhenUsed/>
    <w:rsid w:val="00FD276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D2767"/>
    <w:rPr>
      <w:b/>
      <w:bCs/>
    </w:rPr>
  </w:style>
  <w:style w:type="character" w:customStyle="1" w:styleId="Heading2Char">
    <w:name w:val="Heading 2 Char"/>
    <w:basedOn w:val="DefaultParagraphFont"/>
    <w:link w:val="Heading2"/>
    <w:uiPriority w:val="9"/>
    <w:rsid w:val="00DE610C"/>
    <w:rPr>
      <w:rFonts w:ascii="Times New Roman" w:eastAsia="Times New Roman" w:hAnsi="Times New Roman" w:cs="Times New Roman"/>
      <w:b/>
      <w:bCs/>
      <w:sz w:val="36"/>
      <w:szCs w:val="36"/>
    </w:rPr>
  </w:style>
  <w:style w:type="character" w:styleId="HTMLCite">
    <w:name w:val="HTML Cite"/>
    <w:basedOn w:val="DefaultParagraphFont"/>
    <w:uiPriority w:val="99"/>
    <w:semiHidden/>
    <w:unhideWhenUsed/>
    <w:rsid w:val="00A261DA"/>
    <w:rPr>
      <w:i/>
      <w:iCs/>
    </w:rPr>
  </w:style>
  <w:style w:type="character" w:customStyle="1" w:styleId="Heading1Char">
    <w:name w:val="Heading 1 Char"/>
    <w:basedOn w:val="DefaultParagraphFont"/>
    <w:link w:val="Heading1"/>
    <w:uiPriority w:val="9"/>
    <w:rsid w:val="00A261DA"/>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AE16E7"/>
    <w:rPr>
      <w:rFonts w:asciiTheme="majorHAnsi" w:eastAsiaTheme="majorEastAsia" w:hAnsiTheme="majorHAnsi" w:cstheme="majorBidi"/>
      <w:b/>
      <w:bCs/>
      <w:color w:val="4F81BD" w:themeColor="accent1"/>
    </w:rPr>
  </w:style>
  <w:style w:type="character" w:customStyle="1" w:styleId="a">
    <w:name w:val="a"/>
    <w:basedOn w:val="DefaultParagraphFont"/>
    <w:rsid w:val="00BF5FA0"/>
  </w:style>
  <w:style w:type="character" w:customStyle="1" w:styleId="l7">
    <w:name w:val="l7"/>
    <w:basedOn w:val="DefaultParagraphFont"/>
    <w:rsid w:val="00BF5FA0"/>
  </w:style>
  <w:style w:type="character" w:customStyle="1" w:styleId="l6">
    <w:name w:val="l6"/>
    <w:basedOn w:val="DefaultParagraphFont"/>
    <w:rsid w:val="00BF5FA0"/>
  </w:style>
  <w:style w:type="character" w:customStyle="1" w:styleId="ilfuvd">
    <w:name w:val="ilfuvd"/>
    <w:basedOn w:val="DefaultParagraphFont"/>
    <w:rsid w:val="004A6574"/>
  </w:style>
  <w:style w:type="paragraph" w:styleId="NoSpacing">
    <w:name w:val="No Spacing"/>
    <w:uiPriority w:val="1"/>
    <w:qFormat/>
    <w:rsid w:val="00DA2324"/>
    <w:pPr>
      <w:spacing w:after="0" w:line="240" w:lineRule="auto"/>
    </w:pPr>
  </w:style>
  <w:style w:type="character" w:styleId="Emphasis">
    <w:name w:val="Emphasis"/>
    <w:basedOn w:val="DefaultParagraphFont"/>
    <w:uiPriority w:val="20"/>
    <w:qFormat/>
    <w:rsid w:val="0075199F"/>
    <w:rPr>
      <w:i/>
      <w:iCs/>
    </w:rPr>
  </w:style>
  <w:style w:type="character" w:customStyle="1" w:styleId="mntl-sc-block-headingtext">
    <w:name w:val="mntl-sc-block-heading__text"/>
    <w:basedOn w:val="DefaultParagraphFont"/>
    <w:rsid w:val="004D6A5D"/>
  </w:style>
  <w:style w:type="character" w:customStyle="1" w:styleId="mw-headline">
    <w:name w:val="mw-headline"/>
    <w:basedOn w:val="DefaultParagraphFont"/>
    <w:rsid w:val="000E39F5"/>
  </w:style>
  <w:style w:type="paragraph" w:customStyle="1" w:styleId="p">
    <w:name w:val="p"/>
    <w:basedOn w:val="Normal"/>
    <w:rsid w:val="00C10F11"/>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729500">
      <w:bodyDiv w:val="1"/>
      <w:marLeft w:val="0"/>
      <w:marRight w:val="0"/>
      <w:marTop w:val="0"/>
      <w:marBottom w:val="0"/>
      <w:divBdr>
        <w:top w:val="none" w:sz="0" w:space="0" w:color="auto"/>
        <w:left w:val="none" w:sz="0" w:space="0" w:color="auto"/>
        <w:bottom w:val="none" w:sz="0" w:space="0" w:color="auto"/>
        <w:right w:val="none" w:sz="0" w:space="0" w:color="auto"/>
      </w:divBdr>
    </w:div>
    <w:div w:id="51197537">
      <w:bodyDiv w:val="1"/>
      <w:marLeft w:val="0"/>
      <w:marRight w:val="0"/>
      <w:marTop w:val="0"/>
      <w:marBottom w:val="0"/>
      <w:divBdr>
        <w:top w:val="none" w:sz="0" w:space="0" w:color="auto"/>
        <w:left w:val="none" w:sz="0" w:space="0" w:color="auto"/>
        <w:bottom w:val="none" w:sz="0" w:space="0" w:color="auto"/>
        <w:right w:val="none" w:sz="0" w:space="0" w:color="auto"/>
      </w:divBdr>
    </w:div>
    <w:div w:id="125658393">
      <w:bodyDiv w:val="1"/>
      <w:marLeft w:val="0"/>
      <w:marRight w:val="0"/>
      <w:marTop w:val="0"/>
      <w:marBottom w:val="0"/>
      <w:divBdr>
        <w:top w:val="none" w:sz="0" w:space="0" w:color="auto"/>
        <w:left w:val="none" w:sz="0" w:space="0" w:color="auto"/>
        <w:bottom w:val="none" w:sz="0" w:space="0" w:color="auto"/>
        <w:right w:val="none" w:sz="0" w:space="0" w:color="auto"/>
      </w:divBdr>
      <w:divsChild>
        <w:div w:id="1365906856">
          <w:marLeft w:val="0"/>
          <w:marRight w:val="0"/>
          <w:marTop w:val="0"/>
          <w:marBottom w:val="0"/>
          <w:divBdr>
            <w:top w:val="none" w:sz="0" w:space="0" w:color="auto"/>
            <w:left w:val="none" w:sz="0" w:space="0" w:color="auto"/>
            <w:bottom w:val="none" w:sz="0" w:space="0" w:color="auto"/>
            <w:right w:val="none" w:sz="0" w:space="0" w:color="auto"/>
          </w:divBdr>
        </w:div>
        <w:div w:id="1328358467">
          <w:marLeft w:val="0"/>
          <w:marRight w:val="0"/>
          <w:marTop w:val="0"/>
          <w:marBottom w:val="0"/>
          <w:divBdr>
            <w:top w:val="none" w:sz="0" w:space="0" w:color="auto"/>
            <w:left w:val="none" w:sz="0" w:space="0" w:color="auto"/>
            <w:bottom w:val="none" w:sz="0" w:space="0" w:color="auto"/>
            <w:right w:val="none" w:sz="0" w:space="0" w:color="auto"/>
          </w:divBdr>
        </w:div>
        <w:div w:id="779565421">
          <w:marLeft w:val="0"/>
          <w:marRight w:val="0"/>
          <w:marTop w:val="0"/>
          <w:marBottom w:val="0"/>
          <w:divBdr>
            <w:top w:val="none" w:sz="0" w:space="0" w:color="auto"/>
            <w:left w:val="none" w:sz="0" w:space="0" w:color="auto"/>
            <w:bottom w:val="none" w:sz="0" w:space="0" w:color="auto"/>
            <w:right w:val="none" w:sz="0" w:space="0" w:color="auto"/>
          </w:divBdr>
        </w:div>
        <w:div w:id="300501900">
          <w:marLeft w:val="0"/>
          <w:marRight w:val="0"/>
          <w:marTop w:val="0"/>
          <w:marBottom w:val="0"/>
          <w:divBdr>
            <w:top w:val="none" w:sz="0" w:space="0" w:color="auto"/>
            <w:left w:val="none" w:sz="0" w:space="0" w:color="auto"/>
            <w:bottom w:val="none" w:sz="0" w:space="0" w:color="auto"/>
            <w:right w:val="none" w:sz="0" w:space="0" w:color="auto"/>
          </w:divBdr>
        </w:div>
        <w:div w:id="1311326581">
          <w:marLeft w:val="0"/>
          <w:marRight w:val="0"/>
          <w:marTop w:val="0"/>
          <w:marBottom w:val="0"/>
          <w:divBdr>
            <w:top w:val="none" w:sz="0" w:space="0" w:color="auto"/>
            <w:left w:val="none" w:sz="0" w:space="0" w:color="auto"/>
            <w:bottom w:val="none" w:sz="0" w:space="0" w:color="auto"/>
            <w:right w:val="none" w:sz="0" w:space="0" w:color="auto"/>
          </w:divBdr>
        </w:div>
        <w:div w:id="954406904">
          <w:marLeft w:val="0"/>
          <w:marRight w:val="0"/>
          <w:marTop w:val="0"/>
          <w:marBottom w:val="0"/>
          <w:divBdr>
            <w:top w:val="none" w:sz="0" w:space="0" w:color="auto"/>
            <w:left w:val="none" w:sz="0" w:space="0" w:color="auto"/>
            <w:bottom w:val="none" w:sz="0" w:space="0" w:color="auto"/>
            <w:right w:val="none" w:sz="0" w:space="0" w:color="auto"/>
          </w:divBdr>
        </w:div>
        <w:div w:id="318274237">
          <w:marLeft w:val="0"/>
          <w:marRight w:val="0"/>
          <w:marTop w:val="0"/>
          <w:marBottom w:val="0"/>
          <w:divBdr>
            <w:top w:val="none" w:sz="0" w:space="0" w:color="auto"/>
            <w:left w:val="none" w:sz="0" w:space="0" w:color="auto"/>
            <w:bottom w:val="none" w:sz="0" w:space="0" w:color="auto"/>
            <w:right w:val="none" w:sz="0" w:space="0" w:color="auto"/>
          </w:divBdr>
        </w:div>
        <w:div w:id="1428455288">
          <w:marLeft w:val="0"/>
          <w:marRight w:val="0"/>
          <w:marTop w:val="0"/>
          <w:marBottom w:val="0"/>
          <w:divBdr>
            <w:top w:val="none" w:sz="0" w:space="0" w:color="auto"/>
            <w:left w:val="none" w:sz="0" w:space="0" w:color="auto"/>
            <w:bottom w:val="none" w:sz="0" w:space="0" w:color="auto"/>
            <w:right w:val="none" w:sz="0" w:space="0" w:color="auto"/>
          </w:divBdr>
        </w:div>
        <w:div w:id="1168211245">
          <w:marLeft w:val="0"/>
          <w:marRight w:val="0"/>
          <w:marTop w:val="0"/>
          <w:marBottom w:val="0"/>
          <w:divBdr>
            <w:top w:val="none" w:sz="0" w:space="0" w:color="auto"/>
            <w:left w:val="none" w:sz="0" w:space="0" w:color="auto"/>
            <w:bottom w:val="none" w:sz="0" w:space="0" w:color="auto"/>
            <w:right w:val="none" w:sz="0" w:space="0" w:color="auto"/>
          </w:divBdr>
        </w:div>
        <w:div w:id="1562212296">
          <w:marLeft w:val="0"/>
          <w:marRight w:val="0"/>
          <w:marTop w:val="0"/>
          <w:marBottom w:val="0"/>
          <w:divBdr>
            <w:top w:val="none" w:sz="0" w:space="0" w:color="auto"/>
            <w:left w:val="none" w:sz="0" w:space="0" w:color="auto"/>
            <w:bottom w:val="none" w:sz="0" w:space="0" w:color="auto"/>
            <w:right w:val="none" w:sz="0" w:space="0" w:color="auto"/>
          </w:divBdr>
        </w:div>
        <w:div w:id="1316104363">
          <w:marLeft w:val="0"/>
          <w:marRight w:val="0"/>
          <w:marTop w:val="0"/>
          <w:marBottom w:val="0"/>
          <w:divBdr>
            <w:top w:val="none" w:sz="0" w:space="0" w:color="auto"/>
            <w:left w:val="none" w:sz="0" w:space="0" w:color="auto"/>
            <w:bottom w:val="none" w:sz="0" w:space="0" w:color="auto"/>
            <w:right w:val="none" w:sz="0" w:space="0" w:color="auto"/>
          </w:divBdr>
        </w:div>
        <w:div w:id="703091969">
          <w:marLeft w:val="0"/>
          <w:marRight w:val="0"/>
          <w:marTop w:val="0"/>
          <w:marBottom w:val="0"/>
          <w:divBdr>
            <w:top w:val="none" w:sz="0" w:space="0" w:color="auto"/>
            <w:left w:val="none" w:sz="0" w:space="0" w:color="auto"/>
            <w:bottom w:val="none" w:sz="0" w:space="0" w:color="auto"/>
            <w:right w:val="none" w:sz="0" w:space="0" w:color="auto"/>
          </w:divBdr>
        </w:div>
        <w:div w:id="400716391">
          <w:marLeft w:val="0"/>
          <w:marRight w:val="0"/>
          <w:marTop w:val="0"/>
          <w:marBottom w:val="0"/>
          <w:divBdr>
            <w:top w:val="none" w:sz="0" w:space="0" w:color="auto"/>
            <w:left w:val="none" w:sz="0" w:space="0" w:color="auto"/>
            <w:bottom w:val="none" w:sz="0" w:space="0" w:color="auto"/>
            <w:right w:val="none" w:sz="0" w:space="0" w:color="auto"/>
          </w:divBdr>
        </w:div>
        <w:div w:id="70547589">
          <w:marLeft w:val="0"/>
          <w:marRight w:val="0"/>
          <w:marTop w:val="0"/>
          <w:marBottom w:val="0"/>
          <w:divBdr>
            <w:top w:val="none" w:sz="0" w:space="0" w:color="auto"/>
            <w:left w:val="none" w:sz="0" w:space="0" w:color="auto"/>
            <w:bottom w:val="none" w:sz="0" w:space="0" w:color="auto"/>
            <w:right w:val="none" w:sz="0" w:space="0" w:color="auto"/>
          </w:divBdr>
        </w:div>
        <w:div w:id="916017033">
          <w:marLeft w:val="0"/>
          <w:marRight w:val="0"/>
          <w:marTop w:val="0"/>
          <w:marBottom w:val="0"/>
          <w:divBdr>
            <w:top w:val="none" w:sz="0" w:space="0" w:color="auto"/>
            <w:left w:val="none" w:sz="0" w:space="0" w:color="auto"/>
            <w:bottom w:val="none" w:sz="0" w:space="0" w:color="auto"/>
            <w:right w:val="none" w:sz="0" w:space="0" w:color="auto"/>
          </w:divBdr>
        </w:div>
        <w:div w:id="1512916403">
          <w:marLeft w:val="0"/>
          <w:marRight w:val="0"/>
          <w:marTop w:val="0"/>
          <w:marBottom w:val="0"/>
          <w:divBdr>
            <w:top w:val="none" w:sz="0" w:space="0" w:color="auto"/>
            <w:left w:val="none" w:sz="0" w:space="0" w:color="auto"/>
            <w:bottom w:val="none" w:sz="0" w:space="0" w:color="auto"/>
            <w:right w:val="none" w:sz="0" w:space="0" w:color="auto"/>
          </w:divBdr>
        </w:div>
        <w:div w:id="68236411">
          <w:marLeft w:val="0"/>
          <w:marRight w:val="0"/>
          <w:marTop w:val="0"/>
          <w:marBottom w:val="0"/>
          <w:divBdr>
            <w:top w:val="none" w:sz="0" w:space="0" w:color="auto"/>
            <w:left w:val="none" w:sz="0" w:space="0" w:color="auto"/>
            <w:bottom w:val="none" w:sz="0" w:space="0" w:color="auto"/>
            <w:right w:val="none" w:sz="0" w:space="0" w:color="auto"/>
          </w:divBdr>
        </w:div>
        <w:div w:id="1683774942">
          <w:marLeft w:val="0"/>
          <w:marRight w:val="0"/>
          <w:marTop w:val="0"/>
          <w:marBottom w:val="0"/>
          <w:divBdr>
            <w:top w:val="none" w:sz="0" w:space="0" w:color="auto"/>
            <w:left w:val="none" w:sz="0" w:space="0" w:color="auto"/>
            <w:bottom w:val="none" w:sz="0" w:space="0" w:color="auto"/>
            <w:right w:val="none" w:sz="0" w:space="0" w:color="auto"/>
          </w:divBdr>
        </w:div>
        <w:div w:id="968632372">
          <w:marLeft w:val="0"/>
          <w:marRight w:val="0"/>
          <w:marTop w:val="0"/>
          <w:marBottom w:val="0"/>
          <w:divBdr>
            <w:top w:val="none" w:sz="0" w:space="0" w:color="auto"/>
            <w:left w:val="none" w:sz="0" w:space="0" w:color="auto"/>
            <w:bottom w:val="none" w:sz="0" w:space="0" w:color="auto"/>
            <w:right w:val="none" w:sz="0" w:space="0" w:color="auto"/>
          </w:divBdr>
        </w:div>
        <w:div w:id="1490050519">
          <w:marLeft w:val="0"/>
          <w:marRight w:val="0"/>
          <w:marTop w:val="0"/>
          <w:marBottom w:val="0"/>
          <w:divBdr>
            <w:top w:val="none" w:sz="0" w:space="0" w:color="auto"/>
            <w:left w:val="none" w:sz="0" w:space="0" w:color="auto"/>
            <w:bottom w:val="none" w:sz="0" w:space="0" w:color="auto"/>
            <w:right w:val="none" w:sz="0" w:space="0" w:color="auto"/>
          </w:divBdr>
        </w:div>
        <w:div w:id="306126258">
          <w:marLeft w:val="0"/>
          <w:marRight w:val="0"/>
          <w:marTop w:val="0"/>
          <w:marBottom w:val="0"/>
          <w:divBdr>
            <w:top w:val="none" w:sz="0" w:space="0" w:color="auto"/>
            <w:left w:val="none" w:sz="0" w:space="0" w:color="auto"/>
            <w:bottom w:val="none" w:sz="0" w:space="0" w:color="auto"/>
            <w:right w:val="none" w:sz="0" w:space="0" w:color="auto"/>
          </w:divBdr>
        </w:div>
        <w:div w:id="1025254153">
          <w:marLeft w:val="0"/>
          <w:marRight w:val="0"/>
          <w:marTop w:val="0"/>
          <w:marBottom w:val="0"/>
          <w:divBdr>
            <w:top w:val="none" w:sz="0" w:space="0" w:color="auto"/>
            <w:left w:val="none" w:sz="0" w:space="0" w:color="auto"/>
            <w:bottom w:val="none" w:sz="0" w:space="0" w:color="auto"/>
            <w:right w:val="none" w:sz="0" w:space="0" w:color="auto"/>
          </w:divBdr>
        </w:div>
        <w:div w:id="399989032">
          <w:marLeft w:val="0"/>
          <w:marRight w:val="0"/>
          <w:marTop w:val="0"/>
          <w:marBottom w:val="0"/>
          <w:divBdr>
            <w:top w:val="none" w:sz="0" w:space="0" w:color="auto"/>
            <w:left w:val="none" w:sz="0" w:space="0" w:color="auto"/>
            <w:bottom w:val="none" w:sz="0" w:space="0" w:color="auto"/>
            <w:right w:val="none" w:sz="0" w:space="0" w:color="auto"/>
          </w:divBdr>
        </w:div>
        <w:div w:id="1914317729">
          <w:marLeft w:val="0"/>
          <w:marRight w:val="0"/>
          <w:marTop w:val="0"/>
          <w:marBottom w:val="0"/>
          <w:divBdr>
            <w:top w:val="none" w:sz="0" w:space="0" w:color="auto"/>
            <w:left w:val="none" w:sz="0" w:space="0" w:color="auto"/>
            <w:bottom w:val="none" w:sz="0" w:space="0" w:color="auto"/>
            <w:right w:val="none" w:sz="0" w:space="0" w:color="auto"/>
          </w:divBdr>
        </w:div>
        <w:div w:id="1638484483">
          <w:marLeft w:val="0"/>
          <w:marRight w:val="0"/>
          <w:marTop w:val="0"/>
          <w:marBottom w:val="0"/>
          <w:divBdr>
            <w:top w:val="none" w:sz="0" w:space="0" w:color="auto"/>
            <w:left w:val="none" w:sz="0" w:space="0" w:color="auto"/>
            <w:bottom w:val="none" w:sz="0" w:space="0" w:color="auto"/>
            <w:right w:val="none" w:sz="0" w:space="0" w:color="auto"/>
          </w:divBdr>
        </w:div>
        <w:div w:id="1880167360">
          <w:marLeft w:val="0"/>
          <w:marRight w:val="0"/>
          <w:marTop w:val="0"/>
          <w:marBottom w:val="0"/>
          <w:divBdr>
            <w:top w:val="none" w:sz="0" w:space="0" w:color="auto"/>
            <w:left w:val="none" w:sz="0" w:space="0" w:color="auto"/>
            <w:bottom w:val="none" w:sz="0" w:space="0" w:color="auto"/>
            <w:right w:val="none" w:sz="0" w:space="0" w:color="auto"/>
          </w:divBdr>
        </w:div>
        <w:div w:id="1001085106">
          <w:marLeft w:val="0"/>
          <w:marRight w:val="0"/>
          <w:marTop w:val="0"/>
          <w:marBottom w:val="0"/>
          <w:divBdr>
            <w:top w:val="none" w:sz="0" w:space="0" w:color="auto"/>
            <w:left w:val="none" w:sz="0" w:space="0" w:color="auto"/>
            <w:bottom w:val="none" w:sz="0" w:space="0" w:color="auto"/>
            <w:right w:val="none" w:sz="0" w:space="0" w:color="auto"/>
          </w:divBdr>
        </w:div>
        <w:div w:id="1043945937">
          <w:marLeft w:val="0"/>
          <w:marRight w:val="0"/>
          <w:marTop w:val="0"/>
          <w:marBottom w:val="0"/>
          <w:divBdr>
            <w:top w:val="none" w:sz="0" w:space="0" w:color="auto"/>
            <w:left w:val="none" w:sz="0" w:space="0" w:color="auto"/>
            <w:bottom w:val="none" w:sz="0" w:space="0" w:color="auto"/>
            <w:right w:val="none" w:sz="0" w:space="0" w:color="auto"/>
          </w:divBdr>
        </w:div>
        <w:div w:id="1184633527">
          <w:marLeft w:val="0"/>
          <w:marRight w:val="0"/>
          <w:marTop w:val="0"/>
          <w:marBottom w:val="0"/>
          <w:divBdr>
            <w:top w:val="none" w:sz="0" w:space="0" w:color="auto"/>
            <w:left w:val="none" w:sz="0" w:space="0" w:color="auto"/>
            <w:bottom w:val="none" w:sz="0" w:space="0" w:color="auto"/>
            <w:right w:val="none" w:sz="0" w:space="0" w:color="auto"/>
          </w:divBdr>
        </w:div>
      </w:divsChild>
    </w:div>
    <w:div w:id="136847025">
      <w:bodyDiv w:val="1"/>
      <w:marLeft w:val="0"/>
      <w:marRight w:val="0"/>
      <w:marTop w:val="0"/>
      <w:marBottom w:val="0"/>
      <w:divBdr>
        <w:top w:val="none" w:sz="0" w:space="0" w:color="auto"/>
        <w:left w:val="none" w:sz="0" w:space="0" w:color="auto"/>
        <w:bottom w:val="none" w:sz="0" w:space="0" w:color="auto"/>
        <w:right w:val="none" w:sz="0" w:space="0" w:color="auto"/>
      </w:divBdr>
    </w:div>
    <w:div w:id="157769476">
      <w:bodyDiv w:val="1"/>
      <w:marLeft w:val="0"/>
      <w:marRight w:val="0"/>
      <w:marTop w:val="0"/>
      <w:marBottom w:val="0"/>
      <w:divBdr>
        <w:top w:val="none" w:sz="0" w:space="0" w:color="auto"/>
        <w:left w:val="none" w:sz="0" w:space="0" w:color="auto"/>
        <w:bottom w:val="none" w:sz="0" w:space="0" w:color="auto"/>
        <w:right w:val="none" w:sz="0" w:space="0" w:color="auto"/>
      </w:divBdr>
    </w:div>
    <w:div w:id="231278401">
      <w:bodyDiv w:val="1"/>
      <w:marLeft w:val="0"/>
      <w:marRight w:val="0"/>
      <w:marTop w:val="0"/>
      <w:marBottom w:val="0"/>
      <w:divBdr>
        <w:top w:val="none" w:sz="0" w:space="0" w:color="auto"/>
        <w:left w:val="none" w:sz="0" w:space="0" w:color="auto"/>
        <w:bottom w:val="none" w:sz="0" w:space="0" w:color="auto"/>
        <w:right w:val="none" w:sz="0" w:space="0" w:color="auto"/>
      </w:divBdr>
      <w:divsChild>
        <w:div w:id="1343049888">
          <w:marLeft w:val="0"/>
          <w:marRight w:val="0"/>
          <w:marTop w:val="0"/>
          <w:marBottom w:val="0"/>
          <w:divBdr>
            <w:top w:val="none" w:sz="0" w:space="0" w:color="auto"/>
            <w:left w:val="none" w:sz="0" w:space="0" w:color="auto"/>
            <w:bottom w:val="none" w:sz="0" w:space="0" w:color="auto"/>
            <w:right w:val="none" w:sz="0" w:space="0" w:color="auto"/>
          </w:divBdr>
        </w:div>
        <w:div w:id="644628621">
          <w:marLeft w:val="0"/>
          <w:marRight w:val="0"/>
          <w:marTop w:val="0"/>
          <w:marBottom w:val="0"/>
          <w:divBdr>
            <w:top w:val="none" w:sz="0" w:space="0" w:color="auto"/>
            <w:left w:val="none" w:sz="0" w:space="0" w:color="auto"/>
            <w:bottom w:val="none" w:sz="0" w:space="0" w:color="auto"/>
            <w:right w:val="none" w:sz="0" w:space="0" w:color="auto"/>
          </w:divBdr>
        </w:div>
        <w:div w:id="152261849">
          <w:marLeft w:val="0"/>
          <w:marRight w:val="0"/>
          <w:marTop w:val="0"/>
          <w:marBottom w:val="0"/>
          <w:divBdr>
            <w:top w:val="none" w:sz="0" w:space="0" w:color="auto"/>
            <w:left w:val="none" w:sz="0" w:space="0" w:color="auto"/>
            <w:bottom w:val="none" w:sz="0" w:space="0" w:color="auto"/>
            <w:right w:val="none" w:sz="0" w:space="0" w:color="auto"/>
          </w:divBdr>
        </w:div>
        <w:div w:id="696083173">
          <w:marLeft w:val="0"/>
          <w:marRight w:val="0"/>
          <w:marTop w:val="0"/>
          <w:marBottom w:val="0"/>
          <w:divBdr>
            <w:top w:val="none" w:sz="0" w:space="0" w:color="auto"/>
            <w:left w:val="none" w:sz="0" w:space="0" w:color="auto"/>
            <w:bottom w:val="none" w:sz="0" w:space="0" w:color="auto"/>
            <w:right w:val="none" w:sz="0" w:space="0" w:color="auto"/>
          </w:divBdr>
        </w:div>
        <w:div w:id="529756410">
          <w:marLeft w:val="0"/>
          <w:marRight w:val="0"/>
          <w:marTop w:val="0"/>
          <w:marBottom w:val="0"/>
          <w:divBdr>
            <w:top w:val="none" w:sz="0" w:space="0" w:color="auto"/>
            <w:left w:val="none" w:sz="0" w:space="0" w:color="auto"/>
            <w:bottom w:val="none" w:sz="0" w:space="0" w:color="auto"/>
            <w:right w:val="none" w:sz="0" w:space="0" w:color="auto"/>
          </w:divBdr>
        </w:div>
        <w:div w:id="1355956292">
          <w:marLeft w:val="0"/>
          <w:marRight w:val="0"/>
          <w:marTop w:val="0"/>
          <w:marBottom w:val="0"/>
          <w:divBdr>
            <w:top w:val="none" w:sz="0" w:space="0" w:color="auto"/>
            <w:left w:val="none" w:sz="0" w:space="0" w:color="auto"/>
            <w:bottom w:val="none" w:sz="0" w:space="0" w:color="auto"/>
            <w:right w:val="none" w:sz="0" w:space="0" w:color="auto"/>
          </w:divBdr>
        </w:div>
      </w:divsChild>
    </w:div>
    <w:div w:id="375393893">
      <w:bodyDiv w:val="1"/>
      <w:marLeft w:val="0"/>
      <w:marRight w:val="0"/>
      <w:marTop w:val="0"/>
      <w:marBottom w:val="0"/>
      <w:divBdr>
        <w:top w:val="none" w:sz="0" w:space="0" w:color="auto"/>
        <w:left w:val="none" w:sz="0" w:space="0" w:color="auto"/>
        <w:bottom w:val="none" w:sz="0" w:space="0" w:color="auto"/>
        <w:right w:val="none" w:sz="0" w:space="0" w:color="auto"/>
      </w:divBdr>
    </w:div>
    <w:div w:id="435829838">
      <w:bodyDiv w:val="1"/>
      <w:marLeft w:val="0"/>
      <w:marRight w:val="0"/>
      <w:marTop w:val="0"/>
      <w:marBottom w:val="0"/>
      <w:divBdr>
        <w:top w:val="none" w:sz="0" w:space="0" w:color="auto"/>
        <w:left w:val="none" w:sz="0" w:space="0" w:color="auto"/>
        <w:bottom w:val="none" w:sz="0" w:space="0" w:color="auto"/>
        <w:right w:val="none" w:sz="0" w:space="0" w:color="auto"/>
      </w:divBdr>
      <w:divsChild>
        <w:div w:id="1276987132">
          <w:marLeft w:val="0"/>
          <w:marRight w:val="0"/>
          <w:marTop w:val="0"/>
          <w:marBottom w:val="0"/>
          <w:divBdr>
            <w:top w:val="none" w:sz="0" w:space="0" w:color="auto"/>
            <w:left w:val="none" w:sz="0" w:space="0" w:color="auto"/>
            <w:bottom w:val="none" w:sz="0" w:space="0" w:color="auto"/>
            <w:right w:val="none" w:sz="0" w:space="0" w:color="auto"/>
          </w:divBdr>
        </w:div>
        <w:div w:id="1486703178">
          <w:marLeft w:val="0"/>
          <w:marRight w:val="0"/>
          <w:marTop w:val="0"/>
          <w:marBottom w:val="0"/>
          <w:divBdr>
            <w:top w:val="none" w:sz="0" w:space="0" w:color="auto"/>
            <w:left w:val="none" w:sz="0" w:space="0" w:color="auto"/>
            <w:bottom w:val="none" w:sz="0" w:space="0" w:color="auto"/>
            <w:right w:val="none" w:sz="0" w:space="0" w:color="auto"/>
          </w:divBdr>
        </w:div>
      </w:divsChild>
    </w:div>
    <w:div w:id="448202912">
      <w:bodyDiv w:val="1"/>
      <w:marLeft w:val="0"/>
      <w:marRight w:val="0"/>
      <w:marTop w:val="0"/>
      <w:marBottom w:val="0"/>
      <w:divBdr>
        <w:top w:val="none" w:sz="0" w:space="0" w:color="auto"/>
        <w:left w:val="none" w:sz="0" w:space="0" w:color="auto"/>
        <w:bottom w:val="none" w:sz="0" w:space="0" w:color="auto"/>
        <w:right w:val="none" w:sz="0" w:space="0" w:color="auto"/>
      </w:divBdr>
    </w:div>
    <w:div w:id="449278799">
      <w:bodyDiv w:val="1"/>
      <w:marLeft w:val="0"/>
      <w:marRight w:val="0"/>
      <w:marTop w:val="0"/>
      <w:marBottom w:val="0"/>
      <w:divBdr>
        <w:top w:val="none" w:sz="0" w:space="0" w:color="auto"/>
        <w:left w:val="none" w:sz="0" w:space="0" w:color="auto"/>
        <w:bottom w:val="none" w:sz="0" w:space="0" w:color="auto"/>
        <w:right w:val="none" w:sz="0" w:space="0" w:color="auto"/>
      </w:divBdr>
      <w:divsChild>
        <w:div w:id="137693850">
          <w:marLeft w:val="0"/>
          <w:marRight w:val="0"/>
          <w:marTop w:val="0"/>
          <w:marBottom w:val="0"/>
          <w:divBdr>
            <w:top w:val="none" w:sz="0" w:space="0" w:color="auto"/>
            <w:left w:val="none" w:sz="0" w:space="0" w:color="auto"/>
            <w:bottom w:val="none" w:sz="0" w:space="0" w:color="auto"/>
            <w:right w:val="none" w:sz="0" w:space="0" w:color="auto"/>
          </w:divBdr>
        </w:div>
        <w:div w:id="896740500">
          <w:marLeft w:val="0"/>
          <w:marRight w:val="0"/>
          <w:marTop w:val="0"/>
          <w:marBottom w:val="0"/>
          <w:divBdr>
            <w:top w:val="none" w:sz="0" w:space="0" w:color="auto"/>
            <w:left w:val="none" w:sz="0" w:space="0" w:color="auto"/>
            <w:bottom w:val="none" w:sz="0" w:space="0" w:color="auto"/>
            <w:right w:val="none" w:sz="0" w:space="0" w:color="auto"/>
          </w:divBdr>
        </w:div>
        <w:div w:id="807548503">
          <w:marLeft w:val="0"/>
          <w:marRight w:val="0"/>
          <w:marTop w:val="0"/>
          <w:marBottom w:val="0"/>
          <w:divBdr>
            <w:top w:val="none" w:sz="0" w:space="0" w:color="auto"/>
            <w:left w:val="none" w:sz="0" w:space="0" w:color="auto"/>
            <w:bottom w:val="none" w:sz="0" w:space="0" w:color="auto"/>
            <w:right w:val="none" w:sz="0" w:space="0" w:color="auto"/>
          </w:divBdr>
        </w:div>
        <w:div w:id="977346316">
          <w:marLeft w:val="0"/>
          <w:marRight w:val="0"/>
          <w:marTop w:val="0"/>
          <w:marBottom w:val="0"/>
          <w:divBdr>
            <w:top w:val="none" w:sz="0" w:space="0" w:color="auto"/>
            <w:left w:val="none" w:sz="0" w:space="0" w:color="auto"/>
            <w:bottom w:val="none" w:sz="0" w:space="0" w:color="auto"/>
            <w:right w:val="none" w:sz="0" w:space="0" w:color="auto"/>
          </w:divBdr>
        </w:div>
        <w:div w:id="387845442">
          <w:marLeft w:val="0"/>
          <w:marRight w:val="0"/>
          <w:marTop w:val="0"/>
          <w:marBottom w:val="0"/>
          <w:divBdr>
            <w:top w:val="none" w:sz="0" w:space="0" w:color="auto"/>
            <w:left w:val="none" w:sz="0" w:space="0" w:color="auto"/>
            <w:bottom w:val="none" w:sz="0" w:space="0" w:color="auto"/>
            <w:right w:val="none" w:sz="0" w:space="0" w:color="auto"/>
          </w:divBdr>
        </w:div>
        <w:div w:id="672954893">
          <w:marLeft w:val="0"/>
          <w:marRight w:val="0"/>
          <w:marTop w:val="0"/>
          <w:marBottom w:val="0"/>
          <w:divBdr>
            <w:top w:val="none" w:sz="0" w:space="0" w:color="auto"/>
            <w:left w:val="none" w:sz="0" w:space="0" w:color="auto"/>
            <w:bottom w:val="none" w:sz="0" w:space="0" w:color="auto"/>
            <w:right w:val="none" w:sz="0" w:space="0" w:color="auto"/>
          </w:divBdr>
        </w:div>
        <w:div w:id="1936130862">
          <w:marLeft w:val="0"/>
          <w:marRight w:val="0"/>
          <w:marTop w:val="0"/>
          <w:marBottom w:val="0"/>
          <w:divBdr>
            <w:top w:val="none" w:sz="0" w:space="0" w:color="auto"/>
            <w:left w:val="none" w:sz="0" w:space="0" w:color="auto"/>
            <w:bottom w:val="none" w:sz="0" w:space="0" w:color="auto"/>
            <w:right w:val="none" w:sz="0" w:space="0" w:color="auto"/>
          </w:divBdr>
        </w:div>
        <w:div w:id="1966153298">
          <w:marLeft w:val="0"/>
          <w:marRight w:val="0"/>
          <w:marTop w:val="0"/>
          <w:marBottom w:val="0"/>
          <w:divBdr>
            <w:top w:val="none" w:sz="0" w:space="0" w:color="auto"/>
            <w:left w:val="none" w:sz="0" w:space="0" w:color="auto"/>
            <w:bottom w:val="none" w:sz="0" w:space="0" w:color="auto"/>
            <w:right w:val="none" w:sz="0" w:space="0" w:color="auto"/>
          </w:divBdr>
        </w:div>
        <w:div w:id="873271731">
          <w:marLeft w:val="0"/>
          <w:marRight w:val="0"/>
          <w:marTop w:val="0"/>
          <w:marBottom w:val="0"/>
          <w:divBdr>
            <w:top w:val="none" w:sz="0" w:space="0" w:color="auto"/>
            <w:left w:val="none" w:sz="0" w:space="0" w:color="auto"/>
            <w:bottom w:val="none" w:sz="0" w:space="0" w:color="auto"/>
            <w:right w:val="none" w:sz="0" w:space="0" w:color="auto"/>
          </w:divBdr>
        </w:div>
        <w:div w:id="57363922">
          <w:marLeft w:val="0"/>
          <w:marRight w:val="0"/>
          <w:marTop w:val="0"/>
          <w:marBottom w:val="0"/>
          <w:divBdr>
            <w:top w:val="none" w:sz="0" w:space="0" w:color="auto"/>
            <w:left w:val="none" w:sz="0" w:space="0" w:color="auto"/>
            <w:bottom w:val="none" w:sz="0" w:space="0" w:color="auto"/>
            <w:right w:val="none" w:sz="0" w:space="0" w:color="auto"/>
          </w:divBdr>
        </w:div>
        <w:div w:id="2107529509">
          <w:marLeft w:val="0"/>
          <w:marRight w:val="0"/>
          <w:marTop w:val="0"/>
          <w:marBottom w:val="0"/>
          <w:divBdr>
            <w:top w:val="none" w:sz="0" w:space="0" w:color="auto"/>
            <w:left w:val="none" w:sz="0" w:space="0" w:color="auto"/>
            <w:bottom w:val="none" w:sz="0" w:space="0" w:color="auto"/>
            <w:right w:val="none" w:sz="0" w:space="0" w:color="auto"/>
          </w:divBdr>
        </w:div>
        <w:div w:id="151720470">
          <w:marLeft w:val="0"/>
          <w:marRight w:val="0"/>
          <w:marTop w:val="0"/>
          <w:marBottom w:val="0"/>
          <w:divBdr>
            <w:top w:val="none" w:sz="0" w:space="0" w:color="auto"/>
            <w:left w:val="none" w:sz="0" w:space="0" w:color="auto"/>
            <w:bottom w:val="none" w:sz="0" w:space="0" w:color="auto"/>
            <w:right w:val="none" w:sz="0" w:space="0" w:color="auto"/>
          </w:divBdr>
        </w:div>
        <w:div w:id="1634870275">
          <w:marLeft w:val="0"/>
          <w:marRight w:val="0"/>
          <w:marTop w:val="0"/>
          <w:marBottom w:val="0"/>
          <w:divBdr>
            <w:top w:val="none" w:sz="0" w:space="0" w:color="auto"/>
            <w:left w:val="none" w:sz="0" w:space="0" w:color="auto"/>
            <w:bottom w:val="none" w:sz="0" w:space="0" w:color="auto"/>
            <w:right w:val="none" w:sz="0" w:space="0" w:color="auto"/>
          </w:divBdr>
        </w:div>
      </w:divsChild>
    </w:div>
    <w:div w:id="471294955">
      <w:bodyDiv w:val="1"/>
      <w:marLeft w:val="0"/>
      <w:marRight w:val="0"/>
      <w:marTop w:val="0"/>
      <w:marBottom w:val="0"/>
      <w:divBdr>
        <w:top w:val="none" w:sz="0" w:space="0" w:color="auto"/>
        <w:left w:val="none" w:sz="0" w:space="0" w:color="auto"/>
        <w:bottom w:val="none" w:sz="0" w:space="0" w:color="auto"/>
        <w:right w:val="none" w:sz="0" w:space="0" w:color="auto"/>
      </w:divBdr>
    </w:div>
    <w:div w:id="487022049">
      <w:bodyDiv w:val="1"/>
      <w:marLeft w:val="0"/>
      <w:marRight w:val="0"/>
      <w:marTop w:val="0"/>
      <w:marBottom w:val="0"/>
      <w:divBdr>
        <w:top w:val="none" w:sz="0" w:space="0" w:color="auto"/>
        <w:left w:val="none" w:sz="0" w:space="0" w:color="auto"/>
        <w:bottom w:val="none" w:sz="0" w:space="0" w:color="auto"/>
        <w:right w:val="none" w:sz="0" w:space="0" w:color="auto"/>
      </w:divBdr>
    </w:div>
    <w:div w:id="511182549">
      <w:bodyDiv w:val="1"/>
      <w:marLeft w:val="0"/>
      <w:marRight w:val="0"/>
      <w:marTop w:val="0"/>
      <w:marBottom w:val="0"/>
      <w:divBdr>
        <w:top w:val="none" w:sz="0" w:space="0" w:color="auto"/>
        <w:left w:val="none" w:sz="0" w:space="0" w:color="auto"/>
        <w:bottom w:val="none" w:sz="0" w:space="0" w:color="auto"/>
        <w:right w:val="none" w:sz="0" w:space="0" w:color="auto"/>
      </w:divBdr>
      <w:divsChild>
        <w:div w:id="1500272658">
          <w:marLeft w:val="0"/>
          <w:marRight w:val="0"/>
          <w:marTop w:val="0"/>
          <w:marBottom w:val="0"/>
          <w:divBdr>
            <w:top w:val="none" w:sz="0" w:space="0" w:color="auto"/>
            <w:left w:val="none" w:sz="0" w:space="0" w:color="auto"/>
            <w:bottom w:val="none" w:sz="0" w:space="0" w:color="auto"/>
            <w:right w:val="none" w:sz="0" w:space="0" w:color="auto"/>
          </w:divBdr>
        </w:div>
        <w:div w:id="976882778">
          <w:marLeft w:val="0"/>
          <w:marRight w:val="0"/>
          <w:marTop w:val="0"/>
          <w:marBottom w:val="0"/>
          <w:divBdr>
            <w:top w:val="none" w:sz="0" w:space="0" w:color="auto"/>
            <w:left w:val="none" w:sz="0" w:space="0" w:color="auto"/>
            <w:bottom w:val="none" w:sz="0" w:space="0" w:color="auto"/>
            <w:right w:val="none" w:sz="0" w:space="0" w:color="auto"/>
          </w:divBdr>
        </w:div>
        <w:div w:id="1590039647">
          <w:marLeft w:val="0"/>
          <w:marRight w:val="0"/>
          <w:marTop w:val="0"/>
          <w:marBottom w:val="0"/>
          <w:divBdr>
            <w:top w:val="none" w:sz="0" w:space="0" w:color="auto"/>
            <w:left w:val="none" w:sz="0" w:space="0" w:color="auto"/>
            <w:bottom w:val="none" w:sz="0" w:space="0" w:color="auto"/>
            <w:right w:val="none" w:sz="0" w:space="0" w:color="auto"/>
          </w:divBdr>
        </w:div>
        <w:div w:id="114570191">
          <w:marLeft w:val="0"/>
          <w:marRight w:val="0"/>
          <w:marTop w:val="0"/>
          <w:marBottom w:val="0"/>
          <w:divBdr>
            <w:top w:val="none" w:sz="0" w:space="0" w:color="auto"/>
            <w:left w:val="none" w:sz="0" w:space="0" w:color="auto"/>
            <w:bottom w:val="none" w:sz="0" w:space="0" w:color="auto"/>
            <w:right w:val="none" w:sz="0" w:space="0" w:color="auto"/>
          </w:divBdr>
        </w:div>
        <w:div w:id="657155260">
          <w:marLeft w:val="0"/>
          <w:marRight w:val="0"/>
          <w:marTop w:val="0"/>
          <w:marBottom w:val="0"/>
          <w:divBdr>
            <w:top w:val="none" w:sz="0" w:space="0" w:color="auto"/>
            <w:left w:val="none" w:sz="0" w:space="0" w:color="auto"/>
            <w:bottom w:val="none" w:sz="0" w:space="0" w:color="auto"/>
            <w:right w:val="none" w:sz="0" w:space="0" w:color="auto"/>
          </w:divBdr>
        </w:div>
      </w:divsChild>
    </w:div>
    <w:div w:id="548961400">
      <w:bodyDiv w:val="1"/>
      <w:marLeft w:val="0"/>
      <w:marRight w:val="0"/>
      <w:marTop w:val="0"/>
      <w:marBottom w:val="0"/>
      <w:divBdr>
        <w:top w:val="none" w:sz="0" w:space="0" w:color="auto"/>
        <w:left w:val="none" w:sz="0" w:space="0" w:color="auto"/>
        <w:bottom w:val="none" w:sz="0" w:space="0" w:color="auto"/>
        <w:right w:val="none" w:sz="0" w:space="0" w:color="auto"/>
      </w:divBdr>
      <w:divsChild>
        <w:div w:id="518079022">
          <w:marLeft w:val="0"/>
          <w:marRight w:val="0"/>
          <w:marTop w:val="0"/>
          <w:marBottom w:val="0"/>
          <w:divBdr>
            <w:top w:val="none" w:sz="0" w:space="0" w:color="auto"/>
            <w:left w:val="none" w:sz="0" w:space="0" w:color="auto"/>
            <w:bottom w:val="none" w:sz="0" w:space="0" w:color="auto"/>
            <w:right w:val="none" w:sz="0" w:space="0" w:color="auto"/>
          </w:divBdr>
        </w:div>
        <w:div w:id="1824470514">
          <w:marLeft w:val="0"/>
          <w:marRight w:val="0"/>
          <w:marTop w:val="0"/>
          <w:marBottom w:val="0"/>
          <w:divBdr>
            <w:top w:val="none" w:sz="0" w:space="0" w:color="auto"/>
            <w:left w:val="none" w:sz="0" w:space="0" w:color="auto"/>
            <w:bottom w:val="none" w:sz="0" w:space="0" w:color="auto"/>
            <w:right w:val="none" w:sz="0" w:space="0" w:color="auto"/>
          </w:divBdr>
        </w:div>
        <w:div w:id="630863891">
          <w:marLeft w:val="0"/>
          <w:marRight w:val="0"/>
          <w:marTop w:val="0"/>
          <w:marBottom w:val="0"/>
          <w:divBdr>
            <w:top w:val="none" w:sz="0" w:space="0" w:color="auto"/>
            <w:left w:val="none" w:sz="0" w:space="0" w:color="auto"/>
            <w:bottom w:val="none" w:sz="0" w:space="0" w:color="auto"/>
            <w:right w:val="none" w:sz="0" w:space="0" w:color="auto"/>
          </w:divBdr>
        </w:div>
        <w:div w:id="1221675142">
          <w:marLeft w:val="0"/>
          <w:marRight w:val="0"/>
          <w:marTop w:val="0"/>
          <w:marBottom w:val="0"/>
          <w:divBdr>
            <w:top w:val="none" w:sz="0" w:space="0" w:color="auto"/>
            <w:left w:val="none" w:sz="0" w:space="0" w:color="auto"/>
            <w:bottom w:val="none" w:sz="0" w:space="0" w:color="auto"/>
            <w:right w:val="none" w:sz="0" w:space="0" w:color="auto"/>
          </w:divBdr>
        </w:div>
        <w:div w:id="1483421605">
          <w:marLeft w:val="0"/>
          <w:marRight w:val="0"/>
          <w:marTop w:val="0"/>
          <w:marBottom w:val="0"/>
          <w:divBdr>
            <w:top w:val="none" w:sz="0" w:space="0" w:color="auto"/>
            <w:left w:val="none" w:sz="0" w:space="0" w:color="auto"/>
            <w:bottom w:val="none" w:sz="0" w:space="0" w:color="auto"/>
            <w:right w:val="none" w:sz="0" w:space="0" w:color="auto"/>
          </w:divBdr>
        </w:div>
        <w:div w:id="1400207442">
          <w:marLeft w:val="0"/>
          <w:marRight w:val="0"/>
          <w:marTop w:val="0"/>
          <w:marBottom w:val="0"/>
          <w:divBdr>
            <w:top w:val="none" w:sz="0" w:space="0" w:color="auto"/>
            <w:left w:val="none" w:sz="0" w:space="0" w:color="auto"/>
            <w:bottom w:val="none" w:sz="0" w:space="0" w:color="auto"/>
            <w:right w:val="none" w:sz="0" w:space="0" w:color="auto"/>
          </w:divBdr>
        </w:div>
        <w:div w:id="491406635">
          <w:marLeft w:val="0"/>
          <w:marRight w:val="0"/>
          <w:marTop w:val="0"/>
          <w:marBottom w:val="0"/>
          <w:divBdr>
            <w:top w:val="none" w:sz="0" w:space="0" w:color="auto"/>
            <w:left w:val="none" w:sz="0" w:space="0" w:color="auto"/>
            <w:bottom w:val="none" w:sz="0" w:space="0" w:color="auto"/>
            <w:right w:val="none" w:sz="0" w:space="0" w:color="auto"/>
          </w:divBdr>
        </w:div>
        <w:div w:id="697044217">
          <w:marLeft w:val="0"/>
          <w:marRight w:val="0"/>
          <w:marTop w:val="0"/>
          <w:marBottom w:val="0"/>
          <w:divBdr>
            <w:top w:val="none" w:sz="0" w:space="0" w:color="auto"/>
            <w:left w:val="none" w:sz="0" w:space="0" w:color="auto"/>
            <w:bottom w:val="none" w:sz="0" w:space="0" w:color="auto"/>
            <w:right w:val="none" w:sz="0" w:space="0" w:color="auto"/>
          </w:divBdr>
        </w:div>
        <w:div w:id="1134983686">
          <w:marLeft w:val="0"/>
          <w:marRight w:val="0"/>
          <w:marTop w:val="0"/>
          <w:marBottom w:val="0"/>
          <w:divBdr>
            <w:top w:val="none" w:sz="0" w:space="0" w:color="auto"/>
            <w:left w:val="none" w:sz="0" w:space="0" w:color="auto"/>
            <w:bottom w:val="none" w:sz="0" w:space="0" w:color="auto"/>
            <w:right w:val="none" w:sz="0" w:space="0" w:color="auto"/>
          </w:divBdr>
        </w:div>
        <w:div w:id="1387681645">
          <w:marLeft w:val="0"/>
          <w:marRight w:val="0"/>
          <w:marTop w:val="0"/>
          <w:marBottom w:val="0"/>
          <w:divBdr>
            <w:top w:val="none" w:sz="0" w:space="0" w:color="auto"/>
            <w:left w:val="none" w:sz="0" w:space="0" w:color="auto"/>
            <w:bottom w:val="none" w:sz="0" w:space="0" w:color="auto"/>
            <w:right w:val="none" w:sz="0" w:space="0" w:color="auto"/>
          </w:divBdr>
        </w:div>
        <w:div w:id="69667490">
          <w:marLeft w:val="0"/>
          <w:marRight w:val="0"/>
          <w:marTop w:val="0"/>
          <w:marBottom w:val="0"/>
          <w:divBdr>
            <w:top w:val="none" w:sz="0" w:space="0" w:color="auto"/>
            <w:left w:val="none" w:sz="0" w:space="0" w:color="auto"/>
            <w:bottom w:val="none" w:sz="0" w:space="0" w:color="auto"/>
            <w:right w:val="none" w:sz="0" w:space="0" w:color="auto"/>
          </w:divBdr>
        </w:div>
        <w:div w:id="1781486617">
          <w:marLeft w:val="0"/>
          <w:marRight w:val="0"/>
          <w:marTop w:val="0"/>
          <w:marBottom w:val="0"/>
          <w:divBdr>
            <w:top w:val="none" w:sz="0" w:space="0" w:color="auto"/>
            <w:left w:val="none" w:sz="0" w:space="0" w:color="auto"/>
            <w:bottom w:val="none" w:sz="0" w:space="0" w:color="auto"/>
            <w:right w:val="none" w:sz="0" w:space="0" w:color="auto"/>
          </w:divBdr>
        </w:div>
        <w:div w:id="1876963515">
          <w:marLeft w:val="0"/>
          <w:marRight w:val="0"/>
          <w:marTop w:val="0"/>
          <w:marBottom w:val="0"/>
          <w:divBdr>
            <w:top w:val="none" w:sz="0" w:space="0" w:color="auto"/>
            <w:left w:val="none" w:sz="0" w:space="0" w:color="auto"/>
            <w:bottom w:val="none" w:sz="0" w:space="0" w:color="auto"/>
            <w:right w:val="none" w:sz="0" w:space="0" w:color="auto"/>
          </w:divBdr>
        </w:div>
        <w:div w:id="2142071138">
          <w:marLeft w:val="0"/>
          <w:marRight w:val="0"/>
          <w:marTop w:val="0"/>
          <w:marBottom w:val="0"/>
          <w:divBdr>
            <w:top w:val="none" w:sz="0" w:space="0" w:color="auto"/>
            <w:left w:val="none" w:sz="0" w:space="0" w:color="auto"/>
            <w:bottom w:val="none" w:sz="0" w:space="0" w:color="auto"/>
            <w:right w:val="none" w:sz="0" w:space="0" w:color="auto"/>
          </w:divBdr>
        </w:div>
        <w:div w:id="1832526226">
          <w:marLeft w:val="0"/>
          <w:marRight w:val="0"/>
          <w:marTop w:val="0"/>
          <w:marBottom w:val="0"/>
          <w:divBdr>
            <w:top w:val="none" w:sz="0" w:space="0" w:color="auto"/>
            <w:left w:val="none" w:sz="0" w:space="0" w:color="auto"/>
            <w:bottom w:val="none" w:sz="0" w:space="0" w:color="auto"/>
            <w:right w:val="none" w:sz="0" w:space="0" w:color="auto"/>
          </w:divBdr>
        </w:div>
        <w:div w:id="1861813414">
          <w:marLeft w:val="0"/>
          <w:marRight w:val="0"/>
          <w:marTop w:val="0"/>
          <w:marBottom w:val="0"/>
          <w:divBdr>
            <w:top w:val="none" w:sz="0" w:space="0" w:color="auto"/>
            <w:left w:val="none" w:sz="0" w:space="0" w:color="auto"/>
            <w:bottom w:val="none" w:sz="0" w:space="0" w:color="auto"/>
            <w:right w:val="none" w:sz="0" w:space="0" w:color="auto"/>
          </w:divBdr>
        </w:div>
        <w:div w:id="1777939471">
          <w:marLeft w:val="0"/>
          <w:marRight w:val="0"/>
          <w:marTop w:val="0"/>
          <w:marBottom w:val="0"/>
          <w:divBdr>
            <w:top w:val="none" w:sz="0" w:space="0" w:color="auto"/>
            <w:left w:val="none" w:sz="0" w:space="0" w:color="auto"/>
            <w:bottom w:val="none" w:sz="0" w:space="0" w:color="auto"/>
            <w:right w:val="none" w:sz="0" w:space="0" w:color="auto"/>
          </w:divBdr>
        </w:div>
        <w:div w:id="684942685">
          <w:marLeft w:val="0"/>
          <w:marRight w:val="0"/>
          <w:marTop w:val="0"/>
          <w:marBottom w:val="0"/>
          <w:divBdr>
            <w:top w:val="none" w:sz="0" w:space="0" w:color="auto"/>
            <w:left w:val="none" w:sz="0" w:space="0" w:color="auto"/>
            <w:bottom w:val="none" w:sz="0" w:space="0" w:color="auto"/>
            <w:right w:val="none" w:sz="0" w:space="0" w:color="auto"/>
          </w:divBdr>
        </w:div>
        <w:div w:id="1201088365">
          <w:marLeft w:val="0"/>
          <w:marRight w:val="0"/>
          <w:marTop w:val="0"/>
          <w:marBottom w:val="0"/>
          <w:divBdr>
            <w:top w:val="none" w:sz="0" w:space="0" w:color="auto"/>
            <w:left w:val="none" w:sz="0" w:space="0" w:color="auto"/>
            <w:bottom w:val="none" w:sz="0" w:space="0" w:color="auto"/>
            <w:right w:val="none" w:sz="0" w:space="0" w:color="auto"/>
          </w:divBdr>
        </w:div>
        <w:div w:id="547451561">
          <w:marLeft w:val="0"/>
          <w:marRight w:val="0"/>
          <w:marTop w:val="0"/>
          <w:marBottom w:val="0"/>
          <w:divBdr>
            <w:top w:val="none" w:sz="0" w:space="0" w:color="auto"/>
            <w:left w:val="none" w:sz="0" w:space="0" w:color="auto"/>
            <w:bottom w:val="none" w:sz="0" w:space="0" w:color="auto"/>
            <w:right w:val="none" w:sz="0" w:space="0" w:color="auto"/>
          </w:divBdr>
        </w:div>
        <w:div w:id="1598751277">
          <w:marLeft w:val="0"/>
          <w:marRight w:val="0"/>
          <w:marTop w:val="0"/>
          <w:marBottom w:val="0"/>
          <w:divBdr>
            <w:top w:val="none" w:sz="0" w:space="0" w:color="auto"/>
            <w:left w:val="none" w:sz="0" w:space="0" w:color="auto"/>
            <w:bottom w:val="none" w:sz="0" w:space="0" w:color="auto"/>
            <w:right w:val="none" w:sz="0" w:space="0" w:color="auto"/>
          </w:divBdr>
        </w:div>
        <w:div w:id="1954288703">
          <w:marLeft w:val="0"/>
          <w:marRight w:val="0"/>
          <w:marTop w:val="0"/>
          <w:marBottom w:val="0"/>
          <w:divBdr>
            <w:top w:val="none" w:sz="0" w:space="0" w:color="auto"/>
            <w:left w:val="none" w:sz="0" w:space="0" w:color="auto"/>
            <w:bottom w:val="none" w:sz="0" w:space="0" w:color="auto"/>
            <w:right w:val="none" w:sz="0" w:space="0" w:color="auto"/>
          </w:divBdr>
        </w:div>
        <w:div w:id="941300443">
          <w:marLeft w:val="0"/>
          <w:marRight w:val="0"/>
          <w:marTop w:val="0"/>
          <w:marBottom w:val="0"/>
          <w:divBdr>
            <w:top w:val="none" w:sz="0" w:space="0" w:color="auto"/>
            <w:left w:val="none" w:sz="0" w:space="0" w:color="auto"/>
            <w:bottom w:val="none" w:sz="0" w:space="0" w:color="auto"/>
            <w:right w:val="none" w:sz="0" w:space="0" w:color="auto"/>
          </w:divBdr>
        </w:div>
        <w:div w:id="1684239798">
          <w:marLeft w:val="0"/>
          <w:marRight w:val="0"/>
          <w:marTop w:val="0"/>
          <w:marBottom w:val="0"/>
          <w:divBdr>
            <w:top w:val="none" w:sz="0" w:space="0" w:color="auto"/>
            <w:left w:val="none" w:sz="0" w:space="0" w:color="auto"/>
            <w:bottom w:val="none" w:sz="0" w:space="0" w:color="auto"/>
            <w:right w:val="none" w:sz="0" w:space="0" w:color="auto"/>
          </w:divBdr>
        </w:div>
        <w:div w:id="1598636732">
          <w:marLeft w:val="0"/>
          <w:marRight w:val="0"/>
          <w:marTop w:val="0"/>
          <w:marBottom w:val="0"/>
          <w:divBdr>
            <w:top w:val="none" w:sz="0" w:space="0" w:color="auto"/>
            <w:left w:val="none" w:sz="0" w:space="0" w:color="auto"/>
            <w:bottom w:val="none" w:sz="0" w:space="0" w:color="auto"/>
            <w:right w:val="none" w:sz="0" w:space="0" w:color="auto"/>
          </w:divBdr>
        </w:div>
        <w:div w:id="1129011423">
          <w:marLeft w:val="0"/>
          <w:marRight w:val="0"/>
          <w:marTop w:val="0"/>
          <w:marBottom w:val="0"/>
          <w:divBdr>
            <w:top w:val="none" w:sz="0" w:space="0" w:color="auto"/>
            <w:left w:val="none" w:sz="0" w:space="0" w:color="auto"/>
            <w:bottom w:val="none" w:sz="0" w:space="0" w:color="auto"/>
            <w:right w:val="none" w:sz="0" w:space="0" w:color="auto"/>
          </w:divBdr>
        </w:div>
        <w:div w:id="174539050">
          <w:marLeft w:val="0"/>
          <w:marRight w:val="0"/>
          <w:marTop w:val="0"/>
          <w:marBottom w:val="0"/>
          <w:divBdr>
            <w:top w:val="none" w:sz="0" w:space="0" w:color="auto"/>
            <w:left w:val="none" w:sz="0" w:space="0" w:color="auto"/>
            <w:bottom w:val="none" w:sz="0" w:space="0" w:color="auto"/>
            <w:right w:val="none" w:sz="0" w:space="0" w:color="auto"/>
          </w:divBdr>
        </w:div>
        <w:div w:id="144015244">
          <w:marLeft w:val="0"/>
          <w:marRight w:val="0"/>
          <w:marTop w:val="0"/>
          <w:marBottom w:val="0"/>
          <w:divBdr>
            <w:top w:val="none" w:sz="0" w:space="0" w:color="auto"/>
            <w:left w:val="none" w:sz="0" w:space="0" w:color="auto"/>
            <w:bottom w:val="none" w:sz="0" w:space="0" w:color="auto"/>
            <w:right w:val="none" w:sz="0" w:space="0" w:color="auto"/>
          </w:divBdr>
        </w:div>
        <w:div w:id="1165826990">
          <w:marLeft w:val="0"/>
          <w:marRight w:val="0"/>
          <w:marTop w:val="0"/>
          <w:marBottom w:val="0"/>
          <w:divBdr>
            <w:top w:val="none" w:sz="0" w:space="0" w:color="auto"/>
            <w:left w:val="none" w:sz="0" w:space="0" w:color="auto"/>
            <w:bottom w:val="none" w:sz="0" w:space="0" w:color="auto"/>
            <w:right w:val="none" w:sz="0" w:space="0" w:color="auto"/>
          </w:divBdr>
        </w:div>
        <w:div w:id="2058772023">
          <w:marLeft w:val="0"/>
          <w:marRight w:val="0"/>
          <w:marTop w:val="0"/>
          <w:marBottom w:val="0"/>
          <w:divBdr>
            <w:top w:val="none" w:sz="0" w:space="0" w:color="auto"/>
            <w:left w:val="none" w:sz="0" w:space="0" w:color="auto"/>
            <w:bottom w:val="none" w:sz="0" w:space="0" w:color="auto"/>
            <w:right w:val="none" w:sz="0" w:space="0" w:color="auto"/>
          </w:divBdr>
        </w:div>
        <w:div w:id="2051418161">
          <w:marLeft w:val="0"/>
          <w:marRight w:val="0"/>
          <w:marTop w:val="0"/>
          <w:marBottom w:val="0"/>
          <w:divBdr>
            <w:top w:val="none" w:sz="0" w:space="0" w:color="auto"/>
            <w:left w:val="none" w:sz="0" w:space="0" w:color="auto"/>
            <w:bottom w:val="none" w:sz="0" w:space="0" w:color="auto"/>
            <w:right w:val="none" w:sz="0" w:space="0" w:color="auto"/>
          </w:divBdr>
        </w:div>
        <w:div w:id="1963724240">
          <w:marLeft w:val="0"/>
          <w:marRight w:val="0"/>
          <w:marTop w:val="0"/>
          <w:marBottom w:val="0"/>
          <w:divBdr>
            <w:top w:val="none" w:sz="0" w:space="0" w:color="auto"/>
            <w:left w:val="none" w:sz="0" w:space="0" w:color="auto"/>
            <w:bottom w:val="none" w:sz="0" w:space="0" w:color="auto"/>
            <w:right w:val="none" w:sz="0" w:space="0" w:color="auto"/>
          </w:divBdr>
        </w:div>
        <w:div w:id="1664165807">
          <w:marLeft w:val="0"/>
          <w:marRight w:val="0"/>
          <w:marTop w:val="0"/>
          <w:marBottom w:val="0"/>
          <w:divBdr>
            <w:top w:val="none" w:sz="0" w:space="0" w:color="auto"/>
            <w:left w:val="none" w:sz="0" w:space="0" w:color="auto"/>
            <w:bottom w:val="none" w:sz="0" w:space="0" w:color="auto"/>
            <w:right w:val="none" w:sz="0" w:space="0" w:color="auto"/>
          </w:divBdr>
        </w:div>
        <w:div w:id="105001766">
          <w:marLeft w:val="0"/>
          <w:marRight w:val="0"/>
          <w:marTop w:val="0"/>
          <w:marBottom w:val="0"/>
          <w:divBdr>
            <w:top w:val="none" w:sz="0" w:space="0" w:color="auto"/>
            <w:left w:val="none" w:sz="0" w:space="0" w:color="auto"/>
            <w:bottom w:val="none" w:sz="0" w:space="0" w:color="auto"/>
            <w:right w:val="none" w:sz="0" w:space="0" w:color="auto"/>
          </w:divBdr>
        </w:div>
        <w:div w:id="1630362028">
          <w:marLeft w:val="0"/>
          <w:marRight w:val="0"/>
          <w:marTop w:val="0"/>
          <w:marBottom w:val="0"/>
          <w:divBdr>
            <w:top w:val="none" w:sz="0" w:space="0" w:color="auto"/>
            <w:left w:val="none" w:sz="0" w:space="0" w:color="auto"/>
            <w:bottom w:val="none" w:sz="0" w:space="0" w:color="auto"/>
            <w:right w:val="none" w:sz="0" w:space="0" w:color="auto"/>
          </w:divBdr>
        </w:div>
        <w:div w:id="1199466935">
          <w:marLeft w:val="0"/>
          <w:marRight w:val="0"/>
          <w:marTop w:val="0"/>
          <w:marBottom w:val="0"/>
          <w:divBdr>
            <w:top w:val="none" w:sz="0" w:space="0" w:color="auto"/>
            <w:left w:val="none" w:sz="0" w:space="0" w:color="auto"/>
            <w:bottom w:val="none" w:sz="0" w:space="0" w:color="auto"/>
            <w:right w:val="none" w:sz="0" w:space="0" w:color="auto"/>
          </w:divBdr>
        </w:div>
        <w:div w:id="1256984555">
          <w:marLeft w:val="0"/>
          <w:marRight w:val="0"/>
          <w:marTop w:val="0"/>
          <w:marBottom w:val="0"/>
          <w:divBdr>
            <w:top w:val="none" w:sz="0" w:space="0" w:color="auto"/>
            <w:left w:val="none" w:sz="0" w:space="0" w:color="auto"/>
            <w:bottom w:val="none" w:sz="0" w:space="0" w:color="auto"/>
            <w:right w:val="none" w:sz="0" w:space="0" w:color="auto"/>
          </w:divBdr>
        </w:div>
        <w:div w:id="1151023795">
          <w:marLeft w:val="0"/>
          <w:marRight w:val="0"/>
          <w:marTop w:val="0"/>
          <w:marBottom w:val="0"/>
          <w:divBdr>
            <w:top w:val="none" w:sz="0" w:space="0" w:color="auto"/>
            <w:left w:val="none" w:sz="0" w:space="0" w:color="auto"/>
            <w:bottom w:val="none" w:sz="0" w:space="0" w:color="auto"/>
            <w:right w:val="none" w:sz="0" w:space="0" w:color="auto"/>
          </w:divBdr>
        </w:div>
        <w:div w:id="2068987941">
          <w:marLeft w:val="0"/>
          <w:marRight w:val="0"/>
          <w:marTop w:val="0"/>
          <w:marBottom w:val="0"/>
          <w:divBdr>
            <w:top w:val="none" w:sz="0" w:space="0" w:color="auto"/>
            <w:left w:val="none" w:sz="0" w:space="0" w:color="auto"/>
            <w:bottom w:val="none" w:sz="0" w:space="0" w:color="auto"/>
            <w:right w:val="none" w:sz="0" w:space="0" w:color="auto"/>
          </w:divBdr>
        </w:div>
        <w:div w:id="1965193987">
          <w:marLeft w:val="0"/>
          <w:marRight w:val="0"/>
          <w:marTop w:val="0"/>
          <w:marBottom w:val="0"/>
          <w:divBdr>
            <w:top w:val="none" w:sz="0" w:space="0" w:color="auto"/>
            <w:left w:val="none" w:sz="0" w:space="0" w:color="auto"/>
            <w:bottom w:val="none" w:sz="0" w:space="0" w:color="auto"/>
            <w:right w:val="none" w:sz="0" w:space="0" w:color="auto"/>
          </w:divBdr>
        </w:div>
        <w:div w:id="1286740795">
          <w:marLeft w:val="0"/>
          <w:marRight w:val="0"/>
          <w:marTop w:val="0"/>
          <w:marBottom w:val="0"/>
          <w:divBdr>
            <w:top w:val="none" w:sz="0" w:space="0" w:color="auto"/>
            <w:left w:val="none" w:sz="0" w:space="0" w:color="auto"/>
            <w:bottom w:val="none" w:sz="0" w:space="0" w:color="auto"/>
            <w:right w:val="none" w:sz="0" w:space="0" w:color="auto"/>
          </w:divBdr>
        </w:div>
        <w:div w:id="906888013">
          <w:marLeft w:val="0"/>
          <w:marRight w:val="0"/>
          <w:marTop w:val="0"/>
          <w:marBottom w:val="0"/>
          <w:divBdr>
            <w:top w:val="none" w:sz="0" w:space="0" w:color="auto"/>
            <w:left w:val="none" w:sz="0" w:space="0" w:color="auto"/>
            <w:bottom w:val="none" w:sz="0" w:space="0" w:color="auto"/>
            <w:right w:val="none" w:sz="0" w:space="0" w:color="auto"/>
          </w:divBdr>
        </w:div>
      </w:divsChild>
    </w:div>
    <w:div w:id="597565288">
      <w:bodyDiv w:val="1"/>
      <w:marLeft w:val="0"/>
      <w:marRight w:val="0"/>
      <w:marTop w:val="0"/>
      <w:marBottom w:val="0"/>
      <w:divBdr>
        <w:top w:val="none" w:sz="0" w:space="0" w:color="auto"/>
        <w:left w:val="none" w:sz="0" w:space="0" w:color="auto"/>
        <w:bottom w:val="none" w:sz="0" w:space="0" w:color="auto"/>
        <w:right w:val="none" w:sz="0" w:space="0" w:color="auto"/>
      </w:divBdr>
    </w:div>
    <w:div w:id="598299072">
      <w:bodyDiv w:val="1"/>
      <w:marLeft w:val="0"/>
      <w:marRight w:val="0"/>
      <w:marTop w:val="0"/>
      <w:marBottom w:val="0"/>
      <w:divBdr>
        <w:top w:val="none" w:sz="0" w:space="0" w:color="auto"/>
        <w:left w:val="none" w:sz="0" w:space="0" w:color="auto"/>
        <w:bottom w:val="none" w:sz="0" w:space="0" w:color="auto"/>
        <w:right w:val="none" w:sz="0" w:space="0" w:color="auto"/>
      </w:divBdr>
    </w:div>
    <w:div w:id="619728578">
      <w:bodyDiv w:val="1"/>
      <w:marLeft w:val="0"/>
      <w:marRight w:val="0"/>
      <w:marTop w:val="0"/>
      <w:marBottom w:val="0"/>
      <w:divBdr>
        <w:top w:val="none" w:sz="0" w:space="0" w:color="auto"/>
        <w:left w:val="none" w:sz="0" w:space="0" w:color="auto"/>
        <w:bottom w:val="none" w:sz="0" w:space="0" w:color="auto"/>
        <w:right w:val="none" w:sz="0" w:space="0" w:color="auto"/>
      </w:divBdr>
    </w:div>
    <w:div w:id="631323435">
      <w:bodyDiv w:val="1"/>
      <w:marLeft w:val="0"/>
      <w:marRight w:val="0"/>
      <w:marTop w:val="0"/>
      <w:marBottom w:val="0"/>
      <w:divBdr>
        <w:top w:val="none" w:sz="0" w:space="0" w:color="auto"/>
        <w:left w:val="none" w:sz="0" w:space="0" w:color="auto"/>
        <w:bottom w:val="none" w:sz="0" w:space="0" w:color="auto"/>
        <w:right w:val="none" w:sz="0" w:space="0" w:color="auto"/>
      </w:divBdr>
    </w:div>
    <w:div w:id="640889131">
      <w:bodyDiv w:val="1"/>
      <w:marLeft w:val="0"/>
      <w:marRight w:val="0"/>
      <w:marTop w:val="0"/>
      <w:marBottom w:val="0"/>
      <w:divBdr>
        <w:top w:val="none" w:sz="0" w:space="0" w:color="auto"/>
        <w:left w:val="none" w:sz="0" w:space="0" w:color="auto"/>
        <w:bottom w:val="none" w:sz="0" w:space="0" w:color="auto"/>
        <w:right w:val="none" w:sz="0" w:space="0" w:color="auto"/>
      </w:divBdr>
    </w:div>
    <w:div w:id="645360836">
      <w:bodyDiv w:val="1"/>
      <w:marLeft w:val="0"/>
      <w:marRight w:val="0"/>
      <w:marTop w:val="0"/>
      <w:marBottom w:val="0"/>
      <w:divBdr>
        <w:top w:val="none" w:sz="0" w:space="0" w:color="auto"/>
        <w:left w:val="none" w:sz="0" w:space="0" w:color="auto"/>
        <w:bottom w:val="none" w:sz="0" w:space="0" w:color="auto"/>
        <w:right w:val="none" w:sz="0" w:space="0" w:color="auto"/>
      </w:divBdr>
      <w:divsChild>
        <w:div w:id="1615289501">
          <w:marLeft w:val="0"/>
          <w:marRight w:val="0"/>
          <w:marTop w:val="0"/>
          <w:marBottom w:val="0"/>
          <w:divBdr>
            <w:top w:val="none" w:sz="0" w:space="0" w:color="auto"/>
            <w:left w:val="none" w:sz="0" w:space="0" w:color="auto"/>
            <w:bottom w:val="none" w:sz="0" w:space="0" w:color="auto"/>
            <w:right w:val="none" w:sz="0" w:space="0" w:color="auto"/>
          </w:divBdr>
        </w:div>
        <w:div w:id="420413687">
          <w:marLeft w:val="0"/>
          <w:marRight w:val="0"/>
          <w:marTop w:val="0"/>
          <w:marBottom w:val="0"/>
          <w:divBdr>
            <w:top w:val="none" w:sz="0" w:space="0" w:color="auto"/>
            <w:left w:val="none" w:sz="0" w:space="0" w:color="auto"/>
            <w:bottom w:val="none" w:sz="0" w:space="0" w:color="auto"/>
            <w:right w:val="none" w:sz="0" w:space="0" w:color="auto"/>
          </w:divBdr>
        </w:div>
        <w:div w:id="279146058">
          <w:marLeft w:val="0"/>
          <w:marRight w:val="0"/>
          <w:marTop w:val="0"/>
          <w:marBottom w:val="0"/>
          <w:divBdr>
            <w:top w:val="none" w:sz="0" w:space="0" w:color="auto"/>
            <w:left w:val="none" w:sz="0" w:space="0" w:color="auto"/>
            <w:bottom w:val="none" w:sz="0" w:space="0" w:color="auto"/>
            <w:right w:val="none" w:sz="0" w:space="0" w:color="auto"/>
          </w:divBdr>
        </w:div>
        <w:div w:id="879782797">
          <w:marLeft w:val="0"/>
          <w:marRight w:val="0"/>
          <w:marTop w:val="0"/>
          <w:marBottom w:val="0"/>
          <w:divBdr>
            <w:top w:val="none" w:sz="0" w:space="0" w:color="auto"/>
            <w:left w:val="none" w:sz="0" w:space="0" w:color="auto"/>
            <w:bottom w:val="none" w:sz="0" w:space="0" w:color="auto"/>
            <w:right w:val="none" w:sz="0" w:space="0" w:color="auto"/>
          </w:divBdr>
        </w:div>
        <w:div w:id="475728951">
          <w:marLeft w:val="0"/>
          <w:marRight w:val="0"/>
          <w:marTop w:val="0"/>
          <w:marBottom w:val="0"/>
          <w:divBdr>
            <w:top w:val="none" w:sz="0" w:space="0" w:color="auto"/>
            <w:left w:val="none" w:sz="0" w:space="0" w:color="auto"/>
            <w:bottom w:val="none" w:sz="0" w:space="0" w:color="auto"/>
            <w:right w:val="none" w:sz="0" w:space="0" w:color="auto"/>
          </w:divBdr>
        </w:div>
        <w:div w:id="794912101">
          <w:marLeft w:val="0"/>
          <w:marRight w:val="0"/>
          <w:marTop w:val="0"/>
          <w:marBottom w:val="0"/>
          <w:divBdr>
            <w:top w:val="none" w:sz="0" w:space="0" w:color="auto"/>
            <w:left w:val="none" w:sz="0" w:space="0" w:color="auto"/>
            <w:bottom w:val="none" w:sz="0" w:space="0" w:color="auto"/>
            <w:right w:val="none" w:sz="0" w:space="0" w:color="auto"/>
          </w:divBdr>
        </w:div>
        <w:div w:id="147283880">
          <w:marLeft w:val="0"/>
          <w:marRight w:val="0"/>
          <w:marTop w:val="0"/>
          <w:marBottom w:val="0"/>
          <w:divBdr>
            <w:top w:val="none" w:sz="0" w:space="0" w:color="auto"/>
            <w:left w:val="none" w:sz="0" w:space="0" w:color="auto"/>
            <w:bottom w:val="none" w:sz="0" w:space="0" w:color="auto"/>
            <w:right w:val="none" w:sz="0" w:space="0" w:color="auto"/>
          </w:divBdr>
        </w:div>
        <w:div w:id="1108502977">
          <w:marLeft w:val="0"/>
          <w:marRight w:val="0"/>
          <w:marTop w:val="0"/>
          <w:marBottom w:val="0"/>
          <w:divBdr>
            <w:top w:val="none" w:sz="0" w:space="0" w:color="auto"/>
            <w:left w:val="none" w:sz="0" w:space="0" w:color="auto"/>
            <w:bottom w:val="none" w:sz="0" w:space="0" w:color="auto"/>
            <w:right w:val="none" w:sz="0" w:space="0" w:color="auto"/>
          </w:divBdr>
        </w:div>
        <w:div w:id="787242033">
          <w:marLeft w:val="0"/>
          <w:marRight w:val="0"/>
          <w:marTop w:val="0"/>
          <w:marBottom w:val="0"/>
          <w:divBdr>
            <w:top w:val="none" w:sz="0" w:space="0" w:color="auto"/>
            <w:left w:val="none" w:sz="0" w:space="0" w:color="auto"/>
            <w:bottom w:val="none" w:sz="0" w:space="0" w:color="auto"/>
            <w:right w:val="none" w:sz="0" w:space="0" w:color="auto"/>
          </w:divBdr>
        </w:div>
        <w:div w:id="1522040755">
          <w:marLeft w:val="0"/>
          <w:marRight w:val="0"/>
          <w:marTop w:val="0"/>
          <w:marBottom w:val="0"/>
          <w:divBdr>
            <w:top w:val="none" w:sz="0" w:space="0" w:color="auto"/>
            <w:left w:val="none" w:sz="0" w:space="0" w:color="auto"/>
            <w:bottom w:val="none" w:sz="0" w:space="0" w:color="auto"/>
            <w:right w:val="none" w:sz="0" w:space="0" w:color="auto"/>
          </w:divBdr>
        </w:div>
        <w:div w:id="872110994">
          <w:marLeft w:val="0"/>
          <w:marRight w:val="0"/>
          <w:marTop w:val="0"/>
          <w:marBottom w:val="0"/>
          <w:divBdr>
            <w:top w:val="none" w:sz="0" w:space="0" w:color="auto"/>
            <w:left w:val="none" w:sz="0" w:space="0" w:color="auto"/>
            <w:bottom w:val="none" w:sz="0" w:space="0" w:color="auto"/>
            <w:right w:val="none" w:sz="0" w:space="0" w:color="auto"/>
          </w:divBdr>
        </w:div>
        <w:div w:id="150565799">
          <w:marLeft w:val="0"/>
          <w:marRight w:val="0"/>
          <w:marTop w:val="0"/>
          <w:marBottom w:val="0"/>
          <w:divBdr>
            <w:top w:val="none" w:sz="0" w:space="0" w:color="auto"/>
            <w:left w:val="none" w:sz="0" w:space="0" w:color="auto"/>
            <w:bottom w:val="none" w:sz="0" w:space="0" w:color="auto"/>
            <w:right w:val="none" w:sz="0" w:space="0" w:color="auto"/>
          </w:divBdr>
        </w:div>
        <w:div w:id="112093119">
          <w:marLeft w:val="0"/>
          <w:marRight w:val="0"/>
          <w:marTop w:val="0"/>
          <w:marBottom w:val="0"/>
          <w:divBdr>
            <w:top w:val="none" w:sz="0" w:space="0" w:color="auto"/>
            <w:left w:val="none" w:sz="0" w:space="0" w:color="auto"/>
            <w:bottom w:val="none" w:sz="0" w:space="0" w:color="auto"/>
            <w:right w:val="none" w:sz="0" w:space="0" w:color="auto"/>
          </w:divBdr>
        </w:div>
        <w:div w:id="1005864886">
          <w:marLeft w:val="0"/>
          <w:marRight w:val="0"/>
          <w:marTop w:val="0"/>
          <w:marBottom w:val="0"/>
          <w:divBdr>
            <w:top w:val="none" w:sz="0" w:space="0" w:color="auto"/>
            <w:left w:val="none" w:sz="0" w:space="0" w:color="auto"/>
            <w:bottom w:val="none" w:sz="0" w:space="0" w:color="auto"/>
            <w:right w:val="none" w:sz="0" w:space="0" w:color="auto"/>
          </w:divBdr>
        </w:div>
        <w:div w:id="467748899">
          <w:marLeft w:val="0"/>
          <w:marRight w:val="0"/>
          <w:marTop w:val="0"/>
          <w:marBottom w:val="0"/>
          <w:divBdr>
            <w:top w:val="none" w:sz="0" w:space="0" w:color="auto"/>
            <w:left w:val="none" w:sz="0" w:space="0" w:color="auto"/>
            <w:bottom w:val="none" w:sz="0" w:space="0" w:color="auto"/>
            <w:right w:val="none" w:sz="0" w:space="0" w:color="auto"/>
          </w:divBdr>
        </w:div>
        <w:div w:id="1960185372">
          <w:marLeft w:val="0"/>
          <w:marRight w:val="0"/>
          <w:marTop w:val="0"/>
          <w:marBottom w:val="0"/>
          <w:divBdr>
            <w:top w:val="none" w:sz="0" w:space="0" w:color="auto"/>
            <w:left w:val="none" w:sz="0" w:space="0" w:color="auto"/>
            <w:bottom w:val="none" w:sz="0" w:space="0" w:color="auto"/>
            <w:right w:val="none" w:sz="0" w:space="0" w:color="auto"/>
          </w:divBdr>
        </w:div>
        <w:div w:id="1679884944">
          <w:marLeft w:val="0"/>
          <w:marRight w:val="0"/>
          <w:marTop w:val="0"/>
          <w:marBottom w:val="0"/>
          <w:divBdr>
            <w:top w:val="none" w:sz="0" w:space="0" w:color="auto"/>
            <w:left w:val="none" w:sz="0" w:space="0" w:color="auto"/>
            <w:bottom w:val="none" w:sz="0" w:space="0" w:color="auto"/>
            <w:right w:val="none" w:sz="0" w:space="0" w:color="auto"/>
          </w:divBdr>
        </w:div>
        <w:div w:id="1396783321">
          <w:marLeft w:val="0"/>
          <w:marRight w:val="0"/>
          <w:marTop w:val="0"/>
          <w:marBottom w:val="0"/>
          <w:divBdr>
            <w:top w:val="none" w:sz="0" w:space="0" w:color="auto"/>
            <w:left w:val="none" w:sz="0" w:space="0" w:color="auto"/>
            <w:bottom w:val="none" w:sz="0" w:space="0" w:color="auto"/>
            <w:right w:val="none" w:sz="0" w:space="0" w:color="auto"/>
          </w:divBdr>
        </w:div>
        <w:div w:id="1801223875">
          <w:marLeft w:val="0"/>
          <w:marRight w:val="0"/>
          <w:marTop w:val="0"/>
          <w:marBottom w:val="0"/>
          <w:divBdr>
            <w:top w:val="none" w:sz="0" w:space="0" w:color="auto"/>
            <w:left w:val="none" w:sz="0" w:space="0" w:color="auto"/>
            <w:bottom w:val="none" w:sz="0" w:space="0" w:color="auto"/>
            <w:right w:val="none" w:sz="0" w:space="0" w:color="auto"/>
          </w:divBdr>
        </w:div>
        <w:div w:id="666905534">
          <w:marLeft w:val="0"/>
          <w:marRight w:val="0"/>
          <w:marTop w:val="0"/>
          <w:marBottom w:val="0"/>
          <w:divBdr>
            <w:top w:val="none" w:sz="0" w:space="0" w:color="auto"/>
            <w:left w:val="none" w:sz="0" w:space="0" w:color="auto"/>
            <w:bottom w:val="none" w:sz="0" w:space="0" w:color="auto"/>
            <w:right w:val="none" w:sz="0" w:space="0" w:color="auto"/>
          </w:divBdr>
        </w:div>
        <w:div w:id="756941556">
          <w:marLeft w:val="0"/>
          <w:marRight w:val="0"/>
          <w:marTop w:val="0"/>
          <w:marBottom w:val="0"/>
          <w:divBdr>
            <w:top w:val="none" w:sz="0" w:space="0" w:color="auto"/>
            <w:left w:val="none" w:sz="0" w:space="0" w:color="auto"/>
            <w:bottom w:val="none" w:sz="0" w:space="0" w:color="auto"/>
            <w:right w:val="none" w:sz="0" w:space="0" w:color="auto"/>
          </w:divBdr>
        </w:div>
        <w:div w:id="1487672532">
          <w:marLeft w:val="0"/>
          <w:marRight w:val="0"/>
          <w:marTop w:val="0"/>
          <w:marBottom w:val="0"/>
          <w:divBdr>
            <w:top w:val="none" w:sz="0" w:space="0" w:color="auto"/>
            <w:left w:val="none" w:sz="0" w:space="0" w:color="auto"/>
            <w:bottom w:val="none" w:sz="0" w:space="0" w:color="auto"/>
            <w:right w:val="none" w:sz="0" w:space="0" w:color="auto"/>
          </w:divBdr>
        </w:div>
      </w:divsChild>
    </w:div>
    <w:div w:id="742263348">
      <w:bodyDiv w:val="1"/>
      <w:marLeft w:val="0"/>
      <w:marRight w:val="0"/>
      <w:marTop w:val="0"/>
      <w:marBottom w:val="0"/>
      <w:divBdr>
        <w:top w:val="none" w:sz="0" w:space="0" w:color="auto"/>
        <w:left w:val="none" w:sz="0" w:space="0" w:color="auto"/>
        <w:bottom w:val="none" w:sz="0" w:space="0" w:color="auto"/>
        <w:right w:val="none" w:sz="0" w:space="0" w:color="auto"/>
      </w:divBdr>
    </w:div>
    <w:div w:id="742871447">
      <w:bodyDiv w:val="1"/>
      <w:marLeft w:val="0"/>
      <w:marRight w:val="0"/>
      <w:marTop w:val="0"/>
      <w:marBottom w:val="0"/>
      <w:divBdr>
        <w:top w:val="none" w:sz="0" w:space="0" w:color="auto"/>
        <w:left w:val="none" w:sz="0" w:space="0" w:color="auto"/>
        <w:bottom w:val="none" w:sz="0" w:space="0" w:color="auto"/>
        <w:right w:val="none" w:sz="0" w:space="0" w:color="auto"/>
      </w:divBdr>
    </w:div>
    <w:div w:id="782071399">
      <w:bodyDiv w:val="1"/>
      <w:marLeft w:val="0"/>
      <w:marRight w:val="0"/>
      <w:marTop w:val="0"/>
      <w:marBottom w:val="0"/>
      <w:divBdr>
        <w:top w:val="none" w:sz="0" w:space="0" w:color="auto"/>
        <w:left w:val="none" w:sz="0" w:space="0" w:color="auto"/>
        <w:bottom w:val="none" w:sz="0" w:space="0" w:color="auto"/>
        <w:right w:val="none" w:sz="0" w:space="0" w:color="auto"/>
      </w:divBdr>
    </w:div>
    <w:div w:id="999700557">
      <w:bodyDiv w:val="1"/>
      <w:marLeft w:val="0"/>
      <w:marRight w:val="0"/>
      <w:marTop w:val="0"/>
      <w:marBottom w:val="0"/>
      <w:divBdr>
        <w:top w:val="none" w:sz="0" w:space="0" w:color="auto"/>
        <w:left w:val="none" w:sz="0" w:space="0" w:color="auto"/>
        <w:bottom w:val="none" w:sz="0" w:space="0" w:color="auto"/>
        <w:right w:val="none" w:sz="0" w:space="0" w:color="auto"/>
      </w:divBdr>
    </w:div>
    <w:div w:id="1033117812">
      <w:bodyDiv w:val="1"/>
      <w:marLeft w:val="0"/>
      <w:marRight w:val="0"/>
      <w:marTop w:val="0"/>
      <w:marBottom w:val="0"/>
      <w:divBdr>
        <w:top w:val="none" w:sz="0" w:space="0" w:color="auto"/>
        <w:left w:val="none" w:sz="0" w:space="0" w:color="auto"/>
        <w:bottom w:val="none" w:sz="0" w:space="0" w:color="auto"/>
        <w:right w:val="none" w:sz="0" w:space="0" w:color="auto"/>
      </w:divBdr>
    </w:div>
    <w:div w:id="1184399036">
      <w:bodyDiv w:val="1"/>
      <w:marLeft w:val="0"/>
      <w:marRight w:val="0"/>
      <w:marTop w:val="0"/>
      <w:marBottom w:val="0"/>
      <w:divBdr>
        <w:top w:val="none" w:sz="0" w:space="0" w:color="auto"/>
        <w:left w:val="none" w:sz="0" w:space="0" w:color="auto"/>
        <w:bottom w:val="none" w:sz="0" w:space="0" w:color="auto"/>
        <w:right w:val="none" w:sz="0" w:space="0" w:color="auto"/>
      </w:divBdr>
    </w:div>
    <w:div w:id="1298298801">
      <w:bodyDiv w:val="1"/>
      <w:marLeft w:val="0"/>
      <w:marRight w:val="0"/>
      <w:marTop w:val="0"/>
      <w:marBottom w:val="0"/>
      <w:divBdr>
        <w:top w:val="none" w:sz="0" w:space="0" w:color="auto"/>
        <w:left w:val="none" w:sz="0" w:space="0" w:color="auto"/>
        <w:bottom w:val="none" w:sz="0" w:space="0" w:color="auto"/>
        <w:right w:val="none" w:sz="0" w:space="0" w:color="auto"/>
      </w:divBdr>
    </w:div>
    <w:div w:id="1300572399">
      <w:bodyDiv w:val="1"/>
      <w:marLeft w:val="0"/>
      <w:marRight w:val="0"/>
      <w:marTop w:val="0"/>
      <w:marBottom w:val="0"/>
      <w:divBdr>
        <w:top w:val="none" w:sz="0" w:space="0" w:color="auto"/>
        <w:left w:val="none" w:sz="0" w:space="0" w:color="auto"/>
        <w:bottom w:val="none" w:sz="0" w:space="0" w:color="auto"/>
        <w:right w:val="none" w:sz="0" w:space="0" w:color="auto"/>
      </w:divBdr>
      <w:divsChild>
        <w:div w:id="960067510">
          <w:marLeft w:val="0"/>
          <w:marRight w:val="0"/>
          <w:marTop w:val="0"/>
          <w:marBottom w:val="0"/>
          <w:divBdr>
            <w:top w:val="none" w:sz="0" w:space="0" w:color="auto"/>
            <w:left w:val="none" w:sz="0" w:space="0" w:color="auto"/>
            <w:bottom w:val="none" w:sz="0" w:space="0" w:color="auto"/>
            <w:right w:val="none" w:sz="0" w:space="0" w:color="auto"/>
          </w:divBdr>
        </w:div>
        <w:div w:id="1004287521">
          <w:marLeft w:val="0"/>
          <w:marRight w:val="0"/>
          <w:marTop w:val="0"/>
          <w:marBottom w:val="0"/>
          <w:divBdr>
            <w:top w:val="none" w:sz="0" w:space="0" w:color="auto"/>
            <w:left w:val="none" w:sz="0" w:space="0" w:color="auto"/>
            <w:bottom w:val="none" w:sz="0" w:space="0" w:color="auto"/>
            <w:right w:val="none" w:sz="0" w:space="0" w:color="auto"/>
          </w:divBdr>
        </w:div>
        <w:div w:id="812987724">
          <w:marLeft w:val="0"/>
          <w:marRight w:val="0"/>
          <w:marTop w:val="0"/>
          <w:marBottom w:val="0"/>
          <w:divBdr>
            <w:top w:val="none" w:sz="0" w:space="0" w:color="auto"/>
            <w:left w:val="none" w:sz="0" w:space="0" w:color="auto"/>
            <w:bottom w:val="none" w:sz="0" w:space="0" w:color="auto"/>
            <w:right w:val="none" w:sz="0" w:space="0" w:color="auto"/>
          </w:divBdr>
        </w:div>
        <w:div w:id="916356688">
          <w:marLeft w:val="0"/>
          <w:marRight w:val="0"/>
          <w:marTop w:val="0"/>
          <w:marBottom w:val="0"/>
          <w:divBdr>
            <w:top w:val="none" w:sz="0" w:space="0" w:color="auto"/>
            <w:left w:val="none" w:sz="0" w:space="0" w:color="auto"/>
            <w:bottom w:val="none" w:sz="0" w:space="0" w:color="auto"/>
            <w:right w:val="none" w:sz="0" w:space="0" w:color="auto"/>
          </w:divBdr>
        </w:div>
        <w:div w:id="1960792010">
          <w:marLeft w:val="0"/>
          <w:marRight w:val="0"/>
          <w:marTop w:val="0"/>
          <w:marBottom w:val="0"/>
          <w:divBdr>
            <w:top w:val="none" w:sz="0" w:space="0" w:color="auto"/>
            <w:left w:val="none" w:sz="0" w:space="0" w:color="auto"/>
            <w:bottom w:val="none" w:sz="0" w:space="0" w:color="auto"/>
            <w:right w:val="none" w:sz="0" w:space="0" w:color="auto"/>
          </w:divBdr>
        </w:div>
        <w:div w:id="578557077">
          <w:marLeft w:val="0"/>
          <w:marRight w:val="0"/>
          <w:marTop w:val="0"/>
          <w:marBottom w:val="0"/>
          <w:divBdr>
            <w:top w:val="none" w:sz="0" w:space="0" w:color="auto"/>
            <w:left w:val="none" w:sz="0" w:space="0" w:color="auto"/>
            <w:bottom w:val="none" w:sz="0" w:space="0" w:color="auto"/>
            <w:right w:val="none" w:sz="0" w:space="0" w:color="auto"/>
          </w:divBdr>
        </w:div>
        <w:div w:id="460458100">
          <w:marLeft w:val="0"/>
          <w:marRight w:val="0"/>
          <w:marTop w:val="0"/>
          <w:marBottom w:val="0"/>
          <w:divBdr>
            <w:top w:val="none" w:sz="0" w:space="0" w:color="auto"/>
            <w:left w:val="none" w:sz="0" w:space="0" w:color="auto"/>
            <w:bottom w:val="none" w:sz="0" w:space="0" w:color="auto"/>
            <w:right w:val="none" w:sz="0" w:space="0" w:color="auto"/>
          </w:divBdr>
        </w:div>
        <w:div w:id="1444114777">
          <w:marLeft w:val="0"/>
          <w:marRight w:val="0"/>
          <w:marTop w:val="0"/>
          <w:marBottom w:val="0"/>
          <w:divBdr>
            <w:top w:val="none" w:sz="0" w:space="0" w:color="auto"/>
            <w:left w:val="none" w:sz="0" w:space="0" w:color="auto"/>
            <w:bottom w:val="none" w:sz="0" w:space="0" w:color="auto"/>
            <w:right w:val="none" w:sz="0" w:space="0" w:color="auto"/>
          </w:divBdr>
        </w:div>
        <w:div w:id="206184087">
          <w:marLeft w:val="0"/>
          <w:marRight w:val="0"/>
          <w:marTop w:val="0"/>
          <w:marBottom w:val="0"/>
          <w:divBdr>
            <w:top w:val="none" w:sz="0" w:space="0" w:color="auto"/>
            <w:left w:val="none" w:sz="0" w:space="0" w:color="auto"/>
            <w:bottom w:val="none" w:sz="0" w:space="0" w:color="auto"/>
            <w:right w:val="none" w:sz="0" w:space="0" w:color="auto"/>
          </w:divBdr>
        </w:div>
        <w:div w:id="614142836">
          <w:marLeft w:val="0"/>
          <w:marRight w:val="0"/>
          <w:marTop w:val="0"/>
          <w:marBottom w:val="0"/>
          <w:divBdr>
            <w:top w:val="none" w:sz="0" w:space="0" w:color="auto"/>
            <w:left w:val="none" w:sz="0" w:space="0" w:color="auto"/>
            <w:bottom w:val="none" w:sz="0" w:space="0" w:color="auto"/>
            <w:right w:val="none" w:sz="0" w:space="0" w:color="auto"/>
          </w:divBdr>
        </w:div>
        <w:div w:id="1636642614">
          <w:marLeft w:val="0"/>
          <w:marRight w:val="0"/>
          <w:marTop w:val="0"/>
          <w:marBottom w:val="0"/>
          <w:divBdr>
            <w:top w:val="none" w:sz="0" w:space="0" w:color="auto"/>
            <w:left w:val="none" w:sz="0" w:space="0" w:color="auto"/>
            <w:bottom w:val="none" w:sz="0" w:space="0" w:color="auto"/>
            <w:right w:val="none" w:sz="0" w:space="0" w:color="auto"/>
          </w:divBdr>
        </w:div>
        <w:div w:id="901134025">
          <w:marLeft w:val="0"/>
          <w:marRight w:val="0"/>
          <w:marTop w:val="0"/>
          <w:marBottom w:val="0"/>
          <w:divBdr>
            <w:top w:val="none" w:sz="0" w:space="0" w:color="auto"/>
            <w:left w:val="none" w:sz="0" w:space="0" w:color="auto"/>
            <w:bottom w:val="none" w:sz="0" w:space="0" w:color="auto"/>
            <w:right w:val="none" w:sz="0" w:space="0" w:color="auto"/>
          </w:divBdr>
        </w:div>
        <w:div w:id="1317413397">
          <w:marLeft w:val="0"/>
          <w:marRight w:val="0"/>
          <w:marTop w:val="0"/>
          <w:marBottom w:val="0"/>
          <w:divBdr>
            <w:top w:val="none" w:sz="0" w:space="0" w:color="auto"/>
            <w:left w:val="none" w:sz="0" w:space="0" w:color="auto"/>
            <w:bottom w:val="none" w:sz="0" w:space="0" w:color="auto"/>
            <w:right w:val="none" w:sz="0" w:space="0" w:color="auto"/>
          </w:divBdr>
        </w:div>
        <w:div w:id="315575916">
          <w:marLeft w:val="0"/>
          <w:marRight w:val="0"/>
          <w:marTop w:val="0"/>
          <w:marBottom w:val="0"/>
          <w:divBdr>
            <w:top w:val="none" w:sz="0" w:space="0" w:color="auto"/>
            <w:left w:val="none" w:sz="0" w:space="0" w:color="auto"/>
            <w:bottom w:val="none" w:sz="0" w:space="0" w:color="auto"/>
            <w:right w:val="none" w:sz="0" w:space="0" w:color="auto"/>
          </w:divBdr>
        </w:div>
        <w:div w:id="375005929">
          <w:marLeft w:val="0"/>
          <w:marRight w:val="0"/>
          <w:marTop w:val="0"/>
          <w:marBottom w:val="0"/>
          <w:divBdr>
            <w:top w:val="none" w:sz="0" w:space="0" w:color="auto"/>
            <w:left w:val="none" w:sz="0" w:space="0" w:color="auto"/>
            <w:bottom w:val="none" w:sz="0" w:space="0" w:color="auto"/>
            <w:right w:val="none" w:sz="0" w:space="0" w:color="auto"/>
          </w:divBdr>
        </w:div>
        <w:div w:id="1510021718">
          <w:marLeft w:val="0"/>
          <w:marRight w:val="0"/>
          <w:marTop w:val="0"/>
          <w:marBottom w:val="0"/>
          <w:divBdr>
            <w:top w:val="none" w:sz="0" w:space="0" w:color="auto"/>
            <w:left w:val="none" w:sz="0" w:space="0" w:color="auto"/>
            <w:bottom w:val="none" w:sz="0" w:space="0" w:color="auto"/>
            <w:right w:val="none" w:sz="0" w:space="0" w:color="auto"/>
          </w:divBdr>
        </w:div>
        <w:div w:id="1891572570">
          <w:marLeft w:val="0"/>
          <w:marRight w:val="0"/>
          <w:marTop w:val="0"/>
          <w:marBottom w:val="0"/>
          <w:divBdr>
            <w:top w:val="none" w:sz="0" w:space="0" w:color="auto"/>
            <w:left w:val="none" w:sz="0" w:space="0" w:color="auto"/>
            <w:bottom w:val="none" w:sz="0" w:space="0" w:color="auto"/>
            <w:right w:val="none" w:sz="0" w:space="0" w:color="auto"/>
          </w:divBdr>
        </w:div>
        <w:div w:id="1287274905">
          <w:marLeft w:val="0"/>
          <w:marRight w:val="0"/>
          <w:marTop w:val="0"/>
          <w:marBottom w:val="0"/>
          <w:divBdr>
            <w:top w:val="none" w:sz="0" w:space="0" w:color="auto"/>
            <w:left w:val="none" w:sz="0" w:space="0" w:color="auto"/>
            <w:bottom w:val="none" w:sz="0" w:space="0" w:color="auto"/>
            <w:right w:val="none" w:sz="0" w:space="0" w:color="auto"/>
          </w:divBdr>
        </w:div>
        <w:div w:id="814182446">
          <w:marLeft w:val="0"/>
          <w:marRight w:val="0"/>
          <w:marTop w:val="0"/>
          <w:marBottom w:val="0"/>
          <w:divBdr>
            <w:top w:val="none" w:sz="0" w:space="0" w:color="auto"/>
            <w:left w:val="none" w:sz="0" w:space="0" w:color="auto"/>
            <w:bottom w:val="none" w:sz="0" w:space="0" w:color="auto"/>
            <w:right w:val="none" w:sz="0" w:space="0" w:color="auto"/>
          </w:divBdr>
        </w:div>
        <w:div w:id="1070542610">
          <w:marLeft w:val="0"/>
          <w:marRight w:val="0"/>
          <w:marTop w:val="0"/>
          <w:marBottom w:val="0"/>
          <w:divBdr>
            <w:top w:val="none" w:sz="0" w:space="0" w:color="auto"/>
            <w:left w:val="none" w:sz="0" w:space="0" w:color="auto"/>
            <w:bottom w:val="none" w:sz="0" w:space="0" w:color="auto"/>
            <w:right w:val="none" w:sz="0" w:space="0" w:color="auto"/>
          </w:divBdr>
        </w:div>
      </w:divsChild>
    </w:div>
    <w:div w:id="1367557406">
      <w:bodyDiv w:val="1"/>
      <w:marLeft w:val="0"/>
      <w:marRight w:val="0"/>
      <w:marTop w:val="0"/>
      <w:marBottom w:val="0"/>
      <w:divBdr>
        <w:top w:val="none" w:sz="0" w:space="0" w:color="auto"/>
        <w:left w:val="none" w:sz="0" w:space="0" w:color="auto"/>
        <w:bottom w:val="none" w:sz="0" w:space="0" w:color="auto"/>
        <w:right w:val="none" w:sz="0" w:space="0" w:color="auto"/>
      </w:divBdr>
    </w:div>
    <w:div w:id="1405834007">
      <w:bodyDiv w:val="1"/>
      <w:marLeft w:val="0"/>
      <w:marRight w:val="0"/>
      <w:marTop w:val="0"/>
      <w:marBottom w:val="0"/>
      <w:divBdr>
        <w:top w:val="none" w:sz="0" w:space="0" w:color="auto"/>
        <w:left w:val="none" w:sz="0" w:space="0" w:color="auto"/>
        <w:bottom w:val="none" w:sz="0" w:space="0" w:color="auto"/>
        <w:right w:val="none" w:sz="0" w:space="0" w:color="auto"/>
      </w:divBdr>
    </w:div>
    <w:div w:id="1459690273">
      <w:bodyDiv w:val="1"/>
      <w:marLeft w:val="0"/>
      <w:marRight w:val="0"/>
      <w:marTop w:val="0"/>
      <w:marBottom w:val="0"/>
      <w:divBdr>
        <w:top w:val="none" w:sz="0" w:space="0" w:color="auto"/>
        <w:left w:val="none" w:sz="0" w:space="0" w:color="auto"/>
        <w:bottom w:val="none" w:sz="0" w:space="0" w:color="auto"/>
        <w:right w:val="none" w:sz="0" w:space="0" w:color="auto"/>
      </w:divBdr>
      <w:divsChild>
        <w:div w:id="1303844944">
          <w:marLeft w:val="0"/>
          <w:marRight w:val="0"/>
          <w:marTop w:val="0"/>
          <w:marBottom w:val="0"/>
          <w:divBdr>
            <w:top w:val="none" w:sz="0" w:space="0" w:color="auto"/>
            <w:left w:val="none" w:sz="0" w:space="0" w:color="auto"/>
            <w:bottom w:val="none" w:sz="0" w:space="0" w:color="auto"/>
            <w:right w:val="none" w:sz="0" w:space="0" w:color="auto"/>
          </w:divBdr>
        </w:div>
        <w:div w:id="1169364474">
          <w:marLeft w:val="0"/>
          <w:marRight w:val="0"/>
          <w:marTop w:val="0"/>
          <w:marBottom w:val="0"/>
          <w:divBdr>
            <w:top w:val="none" w:sz="0" w:space="0" w:color="auto"/>
            <w:left w:val="none" w:sz="0" w:space="0" w:color="auto"/>
            <w:bottom w:val="none" w:sz="0" w:space="0" w:color="auto"/>
            <w:right w:val="none" w:sz="0" w:space="0" w:color="auto"/>
          </w:divBdr>
        </w:div>
        <w:div w:id="587154763">
          <w:marLeft w:val="0"/>
          <w:marRight w:val="0"/>
          <w:marTop w:val="0"/>
          <w:marBottom w:val="0"/>
          <w:divBdr>
            <w:top w:val="none" w:sz="0" w:space="0" w:color="auto"/>
            <w:left w:val="none" w:sz="0" w:space="0" w:color="auto"/>
            <w:bottom w:val="none" w:sz="0" w:space="0" w:color="auto"/>
            <w:right w:val="none" w:sz="0" w:space="0" w:color="auto"/>
          </w:divBdr>
        </w:div>
        <w:div w:id="1866823614">
          <w:marLeft w:val="0"/>
          <w:marRight w:val="0"/>
          <w:marTop w:val="0"/>
          <w:marBottom w:val="0"/>
          <w:divBdr>
            <w:top w:val="none" w:sz="0" w:space="0" w:color="auto"/>
            <w:left w:val="none" w:sz="0" w:space="0" w:color="auto"/>
            <w:bottom w:val="none" w:sz="0" w:space="0" w:color="auto"/>
            <w:right w:val="none" w:sz="0" w:space="0" w:color="auto"/>
          </w:divBdr>
        </w:div>
        <w:div w:id="1512179120">
          <w:marLeft w:val="0"/>
          <w:marRight w:val="0"/>
          <w:marTop w:val="0"/>
          <w:marBottom w:val="0"/>
          <w:divBdr>
            <w:top w:val="none" w:sz="0" w:space="0" w:color="auto"/>
            <w:left w:val="none" w:sz="0" w:space="0" w:color="auto"/>
            <w:bottom w:val="none" w:sz="0" w:space="0" w:color="auto"/>
            <w:right w:val="none" w:sz="0" w:space="0" w:color="auto"/>
          </w:divBdr>
        </w:div>
        <w:div w:id="868034712">
          <w:marLeft w:val="0"/>
          <w:marRight w:val="0"/>
          <w:marTop w:val="0"/>
          <w:marBottom w:val="0"/>
          <w:divBdr>
            <w:top w:val="none" w:sz="0" w:space="0" w:color="auto"/>
            <w:left w:val="none" w:sz="0" w:space="0" w:color="auto"/>
            <w:bottom w:val="none" w:sz="0" w:space="0" w:color="auto"/>
            <w:right w:val="none" w:sz="0" w:space="0" w:color="auto"/>
          </w:divBdr>
        </w:div>
        <w:div w:id="1707288385">
          <w:marLeft w:val="0"/>
          <w:marRight w:val="0"/>
          <w:marTop w:val="0"/>
          <w:marBottom w:val="0"/>
          <w:divBdr>
            <w:top w:val="none" w:sz="0" w:space="0" w:color="auto"/>
            <w:left w:val="none" w:sz="0" w:space="0" w:color="auto"/>
            <w:bottom w:val="none" w:sz="0" w:space="0" w:color="auto"/>
            <w:right w:val="none" w:sz="0" w:space="0" w:color="auto"/>
          </w:divBdr>
        </w:div>
        <w:div w:id="216203267">
          <w:marLeft w:val="0"/>
          <w:marRight w:val="0"/>
          <w:marTop w:val="0"/>
          <w:marBottom w:val="0"/>
          <w:divBdr>
            <w:top w:val="none" w:sz="0" w:space="0" w:color="auto"/>
            <w:left w:val="none" w:sz="0" w:space="0" w:color="auto"/>
            <w:bottom w:val="none" w:sz="0" w:space="0" w:color="auto"/>
            <w:right w:val="none" w:sz="0" w:space="0" w:color="auto"/>
          </w:divBdr>
        </w:div>
        <w:div w:id="2037610708">
          <w:marLeft w:val="0"/>
          <w:marRight w:val="0"/>
          <w:marTop w:val="0"/>
          <w:marBottom w:val="0"/>
          <w:divBdr>
            <w:top w:val="none" w:sz="0" w:space="0" w:color="auto"/>
            <w:left w:val="none" w:sz="0" w:space="0" w:color="auto"/>
            <w:bottom w:val="none" w:sz="0" w:space="0" w:color="auto"/>
            <w:right w:val="none" w:sz="0" w:space="0" w:color="auto"/>
          </w:divBdr>
        </w:div>
        <w:div w:id="2053260985">
          <w:marLeft w:val="0"/>
          <w:marRight w:val="0"/>
          <w:marTop w:val="0"/>
          <w:marBottom w:val="0"/>
          <w:divBdr>
            <w:top w:val="none" w:sz="0" w:space="0" w:color="auto"/>
            <w:left w:val="none" w:sz="0" w:space="0" w:color="auto"/>
            <w:bottom w:val="none" w:sz="0" w:space="0" w:color="auto"/>
            <w:right w:val="none" w:sz="0" w:space="0" w:color="auto"/>
          </w:divBdr>
        </w:div>
        <w:div w:id="921839917">
          <w:marLeft w:val="0"/>
          <w:marRight w:val="0"/>
          <w:marTop w:val="0"/>
          <w:marBottom w:val="0"/>
          <w:divBdr>
            <w:top w:val="none" w:sz="0" w:space="0" w:color="auto"/>
            <w:left w:val="none" w:sz="0" w:space="0" w:color="auto"/>
            <w:bottom w:val="none" w:sz="0" w:space="0" w:color="auto"/>
            <w:right w:val="none" w:sz="0" w:space="0" w:color="auto"/>
          </w:divBdr>
        </w:div>
        <w:div w:id="793444969">
          <w:marLeft w:val="0"/>
          <w:marRight w:val="0"/>
          <w:marTop w:val="0"/>
          <w:marBottom w:val="0"/>
          <w:divBdr>
            <w:top w:val="none" w:sz="0" w:space="0" w:color="auto"/>
            <w:left w:val="none" w:sz="0" w:space="0" w:color="auto"/>
            <w:bottom w:val="none" w:sz="0" w:space="0" w:color="auto"/>
            <w:right w:val="none" w:sz="0" w:space="0" w:color="auto"/>
          </w:divBdr>
        </w:div>
        <w:div w:id="1951275152">
          <w:marLeft w:val="0"/>
          <w:marRight w:val="0"/>
          <w:marTop w:val="0"/>
          <w:marBottom w:val="0"/>
          <w:divBdr>
            <w:top w:val="none" w:sz="0" w:space="0" w:color="auto"/>
            <w:left w:val="none" w:sz="0" w:space="0" w:color="auto"/>
            <w:bottom w:val="none" w:sz="0" w:space="0" w:color="auto"/>
            <w:right w:val="none" w:sz="0" w:space="0" w:color="auto"/>
          </w:divBdr>
        </w:div>
        <w:div w:id="1233272805">
          <w:marLeft w:val="0"/>
          <w:marRight w:val="0"/>
          <w:marTop w:val="0"/>
          <w:marBottom w:val="0"/>
          <w:divBdr>
            <w:top w:val="none" w:sz="0" w:space="0" w:color="auto"/>
            <w:left w:val="none" w:sz="0" w:space="0" w:color="auto"/>
            <w:bottom w:val="none" w:sz="0" w:space="0" w:color="auto"/>
            <w:right w:val="none" w:sz="0" w:space="0" w:color="auto"/>
          </w:divBdr>
        </w:div>
        <w:div w:id="1327900332">
          <w:marLeft w:val="0"/>
          <w:marRight w:val="0"/>
          <w:marTop w:val="0"/>
          <w:marBottom w:val="0"/>
          <w:divBdr>
            <w:top w:val="none" w:sz="0" w:space="0" w:color="auto"/>
            <w:left w:val="none" w:sz="0" w:space="0" w:color="auto"/>
            <w:bottom w:val="none" w:sz="0" w:space="0" w:color="auto"/>
            <w:right w:val="none" w:sz="0" w:space="0" w:color="auto"/>
          </w:divBdr>
        </w:div>
        <w:div w:id="984352649">
          <w:marLeft w:val="0"/>
          <w:marRight w:val="0"/>
          <w:marTop w:val="0"/>
          <w:marBottom w:val="0"/>
          <w:divBdr>
            <w:top w:val="none" w:sz="0" w:space="0" w:color="auto"/>
            <w:left w:val="none" w:sz="0" w:space="0" w:color="auto"/>
            <w:bottom w:val="none" w:sz="0" w:space="0" w:color="auto"/>
            <w:right w:val="none" w:sz="0" w:space="0" w:color="auto"/>
          </w:divBdr>
        </w:div>
        <w:div w:id="543754801">
          <w:marLeft w:val="0"/>
          <w:marRight w:val="0"/>
          <w:marTop w:val="0"/>
          <w:marBottom w:val="0"/>
          <w:divBdr>
            <w:top w:val="none" w:sz="0" w:space="0" w:color="auto"/>
            <w:left w:val="none" w:sz="0" w:space="0" w:color="auto"/>
            <w:bottom w:val="none" w:sz="0" w:space="0" w:color="auto"/>
            <w:right w:val="none" w:sz="0" w:space="0" w:color="auto"/>
          </w:divBdr>
        </w:div>
        <w:div w:id="92483751">
          <w:marLeft w:val="0"/>
          <w:marRight w:val="0"/>
          <w:marTop w:val="0"/>
          <w:marBottom w:val="0"/>
          <w:divBdr>
            <w:top w:val="none" w:sz="0" w:space="0" w:color="auto"/>
            <w:left w:val="none" w:sz="0" w:space="0" w:color="auto"/>
            <w:bottom w:val="none" w:sz="0" w:space="0" w:color="auto"/>
            <w:right w:val="none" w:sz="0" w:space="0" w:color="auto"/>
          </w:divBdr>
        </w:div>
        <w:div w:id="471797696">
          <w:marLeft w:val="0"/>
          <w:marRight w:val="0"/>
          <w:marTop w:val="0"/>
          <w:marBottom w:val="0"/>
          <w:divBdr>
            <w:top w:val="none" w:sz="0" w:space="0" w:color="auto"/>
            <w:left w:val="none" w:sz="0" w:space="0" w:color="auto"/>
            <w:bottom w:val="none" w:sz="0" w:space="0" w:color="auto"/>
            <w:right w:val="none" w:sz="0" w:space="0" w:color="auto"/>
          </w:divBdr>
        </w:div>
        <w:div w:id="1208303072">
          <w:marLeft w:val="0"/>
          <w:marRight w:val="0"/>
          <w:marTop w:val="0"/>
          <w:marBottom w:val="0"/>
          <w:divBdr>
            <w:top w:val="none" w:sz="0" w:space="0" w:color="auto"/>
            <w:left w:val="none" w:sz="0" w:space="0" w:color="auto"/>
            <w:bottom w:val="none" w:sz="0" w:space="0" w:color="auto"/>
            <w:right w:val="none" w:sz="0" w:space="0" w:color="auto"/>
          </w:divBdr>
        </w:div>
        <w:div w:id="1632594661">
          <w:marLeft w:val="0"/>
          <w:marRight w:val="0"/>
          <w:marTop w:val="0"/>
          <w:marBottom w:val="0"/>
          <w:divBdr>
            <w:top w:val="none" w:sz="0" w:space="0" w:color="auto"/>
            <w:left w:val="none" w:sz="0" w:space="0" w:color="auto"/>
            <w:bottom w:val="none" w:sz="0" w:space="0" w:color="auto"/>
            <w:right w:val="none" w:sz="0" w:space="0" w:color="auto"/>
          </w:divBdr>
        </w:div>
        <w:div w:id="1803889146">
          <w:marLeft w:val="0"/>
          <w:marRight w:val="0"/>
          <w:marTop w:val="0"/>
          <w:marBottom w:val="0"/>
          <w:divBdr>
            <w:top w:val="none" w:sz="0" w:space="0" w:color="auto"/>
            <w:left w:val="none" w:sz="0" w:space="0" w:color="auto"/>
            <w:bottom w:val="none" w:sz="0" w:space="0" w:color="auto"/>
            <w:right w:val="none" w:sz="0" w:space="0" w:color="auto"/>
          </w:divBdr>
        </w:div>
        <w:div w:id="1949239823">
          <w:marLeft w:val="0"/>
          <w:marRight w:val="0"/>
          <w:marTop w:val="0"/>
          <w:marBottom w:val="0"/>
          <w:divBdr>
            <w:top w:val="none" w:sz="0" w:space="0" w:color="auto"/>
            <w:left w:val="none" w:sz="0" w:space="0" w:color="auto"/>
            <w:bottom w:val="none" w:sz="0" w:space="0" w:color="auto"/>
            <w:right w:val="none" w:sz="0" w:space="0" w:color="auto"/>
          </w:divBdr>
        </w:div>
        <w:div w:id="1748453565">
          <w:marLeft w:val="0"/>
          <w:marRight w:val="0"/>
          <w:marTop w:val="0"/>
          <w:marBottom w:val="0"/>
          <w:divBdr>
            <w:top w:val="none" w:sz="0" w:space="0" w:color="auto"/>
            <w:left w:val="none" w:sz="0" w:space="0" w:color="auto"/>
            <w:bottom w:val="none" w:sz="0" w:space="0" w:color="auto"/>
            <w:right w:val="none" w:sz="0" w:space="0" w:color="auto"/>
          </w:divBdr>
        </w:div>
        <w:div w:id="312833866">
          <w:marLeft w:val="0"/>
          <w:marRight w:val="0"/>
          <w:marTop w:val="0"/>
          <w:marBottom w:val="0"/>
          <w:divBdr>
            <w:top w:val="none" w:sz="0" w:space="0" w:color="auto"/>
            <w:left w:val="none" w:sz="0" w:space="0" w:color="auto"/>
            <w:bottom w:val="none" w:sz="0" w:space="0" w:color="auto"/>
            <w:right w:val="none" w:sz="0" w:space="0" w:color="auto"/>
          </w:divBdr>
        </w:div>
        <w:div w:id="1940865466">
          <w:marLeft w:val="0"/>
          <w:marRight w:val="0"/>
          <w:marTop w:val="0"/>
          <w:marBottom w:val="0"/>
          <w:divBdr>
            <w:top w:val="none" w:sz="0" w:space="0" w:color="auto"/>
            <w:left w:val="none" w:sz="0" w:space="0" w:color="auto"/>
            <w:bottom w:val="none" w:sz="0" w:space="0" w:color="auto"/>
            <w:right w:val="none" w:sz="0" w:space="0" w:color="auto"/>
          </w:divBdr>
        </w:div>
        <w:div w:id="318460933">
          <w:marLeft w:val="0"/>
          <w:marRight w:val="0"/>
          <w:marTop w:val="0"/>
          <w:marBottom w:val="0"/>
          <w:divBdr>
            <w:top w:val="none" w:sz="0" w:space="0" w:color="auto"/>
            <w:left w:val="none" w:sz="0" w:space="0" w:color="auto"/>
            <w:bottom w:val="none" w:sz="0" w:space="0" w:color="auto"/>
            <w:right w:val="none" w:sz="0" w:space="0" w:color="auto"/>
          </w:divBdr>
        </w:div>
      </w:divsChild>
    </w:div>
    <w:div w:id="1491092909">
      <w:bodyDiv w:val="1"/>
      <w:marLeft w:val="0"/>
      <w:marRight w:val="0"/>
      <w:marTop w:val="0"/>
      <w:marBottom w:val="0"/>
      <w:divBdr>
        <w:top w:val="none" w:sz="0" w:space="0" w:color="auto"/>
        <w:left w:val="none" w:sz="0" w:space="0" w:color="auto"/>
        <w:bottom w:val="none" w:sz="0" w:space="0" w:color="auto"/>
        <w:right w:val="none" w:sz="0" w:space="0" w:color="auto"/>
      </w:divBdr>
    </w:div>
    <w:div w:id="1491947215">
      <w:bodyDiv w:val="1"/>
      <w:marLeft w:val="0"/>
      <w:marRight w:val="0"/>
      <w:marTop w:val="0"/>
      <w:marBottom w:val="0"/>
      <w:divBdr>
        <w:top w:val="none" w:sz="0" w:space="0" w:color="auto"/>
        <w:left w:val="none" w:sz="0" w:space="0" w:color="auto"/>
        <w:bottom w:val="none" w:sz="0" w:space="0" w:color="auto"/>
        <w:right w:val="none" w:sz="0" w:space="0" w:color="auto"/>
      </w:divBdr>
    </w:div>
    <w:div w:id="1494837999">
      <w:bodyDiv w:val="1"/>
      <w:marLeft w:val="0"/>
      <w:marRight w:val="0"/>
      <w:marTop w:val="0"/>
      <w:marBottom w:val="0"/>
      <w:divBdr>
        <w:top w:val="none" w:sz="0" w:space="0" w:color="auto"/>
        <w:left w:val="none" w:sz="0" w:space="0" w:color="auto"/>
        <w:bottom w:val="none" w:sz="0" w:space="0" w:color="auto"/>
        <w:right w:val="none" w:sz="0" w:space="0" w:color="auto"/>
      </w:divBdr>
    </w:div>
    <w:div w:id="1497112207">
      <w:bodyDiv w:val="1"/>
      <w:marLeft w:val="0"/>
      <w:marRight w:val="0"/>
      <w:marTop w:val="0"/>
      <w:marBottom w:val="0"/>
      <w:divBdr>
        <w:top w:val="none" w:sz="0" w:space="0" w:color="auto"/>
        <w:left w:val="none" w:sz="0" w:space="0" w:color="auto"/>
        <w:bottom w:val="none" w:sz="0" w:space="0" w:color="auto"/>
        <w:right w:val="none" w:sz="0" w:space="0" w:color="auto"/>
      </w:divBdr>
      <w:divsChild>
        <w:div w:id="1471098401">
          <w:marLeft w:val="0"/>
          <w:marRight w:val="0"/>
          <w:marTop w:val="0"/>
          <w:marBottom w:val="0"/>
          <w:divBdr>
            <w:top w:val="none" w:sz="0" w:space="0" w:color="auto"/>
            <w:left w:val="none" w:sz="0" w:space="0" w:color="auto"/>
            <w:bottom w:val="none" w:sz="0" w:space="0" w:color="auto"/>
            <w:right w:val="none" w:sz="0" w:space="0" w:color="auto"/>
          </w:divBdr>
        </w:div>
        <w:div w:id="1020204826">
          <w:marLeft w:val="0"/>
          <w:marRight w:val="0"/>
          <w:marTop w:val="0"/>
          <w:marBottom w:val="0"/>
          <w:divBdr>
            <w:top w:val="none" w:sz="0" w:space="0" w:color="auto"/>
            <w:left w:val="none" w:sz="0" w:space="0" w:color="auto"/>
            <w:bottom w:val="none" w:sz="0" w:space="0" w:color="auto"/>
            <w:right w:val="none" w:sz="0" w:space="0" w:color="auto"/>
          </w:divBdr>
        </w:div>
        <w:div w:id="1308196480">
          <w:marLeft w:val="0"/>
          <w:marRight w:val="0"/>
          <w:marTop w:val="0"/>
          <w:marBottom w:val="0"/>
          <w:divBdr>
            <w:top w:val="none" w:sz="0" w:space="0" w:color="auto"/>
            <w:left w:val="none" w:sz="0" w:space="0" w:color="auto"/>
            <w:bottom w:val="none" w:sz="0" w:space="0" w:color="auto"/>
            <w:right w:val="none" w:sz="0" w:space="0" w:color="auto"/>
          </w:divBdr>
        </w:div>
        <w:div w:id="640043218">
          <w:marLeft w:val="0"/>
          <w:marRight w:val="0"/>
          <w:marTop w:val="0"/>
          <w:marBottom w:val="0"/>
          <w:divBdr>
            <w:top w:val="none" w:sz="0" w:space="0" w:color="auto"/>
            <w:left w:val="none" w:sz="0" w:space="0" w:color="auto"/>
            <w:bottom w:val="none" w:sz="0" w:space="0" w:color="auto"/>
            <w:right w:val="none" w:sz="0" w:space="0" w:color="auto"/>
          </w:divBdr>
        </w:div>
        <w:div w:id="1099981135">
          <w:marLeft w:val="0"/>
          <w:marRight w:val="0"/>
          <w:marTop w:val="0"/>
          <w:marBottom w:val="0"/>
          <w:divBdr>
            <w:top w:val="none" w:sz="0" w:space="0" w:color="auto"/>
            <w:left w:val="none" w:sz="0" w:space="0" w:color="auto"/>
            <w:bottom w:val="none" w:sz="0" w:space="0" w:color="auto"/>
            <w:right w:val="none" w:sz="0" w:space="0" w:color="auto"/>
          </w:divBdr>
        </w:div>
        <w:div w:id="645938146">
          <w:marLeft w:val="0"/>
          <w:marRight w:val="0"/>
          <w:marTop w:val="0"/>
          <w:marBottom w:val="0"/>
          <w:divBdr>
            <w:top w:val="none" w:sz="0" w:space="0" w:color="auto"/>
            <w:left w:val="none" w:sz="0" w:space="0" w:color="auto"/>
            <w:bottom w:val="none" w:sz="0" w:space="0" w:color="auto"/>
            <w:right w:val="none" w:sz="0" w:space="0" w:color="auto"/>
          </w:divBdr>
        </w:div>
        <w:div w:id="1525556867">
          <w:marLeft w:val="0"/>
          <w:marRight w:val="0"/>
          <w:marTop w:val="0"/>
          <w:marBottom w:val="0"/>
          <w:divBdr>
            <w:top w:val="none" w:sz="0" w:space="0" w:color="auto"/>
            <w:left w:val="none" w:sz="0" w:space="0" w:color="auto"/>
            <w:bottom w:val="none" w:sz="0" w:space="0" w:color="auto"/>
            <w:right w:val="none" w:sz="0" w:space="0" w:color="auto"/>
          </w:divBdr>
        </w:div>
        <w:div w:id="254094357">
          <w:marLeft w:val="0"/>
          <w:marRight w:val="0"/>
          <w:marTop w:val="0"/>
          <w:marBottom w:val="0"/>
          <w:divBdr>
            <w:top w:val="none" w:sz="0" w:space="0" w:color="auto"/>
            <w:left w:val="none" w:sz="0" w:space="0" w:color="auto"/>
            <w:bottom w:val="none" w:sz="0" w:space="0" w:color="auto"/>
            <w:right w:val="none" w:sz="0" w:space="0" w:color="auto"/>
          </w:divBdr>
        </w:div>
        <w:div w:id="747003563">
          <w:marLeft w:val="0"/>
          <w:marRight w:val="0"/>
          <w:marTop w:val="0"/>
          <w:marBottom w:val="0"/>
          <w:divBdr>
            <w:top w:val="none" w:sz="0" w:space="0" w:color="auto"/>
            <w:left w:val="none" w:sz="0" w:space="0" w:color="auto"/>
            <w:bottom w:val="none" w:sz="0" w:space="0" w:color="auto"/>
            <w:right w:val="none" w:sz="0" w:space="0" w:color="auto"/>
          </w:divBdr>
        </w:div>
        <w:div w:id="2056732028">
          <w:marLeft w:val="0"/>
          <w:marRight w:val="0"/>
          <w:marTop w:val="0"/>
          <w:marBottom w:val="0"/>
          <w:divBdr>
            <w:top w:val="none" w:sz="0" w:space="0" w:color="auto"/>
            <w:left w:val="none" w:sz="0" w:space="0" w:color="auto"/>
            <w:bottom w:val="none" w:sz="0" w:space="0" w:color="auto"/>
            <w:right w:val="none" w:sz="0" w:space="0" w:color="auto"/>
          </w:divBdr>
        </w:div>
        <w:div w:id="1363358392">
          <w:marLeft w:val="0"/>
          <w:marRight w:val="0"/>
          <w:marTop w:val="0"/>
          <w:marBottom w:val="0"/>
          <w:divBdr>
            <w:top w:val="none" w:sz="0" w:space="0" w:color="auto"/>
            <w:left w:val="none" w:sz="0" w:space="0" w:color="auto"/>
            <w:bottom w:val="none" w:sz="0" w:space="0" w:color="auto"/>
            <w:right w:val="none" w:sz="0" w:space="0" w:color="auto"/>
          </w:divBdr>
        </w:div>
        <w:div w:id="1156067402">
          <w:marLeft w:val="0"/>
          <w:marRight w:val="0"/>
          <w:marTop w:val="0"/>
          <w:marBottom w:val="0"/>
          <w:divBdr>
            <w:top w:val="none" w:sz="0" w:space="0" w:color="auto"/>
            <w:left w:val="none" w:sz="0" w:space="0" w:color="auto"/>
            <w:bottom w:val="none" w:sz="0" w:space="0" w:color="auto"/>
            <w:right w:val="none" w:sz="0" w:space="0" w:color="auto"/>
          </w:divBdr>
        </w:div>
        <w:div w:id="648634810">
          <w:marLeft w:val="0"/>
          <w:marRight w:val="0"/>
          <w:marTop w:val="0"/>
          <w:marBottom w:val="0"/>
          <w:divBdr>
            <w:top w:val="none" w:sz="0" w:space="0" w:color="auto"/>
            <w:left w:val="none" w:sz="0" w:space="0" w:color="auto"/>
            <w:bottom w:val="none" w:sz="0" w:space="0" w:color="auto"/>
            <w:right w:val="none" w:sz="0" w:space="0" w:color="auto"/>
          </w:divBdr>
        </w:div>
        <w:div w:id="921063941">
          <w:marLeft w:val="0"/>
          <w:marRight w:val="0"/>
          <w:marTop w:val="0"/>
          <w:marBottom w:val="0"/>
          <w:divBdr>
            <w:top w:val="none" w:sz="0" w:space="0" w:color="auto"/>
            <w:left w:val="none" w:sz="0" w:space="0" w:color="auto"/>
            <w:bottom w:val="none" w:sz="0" w:space="0" w:color="auto"/>
            <w:right w:val="none" w:sz="0" w:space="0" w:color="auto"/>
          </w:divBdr>
        </w:div>
        <w:div w:id="405304305">
          <w:marLeft w:val="0"/>
          <w:marRight w:val="0"/>
          <w:marTop w:val="0"/>
          <w:marBottom w:val="0"/>
          <w:divBdr>
            <w:top w:val="none" w:sz="0" w:space="0" w:color="auto"/>
            <w:left w:val="none" w:sz="0" w:space="0" w:color="auto"/>
            <w:bottom w:val="none" w:sz="0" w:space="0" w:color="auto"/>
            <w:right w:val="none" w:sz="0" w:space="0" w:color="auto"/>
          </w:divBdr>
        </w:div>
        <w:div w:id="286590097">
          <w:marLeft w:val="0"/>
          <w:marRight w:val="0"/>
          <w:marTop w:val="0"/>
          <w:marBottom w:val="0"/>
          <w:divBdr>
            <w:top w:val="none" w:sz="0" w:space="0" w:color="auto"/>
            <w:left w:val="none" w:sz="0" w:space="0" w:color="auto"/>
            <w:bottom w:val="none" w:sz="0" w:space="0" w:color="auto"/>
            <w:right w:val="none" w:sz="0" w:space="0" w:color="auto"/>
          </w:divBdr>
        </w:div>
        <w:div w:id="917983276">
          <w:marLeft w:val="0"/>
          <w:marRight w:val="0"/>
          <w:marTop w:val="0"/>
          <w:marBottom w:val="0"/>
          <w:divBdr>
            <w:top w:val="none" w:sz="0" w:space="0" w:color="auto"/>
            <w:left w:val="none" w:sz="0" w:space="0" w:color="auto"/>
            <w:bottom w:val="none" w:sz="0" w:space="0" w:color="auto"/>
            <w:right w:val="none" w:sz="0" w:space="0" w:color="auto"/>
          </w:divBdr>
        </w:div>
        <w:div w:id="1117330495">
          <w:marLeft w:val="0"/>
          <w:marRight w:val="0"/>
          <w:marTop w:val="0"/>
          <w:marBottom w:val="0"/>
          <w:divBdr>
            <w:top w:val="none" w:sz="0" w:space="0" w:color="auto"/>
            <w:left w:val="none" w:sz="0" w:space="0" w:color="auto"/>
            <w:bottom w:val="none" w:sz="0" w:space="0" w:color="auto"/>
            <w:right w:val="none" w:sz="0" w:space="0" w:color="auto"/>
          </w:divBdr>
        </w:div>
        <w:div w:id="550388288">
          <w:marLeft w:val="0"/>
          <w:marRight w:val="0"/>
          <w:marTop w:val="0"/>
          <w:marBottom w:val="0"/>
          <w:divBdr>
            <w:top w:val="none" w:sz="0" w:space="0" w:color="auto"/>
            <w:left w:val="none" w:sz="0" w:space="0" w:color="auto"/>
            <w:bottom w:val="none" w:sz="0" w:space="0" w:color="auto"/>
            <w:right w:val="none" w:sz="0" w:space="0" w:color="auto"/>
          </w:divBdr>
        </w:div>
        <w:div w:id="1075391948">
          <w:marLeft w:val="0"/>
          <w:marRight w:val="0"/>
          <w:marTop w:val="0"/>
          <w:marBottom w:val="0"/>
          <w:divBdr>
            <w:top w:val="none" w:sz="0" w:space="0" w:color="auto"/>
            <w:left w:val="none" w:sz="0" w:space="0" w:color="auto"/>
            <w:bottom w:val="none" w:sz="0" w:space="0" w:color="auto"/>
            <w:right w:val="none" w:sz="0" w:space="0" w:color="auto"/>
          </w:divBdr>
        </w:div>
        <w:div w:id="1934775326">
          <w:marLeft w:val="0"/>
          <w:marRight w:val="0"/>
          <w:marTop w:val="0"/>
          <w:marBottom w:val="0"/>
          <w:divBdr>
            <w:top w:val="none" w:sz="0" w:space="0" w:color="auto"/>
            <w:left w:val="none" w:sz="0" w:space="0" w:color="auto"/>
            <w:bottom w:val="none" w:sz="0" w:space="0" w:color="auto"/>
            <w:right w:val="none" w:sz="0" w:space="0" w:color="auto"/>
          </w:divBdr>
        </w:div>
        <w:div w:id="599722244">
          <w:marLeft w:val="0"/>
          <w:marRight w:val="0"/>
          <w:marTop w:val="0"/>
          <w:marBottom w:val="0"/>
          <w:divBdr>
            <w:top w:val="none" w:sz="0" w:space="0" w:color="auto"/>
            <w:left w:val="none" w:sz="0" w:space="0" w:color="auto"/>
            <w:bottom w:val="none" w:sz="0" w:space="0" w:color="auto"/>
            <w:right w:val="none" w:sz="0" w:space="0" w:color="auto"/>
          </w:divBdr>
        </w:div>
        <w:div w:id="1829321474">
          <w:marLeft w:val="0"/>
          <w:marRight w:val="0"/>
          <w:marTop w:val="0"/>
          <w:marBottom w:val="0"/>
          <w:divBdr>
            <w:top w:val="none" w:sz="0" w:space="0" w:color="auto"/>
            <w:left w:val="none" w:sz="0" w:space="0" w:color="auto"/>
            <w:bottom w:val="none" w:sz="0" w:space="0" w:color="auto"/>
            <w:right w:val="none" w:sz="0" w:space="0" w:color="auto"/>
          </w:divBdr>
        </w:div>
        <w:div w:id="1574505600">
          <w:marLeft w:val="0"/>
          <w:marRight w:val="0"/>
          <w:marTop w:val="0"/>
          <w:marBottom w:val="0"/>
          <w:divBdr>
            <w:top w:val="none" w:sz="0" w:space="0" w:color="auto"/>
            <w:left w:val="none" w:sz="0" w:space="0" w:color="auto"/>
            <w:bottom w:val="none" w:sz="0" w:space="0" w:color="auto"/>
            <w:right w:val="none" w:sz="0" w:space="0" w:color="auto"/>
          </w:divBdr>
        </w:div>
        <w:div w:id="603536571">
          <w:marLeft w:val="0"/>
          <w:marRight w:val="0"/>
          <w:marTop w:val="0"/>
          <w:marBottom w:val="0"/>
          <w:divBdr>
            <w:top w:val="none" w:sz="0" w:space="0" w:color="auto"/>
            <w:left w:val="none" w:sz="0" w:space="0" w:color="auto"/>
            <w:bottom w:val="none" w:sz="0" w:space="0" w:color="auto"/>
            <w:right w:val="none" w:sz="0" w:space="0" w:color="auto"/>
          </w:divBdr>
        </w:div>
      </w:divsChild>
    </w:div>
    <w:div w:id="1553347239">
      <w:bodyDiv w:val="1"/>
      <w:marLeft w:val="0"/>
      <w:marRight w:val="0"/>
      <w:marTop w:val="0"/>
      <w:marBottom w:val="0"/>
      <w:divBdr>
        <w:top w:val="none" w:sz="0" w:space="0" w:color="auto"/>
        <w:left w:val="none" w:sz="0" w:space="0" w:color="auto"/>
        <w:bottom w:val="none" w:sz="0" w:space="0" w:color="auto"/>
        <w:right w:val="none" w:sz="0" w:space="0" w:color="auto"/>
      </w:divBdr>
      <w:divsChild>
        <w:div w:id="1522548484">
          <w:marLeft w:val="0"/>
          <w:marRight w:val="0"/>
          <w:marTop w:val="0"/>
          <w:marBottom w:val="0"/>
          <w:divBdr>
            <w:top w:val="none" w:sz="0" w:space="0" w:color="auto"/>
            <w:left w:val="none" w:sz="0" w:space="0" w:color="auto"/>
            <w:bottom w:val="none" w:sz="0" w:space="0" w:color="auto"/>
            <w:right w:val="none" w:sz="0" w:space="0" w:color="auto"/>
          </w:divBdr>
        </w:div>
        <w:div w:id="378936494">
          <w:marLeft w:val="0"/>
          <w:marRight w:val="0"/>
          <w:marTop w:val="0"/>
          <w:marBottom w:val="0"/>
          <w:divBdr>
            <w:top w:val="none" w:sz="0" w:space="0" w:color="auto"/>
            <w:left w:val="none" w:sz="0" w:space="0" w:color="auto"/>
            <w:bottom w:val="none" w:sz="0" w:space="0" w:color="auto"/>
            <w:right w:val="none" w:sz="0" w:space="0" w:color="auto"/>
          </w:divBdr>
        </w:div>
      </w:divsChild>
    </w:div>
    <w:div w:id="1599557461">
      <w:bodyDiv w:val="1"/>
      <w:marLeft w:val="0"/>
      <w:marRight w:val="0"/>
      <w:marTop w:val="0"/>
      <w:marBottom w:val="0"/>
      <w:divBdr>
        <w:top w:val="none" w:sz="0" w:space="0" w:color="auto"/>
        <w:left w:val="none" w:sz="0" w:space="0" w:color="auto"/>
        <w:bottom w:val="none" w:sz="0" w:space="0" w:color="auto"/>
        <w:right w:val="none" w:sz="0" w:space="0" w:color="auto"/>
      </w:divBdr>
    </w:div>
    <w:div w:id="1606185656">
      <w:bodyDiv w:val="1"/>
      <w:marLeft w:val="0"/>
      <w:marRight w:val="0"/>
      <w:marTop w:val="0"/>
      <w:marBottom w:val="0"/>
      <w:divBdr>
        <w:top w:val="none" w:sz="0" w:space="0" w:color="auto"/>
        <w:left w:val="none" w:sz="0" w:space="0" w:color="auto"/>
        <w:bottom w:val="none" w:sz="0" w:space="0" w:color="auto"/>
        <w:right w:val="none" w:sz="0" w:space="0" w:color="auto"/>
      </w:divBdr>
    </w:div>
    <w:div w:id="1673414376">
      <w:bodyDiv w:val="1"/>
      <w:marLeft w:val="0"/>
      <w:marRight w:val="0"/>
      <w:marTop w:val="0"/>
      <w:marBottom w:val="0"/>
      <w:divBdr>
        <w:top w:val="none" w:sz="0" w:space="0" w:color="auto"/>
        <w:left w:val="none" w:sz="0" w:space="0" w:color="auto"/>
        <w:bottom w:val="none" w:sz="0" w:space="0" w:color="auto"/>
        <w:right w:val="none" w:sz="0" w:space="0" w:color="auto"/>
      </w:divBdr>
    </w:div>
    <w:div w:id="1696736511">
      <w:bodyDiv w:val="1"/>
      <w:marLeft w:val="0"/>
      <w:marRight w:val="0"/>
      <w:marTop w:val="0"/>
      <w:marBottom w:val="0"/>
      <w:divBdr>
        <w:top w:val="none" w:sz="0" w:space="0" w:color="auto"/>
        <w:left w:val="none" w:sz="0" w:space="0" w:color="auto"/>
        <w:bottom w:val="none" w:sz="0" w:space="0" w:color="auto"/>
        <w:right w:val="none" w:sz="0" w:space="0" w:color="auto"/>
      </w:divBdr>
      <w:divsChild>
        <w:div w:id="1453285920">
          <w:marLeft w:val="0"/>
          <w:marRight w:val="0"/>
          <w:marTop w:val="0"/>
          <w:marBottom w:val="0"/>
          <w:divBdr>
            <w:top w:val="none" w:sz="0" w:space="0" w:color="auto"/>
            <w:left w:val="none" w:sz="0" w:space="0" w:color="auto"/>
            <w:bottom w:val="none" w:sz="0" w:space="0" w:color="auto"/>
            <w:right w:val="none" w:sz="0" w:space="0" w:color="auto"/>
          </w:divBdr>
        </w:div>
        <w:div w:id="385103661">
          <w:marLeft w:val="0"/>
          <w:marRight w:val="0"/>
          <w:marTop w:val="0"/>
          <w:marBottom w:val="0"/>
          <w:divBdr>
            <w:top w:val="none" w:sz="0" w:space="0" w:color="auto"/>
            <w:left w:val="none" w:sz="0" w:space="0" w:color="auto"/>
            <w:bottom w:val="none" w:sz="0" w:space="0" w:color="auto"/>
            <w:right w:val="none" w:sz="0" w:space="0" w:color="auto"/>
          </w:divBdr>
        </w:div>
        <w:div w:id="1354695834">
          <w:marLeft w:val="0"/>
          <w:marRight w:val="0"/>
          <w:marTop w:val="0"/>
          <w:marBottom w:val="0"/>
          <w:divBdr>
            <w:top w:val="none" w:sz="0" w:space="0" w:color="auto"/>
            <w:left w:val="none" w:sz="0" w:space="0" w:color="auto"/>
            <w:bottom w:val="none" w:sz="0" w:space="0" w:color="auto"/>
            <w:right w:val="none" w:sz="0" w:space="0" w:color="auto"/>
          </w:divBdr>
        </w:div>
        <w:div w:id="459494292">
          <w:marLeft w:val="0"/>
          <w:marRight w:val="0"/>
          <w:marTop w:val="0"/>
          <w:marBottom w:val="0"/>
          <w:divBdr>
            <w:top w:val="none" w:sz="0" w:space="0" w:color="auto"/>
            <w:left w:val="none" w:sz="0" w:space="0" w:color="auto"/>
            <w:bottom w:val="none" w:sz="0" w:space="0" w:color="auto"/>
            <w:right w:val="none" w:sz="0" w:space="0" w:color="auto"/>
          </w:divBdr>
        </w:div>
      </w:divsChild>
    </w:div>
    <w:div w:id="1715544759">
      <w:bodyDiv w:val="1"/>
      <w:marLeft w:val="0"/>
      <w:marRight w:val="0"/>
      <w:marTop w:val="0"/>
      <w:marBottom w:val="0"/>
      <w:divBdr>
        <w:top w:val="none" w:sz="0" w:space="0" w:color="auto"/>
        <w:left w:val="none" w:sz="0" w:space="0" w:color="auto"/>
        <w:bottom w:val="none" w:sz="0" w:space="0" w:color="auto"/>
        <w:right w:val="none" w:sz="0" w:space="0" w:color="auto"/>
      </w:divBdr>
    </w:div>
    <w:div w:id="1716344237">
      <w:bodyDiv w:val="1"/>
      <w:marLeft w:val="0"/>
      <w:marRight w:val="0"/>
      <w:marTop w:val="0"/>
      <w:marBottom w:val="0"/>
      <w:divBdr>
        <w:top w:val="none" w:sz="0" w:space="0" w:color="auto"/>
        <w:left w:val="none" w:sz="0" w:space="0" w:color="auto"/>
        <w:bottom w:val="none" w:sz="0" w:space="0" w:color="auto"/>
        <w:right w:val="none" w:sz="0" w:space="0" w:color="auto"/>
      </w:divBdr>
    </w:div>
    <w:div w:id="1721593584">
      <w:bodyDiv w:val="1"/>
      <w:marLeft w:val="0"/>
      <w:marRight w:val="0"/>
      <w:marTop w:val="0"/>
      <w:marBottom w:val="0"/>
      <w:divBdr>
        <w:top w:val="none" w:sz="0" w:space="0" w:color="auto"/>
        <w:left w:val="none" w:sz="0" w:space="0" w:color="auto"/>
        <w:bottom w:val="none" w:sz="0" w:space="0" w:color="auto"/>
        <w:right w:val="none" w:sz="0" w:space="0" w:color="auto"/>
      </w:divBdr>
    </w:div>
    <w:div w:id="1793207726">
      <w:bodyDiv w:val="1"/>
      <w:marLeft w:val="0"/>
      <w:marRight w:val="0"/>
      <w:marTop w:val="0"/>
      <w:marBottom w:val="0"/>
      <w:divBdr>
        <w:top w:val="none" w:sz="0" w:space="0" w:color="auto"/>
        <w:left w:val="none" w:sz="0" w:space="0" w:color="auto"/>
        <w:bottom w:val="none" w:sz="0" w:space="0" w:color="auto"/>
        <w:right w:val="none" w:sz="0" w:space="0" w:color="auto"/>
      </w:divBdr>
    </w:div>
    <w:div w:id="1906530673">
      <w:bodyDiv w:val="1"/>
      <w:marLeft w:val="0"/>
      <w:marRight w:val="0"/>
      <w:marTop w:val="0"/>
      <w:marBottom w:val="0"/>
      <w:divBdr>
        <w:top w:val="none" w:sz="0" w:space="0" w:color="auto"/>
        <w:left w:val="none" w:sz="0" w:space="0" w:color="auto"/>
        <w:bottom w:val="none" w:sz="0" w:space="0" w:color="auto"/>
        <w:right w:val="none" w:sz="0" w:space="0" w:color="auto"/>
      </w:divBdr>
    </w:div>
    <w:div w:id="1950777247">
      <w:bodyDiv w:val="1"/>
      <w:marLeft w:val="0"/>
      <w:marRight w:val="0"/>
      <w:marTop w:val="0"/>
      <w:marBottom w:val="0"/>
      <w:divBdr>
        <w:top w:val="none" w:sz="0" w:space="0" w:color="auto"/>
        <w:left w:val="none" w:sz="0" w:space="0" w:color="auto"/>
        <w:bottom w:val="none" w:sz="0" w:space="0" w:color="auto"/>
        <w:right w:val="none" w:sz="0" w:space="0" w:color="auto"/>
      </w:divBdr>
    </w:div>
    <w:div w:id="1951156070">
      <w:bodyDiv w:val="1"/>
      <w:marLeft w:val="0"/>
      <w:marRight w:val="0"/>
      <w:marTop w:val="0"/>
      <w:marBottom w:val="0"/>
      <w:divBdr>
        <w:top w:val="none" w:sz="0" w:space="0" w:color="auto"/>
        <w:left w:val="none" w:sz="0" w:space="0" w:color="auto"/>
        <w:bottom w:val="none" w:sz="0" w:space="0" w:color="auto"/>
        <w:right w:val="none" w:sz="0" w:space="0" w:color="auto"/>
      </w:divBdr>
    </w:div>
    <w:div w:id="1998918657">
      <w:bodyDiv w:val="1"/>
      <w:marLeft w:val="0"/>
      <w:marRight w:val="0"/>
      <w:marTop w:val="0"/>
      <w:marBottom w:val="0"/>
      <w:divBdr>
        <w:top w:val="none" w:sz="0" w:space="0" w:color="auto"/>
        <w:left w:val="none" w:sz="0" w:space="0" w:color="auto"/>
        <w:bottom w:val="none" w:sz="0" w:space="0" w:color="auto"/>
        <w:right w:val="none" w:sz="0" w:space="0" w:color="auto"/>
      </w:divBdr>
    </w:div>
    <w:div w:id="2033653927">
      <w:bodyDiv w:val="1"/>
      <w:marLeft w:val="0"/>
      <w:marRight w:val="0"/>
      <w:marTop w:val="0"/>
      <w:marBottom w:val="0"/>
      <w:divBdr>
        <w:top w:val="none" w:sz="0" w:space="0" w:color="auto"/>
        <w:left w:val="none" w:sz="0" w:space="0" w:color="auto"/>
        <w:bottom w:val="none" w:sz="0" w:space="0" w:color="auto"/>
        <w:right w:val="none" w:sz="0" w:space="0" w:color="auto"/>
      </w:divBdr>
    </w:div>
    <w:div w:id="2041972391">
      <w:bodyDiv w:val="1"/>
      <w:marLeft w:val="0"/>
      <w:marRight w:val="0"/>
      <w:marTop w:val="0"/>
      <w:marBottom w:val="0"/>
      <w:divBdr>
        <w:top w:val="none" w:sz="0" w:space="0" w:color="auto"/>
        <w:left w:val="none" w:sz="0" w:space="0" w:color="auto"/>
        <w:bottom w:val="none" w:sz="0" w:space="0" w:color="auto"/>
        <w:right w:val="none" w:sz="0" w:space="0" w:color="auto"/>
      </w:divBdr>
      <w:divsChild>
        <w:div w:id="610012070">
          <w:marLeft w:val="0"/>
          <w:marRight w:val="0"/>
          <w:marTop w:val="0"/>
          <w:marBottom w:val="0"/>
          <w:divBdr>
            <w:top w:val="none" w:sz="0" w:space="0" w:color="auto"/>
            <w:left w:val="none" w:sz="0" w:space="0" w:color="auto"/>
            <w:bottom w:val="none" w:sz="0" w:space="0" w:color="auto"/>
            <w:right w:val="none" w:sz="0" w:space="0" w:color="auto"/>
          </w:divBdr>
        </w:div>
        <w:div w:id="89133210">
          <w:marLeft w:val="0"/>
          <w:marRight w:val="0"/>
          <w:marTop w:val="0"/>
          <w:marBottom w:val="0"/>
          <w:divBdr>
            <w:top w:val="none" w:sz="0" w:space="0" w:color="auto"/>
            <w:left w:val="none" w:sz="0" w:space="0" w:color="auto"/>
            <w:bottom w:val="none" w:sz="0" w:space="0" w:color="auto"/>
            <w:right w:val="none" w:sz="0" w:space="0" w:color="auto"/>
          </w:divBdr>
        </w:div>
      </w:divsChild>
    </w:div>
    <w:div w:id="2042047344">
      <w:bodyDiv w:val="1"/>
      <w:marLeft w:val="0"/>
      <w:marRight w:val="0"/>
      <w:marTop w:val="0"/>
      <w:marBottom w:val="0"/>
      <w:divBdr>
        <w:top w:val="none" w:sz="0" w:space="0" w:color="auto"/>
        <w:left w:val="none" w:sz="0" w:space="0" w:color="auto"/>
        <w:bottom w:val="none" w:sz="0" w:space="0" w:color="auto"/>
        <w:right w:val="none" w:sz="0" w:space="0" w:color="auto"/>
      </w:divBdr>
      <w:divsChild>
        <w:div w:id="1778985055">
          <w:marLeft w:val="0"/>
          <w:marRight w:val="0"/>
          <w:marTop w:val="0"/>
          <w:marBottom w:val="0"/>
          <w:divBdr>
            <w:top w:val="none" w:sz="0" w:space="0" w:color="auto"/>
            <w:left w:val="none" w:sz="0" w:space="0" w:color="auto"/>
            <w:bottom w:val="none" w:sz="0" w:space="0" w:color="auto"/>
            <w:right w:val="none" w:sz="0" w:space="0" w:color="auto"/>
          </w:divBdr>
        </w:div>
        <w:div w:id="1789809693">
          <w:marLeft w:val="0"/>
          <w:marRight w:val="0"/>
          <w:marTop w:val="0"/>
          <w:marBottom w:val="0"/>
          <w:divBdr>
            <w:top w:val="none" w:sz="0" w:space="0" w:color="auto"/>
            <w:left w:val="none" w:sz="0" w:space="0" w:color="auto"/>
            <w:bottom w:val="none" w:sz="0" w:space="0" w:color="auto"/>
            <w:right w:val="none" w:sz="0" w:space="0" w:color="auto"/>
          </w:divBdr>
        </w:div>
        <w:div w:id="143396306">
          <w:marLeft w:val="0"/>
          <w:marRight w:val="0"/>
          <w:marTop w:val="0"/>
          <w:marBottom w:val="0"/>
          <w:divBdr>
            <w:top w:val="none" w:sz="0" w:space="0" w:color="auto"/>
            <w:left w:val="none" w:sz="0" w:space="0" w:color="auto"/>
            <w:bottom w:val="none" w:sz="0" w:space="0" w:color="auto"/>
            <w:right w:val="none" w:sz="0" w:space="0" w:color="auto"/>
          </w:divBdr>
        </w:div>
        <w:div w:id="1280991032">
          <w:marLeft w:val="0"/>
          <w:marRight w:val="0"/>
          <w:marTop w:val="0"/>
          <w:marBottom w:val="0"/>
          <w:divBdr>
            <w:top w:val="none" w:sz="0" w:space="0" w:color="auto"/>
            <w:left w:val="none" w:sz="0" w:space="0" w:color="auto"/>
            <w:bottom w:val="none" w:sz="0" w:space="0" w:color="auto"/>
            <w:right w:val="none" w:sz="0" w:space="0" w:color="auto"/>
          </w:divBdr>
        </w:div>
        <w:div w:id="428887232">
          <w:marLeft w:val="0"/>
          <w:marRight w:val="0"/>
          <w:marTop w:val="0"/>
          <w:marBottom w:val="0"/>
          <w:divBdr>
            <w:top w:val="none" w:sz="0" w:space="0" w:color="auto"/>
            <w:left w:val="none" w:sz="0" w:space="0" w:color="auto"/>
            <w:bottom w:val="none" w:sz="0" w:space="0" w:color="auto"/>
            <w:right w:val="none" w:sz="0" w:space="0" w:color="auto"/>
          </w:divBdr>
        </w:div>
        <w:div w:id="95831385">
          <w:marLeft w:val="0"/>
          <w:marRight w:val="0"/>
          <w:marTop w:val="0"/>
          <w:marBottom w:val="0"/>
          <w:divBdr>
            <w:top w:val="none" w:sz="0" w:space="0" w:color="auto"/>
            <w:left w:val="none" w:sz="0" w:space="0" w:color="auto"/>
            <w:bottom w:val="none" w:sz="0" w:space="0" w:color="auto"/>
            <w:right w:val="none" w:sz="0" w:space="0" w:color="auto"/>
          </w:divBdr>
        </w:div>
        <w:div w:id="284242349">
          <w:marLeft w:val="0"/>
          <w:marRight w:val="0"/>
          <w:marTop w:val="0"/>
          <w:marBottom w:val="0"/>
          <w:divBdr>
            <w:top w:val="none" w:sz="0" w:space="0" w:color="auto"/>
            <w:left w:val="none" w:sz="0" w:space="0" w:color="auto"/>
            <w:bottom w:val="none" w:sz="0" w:space="0" w:color="auto"/>
            <w:right w:val="none" w:sz="0" w:space="0" w:color="auto"/>
          </w:divBdr>
        </w:div>
        <w:div w:id="1652951391">
          <w:marLeft w:val="0"/>
          <w:marRight w:val="0"/>
          <w:marTop w:val="0"/>
          <w:marBottom w:val="0"/>
          <w:divBdr>
            <w:top w:val="none" w:sz="0" w:space="0" w:color="auto"/>
            <w:left w:val="none" w:sz="0" w:space="0" w:color="auto"/>
            <w:bottom w:val="none" w:sz="0" w:space="0" w:color="auto"/>
            <w:right w:val="none" w:sz="0" w:space="0" w:color="auto"/>
          </w:divBdr>
        </w:div>
        <w:div w:id="223684912">
          <w:marLeft w:val="0"/>
          <w:marRight w:val="0"/>
          <w:marTop w:val="0"/>
          <w:marBottom w:val="0"/>
          <w:divBdr>
            <w:top w:val="none" w:sz="0" w:space="0" w:color="auto"/>
            <w:left w:val="none" w:sz="0" w:space="0" w:color="auto"/>
            <w:bottom w:val="none" w:sz="0" w:space="0" w:color="auto"/>
            <w:right w:val="none" w:sz="0" w:space="0" w:color="auto"/>
          </w:divBdr>
        </w:div>
        <w:div w:id="863831897">
          <w:marLeft w:val="0"/>
          <w:marRight w:val="0"/>
          <w:marTop w:val="0"/>
          <w:marBottom w:val="0"/>
          <w:divBdr>
            <w:top w:val="none" w:sz="0" w:space="0" w:color="auto"/>
            <w:left w:val="none" w:sz="0" w:space="0" w:color="auto"/>
            <w:bottom w:val="none" w:sz="0" w:space="0" w:color="auto"/>
            <w:right w:val="none" w:sz="0" w:space="0" w:color="auto"/>
          </w:divBdr>
        </w:div>
        <w:div w:id="1857497312">
          <w:marLeft w:val="0"/>
          <w:marRight w:val="0"/>
          <w:marTop w:val="0"/>
          <w:marBottom w:val="0"/>
          <w:divBdr>
            <w:top w:val="none" w:sz="0" w:space="0" w:color="auto"/>
            <w:left w:val="none" w:sz="0" w:space="0" w:color="auto"/>
            <w:bottom w:val="none" w:sz="0" w:space="0" w:color="auto"/>
            <w:right w:val="none" w:sz="0" w:space="0" w:color="auto"/>
          </w:divBdr>
        </w:div>
        <w:div w:id="1069616888">
          <w:marLeft w:val="0"/>
          <w:marRight w:val="0"/>
          <w:marTop w:val="0"/>
          <w:marBottom w:val="0"/>
          <w:divBdr>
            <w:top w:val="none" w:sz="0" w:space="0" w:color="auto"/>
            <w:left w:val="none" w:sz="0" w:space="0" w:color="auto"/>
            <w:bottom w:val="none" w:sz="0" w:space="0" w:color="auto"/>
            <w:right w:val="none" w:sz="0" w:space="0" w:color="auto"/>
          </w:divBdr>
        </w:div>
        <w:div w:id="1252809859">
          <w:marLeft w:val="0"/>
          <w:marRight w:val="0"/>
          <w:marTop w:val="0"/>
          <w:marBottom w:val="0"/>
          <w:divBdr>
            <w:top w:val="none" w:sz="0" w:space="0" w:color="auto"/>
            <w:left w:val="none" w:sz="0" w:space="0" w:color="auto"/>
            <w:bottom w:val="none" w:sz="0" w:space="0" w:color="auto"/>
            <w:right w:val="none" w:sz="0" w:space="0" w:color="auto"/>
          </w:divBdr>
        </w:div>
        <w:div w:id="528296001">
          <w:marLeft w:val="0"/>
          <w:marRight w:val="0"/>
          <w:marTop w:val="0"/>
          <w:marBottom w:val="0"/>
          <w:divBdr>
            <w:top w:val="none" w:sz="0" w:space="0" w:color="auto"/>
            <w:left w:val="none" w:sz="0" w:space="0" w:color="auto"/>
            <w:bottom w:val="none" w:sz="0" w:space="0" w:color="auto"/>
            <w:right w:val="none" w:sz="0" w:space="0" w:color="auto"/>
          </w:divBdr>
        </w:div>
        <w:div w:id="1270551350">
          <w:marLeft w:val="0"/>
          <w:marRight w:val="0"/>
          <w:marTop w:val="0"/>
          <w:marBottom w:val="0"/>
          <w:divBdr>
            <w:top w:val="none" w:sz="0" w:space="0" w:color="auto"/>
            <w:left w:val="none" w:sz="0" w:space="0" w:color="auto"/>
            <w:bottom w:val="none" w:sz="0" w:space="0" w:color="auto"/>
            <w:right w:val="none" w:sz="0" w:space="0" w:color="auto"/>
          </w:divBdr>
        </w:div>
      </w:divsChild>
    </w:div>
    <w:div w:id="210614625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cbi.nlm.nih.gov/pmc/articles/PMC2835847/" TargetMode="External"/><Relationship Id="rId18" Type="http://schemas.openxmlformats.org/officeDocument/2006/relationships/hyperlink" Target="https://www.nolo.com/legal-encyclopedia/fraud-crimes-ponzi-schemes-33777.html" TargetMode="External"/><Relationship Id="rId26" Type="http://schemas.openxmlformats.org/officeDocument/2006/relationships/hyperlink" Target="https://complyadvantage.com/knowledgebase/financial-crime/" TargetMode="External"/><Relationship Id="rId3" Type="http://schemas.openxmlformats.org/officeDocument/2006/relationships/styles" Target="styles.xml"/><Relationship Id="rId21" Type="http://schemas.openxmlformats.org/officeDocument/2006/relationships/hyperlink" Target="https://legaldictionary.net/probation/"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ncbi.nlm.nih.gov/pmc/articles/PMC2835847/" TargetMode="External"/><Relationship Id="rId17" Type="http://schemas.openxmlformats.org/officeDocument/2006/relationships/hyperlink" Target="https://www.nolo.com/dictionary/kiting-term.html" TargetMode="External"/><Relationship Id="rId25" Type="http://schemas.openxmlformats.org/officeDocument/2006/relationships/hyperlink" Target="https://en.wikipedia.org/wiki/Counterfeit" TargetMode="External"/><Relationship Id="rId33"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hyperlink" Target="https://www.thoughtco.com/ponzi-scheme-definition-and-overview-1147436" TargetMode="External"/><Relationship Id="rId20" Type="http://schemas.openxmlformats.org/officeDocument/2006/relationships/hyperlink" Target="https://legaldictionary.net/restitution/" TargetMode="External"/><Relationship Id="rId29" Type="http://schemas.openxmlformats.org/officeDocument/2006/relationships/hyperlink" Target="https://www.int-comp.org/careers/a-career-in-aml/what-is-money-launder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pmc/articles/PMC2835847/" TargetMode="External"/><Relationship Id="rId24" Type="http://schemas.openxmlformats.org/officeDocument/2006/relationships/hyperlink" Target="https://en.wikipedia.org/wiki/Forgery" TargetMode="External"/><Relationship Id="rId32" Type="http://schemas.openxmlformats.org/officeDocument/2006/relationships/hyperlink" Target="https://definitions.uslegal.com/u/uttering/" TargetMode="External"/><Relationship Id="rId5" Type="http://schemas.openxmlformats.org/officeDocument/2006/relationships/webSettings" Target="webSettings.xml"/><Relationship Id="rId15" Type="http://schemas.openxmlformats.org/officeDocument/2006/relationships/hyperlink" Target="https://www.nolo.com/legal-encyclopedia/fraud-bankruptcy.html" TargetMode="External"/><Relationship Id="rId23" Type="http://schemas.openxmlformats.org/officeDocument/2006/relationships/hyperlink" Target="https://en.wikipedia.org/wiki/Crime" TargetMode="External"/><Relationship Id="rId28" Type="http://schemas.openxmlformats.org/officeDocument/2006/relationships/hyperlink" Target="https://criminal.findlaw.com/criminal-charges/arson.html" TargetMode="External"/><Relationship Id="rId36" Type="http://schemas.openxmlformats.org/officeDocument/2006/relationships/theme" Target="theme/theme1.xml"/><Relationship Id="rId10" Type="http://schemas.openxmlformats.org/officeDocument/2006/relationships/hyperlink" Target="https://securipedia.eu/mediawiki/index.php/Economic_effects_of_crime" TargetMode="External"/><Relationship Id="rId19" Type="http://schemas.openxmlformats.org/officeDocument/2006/relationships/hyperlink" Target="https://legaldictionary.net/consideration/" TargetMode="External"/><Relationship Id="rId31" Type="http://schemas.openxmlformats.org/officeDocument/2006/relationships/hyperlink" Target="https://www.thoughtco.com/embezzlement-definition-cases-4174290" TargetMode="External"/><Relationship Id="rId4" Type="http://schemas.openxmlformats.org/officeDocument/2006/relationships/settings" Target="settings.xml"/><Relationship Id="rId9" Type="http://schemas.openxmlformats.org/officeDocument/2006/relationships/hyperlink" Target="https://securipedia.eu/mediawiki/index.php/Primary_economic_impact" TargetMode="External"/><Relationship Id="rId14" Type="http://schemas.openxmlformats.org/officeDocument/2006/relationships/hyperlink" Target="https://legaldictionary.net/embezzlement/" TargetMode="External"/><Relationship Id="rId22" Type="http://schemas.openxmlformats.org/officeDocument/2006/relationships/hyperlink" Target="https://www.criminaldefenselawyer.com/resources/misdemeanor-crimes-classes-and-penalties.htm" TargetMode="External"/><Relationship Id="rId27" Type="http://schemas.openxmlformats.org/officeDocument/2006/relationships/hyperlink" Target="https://www.criminaldefenselawyer.com/penalty-for-forgery.cfm" TargetMode="External"/><Relationship Id="rId30" Type="http://schemas.openxmlformats.org/officeDocument/2006/relationships/hyperlink" Target="https://www.bostoncriminaldefenselawyers.com/uttering.html" TargetMode="Externa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43693-AC98-4E86-9AC0-247742F41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7662</TotalTime>
  <Pages>17</Pages>
  <Words>4042</Words>
  <Characters>23042</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Netsai</cp:lastModifiedBy>
  <cp:revision>19</cp:revision>
  <dcterms:created xsi:type="dcterms:W3CDTF">2019-01-08T17:30:00Z</dcterms:created>
  <dcterms:modified xsi:type="dcterms:W3CDTF">2019-01-25T10:44:00Z</dcterms:modified>
</cp:coreProperties>
</file>