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F5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0B32">
            <w:pPr>
              <w:pStyle w:val="Default"/>
              <w:rPr>
                <w:rFonts w:asciiTheme="minorHAnsi" w:hAnsiTheme="minorHAnsi"/>
              </w:rPr>
            </w:pPr>
            <w:proofErr w:type="spellStart"/>
            <w:r>
              <w:rPr>
                <w:rFonts w:asciiTheme="minorHAnsi" w:hAnsiTheme="minorHAnsi"/>
              </w:rPr>
              <w:t>Nicolletta</w:t>
            </w:r>
            <w:proofErr w:type="spellEnd"/>
            <w:r>
              <w:rPr>
                <w:rFonts w:asciiTheme="minorHAnsi" w:hAnsiTheme="minorHAnsi"/>
              </w:rPr>
              <w:t xml:space="preserve"> </w:t>
            </w:r>
            <w:proofErr w:type="spellStart"/>
            <w:r>
              <w:rPr>
                <w:rFonts w:asciiTheme="minorHAnsi" w:hAnsiTheme="minorHAnsi"/>
              </w:rPr>
              <w:t>Nyagah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0B32">
            <w:pPr>
              <w:pStyle w:val="Default"/>
              <w:rPr>
                <w:rFonts w:asciiTheme="minorHAnsi" w:hAnsiTheme="minorHAnsi"/>
              </w:rPr>
            </w:pPr>
            <w:r>
              <w:rPr>
                <w:rFonts w:asciiTheme="minorHAnsi" w:hAnsiTheme="minorHAnsi"/>
              </w:rPr>
              <w:t>5751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0B32">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5B1E">
            <w:r>
              <w:t xml:space="preserve">Assignment 8 </w:t>
            </w:r>
            <w:r w:rsidR="007F0B32">
              <w:t>– Managing Food &amp; Beverage Operations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D878CB" w:rsidRDefault="00CC2FB3" w:rsidP="00D878CB">
            <w:pPr>
              <w:jc w:val="both"/>
              <w:rPr>
                <w:rFonts w:ascii="Arial" w:hAnsi="Arial" w:cs="Arial"/>
                <w:sz w:val="24"/>
                <w:szCs w:val="24"/>
              </w:rPr>
            </w:pPr>
          </w:p>
          <w:p w:rsidR="00925B1E" w:rsidRPr="00D878CB" w:rsidRDefault="00925B1E" w:rsidP="00D878CB">
            <w:pPr>
              <w:pStyle w:val="ListParagraph"/>
              <w:numPr>
                <w:ilvl w:val="0"/>
                <w:numId w:val="2"/>
              </w:numPr>
              <w:spacing w:line="270" w:lineRule="atLeast"/>
              <w:jc w:val="both"/>
              <w:rPr>
                <w:rFonts w:ascii="Arial" w:eastAsia="Arial Unicode MS" w:hAnsi="Arial" w:cs="Arial"/>
                <w:color w:val="393939"/>
                <w:sz w:val="24"/>
                <w:szCs w:val="24"/>
              </w:rPr>
            </w:pPr>
            <w:r w:rsidRPr="00D878CB">
              <w:rPr>
                <w:rFonts w:ascii="Arial" w:eastAsia="Arial Unicode MS" w:hAnsi="Arial" w:cs="Arial"/>
                <w:color w:val="393939"/>
                <w:sz w:val="24"/>
                <w:szCs w:val="24"/>
              </w:rPr>
              <w:t>Give short answers for the following questions: (12)</w:t>
            </w:r>
          </w:p>
          <w:p w:rsidR="00925B1E" w:rsidRPr="00D878CB" w:rsidRDefault="00925B1E" w:rsidP="00D878CB">
            <w:pPr>
              <w:pStyle w:val="ListParagraph"/>
              <w:spacing w:line="270" w:lineRule="atLeast"/>
              <w:jc w:val="both"/>
              <w:rPr>
                <w:rFonts w:ascii="Arial" w:eastAsia="Arial Unicode MS" w:hAnsi="Arial" w:cs="Arial"/>
                <w:color w:val="393939"/>
                <w:sz w:val="24"/>
                <w:szCs w:val="24"/>
              </w:rPr>
            </w:pPr>
          </w:p>
          <w:p w:rsidR="00925B1E" w:rsidRPr="00D878CB" w:rsidRDefault="00925B1E" w:rsidP="00D878CB">
            <w:pPr>
              <w:pStyle w:val="ListParagraph"/>
              <w:numPr>
                <w:ilvl w:val="0"/>
                <w:numId w:val="3"/>
              </w:numPr>
              <w:spacing w:line="270" w:lineRule="atLeast"/>
              <w:jc w:val="both"/>
              <w:rPr>
                <w:rFonts w:ascii="Arial" w:eastAsia="Arial Unicode MS" w:hAnsi="Arial" w:cs="Arial"/>
                <w:b/>
                <w:color w:val="393939"/>
                <w:sz w:val="24"/>
                <w:szCs w:val="24"/>
              </w:rPr>
            </w:pPr>
            <w:r w:rsidRPr="00D878CB">
              <w:rPr>
                <w:rFonts w:ascii="Arial" w:eastAsia="Arial Unicode MS" w:hAnsi="Arial" w:cs="Arial"/>
                <w:b/>
                <w:color w:val="393939"/>
                <w:sz w:val="24"/>
                <w:szCs w:val="24"/>
              </w:rPr>
              <w:t xml:space="preserve">What is the importance of hygiene for a restaurant? </w:t>
            </w: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351FD0" w:rsidP="00D878CB">
            <w:pPr>
              <w:spacing w:line="270" w:lineRule="atLeast"/>
              <w:jc w:val="both"/>
              <w:rPr>
                <w:rFonts w:ascii="Arial" w:eastAsia="Arial Unicode MS" w:hAnsi="Arial" w:cs="Arial"/>
                <w:color w:val="393939"/>
                <w:sz w:val="24"/>
                <w:szCs w:val="24"/>
              </w:rPr>
            </w:pPr>
            <w:r w:rsidRPr="00D878CB">
              <w:rPr>
                <w:rFonts w:ascii="Arial" w:eastAsia="Arial Unicode MS" w:hAnsi="Arial" w:cs="Arial"/>
                <w:color w:val="393939"/>
                <w:sz w:val="24"/>
                <w:szCs w:val="24"/>
              </w:rPr>
              <w:t>A</w:t>
            </w:r>
            <w:r w:rsidR="00925B1E" w:rsidRPr="00D878CB">
              <w:rPr>
                <w:rFonts w:ascii="Arial" w:eastAsia="Arial Unicode MS" w:hAnsi="Arial" w:cs="Arial"/>
                <w:color w:val="393939"/>
                <w:sz w:val="24"/>
                <w:szCs w:val="24"/>
              </w:rPr>
              <w:t>void food contamination that comes from human contact by handling food</w:t>
            </w:r>
            <w:r w:rsidR="00D909ED" w:rsidRPr="00D878CB">
              <w:rPr>
                <w:rFonts w:ascii="Arial" w:eastAsia="Arial Unicode MS" w:hAnsi="Arial" w:cs="Arial"/>
                <w:color w:val="393939"/>
                <w:sz w:val="24"/>
                <w:szCs w:val="24"/>
              </w:rPr>
              <w:t xml:space="preserve"> (ensuring staff training</w:t>
            </w:r>
            <w:r w:rsidR="00925B1E" w:rsidRPr="00D878CB">
              <w:rPr>
                <w:rFonts w:ascii="Arial" w:eastAsia="Arial Unicode MS" w:hAnsi="Arial" w:cs="Arial"/>
                <w:color w:val="393939"/>
                <w:sz w:val="24"/>
                <w:szCs w:val="24"/>
              </w:rPr>
              <w:t xml:space="preserve"> on personal hygiene</w:t>
            </w:r>
            <w:r w:rsidR="00D909ED" w:rsidRPr="00D878CB">
              <w:rPr>
                <w:rFonts w:ascii="Arial" w:eastAsia="Arial Unicode MS" w:hAnsi="Arial" w:cs="Arial"/>
                <w:color w:val="393939"/>
                <w:sz w:val="24"/>
                <w:szCs w:val="24"/>
              </w:rPr>
              <w:t xml:space="preserve">, </w:t>
            </w:r>
            <w:r w:rsidR="00925B1E" w:rsidRPr="00D878CB">
              <w:rPr>
                <w:rFonts w:ascii="Arial" w:eastAsia="Arial Unicode MS" w:hAnsi="Arial" w:cs="Arial"/>
                <w:color w:val="393939"/>
                <w:sz w:val="24"/>
                <w:szCs w:val="24"/>
              </w:rPr>
              <w:t>sanitization</w:t>
            </w:r>
            <w:r w:rsidR="00D909ED" w:rsidRPr="00D878CB">
              <w:rPr>
                <w:rFonts w:ascii="Arial" w:eastAsia="Arial Unicode MS" w:hAnsi="Arial" w:cs="Arial"/>
                <w:color w:val="393939"/>
                <w:sz w:val="24"/>
                <w:szCs w:val="24"/>
              </w:rPr>
              <w:t xml:space="preserve"> and</w:t>
            </w:r>
            <w:r w:rsidR="00925B1E" w:rsidRPr="00D878CB">
              <w:rPr>
                <w:rFonts w:ascii="Arial" w:eastAsia="Arial Unicode MS" w:hAnsi="Arial" w:cs="Arial"/>
                <w:color w:val="393939"/>
                <w:sz w:val="24"/>
                <w:szCs w:val="24"/>
              </w:rPr>
              <w:t xml:space="preserve"> sterilization of equip</w:t>
            </w:r>
            <w:r w:rsidR="00D909ED" w:rsidRPr="00D878CB">
              <w:rPr>
                <w:rFonts w:ascii="Arial" w:eastAsia="Arial Unicode MS" w:hAnsi="Arial" w:cs="Arial"/>
                <w:color w:val="393939"/>
                <w:sz w:val="24"/>
                <w:szCs w:val="24"/>
              </w:rPr>
              <w:t>ment and</w:t>
            </w:r>
            <w:r w:rsidR="00925B1E" w:rsidRPr="00D878CB">
              <w:rPr>
                <w:rFonts w:ascii="Arial" w:eastAsia="Arial Unicode MS" w:hAnsi="Arial" w:cs="Arial"/>
                <w:color w:val="393939"/>
                <w:sz w:val="24"/>
                <w:szCs w:val="24"/>
              </w:rPr>
              <w:t xml:space="preserve"> all surface </w:t>
            </w:r>
            <w:r w:rsidR="00D909ED" w:rsidRPr="00D878CB">
              <w:rPr>
                <w:rFonts w:ascii="Arial" w:eastAsia="Arial Unicode MS" w:hAnsi="Arial" w:cs="Arial"/>
                <w:color w:val="393939"/>
                <w:sz w:val="24"/>
                <w:szCs w:val="24"/>
              </w:rPr>
              <w:t xml:space="preserve">kitchen area </w:t>
            </w:r>
            <w:r w:rsidR="00925B1E" w:rsidRPr="00D878CB">
              <w:rPr>
                <w:rFonts w:ascii="Arial" w:eastAsia="Arial Unicode MS" w:hAnsi="Arial" w:cs="Arial"/>
                <w:color w:val="393939"/>
                <w:sz w:val="24"/>
                <w:szCs w:val="24"/>
              </w:rPr>
              <w:t xml:space="preserve">as the reputation depends </w:t>
            </w:r>
            <w:r w:rsidR="00D909ED" w:rsidRPr="00D878CB">
              <w:rPr>
                <w:rFonts w:ascii="Arial" w:eastAsia="Arial Unicode MS" w:hAnsi="Arial" w:cs="Arial"/>
                <w:color w:val="393939"/>
                <w:sz w:val="24"/>
                <w:szCs w:val="24"/>
              </w:rPr>
              <w:t>on hygiene standards and</w:t>
            </w:r>
            <w:r w:rsidR="00925B1E" w:rsidRPr="00D878CB">
              <w:rPr>
                <w:rFonts w:ascii="Arial" w:eastAsia="Arial Unicode MS" w:hAnsi="Arial" w:cs="Arial"/>
                <w:color w:val="393939"/>
                <w:sz w:val="24"/>
                <w:szCs w:val="24"/>
              </w:rPr>
              <w:t xml:space="preserve"> menu.</w:t>
            </w: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351FD0" w:rsidRPr="00D878CB" w:rsidRDefault="00351FD0"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925B1E" w:rsidP="00D878CB">
            <w:pPr>
              <w:pStyle w:val="ListParagraph"/>
              <w:numPr>
                <w:ilvl w:val="0"/>
                <w:numId w:val="3"/>
              </w:numPr>
              <w:spacing w:line="270" w:lineRule="atLeast"/>
              <w:jc w:val="both"/>
              <w:rPr>
                <w:rFonts w:ascii="Arial" w:eastAsia="Arial Unicode MS" w:hAnsi="Arial" w:cs="Arial"/>
                <w:b/>
                <w:color w:val="393939"/>
                <w:sz w:val="24"/>
                <w:szCs w:val="24"/>
              </w:rPr>
            </w:pPr>
            <w:r w:rsidRPr="00D878CB">
              <w:rPr>
                <w:rFonts w:ascii="Arial" w:eastAsia="Arial Unicode MS" w:hAnsi="Arial" w:cs="Arial"/>
                <w:b/>
                <w:color w:val="393939"/>
                <w:sz w:val="24"/>
                <w:szCs w:val="24"/>
              </w:rPr>
              <w:t>What is ROL in the hotel industry and how is ROL calculated?</w:t>
            </w:r>
          </w:p>
          <w:p w:rsidR="00925B1E" w:rsidRPr="00D878CB" w:rsidRDefault="00925B1E" w:rsidP="00D878CB">
            <w:pPr>
              <w:spacing w:line="270" w:lineRule="atLeast"/>
              <w:jc w:val="both"/>
              <w:rPr>
                <w:rFonts w:ascii="Arial" w:eastAsia="Arial Unicode MS" w:hAnsi="Arial" w:cs="Arial"/>
                <w:color w:val="393939"/>
                <w:sz w:val="24"/>
                <w:szCs w:val="24"/>
              </w:rPr>
            </w:pPr>
          </w:p>
          <w:p w:rsidR="00925B1E" w:rsidRPr="00D878CB" w:rsidRDefault="00925B1E" w:rsidP="00D878CB">
            <w:pPr>
              <w:spacing w:line="270" w:lineRule="atLeast"/>
              <w:jc w:val="both"/>
              <w:rPr>
                <w:rFonts w:ascii="Arial" w:eastAsia="Arial Unicode MS" w:hAnsi="Arial" w:cs="Arial"/>
                <w:color w:val="393939"/>
                <w:sz w:val="24"/>
                <w:szCs w:val="24"/>
              </w:rPr>
            </w:pPr>
            <w:r w:rsidRPr="00D878CB">
              <w:rPr>
                <w:rFonts w:ascii="Arial" w:eastAsia="Arial Unicode MS" w:hAnsi="Arial" w:cs="Arial"/>
                <w:color w:val="393939"/>
                <w:sz w:val="24"/>
                <w:szCs w:val="24"/>
              </w:rPr>
              <w:t>Reorder level of stocks that ensures right amount of stock is maintained.  Determine average usage stock per week</w:t>
            </w:r>
            <w:r w:rsidR="00351FD0" w:rsidRPr="00D878CB">
              <w:rPr>
                <w:rFonts w:ascii="Arial" w:eastAsia="Arial Unicode MS" w:hAnsi="Arial" w:cs="Arial"/>
                <w:color w:val="393939"/>
                <w:sz w:val="24"/>
                <w:szCs w:val="24"/>
              </w:rPr>
              <w:t xml:space="preserve">, </w:t>
            </w:r>
            <w:r w:rsidRPr="00D878CB">
              <w:rPr>
                <w:rFonts w:ascii="Arial" w:eastAsia="Arial Unicode MS" w:hAnsi="Arial" w:cs="Arial"/>
                <w:color w:val="393939"/>
                <w:sz w:val="24"/>
                <w:szCs w:val="24"/>
              </w:rPr>
              <w:t>multiply by review period plus lead time required, add average usage number per week again to get the maximum stock required.</w:t>
            </w:r>
          </w:p>
          <w:p w:rsidR="00925B1E" w:rsidRPr="00D878CB" w:rsidRDefault="00925B1E" w:rsidP="00D878CB">
            <w:pPr>
              <w:spacing w:line="270" w:lineRule="atLeast"/>
              <w:ind w:left="360"/>
              <w:jc w:val="both"/>
              <w:rPr>
                <w:rFonts w:ascii="Arial" w:eastAsia="Arial Unicode MS" w:hAnsi="Arial" w:cs="Arial"/>
                <w:color w:val="393939"/>
                <w:sz w:val="24"/>
                <w:szCs w:val="24"/>
              </w:rPr>
            </w:pPr>
          </w:p>
          <w:p w:rsidR="00351FD0" w:rsidRPr="00D878CB" w:rsidRDefault="00351FD0" w:rsidP="00D878CB">
            <w:pPr>
              <w:spacing w:line="270" w:lineRule="atLeast"/>
              <w:ind w:left="360"/>
              <w:jc w:val="both"/>
              <w:rPr>
                <w:rFonts w:ascii="Arial" w:eastAsia="Arial Unicode MS" w:hAnsi="Arial" w:cs="Arial"/>
                <w:color w:val="393939"/>
                <w:sz w:val="24"/>
                <w:szCs w:val="24"/>
              </w:rPr>
            </w:pPr>
          </w:p>
          <w:p w:rsidR="00925B1E" w:rsidRPr="00D878CB" w:rsidRDefault="00925B1E" w:rsidP="00D878CB">
            <w:pPr>
              <w:spacing w:line="270" w:lineRule="atLeast"/>
              <w:ind w:left="360"/>
              <w:jc w:val="both"/>
              <w:rPr>
                <w:rFonts w:ascii="Arial" w:eastAsia="Arial Unicode MS" w:hAnsi="Arial" w:cs="Arial"/>
                <w:color w:val="393939"/>
                <w:sz w:val="24"/>
                <w:szCs w:val="24"/>
              </w:rPr>
            </w:pPr>
          </w:p>
          <w:p w:rsidR="00925B1E" w:rsidRPr="00D878CB" w:rsidRDefault="00925B1E" w:rsidP="00D878CB">
            <w:pPr>
              <w:pStyle w:val="ListParagraph"/>
              <w:numPr>
                <w:ilvl w:val="0"/>
                <w:numId w:val="3"/>
              </w:numPr>
              <w:spacing w:line="270" w:lineRule="atLeast"/>
              <w:jc w:val="both"/>
              <w:rPr>
                <w:rFonts w:ascii="Arial" w:eastAsia="Arial Unicode MS" w:hAnsi="Arial" w:cs="Arial"/>
                <w:b/>
                <w:color w:val="393939"/>
                <w:sz w:val="24"/>
                <w:szCs w:val="24"/>
              </w:rPr>
            </w:pPr>
            <w:r w:rsidRPr="00D878CB">
              <w:rPr>
                <w:rFonts w:ascii="Arial" w:eastAsia="Arial Unicode MS" w:hAnsi="Arial" w:cs="Arial"/>
                <w:b/>
                <w:color w:val="393939"/>
                <w:sz w:val="24"/>
                <w:szCs w:val="24"/>
              </w:rPr>
              <w:t>Which factors should be considered when purchasing equipment for food and beverage service?</w:t>
            </w:r>
          </w:p>
          <w:p w:rsidR="00925B1E" w:rsidRPr="00D878CB" w:rsidRDefault="00925B1E" w:rsidP="00D878CB">
            <w:pPr>
              <w:spacing w:line="270" w:lineRule="atLeast"/>
              <w:jc w:val="both"/>
              <w:rPr>
                <w:rFonts w:ascii="Arial" w:eastAsia="Arial Unicode MS" w:hAnsi="Arial" w:cs="Arial"/>
                <w:color w:val="393939"/>
                <w:sz w:val="24"/>
                <w:szCs w:val="24"/>
              </w:rPr>
            </w:pPr>
          </w:p>
          <w:p w:rsidR="00925B1E" w:rsidRPr="00D878CB" w:rsidRDefault="00925B1E" w:rsidP="00D878CB">
            <w:pPr>
              <w:spacing w:line="270" w:lineRule="atLeast"/>
              <w:jc w:val="both"/>
              <w:rPr>
                <w:rFonts w:ascii="Arial" w:eastAsia="Arial Unicode MS" w:hAnsi="Arial" w:cs="Arial"/>
                <w:color w:val="393939"/>
                <w:sz w:val="24"/>
                <w:szCs w:val="24"/>
              </w:rPr>
            </w:pPr>
            <w:r w:rsidRPr="00D878CB">
              <w:rPr>
                <w:rFonts w:ascii="Arial" w:eastAsia="Arial Unicode MS" w:hAnsi="Arial" w:cs="Arial"/>
                <w:color w:val="393939"/>
                <w:sz w:val="24"/>
                <w:szCs w:val="24"/>
              </w:rPr>
              <w:t xml:space="preserve">Type of service to be offered, type of customer, </w:t>
            </w:r>
            <w:r w:rsidR="00351FD0" w:rsidRPr="00D878CB">
              <w:rPr>
                <w:rFonts w:ascii="Arial" w:eastAsia="Arial Unicode MS" w:hAnsi="Arial" w:cs="Arial"/>
                <w:color w:val="393939"/>
                <w:sz w:val="24"/>
                <w:szCs w:val="24"/>
              </w:rPr>
              <w:t>costs &amp; f</w:t>
            </w:r>
            <w:r w:rsidRPr="00D878CB">
              <w:rPr>
                <w:rFonts w:ascii="Arial" w:eastAsia="Arial Unicode MS" w:hAnsi="Arial" w:cs="Arial"/>
                <w:color w:val="393939"/>
                <w:sz w:val="24"/>
                <w:szCs w:val="24"/>
              </w:rPr>
              <w:t xml:space="preserve">unds available, flexibility of use of </w:t>
            </w:r>
            <w:r w:rsidR="00351FD0" w:rsidRPr="00D878CB">
              <w:rPr>
                <w:rFonts w:ascii="Arial" w:eastAsia="Arial Unicode MS" w:hAnsi="Arial" w:cs="Arial"/>
                <w:color w:val="393939"/>
                <w:sz w:val="24"/>
                <w:szCs w:val="24"/>
              </w:rPr>
              <w:t>equipment, design, c</w:t>
            </w:r>
            <w:r w:rsidRPr="00D878CB">
              <w:rPr>
                <w:rFonts w:ascii="Arial" w:eastAsia="Arial Unicode MS" w:hAnsi="Arial" w:cs="Arial"/>
                <w:color w:val="393939"/>
                <w:sz w:val="24"/>
                <w:szCs w:val="24"/>
              </w:rPr>
              <w:t xml:space="preserve">olor, </w:t>
            </w:r>
            <w:r w:rsidR="00351FD0" w:rsidRPr="00D878CB">
              <w:rPr>
                <w:rFonts w:ascii="Arial" w:eastAsia="Arial Unicode MS" w:hAnsi="Arial" w:cs="Arial"/>
                <w:color w:val="393939"/>
                <w:sz w:val="24"/>
                <w:szCs w:val="24"/>
              </w:rPr>
              <w:t>s</w:t>
            </w:r>
            <w:r w:rsidRPr="00D878CB">
              <w:rPr>
                <w:rFonts w:ascii="Arial" w:eastAsia="Arial Unicode MS" w:hAnsi="Arial" w:cs="Arial"/>
                <w:color w:val="393939"/>
                <w:sz w:val="24"/>
                <w:szCs w:val="24"/>
              </w:rPr>
              <w:t xml:space="preserve">hape, </w:t>
            </w:r>
            <w:r w:rsidR="00351FD0" w:rsidRPr="00D878CB">
              <w:rPr>
                <w:rFonts w:ascii="Arial" w:eastAsia="Arial Unicode MS" w:hAnsi="Arial" w:cs="Arial"/>
                <w:color w:val="393939"/>
                <w:sz w:val="24"/>
                <w:szCs w:val="24"/>
              </w:rPr>
              <w:t>durability, e</w:t>
            </w:r>
            <w:r w:rsidRPr="00D878CB">
              <w:rPr>
                <w:rFonts w:ascii="Arial" w:eastAsia="Arial Unicode MS" w:hAnsi="Arial" w:cs="Arial"/>
                <w:color w:val="393939"/>
                <w:sz w:val="24"/>
                <w:szCs w:val="24"/>
              </w:rPr>
              <w:t xml:space="preserve">ase of maintenance, </w:t>
            </w:r>
            <w:proofErr w:type="spellStart"/>
            <w:r w:rsidR="00351FD0" w:rsidRPr="00D878CB">
              <w:rPr>
                <w:rFonts w:ascii="Arial" w:eastAsia="Arial Unicode MS" w:hAnsi="Arial" w:cs="Arial"/>
                <w:color w:val="393939"/>
                <w:sz w:val="24"/>
                <w:szCs w:val="24"/>
              </w:rPr>
              <w:t>s</w:t>
            </w:r>
            <w:r w:rsidRPr="00D878CB">
              <w:rPr>
                <w:rFonts w:ascii="Arial" w:eastAsia="Arial Unicode MS" w:hAnsi="Arial" w:cs="Arial"/>
                <w:color w:val="393939"/>
                <w:sz w:val="24"/>
                <w:szCs w:val="24"/>
              </w:rPr>
              <w:t>tackability</w:t>
            </w:r>
            <w:proofErr w:type="spellEnd"/>
            <w:r w:rsidRPr="00D878CB">
              <w:rPr>
                <w:rFonts w:ascii="Arial" w:eastAsia="Arial Unicode MS" w:hAnsi="Arial" w:cs="Arial"/>
                <w:color w:val="393939"/>
                <w:sz w:val="24"/>
                <w:szCs w:val="24"/>
              </w:rPr>
              <w:t>, Storage, Replace</w:t>
            </w:r>
            <w:r w:rsidR="00351FD0" w:rsidRPr="00D878CB">
              <w:rPr>
                <w:rFonts w:ascii="Arial" w:eastAsia="Arial Unicode MS" w:hAnsi="Arial" w:cs="Arial"/>
                <w:color w:val="393939"/>
                <w:sz w:val="24"/>
                <w:szCs w:val="24"/>
              </w:rPr>
              <w:t>ment (availability in future), delivery time, rate of breakage.</w:t>
            </w:r>
          </w:p>
          <w:p w:rsidR="00925B1E" w:rsidRPr="00D878CB" w:rsidRDefault="00925B1E" w:rsidP="00D878CB">
            <w:pPr>
              <w:spacing w:line="270" w:lineRule="atLeast"/>
              <w:jc w:val="both"/>
              <w:rPr>
                <w:rFonts w:ascii="Arial" w:eastAsia="Arial Unicode MS" w:hAnsi="Arial" w:cs="Arial"/>
                <w:color w:val="393939"/>
                <w:sz w:val="24"/>
                <w:szCs w:val="24"/>
              </w:rPr>
            </w:pPr>
          </w:p>
          <w:p w:rsidR="00351FD0" w:rsidRPr="00D878CB" w:rsidRDefault="00351FD0" w:rsidP="00D878CB">
            <w:pPr>
              <w:spacing w:line="270" w:lineRule="atLeast"/>
              <w:jc w:val="both"/>
              <w:rPr>
                <w:rFonts w:ascii="Arial" w:eastAsia="Arial Unicode MS" w:hAnsi="Arial" w:cs="Arial"/>
                <w:color w:val="393939"/>
                <w:sz w:val="24"/>
                <w:szCs w:val="24"/>
              </w:rPr>
            </w:pPr>
          </w:p>
          <w:p w:rsidR="00351FD0" w:rsidRPr="00D878CB" w:rsidRDefault="00351FD0" w:rsidP="00D878CB">
            <w:pPr>
              <w:spacing w:line="270" w:lineRule="atLeast"/>
              <w:jc w:val="both"/>
              <w:rPr>
                <w:rFonts w:ascii="Arial" w:eastAsia="Arial Unicode MS" w:hAnsi="Arial" w:cs="Arial"/>
                <w:color w:val="393939"/>
                <w:sz w:val="24"/>
                <w:szCs w:val="24"/>
              </w:rPr>
            </w:pPr>
          </w:p>
          <w:p w:rsidR="003C4FD5" w:rsidRPr="00D878CB" w:rsidRDefault="003C4FD5" w:rsidP="00D878CB">
            <w:pPr>
              <w:spacing w:line="270" w:lineRule="atLeast"/>
              <w:jc w:val="both"/>
              <w:rPr>
                <w:rFonts w:ascii="Arial" w:eastAsia="Arial Unicode MS" w:hAnsi="Arial" w:cs="Arial"/>
                <w:color w:val="393939"/>
                <w:sz w:val="24"/>
                <w:szCs w:val="24"/>
              </w:rPr>
            </w:pPr>
          </w:p>
          <w:p w:rsidR="00925B1E" w:rsidRPr="00D878CB" w:rsidRDefault="00925B1E" w:rsidP="00D878CB">
            <w:pPr>
              <w:pStyle w:val="ListParagraph"/>
              <w:numPr>
                <w:ilvl w:val="0"/>
                <w:numId w:val="3"/>
              </w:numPr>
              <w:spacing w:line="270" w:lineRule="atLeast"/>
              <w:jc w:val="both"/>
              <w:rPr>
                <w:rFonts w:ascii="Arial" w:eastAsia="Arial Unicode MS" w:hAnsi="Arial" w:cs="Arial"/>
                <w:b/>
                <w:color w:val="393939"/>
                <w:sz w:val="24"/>
                <w:szCs w:val="24"/>
              </w:rPr>
            </w:pPr>
            <w:r w:rsidRPr="00D878CB">
              <w:rPr>
                <w:rFonts w:ascii="Arial" w:eastAsia="Arial Unicode MS" w:hAnsi="Arial" w:cs="Arial"/>
                <w:b/>
                <w:color w:val="393939"/>
                <w:sz w:val="24"/>
                <w:szCs w:val="24"/>
              </w:rPr>
              <w:t>What are the three different menu types?</w:t>
            </w:r>
          </w:p>
          <w:p w:rsidR="00925B1E" w:rsidRPr="00D878CB" w:rsidRDefault="00925B1E" w:rsidP="00D878CB">
            <w:pPr>
              <w:spacing w:line="270" w:lineRule="atLeast"/>
              <w:jc w:val="both"/>
              <w:rPr>
                <w:rFonts w:ascii="Arial" w:eastAsia="Arial Unicode MS" w:hAnsi="Arial" w:cs="Arial"/>
                <w:color w:val="393939"/>
                <w:sz w:val="24"/>
                <w:szCs w:val="24"/>
              </w:rPr>
            </w:pPr>
          </w:p>
          <w:p w:rsidR="00925B1E" w:rsidRPr="00D878CB" w:rsidRDefault="00925B1E" w:rsidP="00D878CB">
            <w:pPr>
              <w:spacing w:line="270" w:lineRule="atLeast"/>
              <w:jc w:val="both"/>
              <w:rPr>
                <w:rFonts w:ascii="Arial" w:eastAsia="Arial Unicode MS" w:hAnsi="Arial" w:cs="Arial"/>
                <w:color w:val="393939"/>
                <w:sz w:val="24"/>
                <w:szCs w:val="24"/>
              </w:rPr>
            </w:pPr>
            <w:r w:rsidRPr="00D878CB">
              <w:rPr>
                <w:rFonts w:ascii="Arial" w:eastAsia="Arial Unicode MS" w:hAnsi="Arial" w:cs="Arial"/>
                <w:color w:val="393939"/>
                <w:sz w:val="24"/>
                <w:szCs w:val="24"/>
              </w:rPr>
              <w:t>Three menu types are; Static (fixed) menus that offer same items on the menu repeatedly, Cycle menus that offer different items during certain time and Single Use menus which are planned only for special occasions and not repeated.</w:t>
            </w:r>
          </w:p>
          <w:p w:rsidR="00925B1E" w:rsidRPr="00D878CB" w:rsidRDefault="00925B1E" w:rsidP="00D878CB">
            <w:pPr>
              <w:spacing w:line="270" w:lineRule="atLeast"/>
              <w:jc w:val="both"/>
              <w:rPr>
                <w:rFonts w:ascii="Arial" w:eastAsia="Arial Unicode MS" w:hAnsi="Arial" w:cs="Arial"/>
                <w:color w:val="393939"/>
                <w:sz w:val="24"/>
                <w:szCs w:val="24"/>
              </w:rPr>
            </w:pP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925B1E" w:rsidP="00D878CB">
            <w:pPr>
              <w:pStyle w:val="ListParagraph"/>
              <w:numPr>
                <w:ilvl w:val="0"/>
                <w:numId w:val="3"/>
              </w:numPr>
              <w:spacing w:line="270" w:lineRule="atLeast"/>
              <w:jc w:val="both"/>
              <w:rPr>
                <w:rFonts w:ascii="Arial" w:eastAsia="Arial Unicode MS" w:hAnsi="Arial" w:cs="Arial"/>
                <w:b/>
                <w:color w:val="393939"/>
                <w:sz w:val="24"/>
                <w:szCs w:val="24"/>
              </w:rPr>
            </w:pPr>
            <w:r w:rsidRPr="00D878CB">
              <w:rPr>
                <w:rFonts w:ascii="Arial" w:eastAsia="Arial Unicode MS" w:hAnsi="Arial" w:cs="Arial"/>
                <w:b/>
                <w:color w:val="393939"/>
                <w:sz w:val="24"/>
                <w:szCs w:val="24"/>
              </w:rPr>
              <w:t>How does the use of computer help in Food and Beverage Operations?</w:t>
            </w: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925B1E" w:rsidP="00D878CB">
            <w:pPr>
              <w:jc w:val="both"/>
              <w:rPr>
                <w:rFonts w:ascii="Arial" w:eastAsia="Arial Unicode MS" w:hAnsi="Arial" w:cs="Arial"/>
                <w:color w:val="393939"/>
                <w:sz w:val="24"/>
                <w:szCs w:val="24"/>
              </w:rPr>
            </w:pPr>
            <w:r w:rsidRPr="00D878CB">
              <w:rPr>
                <w:rFonts w:ascii="Arial" w:eastAsia="Arial Unicode MS" w:hAnsi="Arial" w:cs="Arial"/>
                <w:color w:val="393939"/>
                <w:sz w:val="24"/>
                <w:szCs w:val="24"/>
              </w:rPr>
              <w:t>Streamlines handling of paperwork, maintains sales &amp; expense data, improves control over daily operations, generates complete &amp; timely report, increases sales</w:t>
            </w:r>
            <w:r w:rsidR="0058069F" w:rsidRPr="00D878CB">
              <w:rPr>
                <w:rFonts w:ascii="Arial" w:eastAsia="Arial Unicode MS" w:hAnsi="Arial" w:cs="Arial"/>
                <w:color w:val="393939"/>
                <w:sz w:val="24"/>
                <w:szCs w:val="24"/>
              </w:rPr>
              <w:t xml:space="preserve"> revenue</w:t>
            </w:r>
            <w:r w:rsidRPr="00D878CB">
              <w:rPr>
                <w:rFonts w:ascii="Arial" w:eastAsia="Arial Unicode MS" w:hAnsi="Arial" w:cs="Arial"/>
                <w:color w:val="393939"/>
                <w:sz w:val="24"/>
                <w:szCs w:val="24"/>
              </w:rPr>
              <w:t xml:space="preserve">, reduces clerical staff &amp; </w:t>
            </w:r>
            <w:r w:rsidR="0058069F" w:rsidRPr="00D878CB">
              <w:rPr>
                <w:rFonts w:ascii="Arial" w:eastAsia="Arial Unicode MS" w:hAnsi="Arial" w:cs="Arial"/>
                <w:color w:val="393939"/>
                <w:sz w:val="24"/>
                <w:szCs w:val="24"/>
              </w:rPr>
              <w:t xml:space="preserve">repetitive tasks, </w:t>
            </w:r>
            <w:proofErr w:type="gramStart"/>
            <w:r w:rsidR="0058069F" w:rsidRPr="00D878CB">
              <w:rPr>
                <w:rFonts w:ascii="Arial" w:eastAsia="Arial Unicode MS" w:hAnsi="Arial" w:cs="Arial"/>
                <w:color w:val="393939"/>
                <w:sz w:val="24"/>
                <w:szCs w:val="24"/>
              </w:rPr>
              <w:t>improves</w:t>
            </w:r>
            <w:proofErr w:type="gramEnd"/>
            <w:r w:rsidR="0058069F" w:rsidRPr="00D878CB">
              <w:rPr>
                <w:rFonts w:ascii="Arial" w:eastAsia="Arial Unicode MS" w:hAnsi="Arial" w:cs="Arial"/>
                <w:color w:val="393939"/>
                <w:sz w:val="24"/>
                <w:szCs w:val="24"/>
              </w:rPr>
              <w:t xml:space="preserve"> service &amp; productivity.</w:t>
            </w: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925B1E" w:rsidP="00D878CB">
            <w:pPr>
              <w:pStyle w:val="ListParagraph"/>
              <w:spacing w:line="270" w:lineRule="atLeast"/>
              <w:ind w:left="1080"/>
              <w:jc w:val="both"/>
              <w:rPr>
                <w:rFonts w:ascii="Arial" w:eastAsia="Arial Unicode MS" w:hAnsi="Arial" w:cs="Arial"/>
                <w:color w:val="393939"/>
                <w:sz w:val="24"/>
                <w:szCs w:val="24"/>
              </w:rPr>
            </w:pPr>
          </w:p>
          <w:p w:rsidR="00925B1E" w:rsidRPr="00D878CB" w:rsidRDefault="00925B1E" w:rsidP="00D878CB">
            <w:pPr>
              <w:pStyle w:val="ListParagraph"/>
              <w:numPr>
                <w:ilvl w:val="0"/>
                <w:numId w:val="3"/>
              </w:numPr>
              <w:spacing w:line="270" w:lineRule="atLeast"/>
              <w:jc w:val="both"/>
              <w:rPr>
                <w:rFonts w:ascii="Arial" w:eastAsia="Arial Unicode MS" w:hAnsi="Arial" w:cs="Arial"/>
                <w:b/>
                <w:color w:val="393939"/>
                <w:sz w:val="24"/>
                <w:szCs w:val="24"/>
              </w:rPr>
            </w:pPr>
            <w:r w:rsidRPr="00D878CB">
              <w:rPr>
                <w:rFonts w:ascii="Arial" w:eastAsia="Arial Unicode MS" w:hAnsi="Arial" w:cs="Arial"/>
                <w:b/>
                <w:color w:val="393939"/>
                <w:sz w:val="24"/>
                <w:szCs w:val="24"/>
              </w:rPr>
              <w:t>What factors should be considered when planning a menu?</w:t>
            </w:r>
          </w:p>
          <w:p w:rsidR="00925B1E" w:rsidRPr="00D878CB" w:rsidRDefault="00925B1E" w:rsidP="00D878CB">
            <w:pPr>
              <w:spacing w:line="270" w:lineRule="atLeast"/>
              <w:jc w:val="both"/>
              <w:rPr>
                <w:rFonts w:ascii="Arial" w:eastAsia="Arial Unicode MS" w:hAnsi="Arial" w:cs="Arial"/>
                <w:color w:val="393939"/>
                <w:sz w:val="24"/>
                <w:szCs w:val="24"/>
              </w:rPr>
            </w:pPr>
          </w:p>
          <w:p w:rsidR="00925B1E" w:rsidRPr="00D878CB" w:rsidRDefault="00925B1E" w:rsidP="00D878CB">
            <w:pPr>
              <w:spacing w:line="270" w:lineRule="atLeast"/>
              <w:jc w:val="both"/>
              <w:rPr>
                <w:rFonts w:ascii="Arial" w:eastAsia="Arial Unicode MS" w:hAnsi="Arial" w:cs="Arial"/>
                <w:color w:val="393939"/>
                <w:sz w:val="24"/>
                <w:szCs w:val="24"/>
              </w:rPr>
            </w:pPr>
            <w:r w:rsidRPr="00D878CB">
              <w:rPr>
                <w:rFonts w:ascii="Arial" w:eastAsia="Arial Unicode MS" w:hAnsi="Arial" w:cs="Arial"/>
                <w:color w:val="393939"/>
                <w:sz w:val="24"/>
                <w:szCs w:val="24"/>
              </w:rPr>
              <w:t>Consumer’</w:t>
            </w:r>
            <w:r w:rsidR="00DB220E">
              <w:rPr>
                <w:rFonts w:ascii="Arial" w:eastAsia="Arial Unicode MS" w:hAnsi="Arial" w:cs="Arial"/>
                <w:color w:val="393939"/>
                <w:sz w:val="24"/>
                <w:szCs w:val="24"/>
              </w:rPr>
              <w:t xml:space="preserve">s </w:t>
            </w:r>
            <w:r w:rsidRPr="00D878CB">
              <w:rPr>
                <w:rFonts w:ascii="Arial" w:eastAsia="Arial Unicode MS" w:hAnsi="Arial" w:cs="Arial"/>
                <w:color w:val="393939"/>
                <w:sz w:val="24"/>
                <w:szCs w:val="24"/>
              </w:rPr>
              <w:t>preference, appearance, quality &amp; flavor, nutritional value of food</w:t>
            </w:r>
            <w:r w:rsidR="00DB220E">
              <w:rPr>
                <w:rFonts w:ascii="Arial" w:eastAsia="Arial Unicode MS" w:hAnsi="Arial" w:cs="Arial"/>
                <w:color w:val="393939"/>
                <w:sz w:val="24"/>
                <w:szCs w:val="24"/>
              </w:rPr>
              <w:t>, personality, moods, appetite</w:t>
            </w:r>
            <w:r w:rsidRPr="00D878CB">
              <w:rPr>
                <w:rFonts w:ascii="Arial" w:eastAsia="Arial Unicode MS" w:hAnsi="Arial" w:cs="Arial"/>
                <w:color w:val="393939"/>
                <w:sz w:val="24"/>
                <w:szCs w:val="24"/>
              </w:rPr>
              <w:t xml:space="preserve">, sex, age of customer, religious &amp; cultural constricts, economic conditions, social prestige, advertising &amp; environmental </w:t>
            </w:r>
            <w:r w:rsidR="00DB220E">
              <w:rPr>
                <w:rFonts w:ascii="Arial" w:eastAsia="Arial Unicode MS" w:hAnsi="Arial" w:cs="Arial"/>
                <w:color w:val="393939"/>
                <w:sz w:val="24"/>
                <w:szCs w:val="24"/>
              </w:rPr>
              <w:t xml:space="preserve">situations </w:t>
            </w:r>
            <w:proofErr w:type="spellStart"/>
            <w:r w:rsidR="00DB220E">
              <w:rPr>
                <w:rFonts w:ascii="Arial" w:eastAsia="Arial Unicode MS" w:hAnsi="Arial" w:cs="Arial"/>
                <w:color w:val="393939"/>
                <w:sz w:val="24"/>
                <w:szCs w:val="24"/>
              </w:rPr>
              <w:t>etc</w:t>
            </w:r>
            <w:proofErr w:type="spellEnd"/>
            <w:r w:rsidR="00DB220E">
              <w:rPr>
                <w:rFonts w:ascii="Arial" w:eastAsia="Arial Unicode MS" w:hAnsi="Arial" w:cs="Arial"/>
                <w:color w:val="393939"/>
                <w:sz w:val="24"/>
                <w:szCs w:val="24"/>
              </w:rPr>
              <w:t>,.</w:t>
            </w:r>
          </w:p>
          <w:p w:rsidR="00925B1E" w:rsidRPr="00D878CB" w:rsidRDefault="00925B1E" w:rsidP="00D878CB">
            <w:pPr>
              <w:spacing w:line="270" w:lineRule="atLeast"/>
              <w:jc w:val="both"/>
              <w:rPr>
                <w:rFonts w:ascii="Arial" w:eastAsia="Arial Unicode MS" w:hAnsi="Arial" w:cs="Arial"/>
                <w:color w:val="393939"/>
                <w:sz w:val="24"/>
                <w:szCs w:val="24"/>
              </w:rPr>
            </w:pPr>
          </w:p>
          <w:p w:rsidR="00CC2FB3" w:rsidRDefault="00CC2FB3" w:rsidP="00D878CB">
            <w:pPr>
              <w:jc w:val="both"/>
              <w:rPr>
                <w:rFonts w:ascii="Arial" w:hAnsi="Arial" w:cs="Arial"/>
                <w:b/>
                <w:sz w:val="24"/>
                <w:szCs w:val="24"/>
              </w:rPr>
            </w:pPr>
          </w:p>
          <w:p w:rsidR="00DF63FA" w:rsidRPr="005006F5" w:rsidRDefault="00DF63FA" w:rsidP="00DF63FA">
            <w:pPr>
              <w:spacing w:line="270" w:lineRule="atLeast"/>
              <w:jc w:val="both"/>
              <w:rPr>
                <w:rFonts w:ascii="Arial" w:eastAsia="Arial Unicode MS" w:hAnsi="Arial" w:cs="Arial"/>
                <w:color w:val="393939"/>
                <w:sz w:val="24"/>
                <w:szCs w:val="24"/>
              </w:rPr>
            </w:pPr>
          </w:p>
          <w:p w:rsidR="00DF63FA" w:rsidRPr="00CB4FFA" w:rsidRDefault="00DF63FA" w:rsidP="00DF63FA">
            <w:pPr>
              <w:pStyle w:val="ListParagraph"/>
              <w:numPr>
                <w:ilvl w:val="0"/>
                <w:numId w:val="5"/>
              </w:numPr>
              <w:spacing w:line="270" w:lineRule="atLeast"/>
              <w:jc w:val="both"/>
              <w:rPr>
                <w:rFonts w:ascii="Arial" w:eastAsia="Arial Unicode MS" w:hAnsi="Arial" w:cs="Arial"/>
                <w:b/>
                <w:color w:val="393939"/>
                <w:sz w:val="24"/>
                <w:szCs w:val="24"/>
              </w:rPr>
            </w:pPr>
            <w:r w:rsidRPr="00CB4FFA">
              <w:rPr>
                <w:rFonts w:ascii="Arial" w:eastAsia="Arial Unicode MS" w:hAnsi="Arial" w:cs="Arial"/>
                <w:b/>
                <w:color w:val="393939"/>
                <w:sz w:val="24"/>
                <w:szCs w:val="24"/>
              </w:rPr>
              <w:t>Describe various aspects of managing food service operations</w: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jc w:val="both"/>
              <w:rPr>
                <w:rFonts w:ascii="Arial" w:eastAsia="Arial Unicode MS" w:hAnsi="Arial" w:cs="Arial"/>
                <w:color w:val="393939"/>
                <w:sz w:val="24"/>
                <w:szCs w:val="24"/>
              </w:rPr>
            </w:pPr>
            <w:r w:rsidRPr="0091789E">
              <w:rPr>
                <w:rFonts w:ascii="Arial" w:eastAsia="Arial Unicode MS" w:hAnsi="Arial" w:cs="Arial"/>
                <w:color w:val="393939"/>
                <w:sz w:val="24"/>
                <w:szCs w:val="24"/>
              </w:rPr>
              <w:t xml:space="preserve">Food Service Operations comprise of obtaining raw materials, creation of food, and the service to the consumers on demand. </w:t>
            </w:r>
          </w:p>
          <w:p w:rsidR="00DF63FA" w:rsidRPr="0091789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 xml:space="preserve">The raw materials are the input, as well as, the preparation and cooking of the food while serving the prepared food to the consumers is the output. </w: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 xml:space="preserve">Activities include transferring food and beverage products from production personnel to serving personnel, serving the guests, clearing tables etc.  The </w:t>
            </w:r>
            <w:proofErr w:type="gramStart"/>
            <w:r w:rsidRPr="0091789E">
              <w:rPr>
                <w:rFonts w:ascii="Arial" w:eastAsia="Arial Unicode MS" w:hAnsi="Arial" w:cs="Arial"/>
                <w:color w:val="393939"/>
                <w:sz w:val="24"/>
                <w:szCs w:val="24"/>
              </w:rPr>
              <w:t>procedures to carry out each activity is</w:t>
            </w:r>
            <w:proofErr w:type="gramEnd"/>
            <w:r w:rsidRPr="0091789E">
              <w:rPr>
                <w:rFonts w:ascii="Arial" w:eastAsia="Arial Unicode MS" w:hAnsi="Arial" w:cs="Arial"/>
                <w:color w:val="393939"/>
                <w:sz w:val="24"/>
                <w:szCs w:val="24"/>
              </w:rPr>
              <w:t xml:space="preserve"> standardized so as to ensure guests expectation are met.</w:t>
            </w:r>
          </w:p>
          <w:p w:rsidR="00DF63FA" w:rsidRPr="00A9614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 xml:space="preserve">Below are some aspects of managing food service </w:t>
            </w:r>
            <w:r w:rsidRPr="00A9614E">
              <w:rPr>
                <w:rFonts w:ascii="Arial" w:eastAsia="Times New Roman" w:hAnsi="Arial" w:cs="Arial"/>
                <w:noProof/>
                <w:sz w:val="24"/>
                <w:szCs w:val="24"/>
              </w:rPr>
              <mc:AlternateContent>
                <mc:Choice Requires="wps">
                  <w:drawing>
                    <wp:inline distT="0" distB="0" distL="0" distR="0" wp14:anchorId="6A210955" wp14:editId="106FFBDE">
                      <wp:extent cx="304800" cy="304800"/>
                      <wp:effectExtent l="0" t="0" r="0" b="0"/>
                      <wp:docPr id="16" name="AutoShape 21" descr="OTHER TYPES OF SERVICETable service, buffet service, and cafeteria service are just a few of   the most common approaches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 o:spid="_x0000_s1026" alt="OTHER TYPES OF SERVICETable service, buffet service, and cafeteria service are just a few of   the most common approaches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Bxd0g2DAMAAD8GAAAOAAAAAAAAAAAAAAAAAC4CAABkcnMvZTJvRG9jLnht&#10;bFBLAQItABQABgAIAAAAIQBMoOks2AAAAAMBAAAPAAAAAAAAAAAAAAAAAGYFAABkcnMvZG93bnJl&#10;di54bWxQSwUGAAAAAAQABADzAAAAawYAAAAA&#10;" filled="f" stroked="f">
                      <o:lock v:ext="edit" aspectratio="t"/>
                      <w10:anchorlock/>
                    </v:rect>
                  </w:pict>
                </mc:Fallback>
              </mc:AlternateContent>
            </w:r>
            <w:r w:rsidRPr="00A9614E">
              <w:rPr>
                <w:rFonts w:ascii="Arial" w:eastAsia="Times New Roman" w:hAnsi="Arial" w:cs="Arial"/>
                <w:noProof/>
                <w:sz w:val="24"/>
                <w:szCs w:val="24"/>
              </w:rPr>
              <mc:AlternateContent>
                <mc:Choice Requires="wps">
                  <w:drawing>
                    <wp:inline distT="0" distB="0" distL="0" distR="0" wp14:anchorId="331E1C09" wp14:editId="25265B70">
                      <wp:extent cx="304800" cy="304800"/>
                      <wp:effectExtent l="0" t="0" r="0" b="0"/>
                      <wp:docPr id="15" name="AutoShape 22" descr="A LA CARTA   BUFETTE   DOMICILIO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alt="A LA CARTA   BUFETTE   DOMICILIO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A+1d8bVAgAA4wUAAA4AAAAAAAAAAAAAAAAALgIAAGRycy9lMm9Eb2Mu&#10;eG1sUEsBAi0AFAAGAAgAAAAhAEyg6SzYAAAAAwEAAA8AAAAAAAAAAAAAAAAALwUAAGRycy9kb3du&#10;cmV2LnhtbFBLBQYAAAAABAAEAPMAAAA0BgAAAAA=&#10;" filled="f" stroked="f">
                      <o:lock v:ext="edit" aspectratio="t"/>
                      <w10:anchorlock/>
                    </v:rect>
                  </w:pict>
                </mc:Fallback>
              </mc:AlternateContent>
            </w:r>
            <w:r w:rsidRPr="00A9614E">
              <w:rPr>
                <w:rFonts w:ascii="Arial" w:eastAsia="Times New Roman" w:hAnsi="Arial" w:cs="Arial"/>
                <w:noProof/>
                <w:sz w:val="24"/>
                <w:szCs w:val="24"/>
              </w:rPr>
              <mc:AlternateContent>
                <mc:Choice Requires="wps">
                  <w:drawing>
                    <wp:inline distT="0" distB="0" distL="0" distR="0" wp14:anchorId="4B8EAD2E" wp14:editId="3B96A137">
                      <wp:extent cx="304800" cy="304800"/>
                      <wp:effectExtent l="0" t="0" r="0" b="0"/>
                      <wp:docPr id="14" name="AutoShape 23" descr="FOOD &amp; BEVERAGE TYPES OF SERVICE                           BUFFET                           SERVICE          AMERICAN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 o:spid="_x0000_s1026" alt="FOOD &amp; BEVERAGE TYPES OF SERVICE                           BUFFET                           SERVICE          AMERICAN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VrBI6vUCAABD&#10;BgAADgAAAAAAAAAAAAAAAAAuAgAAZHJzL2Uyb0RvYy54bWxQSwECLQAUAAYACAAAACEATKDpLNgA&#10;AAADAQAADwAAAAAAAAAAAAAAAABPBQAAZHJzL2Rvd25yZXYueG1sUEsFBgAAAAAEAAQA8wAAAFQG&#10;AAAAAA==&#10;" filled="f" stroked="f">
                      <o:lock v:ext="edit" aspectratio="t"/>
                      <w10:anchorlock/>
                    </v:rect>
                  </w:pict>
                </mc:Fallback>
              </mc:AlternateConten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pStyle w:val="ListParagraph"/>
              <w:numPr>
                <w:ilvl w:val="0"/>
                <w:numId w:val="4"/>
              </w:numPr>
              <w:spacing w:line="270" w:lineRule="atLeast"/>
              <w:jc w:val="both"/>
              <w:rPr>
                <w:rFonts w:ascii="Arial" w:eastAsia="Arial Unicode MS" w:hAnsi="Arial" w:cs="Arial"/>
                <w:b/>
                <w:color w:val="393939"/>
                <w:sz w:val="24"/>
                <w:szCs w:val="24"/>
              </w:rPr>
            </w:pPr>
            <w:r w:rsidRPr="0091789E">
              <w:rPr>
                <w:rFonts w:ascii="Arial" w:eastAsia="Arial Unicode MS" w:hAnsi="Arial" w:cs="Arial"/>
                <w:b/>
                <w:color w:val="393939"/>
                <w:sz w:val="24"/>
                <w:szCs w:val="24"/>
              </w:rPr>
              <w:t>Food purchasing</w: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Managing the purchasing process to facilitate purchase of food, beverages, materials, equipment required.  This will include methods of storage, receiving and issues the commodities.</w: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pStyle w:val="ListParagraph"/>
              <w:numPr>
                <w:ilvl w:val="0"/>
                <w:numId w:val="4"/>
              </w:numPr>
              <w:spacing w:line="270" w:lineRule="atLeast"/>
              <w:jc w:val="both"/>
              <w:rPr>
                <w:rFonts w:ascii="Arial" w:eastAsia="Arial Unicode MS" w:hAnsi="Arial" w:cs="Arial"/>
                <w:b/>
                <w:color w:val="393939"/>
                <w:sz w:val="24"/>
                <w:szCs w:val="24"/>
              </w:rPr>
            </w:pPr>
            <w:r w:rsidRPr="0091789E">
              <w:rPr>
                <w:rFonts w:ascii="Arial" w:eastAsia="Arial Unicode MS" w:hAnsi="Arial" w:cs="Arial"/>
                <w:b/>
                <w:color w:val="393939"/>
                <w:sz w:val="24"/>
                <w:szCs w:val="24"/>
              </w:rPr>
              <w:t xml:space="preserve"> Food Service Hygiene</w: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Deals with general handling of food, personal hygiene, good safety. Applying sound practices to prevent the possibility of food poisoning, food contamination</w:t>
            </w:r>
            <w:r>
              <w:rPr>
                <w:rFonts w:ascii="Arial" w:eastAsia="Arial Unicode MS" w:hAnsi="Arial" w:cs="Arial"/>
                <w:color w:val="393939"/>
                <w:sz w:val="24"/>
                <w:szCs w:val="24"/>
              </w:rPr>
              <w:t>.  Identifying measures &amp;</w:t>
            </w:r>
            <w:r w:rsidRPr="0091789E">
              <w:rPr>
                <w:rFonts w:ascii="Arial" w:eastAsia="Arial Unicode MS" w:hAnsi="Arial" w:cs="Arial"/>
                <w:color w:val="393939"/>
                <w:sz w:val="24"/>
                <w:szCs w:val="24"/>
              </w:rPr>
              <w:t xml:space="preserve"> procedures that can reduce or eliminate accidents in food preparation and service areas.</w:t>
            </w:r>
          </w:p>
          <w:p w:rsidR="00DF63FA" w:rsidRPr="0091789E" w:rsidRDefault="00DF63FA" w:rsidP="00DF63FA">
            <w:pPr>
              <w:jc w:val="both"/>
              <w:rPr>
                <w:rFonts w:ascii="Arial" w:eastAsia="Arial Unicode MS" w:hAnsi="Arial" w:cs="Arial"/>
                <w:color w:val="393939"/>
                <w:sz w:val="24"/>
                <w:szCs w:val="24"/>
              </w:rPr>
            </w:pPr>
          </w:p>
          <w:p w:rsidR="00DF63FA" w:rsidRPr="0091789E" w:rsidRDefault="00DF63FA" w:rsidP="00DF63FA">
            <w:pPr>
              <w:pStyle w:val="ListParagraph"/>
              <w:numPr>
                <w:ilvl w:val="0"/>
                <w:numId w:val="4"/>
              </w:numPr>
              <w:spacing w:line="270" w:lineRule="atLeast"/>
              <w:jc w:val="both"/>
              <w:rPr>
                <w:rFonts w:ascii="Arial" w:eastAsia="Arial Unicode MS" w:hAnsi="Arial" w:cs="Arial"/>
                <w:b/>
                <w:color w:val="393939"/>
                <w:sz w:val="24"/>
                <w:szCs w:val="24"/>
              </w:rPr>
            </w:pPr>
            <w:r w:rsidRPr="0091789E">
              <w:rPr>
                <w:rFonts w:ascii="Arial" w:eastAsia="Arial Unicode MS" w:hAnsi="Arial" w:cs="Arial"/>
                <w:b/>
                <w:color w:val="393939"/>
                <w:sz w:val="24"/>
                <w:szCs w:val="24"/>
              </w:rPr>
              <w:t>Quality of Food Preparation</w:t>
            </w:r>
          </w:p>
          <w:p w:rsidR="00DF63FA" w:rsidRPr="0091789E" w:rsidRDefault="00DF63FA" w:rsidP="00DF63FA">
            <w:pPr>
              <w:pStyle w:val="ListParagraph"/>
              <w:spacing w:line="270" w:lineRule="atLeast"/>
              <w:jc w:val="both"/>
              <w:rPr>
                <w:rFonts w:ascii="Arial" w:eastAsia="Arial Unicode MS" w:hAnsi="Arial" w:cs="Arial"/>
                <w:color w:val="393939"/>
                <w:sz w:val="24"/>
                <w:szCs w:val="24"/>
              </w:rPr>
            </w:pPr>
          </w:p>
          <w:p w:rsidR="00DF63FA" w:rsidRPr="0091789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Developing competence in the operation of food preparation areas to identified operational standards.  Develops awareness of safe working environment and monitoring of safe practices.</w:t>
            </w: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pStyle w:val="ListParagraph"/>
              <w:numPr>
                <w:ilvl w:val="0"/>
                <w:numId w:val="4"/>
              </w:numPr>
              <w:spacing w:line="270" w:lineRule="atLeast"/>
              <w:jc w:val="both"/>
              <w:rPr>
                <w:rFonts w:ascii="Arial" w:eastAsia="Arial Unicode MS" w:hAnsi="Arial" w:cs="Arial"/>
                <w:b/>
                <w:color w:val="393939"/>
                <w:sz w:val="24"/>
                <w:szCs w:val="24"/>
              </w:rPr>
            </w:pPr>
            <w:r w:rsidRPr="0091789E">
              <w:rPr>
                <w:rFonts w:ascii="Arial" w:eastAsia="Arial Unicode MS" w:hAnsi="Arial" w:cs="Arial"/>
                <w:b/>
                <w:color w:val="393939"/>
                <w:sz w:val="24"/>
                <w:szCs w:val="24"/>
              </w:rPr>
              <w:t>Delivery &amp; Service of Food</w:t>
            </w:r>
          </w:p>
          <w:p w:rsidR="00DF63FA" w:rsidRDefault="00DF63FA" w:rsidP="00DF63FA">
            <w:pPr>
              <w:jc w:val="both"/>
              <w:rPr>
                <w:rFonts w:ascii="Arial" w:eastAsia="Arial Unicode MS" w:hAnsi="Arial" w:cs="Arial"/>
                <w:color w:val="393939"/>
                <w:sz w:val="24"/>
                <w:szCs w:val="24"/>
              </w:rPr>
            </w:pPr>
          </w:p>
          <w:p w:rsidR="00DF63FA" w:rsidRDefault="00DF63FA" w:rsidP="00DF63FA">
            <w:pPr>
              <w:jc w:val="both"/>
              <w:rPr>
                <w:rFonts w:ascii="Arial" w:eastAsia="Arial Unicode MS" w:hAnsi="Arial" w:cs="Arial"/>
                <w:color w:val="393939"/>
                <w:sz w:val="24"/>
                <w:szCs w:val="24"/>
              </w:rPr>
            </w:pPr>
            <w:r w:rsidRPr="0091789E">
              <w:rPr>
                <w:rFonts w:ascii="Arial" w:eastAsia="Arial Unicode MS" w:hAnsi="Arial" w:cs="Arial"/>
                <w:color w:val="393939"/>
                <w:sz w:val="24"/>
                <w:szCs w:val="24"/>
              </w:rPr>
              <w:t>This covers food production – preparation and cooking of the food, serving the prepared food to the customer. Covering all aspects of kitchen operations.</w:t>
            </w:r>
          </w:p>
          <w:p w:rsidR="00DF63FA" w:rsidRDefault="00DF63FA" w:rsidP="00DF63FA">
            <w:pPr>
              <w:jc w:val="both"/>
              <w:rPr>
                <w:rFonts w:ascii="Arial" w:eastAsia="Arial Unicode MS" w:hAnsi="Arial" w:cs="Arial"/>
                <w:color w:val="393939"/>
                <w:sz w:val="24"/>
                <w:szCs w:val="24"/>
              </w:rPr>
            </w:pPr>
          </w:p>
          <w:p w:rsidR="00DF63FA" w:rsidRDefault="00DF63FA" w:rsidP="00DF63FA">
            <w:pPr>
              <w:jc w:val="both"/>
              <w:rPr>
                <w:rFonts w:ascii="Arial" w:eastAsia="Arial Unicode MS" w:hAnsi="Arial" w:cs="Arial"/>
                <w:color w:val="393939"/>
                <w:sz w:val="24"/>
                <w:szCs w:val="24"/>
              </w:rPr>
            </w:pPr>
          </w:p>
          <w:p w:rsidR="00DF63FA" w:rsidRPr="0091789E" w:rsidRDefault="00DF63FA" w:rsidP="00DF63FA">
            <w:pPr>
              <w:pStyle w:val="ListParagraph"/>
              <w:numPr>
                <w:ilvl w:val="0"/>
                <w:numId w:val="4"/>
              </w:numPr>
              <w:spacing w:line="270" w:lineRule="atLeast"/>
              <w:jc w:val="both"/>
              <w:rPr>
                <w:rFonts w:ascii="Arial" w:eastAsia="Arial Unicode MS" w:hAnsi="Arial" w:cs="Arial"/>
                <w:b/>
                <w:color w:val="393939"/>
                <w:sz w:val="24"/>
                <w:szCs w:val="24"/>
              </w:rPr>
            </w:pPr>
            <w:r w:rsidRPr="0091789E">
              <w:rPr>
                <w:rFonts w:ascii="Arial" w:eastAsia="Arial Unicode MS" w:hAnsi="Arial" w:cs="Arial"/>
                <w:b/>
                <w:color w:val="393939"/>
                <w:sz w:val="24"/>
                <w:szCs w:val="24"/>
              </w:rPr>
              <w:t>Managing food production system</w:t>
            </w:r>
          </w:p>
          <w:p w:rsidR="00DF63FA" w:rsidRPr="0091789E" w:rsidRDefault="00DF63FA" w:rsidP="00DF63FA">
            <w:pPr>
              <w:jc w:val="both"/>
              <w:rPr>
                <w:rFonts w:ascii="Arial" w:eastAsia="Arial Unicode MS" w:hAnsi="Arial" w:cs="Arial"/>
                <w:color w:val="393939"/>
                <w:sz w:val="24"/>
                <w:szCs w:val="24"/>
              </w:rPr>
            </w:pPr>
          </w:p>
          <w:p w:rsidR="00DF63FA" w:rsidRPr="0091789E" w:rsidRDefault="00DF63FA" w:rsidP="00DF63FA">
            <w:pPr>
              <w:jc w:val="both"/>
              <w:rPr>
                <w:rFonts w:ascii="Arial" w:eastAsia="Arial Unicode MS" w:hAnsi="Arial" w:cs="Arial"/>
                <w:color w:val="393939"/>
                <w:sz w:val="24"/>
                <w:szCs w:val="24"/>
              </w:rPr>
            </w:pPr>
            <w:r w:rsidRPr="0091789E">
              <w:rPr>
                <w:rFonts w:ascii="Arial" w:eastAsia="Arial Unicode MS" w:hAnsi="Arial" w:cs="Arial"/>
                <w:color w:val="393939"/>
                <w:sz w:val="24"/>
                <w:szCs w:val="24"/>
              </w:rPr>
              <w:t>Includes all aspects of ergonomics, planning, design and layout of the kitchen and restaurant.  Looking into particular problems of volume food production and service, recognize solutions adopted by management and propose alternative and effective solution.</w:t>
            </w:r>
          </w:p>
          <w:p w:rsidR="00DF63FA" w:rsidRDefault="00DF63FA" w:rsidP="00DF63FA">
            <w:pPr>
              <w:spacing w:line="270" w:lineRule="atLeast"/>
              <w:jc w:val="both"/>
              <w:rPr>
                <w:rFonts w:ascii="Arial" w:eastAsia="Arial Unicode MS" w:hAnsi="Arial" w:cs="Arial"/>
                <w:color w:val="393939"/>
                <w:sz w:val="24"/>
                <w:szCs w:val="24"/>
              </w:rPr>
            </w:pPr>
          </w:p>
          <w:p w:rsidR="00DF63FA" w:rsidRPr="0091789E" w:rsidRDefault="00DF63FA" w:rsidP="00DF63FA">
            <w:pPr>
              <w:spacing w:line="270" w:lineRule="atLeast"/>
              <w:jc w:val="both"/>
              <w:rPr>
                <w:rFonts w:ascii="Arial" w:eastAsia="Arial Unicode MS" w:hAnsi="Arial" w:cs="Arial"/>
                <w:color w:val="393939"/>
                <w:sz w:val="24"/>
                <w:szCs w:val="24"/>
              </w:rPr>
            </w:pPr>
            <w:r w:rsidRPr="0091789E">
              <w:rPr>
                <w:rFonts w:ascii="Arial" w:eastAsia="Arial Unicode MS" w:hAnsi="Arial" w:cs="Arial"/>
                <w:color w:val="393939"/>
                <w:sz w:val="24"/>
                <w:szCs w:val="24"/>
              </w:rPr>
              <w:t xml:space="preserve">Other aspects include layout, design &amp; facilities planning, consumer needs and types of food service, menus and menu planning, equipment selection </w:t>
            </w:r>
            <w:proofErr w:type="spellStart"/>
            <w:r w:rsidRPr="0091789E">
              <w:rPr>
                <w:rFonts w:ascii="Arial" w:eastAsia="Arial Unicode MS" w:hAnsi="Arial" w:cs="Arial"/>
                <w:color w:val="393939"/>
                <w:sz w:val="24"/>
                <w:szCs w:val="24"/>
              </w:rPr>
              <w:t>etc</w:t>
            </w:r>
            <w:proofErr w:type="spellEnd"/>
            <w:r w:rsidRPr="0091789E">
              <w:rPr>
                <w:rFonts w:ascii="Arial" w:eastAsia="Arial Unicode MS" w:hAnsi="Arial" w:cs="Arial"/>
                <w:color w:val="393939"/>
                <w:sz w:val="24"/>
                <w:szCs w:val="24"/>
              </w:rPr>
              <w:t>,.</w:t>
            </w:r>
          </w:p>
          <w:p w:rsidR="00DF63FA" w:rsidRPr="00ED31AC" w:rsidRDefault="00DF63FA" w:rsidP="00DF63FA">
            <w:pPr>
              <w:spacing w:line="270" w:lineRule="atLeast"/>
              <w:jc w:val="both"/>
              <w:rPr>
                <w:rFonts w:ascii="Arial" w:hAnsi="Arial" w:cs="Arial"/>
                <w:sz w:val="18"/>
                <w:szCs w:val="18"/>
              </w:rPr>
            </w:pPr>
          </w:p>
          <w:p w:rsidR="00DF63FA" w:rsidRDefault="00DF63FA" w:rsidP="00DF63FA">
            <w:pPr>
              <w:spacing w:line="270" w:lineRule="atLeast"/>
              <w:jc w:val="both"/>
              <w:rPr>
                <w:rFonts w:ascii="Arial" w:eastAsia="Arial Unicode MS" w:hAnsi="Arial" w:cs="Arial"/>
                <w:color w:val="393939"/>
                <w:sz w:val="24"/>
                <w:szCs w:val="24"/>
              </w:rPr>
            </w:pPr>
          </w:p>
          <w:p w:rsidR="00DF63FA" w:rsidRPr="00CB4FFA" w:rsidRDefault="00DF63FA" w:rsidP="00DF63FA">
            <w:pPr>
              <w:pStyle w:val="ListParagraph"/>
              <w:numPr>
                <w:ilvl w:val="0"/>
                <w:numId w:val="5"/>
              </w:numPr>
              <w:spacing w:line="270" w:lineRule="atLeast"/>
              <w:jc w:val="both"/>
              <w:rPr>
                <w:rFonts w:ascii="Arial" w:eastAsia="Arial Unicode MS" w:hAnsi="Arial" w:cs="Arial"/>
                <w:b/>
                <w:color w:val="393939"/>
                <w:sz w:val="24"/>
                <w:szCs w:val="24"/>
              </w:rPr>
            </w:pPr>
            <w:r w:rsidRPr="00CB4FFA">
              <w:rPr>
                <w:rFonts w:ascii="Arial" w:eastAsia="Arial Unicode MS" w:hAnsi="Arial" w:cs="Arial"/>
                <w:b/>
                <w:color w:val="393939"/>
                <w:sz w:val="24"/>
                <w:szCs w:val="24"/>
              </w:rPr>
              <w:t>Discuss traditional stages of food delivery system.</w:t>
            </w:r>
          </w:p>
          <w:p w:rsidR="00DF63FA" w:rsidRDefault="00DF63FA" w:rsidP="00DF63FA">
            <w:pPr>
              <w:spacing w:line="270" w:lineRule="atLeast"/>
              <w:jc w:val="both"/>
              <w:rPr>
                <w:rFonts w:ascii="Arial" w:eastAsia="Arial Unicode MS" w:hAnsi="Arial" w:cs="Arial"/>
                <w:b/>
                <w:color w:val="393939"/>
                <w:sz w:val="24"/>
                <w:szCs w:val="24"/>
              </w:rPr>
            </w:pPr>
          </w:p>
          <w:p w:rsidR="00DF63FA" w:rsidRDefault="00DF63FA" w:rsidP="00DF63FA">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There are eight distinct stages of the traditional food service delivery system as depicted below which are self-explanatory.</w:t>
            </w:r>
          </w:p>
          <w:p w:rsidR="00DF63FA" w:rsidRDefault="00DF63FA" w:rsidP="00DF63FA">
            <w:pPr>
              <w:spacing w:line="270" w:lineRule="atLeast"/>
              <w:jc w:val="both"/>
              <w:rPr>
                <w:rFonts w:ascii="Arial" w:eastAsia="Arial Unicode MS" w:hAnsi="Arial" w:cs="Arial"/>
                <w:color w:val="393939"/>
                <w:sz w:val="24"/>
                <w:szCs w:val="24"/>
              </w:rPr>
            </w:pPr>
          </w:p>
          <w:p w:rsidR="00DF63FA" w:rsidRDefault="00DF63FA" w:rsidP="00DF63FA">
            <w:pPr>
              <w:spacing w:line="270" w:lineRule="atLeast"/>
              <w:jc w:val="both"/>
              <w:rPr>
                <w:rFonts w:ascii="Arial" w:eastAsia="Arial Unicode MS" w:hAnsi="Arial" w:cs="Arial"/>
                <w:b/>
                <w:color w:val="393939"/>
                <w:sz w:val="24"/>
                <w:szCs w:val="24"/>
              </w:rPr>
            </w:pPr>
          </w:p>
          <w:tbl>
            <w:tblPr>
              <w:tblStyle w:val="TableGrid"/>
              <w:tblW w:w="0" w:type="auto"/>
              <w:tblLook w:val="04A0" w:firstRow="1" w:lastRow="0" w:firstColumn="1" w:lastColumn="0" w:noHBand="0" w:noVBand="1"/>
            </w:tblPr>
            <w:tblGrid>
              <w:gridCol w:w="545"/>
              <w:gridCol w:w="2499"/>
              <w:gridCol w:w="5972"/>
            </w:tblGrid>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1.</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Storage</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refrigerated or ambient storage of material</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2.</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Preparation</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 xml:space="preserve">activities, such as, peeling, cutting, and so forth  </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3.</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Production (cooking)</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methods, such as, frying, roasting, and so forth</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4.</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Holding</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storage between production and consumption</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rPr>
                <w:trHeight w:val="68"/>
              </w:trPr>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5.</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Service</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style of delivering dishes/meals to consumers</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6.</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Dining</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consumption of meal by consumer in setting</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7.</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Clearing</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removal of equipment/food debris</w:t>
                  </w:r>
                </w:p>
                <w:p w:rsidR="00DF63FA" w:rsidRPr="00327496" w:rsidRDefault="00DF63FA" w:rsidP="009505F7">
                  <w:pPr>
                    <w:spacing w:line="270" w:lineRule="atLeast"/>
                    <w:jc w:val="both"/>
                    <w:rPr>
                      <w:rFonts w:ascii="Arial" w:eastAsia="Arial Unicode MS" w:hAnsi="Arial" w:cs="Arial"/>
                      <w:color w:val="393939"/>
                      <w:sz w:val="24"/>
                      <w:szCs w:val="24"/>
                    </w:rPr>
                  </w:pPr>
                </w:p>
              </w:tc>
            </w:tr>
            <w:tr w:rsidR="00DF63FA" w:rsidRPr="00327496" w:rsidTr="009505F7">
              <w:tc>
                <w:tcPr>
                  <w:tcW w:w="558"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8.</w:t>
                  </w:r>
                </w:p>
              </w:tc>
              <w:tc>
                <w:tcPr>
                  <w:tcW w:w="2610" w:type="dxa"/>
                </w:tcPr>
                <w:p w:rsidR="00DF63FA" w:rsidRPr="00327496" w:rsidRDefault="00DF63FA" w:rsidP="009505F7">
                  <w:pPr>
                    <w:spacing w:line="270" w:lineRule="atLeast"/>
                    <w:jc w:val="both"/>
                    <w:rPr>
                      <w:rFonts w:ascii="Arial" w:eastAsia="Arial Unicode MS" w:hAnsi="Arial" w:cs="Arial"/>
                      <w:color w:val="393939"/>
                      <w:sz w:val="24"/>
                      <w:szCs w:val="24"/>
                    </w:rPr>
                  </w:pPr>
                  <w:r>
                    <w:rPr>
                      <w:rFonts w:ascii="Arial" w:eastAsia="Arial Unicode MS" w:hAnsi="Arial" w:cs="Arial"/>
                      <w:color w:val="393939"/>
                      <w:sz w:val="24"/>
                      <w:szCs w:val="24"/>
                    </w:rPr>
                    <w:t>Dish Wash</w:t>
                  </w:r>
                </w:p>
              </w:tc>
              <w:tc>
                <w:tcPr>
                  <w:tcW w:w="6408" w:type="dxa"/>
                </w:tcPr>
                <w:p w:rsidR="00DF63FA" w:rsidRDefault="00DF63FA" w:rsidP="009505F7">
                  <w:pPr>
                    <w:spacing w:line="270" w:lineRule="atLeast"/>
                    <w:jc w:val="both"/>
                    <w:rPr>
                      <w:rFonts w:ascii="Arial" w:eastAsia="Arial Unicode MS" w:hAnsi="Arial" w:cs="Arial"/>
                      <w:color w:val="393939"/>
                      <w:sz w:val="24"/>
                      <w:szCs w:val="24"/>
                    </w:rPr>
                  </w:pPr>
                  <w:r w:rsidRPr="00D911A8">
                    <w:rPr>
                      <w:rFonts w:ascii="Arial" w:eastAsia="Arial Unicode MS" w:hAnsi="Arial" w:cs="Arial"/>
                      <w:color w:val="393939"/>
                      <w:sz w:val="24"/>
                      <w:szCs w:val="24"/>
                    </w:rPr>
                    <w:t>cleansing of soiled equipment</w:t>
                  </w:r>
                </w:p>
                <w:p w:rsidR="00DF63FA" w:rsidRPr="00327496" w:rsidRDefault="00DF63FA" w:rsidP="009505F7">
                  <w:pPr>
                    <w:spacing w:line="270" w:lineRule="atLeast"/>
                    <w:jc w:val="both"/>
                    <w:rPr>
                      <w:rFonts w:ascii="Arial" w:eastAsia="Arial Unicode MS" w:hAnsi="Arial" w:cs="Arial"/>
                      <w:color w:val="393939"/>
                      <w:sz w:val="24"/>
                      <w:szCs w:val="24"/>
                    </w:rPr>
                  </w:pPr>
                </w:p>
              </w:tc>
            </w:tr>
          </w:tbl>
          <w:p w:rsidR="00DF63FA" w:rsidRDefault="00DF63FA" w:rsidP="00DF63FA">
            <w:pPr>
              <w:spacing w:line="270" w:lineRule="atLeast"/>
              <w:jc w:val="both"/>
              <w:rPr>
                <w:rFonts w:ascii="Arial" w:eastAsia="Arial Unicode MS" w:hAnsi="Arial" w:cs="Arial"/>
                <w:b/>
                <w:color w:val="393939"/>
                <w:sz w:val="24"/>
                <w:szCs w:val="24"/>
              </w:rPr>
            </w:pPr>
          </w:p>
          <w:p w:rsidR="00DF63FA" w:rsidRDefault="00DF63FA" w:rsidP="00DF63FA">
            <w:pPr>
              <w:spacing w:line="270" w:lineRule="atLeast"/>
              <w:jc w:val="both"/>
              <w:rPr>
                <w:rFonts w:ascii="Arial" w:eastAsia="Arial Unicode MS" w:hAnsi="Arial" w:cs="Arial"/>
                <w:b/>
                <w:color w:val="393939"/>
                <w:sz w:val="24"/>
                <w:szCs w:val="24"/>
              </w:rPr>
            </w:pPr>
          </w:p>
          <w:p w:rsidR="00DF63FA" w:rsidRDefault="00DF63FA" w:rsidP="00DF63FA">
            <w:pPr>
              <w:spacing w:line="270" w:lineRule="atLeast"/>
              <w:jc w:val="both"/>
              <w:rPr>
                <w:rFonts w:ascii="Arial" w:eastAsia="Arial Unicode MS" w:hAnsi="Arial" w:cs="Arial"/>
                <w:b/>
                <w:color w:val="393939"/>
                <w:sz w:val="24"/>
                <w:szCs w:val="24"/>
              </w:rPr>
            </w:pPr>
          </w:p>
          <w:p w:rsidR="00DF63FA" w:rsidRDefault="00DF63FA" w:rsidP="00DF63FA">
            <w:pPr>
              <w:spacing w:line="270" w:lineRule="atLeast"/>
              <w:jc w:val="both"/>
              <w:rPr>
                <w:rFonts w:ascii="Arial" w:eastAsia="Arial Unicode MS" w:hAnsi="Arial" w:cs="Arial"/>
                <w:b/>
                <w:color w:val="393939"/>
                <w:sz w:val="24"/>
                <w:szCs w:val="24"/>
              </w:rPr>
            </w:pPr>
          </w:p>
          <w:p w:rsidR="00DF63FA" w:rsidRPr="00D911A8" w:rsidRDefault="00DF63FA" w:rsidP="00DF63FA">
            <w:pPr>
              <w:spacing w:line="270" w:lineRule="atLeast"/>
              <w:jc w:val="both"/>
              <w:rPr>
                <w:rFonts w:ascii="Arial" w:eastAsia="Arial Unicode MS" w:hAnsi="Arial" w:cs="Arial"/>
                <w:b/>
                <w:color w:val="393939"/>
                <w:sz w:val="24"/>
                <w:szCs w:val="24"/>
              </w:rPr>
            </w:pPr>
            <w:r>
              <w:rPr>
                <w:rFonts w:ascii="Arial" w:eastAsia="Arial Unicode MS" w:hAnsi="Arial" w:cs="Arial"/>
                <w:b/>
                <w:color w:val="393939"/>
                <w:sz w:val="24"/>
                <w:szCs w:val="24"/>
              </w:rPr>
              <w:t>Below is a detailed table showing all stages of food service delivery system.</w:t>
            </w:r>
          </w:p>
          <w:p w:rsidR="00DF63FA" w:rsidRPr="0061073E" w:rsidRDefault="00DF63FA" w:rsidP="00DF63FA">
            <w:pPr>
              <w:spacing w:line="270" w:lineRule="atLeast"/>
              <w:jc w:val="both"/>
              <w:rPr>
                <w:rFonts w:ascii="Arial Unicode MS" w:eastAsia="Arial Unicode MS" w:hAnsi="Arial Unicode MS" w:cs="Arial Unicode MS"/>
                <w:color w:val="393939"/>
                <w:sz w:val="20"/>
                <w:szCs w:val="20"/>
              </w:rPr>
            </w:pPr>
            <w:r>
              <w:rPr>
                <w:noProof/>
              </w:rPr>
              <w:drawing>
                <wp:inline distT="0" distB="0" distL="0" distR="0" wp14:anchorId="2B1A4111" wp14:editId="293EF5FB">
                  <wp:extent cx="5407025" cy="6172200"/>
                  <wp:effectExtent l="0" t="0" r="3175" b="0"/>
                  <wp:docPr id="161794" name="Picture 2" descr="C:\Documents and Settings\cousinsj\My Documents\FoodAndBev\FandB Management\FandB 2011\FandB PPT\Figs and Tables 3rd\Figure 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4" name="Picture 2" descr="C:\Documents and Settings\cousinsj\My Documents\FoodAndBev\FandB Management\FandB 2011\FandB PPT\Figs and Tables 3rd\Figure 1.3.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7025" cy="61722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DF63FA" w:rsidRDefault="00DF63FA" w:rsidP="00DF63FA">
            <w:pPr>
              <w:spacing w:line="270" w:lineRule="atLeast"/>
              <w:jc w:val="both"/>
              <w:rPr>
                <w:rFonts w:ascii="Arial Unicode MS" w:eastAsia="Arial Unicode MS" w:hAnsi="Arial Unicode MS" w:cs="Arial Unicode MS"/>
                <w:color w:val="393939"/>
                <w:sz w:val="20"/>
                <w:szCs w:val="20"/>
              </w:rPr>
            </w:pPr>
            <w:r w:rsidRPr="0061073E">
              <w:rPr>
                <w:rFonts w:ascii="Arial Unicode MS" w:eastAsia="Arial Unicode MS" w:hAnsi="Arial Unicode MS" w:cs="Arial Unicode MS"/>
                <w:color w:val="393939"/>
                <w:sz w:val="20"/>
                <w:szCs w:val="20"/>
              </w:rPr>
              <w:t xml:space="preserve"> </w:t>
            </w:r>
          </w:p>
          <w:p w:rsidR="00DF63FA" w:rsidRPr="0061073E" w:rsidRDefault="00DF63FA" w:rsidP="00DF63FA">
            <w:pPr>
              <w:spacing w:line="270" w:lineRule="atLeast"/>
              <w:jc w:val="both"/>
              <w:rPr>
                <w:rFonts w:ascii="Arial" w:eastAsia="Times New Roman" w:hAnsi="Arial" w:cs="Arial"/>
                <w:color w:val="393939"/>
                <w:sz w:val="20"/>
                <w:szCs w:val="20"/>
              </w:rPr>
            </w:pPr>
          </w:p>
          <w:p w:rsidR="00CC2FB3" w:rsidRDefault="00CC2FB3" w:rsidP="00A851DA">
            <w:pPr>
              <w:rPr>
                <w:b/>
              </w:rPr>
            </w:pPr>
          </w:p>
          <w:p w:rsidR="00017EE8" w:rsidRDefault="00017EE8" w:rsidP="00A851DA">
            <w:pPr>
              <w:rPr>
                <w:b/>
              </w:rPr>
            </w:pPr>
          </w:p>
          <w:p w:rsidR="00017EE8" w:rsidRDefault="00017EE8" w:rsidP="00A851DA">
            <w:pPr>
              <w:rPr>
                <w:b/>
              </w:rPr>
            </w:pPr>
          </w:p>
          <w:p w:rsidR="00017EE8" w:rsidRDefault="00017EE8" w:rsidP="00A851DA">
            <w:pPr>
              <w:rPr>
                <w:b/>
              </w:rPr>
            </w:pPr>
          </w:p>
          <w:p w:rsidR="00017EE8" w:rsidRDefault="00017EE8" w:rsidP="00A851DA">
            <w:pPr>
              <w:rPr>
                <w:b/>
              </w:rPr>
            </w:pPr>
          </w:p>
          <w:p w:rsidR="00017EE8" w:rsidRDefault="00017EE8" w:rsidP="00A851DA">
            <w:pPr>
              <w:rPr>
                <w:b/>
              </w:rPr>
            </w:pPr>
          </w:p>
          <w:p w:rsidR="00017EE8" w:rsidRDefault="00017EE8" w:rsidP="00A851DA">
            <w:pPr>
              <w:rPr>
                <w:b/>
              </w:rPr>
            </w:pPr>
          </w:p>
          <w:p w:rsidR="00017EE8" w:rsidRDefault="00017EE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468"/>
        <w:gridCol w:w="1080"/>
        <w:gridCol w:w="2384"/>
      </w:tblGrid>
      <w:tr w:rsidR="00405895" w:rsidRPr="00B0415E" w:rsidTr="001D1176">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68" w:type="dxa"/>
          </w:tcPr>
          <w:p w:rsidR="00405895" w:rsidRPr="00B0415E" w:rsidRDefault="001D1176" w:rsidP="00A851DA">
            <w:pPr>
              <w:rPr>
                <w:rFonts w:cs="Bliss-Regular"/>
                <w:color w:val="000000"/>
              </w:rPr>
            </w:pPr>
            <w:proofErr w:type="spellStart"/>
            <w:r>
              <w:rPr>
                <w:rFonts w:cs="Bliss-Regular"/>
                <w:color w:val="000000"/>
              </w:rPr>
              <w:t>Nicolletta</w:t>
            </w:r>
            <w:proofErr w:type="spellEnd"/>
            <w:r>
              <w:rPr>
                <w:rFonts w:cs="Bliss-Regular"/>
                <w:color w:val="000000"/>
              </w:rPr>
              <w:t xml:space="preserve"> </w:t>
            </w:r>
            <w:proofErr w:type="spellStart"/>
            <w:r>
              <w:rPr>
                <w:rFonts w:cs="Bliss-Regular"/>
                <w:color w:val="000000"/>
              </w:rPr>
              <w:t>Nyagah</w:t>
            </w:r>
            <w:proofErr w:type="spellEnd"/>
          </w:p>
        </w:tc>
        <w:tc>
          <w:tcPr>
            <w:tcW w:w="108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017EE8" w:rsidP="00A851DA">
            <w:pPr>
              <w:rPr>
                <w:rFonts w:cs="Bliss-Regular"/>
                <w:color w:val="000000"/>
              </w:rPr>
            </w:pPr>
            <w:r>
              <w:rPr>
                <w:rFonts w:cs="Bliss-Regular"/>
                <w:color w:val="000000"/>
              </w:rPr>
              <w:t>31</w:t>
            </w:r>
            <w:r w:rsidR="001D1176">
              <w:rPr>
                <w:rFonts w:cs="Bliss-Regular"/>
                <w:color w:val="000000"/>
              </w:rPr>
              <w:t xml:space="preserve"> March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C5F" w:rsidRDefault="00C57C5F" w:rsidP="00CB4D0A">
      <w:pPr>
        <w:spacing w:after="0" w:line="240" w:lineRule="auto"/>
      </w:pPr>
      <w:r>
        <w:separator/>
      </w:r>
    </w:p>
  </w:endnote>
  <w:endnote w:type="continuationSeparator" w:id="0">
    <w:p w:rsidR="00C57C5F" w:rsidRDefault="00C57C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C5F" w:rsidRDefault="00C57C5F" w:rsidP="00CB4D0A">
      <w:pPr>
        <w:spacing w:after="0" w:line="240" w:lineRule="auto"/>
      </w:pPr>
      <w:r>
        <w:separator/>
      </w:r>
    </w:p>
  </w:footnote>
  <w:footnote w:type="continuationSeparator" w:id="0">
    <w:p w:rsidR="00C57C5F" w:rsidRDefault="00C57C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61142"/>
    <w:multiLevelType w:val="hybridMultilevel"/>
    <w:tmpl w:val="9F1436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A47AFC"/>
    <w:multiLevelType w:val="hybridMultilevel"/>
    <w:tmpl w:val="E5268862"/>
    <w:lvl w:ilvl="0" w:tplc="2026A4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275C2D"/>
    <w:multiLevelType w:val="hybridMultilevel"/>
    <w:tmpl w:val="DDE428CA"/>
    <w:lvl w:ilvl="0" w:tplc="0409000F">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566C24CE"/>
    <w:multiLevelType w:val="hybridMultilevel"/>
    <w:tmpl w:val="E0469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EE8"/>
    <w:rsid w:val="00035CDD"/>
    <w:rsid w:val="00040083"/>
    <w:rsid w:val="00050AA3"/>
    <w:rsid w:val="00055992"/>
    <w:rsid w:val="000820E8"/>
    <w:rsid w:val="001175EE"/>
    <w:rsid w:val="00157CF6"/>
    <w:rsid w:val="00182416"/>
    <w:rsid w:val="00187EB4"/>
    <w:rsid w:val="001D1176"/>
    <w:rsid w:val="001F0481"/>
    <w:rsid w:val="00200C92"/>
    <w:rsid w:val="0020451E"/>
    <w:rsid w:val="00206B9D"/>
    <w:rsid w:val="0023259C"/>
    <w:rsid w:val="002B0BD7"/>
    <w:rsid w:val="002B573D"/>
    <w:rsid w:val="002C5CB2"/>
    <w:rsid w:val="002F779F"/>
    <w:rsid w:val="00351FD0"/>
    <w:rsid w:val="00371885"/>
    <w:rsid w:val="003C4FD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650D"/>
    <w:rsid w:val="00574D64"/>
    <w:rsid w:val="0058069F"/>
    <w:rsid w:val="00591365"/>
    <w:rsid w:val="005B31E4"/>
    <w:rsid w:val="006034F6"/>
    <w:rsid w:val="00607874"/>
    <w:rsid w:val="00607E77"/>
    <w:rsid w:val="00617BB3"/>
    <w:rsid w:val="00645CDD"/>
    <w:rsid w:val="006823A7"/>
    <w:rsid w:val="00687EE8"/>
    <w:rsid w:val="0070347F"/>
    <w:rsid w:val="0070678E"/>
    <w:rsid w:val="007F0B32"/>
    <w:rsid w:val="00831C11"/>
    <w:rsid w:val="008A60B4"/>
    <w:rsid w:val="008B3C31"/>
    <w:rsid w:val="008B64FE"/>
    <w:rsid w:val="00925B1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7C5F"/>
    <w:rsid w:val="00C65FEA"/>
    <w:rsid w:val="00CA0AC2"/>
    <w:rsid w:val="00CB4D0A"/>
    <w:rsid w:val="00CC2FB3"/>
    <w:rsid w:val="00CC575A"/>
    <w:rsid w:val="00CF123B"/>
    <w:rsid w:val="00D039AC"/>
    <w:rsid w:val="00D427DE"/>
    <w:rsid w:val="00D5587D"/>
    <w:rsid w:val="00D707CC"/>
    <w:rsid w:val="00D821FE"/>
    <w:rsid w:val="00D878CB"/>
    <w:rsid w:val="00D909ED"/>
    <w:rsid w:val="00DB0793"/>
    <w:rsid w:val="00DB220E"/>
    <w:rsid w:val="00DF63FA"/>
    <w:rsid w:val="00E00821"/>
    <w:rsid w:val="00E04DB4"/>
    <w:rsid w:val="00E30679"/>
    <w:rsid w:val="00E4597D"/>
    <w:rsid w:val="00E54832"/>
    <w:rsid w:val="00E56A90"/>
    <w:rsid w:val="00E641CC"/>
    <w:rsid w:val="00EA30AB"/>
    <w:rsid w:val="00EB3925"/>
    <w:rsid w:val="00F63255"/>
    <w:rsid w:val="00F93F5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4218F-FE0B-41FA-8289-DD5CEAAAB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Administrator</cp:lastModifiedBy>
  <cp:revision>12</cp:revision>
  <dcterms:created xsi:type="dcterms:W3CDTF">2017-03-29T10:12:00Z</dcterms:created>
  <dcterms:modified xsi:type="dcterms:W3CDTF">2017-03-31T22:37:00Z</dcterms:modified>
</cp:coreProperties>
</file>