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021C42" w14:textId="77777777" w:rsidR="00A851DA" w:rsidRPr="00FC2565" w:rsidRDefault="00607874" w:rsidP="00A851DA">
      <w:pPr>
        <w:pStyle w:val="Default"/>
        <w:rPr>
          <w:rFonts w:asciiTheme="minorHAnsi" w:hAnsiTheme="minorHAnsi"/>
          <w:lang w:val="en-GB"/>
        </w:rPr>
      </w:pPr>
      <w:r w:rsidRPr="00FC2565">
        <w:rPr>
          <w:rFonts w:asciiTheme="minorHAnsi" w:hAnsiTheme="minorHAnsi"/>
          <w:noProof/>
          <w:lang w:val="en-GB" w:eastAsia="en-GB"/>
        </w:rPr>
        <w:drawing>
          <wp:anchor distT="0" distB="0" distL="114300" distR="114300" simplePos="0" relativeHeight="251658240" behindDoc="0" locked="0" layoutInCell="1" allowOverlap="1" wp14:anchorId="5976BCDE" wp14:editId="3B3874A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C2565">
        <w:rPr>
          <w:rFonts w:asciiTheme="minorHAnsi" w:hAnsiTheme="minorHAnsi"/>
          <w:lang w:val="en-GB"/>
        </w:rPr>
        <w:t xml:space="preserve">                                                             </w:t>
      </w:r>
      <w:r w:rsidR="00405895" w:rsidRPr="00FC2565">
        <w:rPr>
          <w:rFonts w:asciiTheme="minorHAnsi" w:hAnsiTheme="minorHAnsi"/>
          <w:lang w:val="en-GB"/>
        </w:rPr>
        <w:t xml:space="preserve">     </w:t>
      </w:r>
      <w:bookmarkStart w:id="0" w:name="_GoBack"/>
      <w:bookmarkEnd w:id="0"/>
    </w:p>
    <w:p w14:paraId="1C030385" w14:textId="77777777" w:rsidR="00607874" w:rsidRPr="00FC2565" w:rsidRDefault="00BA57B5" w:rsidP="00A851DA">
      <w:r w:rsidRPr="00FC2565">
        <w:rPr>
          <w:noProof/>
          <w:lang w:eastAsia="en-GB"/>
        </w:rPr>
        <mc:AlternateContent>
          <mc:Choice Requires="wps">
            <w:drawing>
              <wp:anchor distT="0" distB="0" distL="114300" distR="114300" simplePos="0" relativeHeight="251660288" behindDoc="0" locked="0" layoutInCell="1" allowOverlap="1" wp14:anchorId="7FE0FD7D" wp14:editId="7569B32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5BAE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70C2D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E0FD7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8D5BAE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70C2D5" w14:textId="77777777" w:rsidR="00405895" w:rsidRDefault="00405895"/>
                  </w:txbxContent>
                </v:textbox>
              </v:shape>
            </w:pict>
          </mc:Fallback>
        </mc:AlternateContent>
      </w:r>
    </w:p>
    <w:p w14:paraId="3AAABC64" w14:textId="77777777" w:rsidR="00607874" w:rsidRPr="00FC2565" w:rsidRDefault="00607874" w:rsidP="00A851DA"/>
    <w:p w14:paraId="430A0F36" w14:textId="77777777" w:rsidR="00607874" w:rsidRPr="00FC2565" w:rsidRDefault="00607874" w:rsidP="00A851DA"/>
    <w:p w14:paraId="73F65E02" w14:textId="77777777" w:rsidR="00607874" w:rsidRPr="00FC2565" w:rsidRDefault="00607874" w:rsidP="00A851DA"/>
    <w:tbl>
      <w:tblPr>
        <w:tblStyle w:val="TableGrid"/>
        <w:tblW w:w="0" w:type="auto"/>
        <w:tblLook w:val="04A0" w:firstRow="1" w:lastRow="0" w:firstColumn="1" w:lastColumn="0" w:noHBand="0" w:noVBand="1"/>
      </w:tblPr>
      <w:tblGrid>
        <w:gridCol w:w="2522"/>
        <w:gridCol w:w="6494"/>
      </w:tblGrid>
      <w:tr w:rsidR="00A851DA" w:rsidRPr="00FC2565" w14:paraId="4544A87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81794C" w14:textId="77777777" w:rsidR="00A851DA" w:rsidRPr="00FC2565" w:rsidRDefault="00A851DA">
            <w:pPr>
              <w:rPr>
                <w:b/>
                <w:color w:val="002060"/>
                <w:lang w:val="en-GB"/>
              </w:rPr>
            </w:pPr>
            <w:r w:rsidRPr="00FC2565">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B173B23" w14:textId="77777777" w:rsidR="00A851DA" w:rsidRPr="00FC2565" w:rsidRDefault="00D241CD">
            <w:pPr>
              <w:pStyle w:val="Default"/>
              <w:rPr>
                <w:rFonts w:asciiTheme="minorHAnsi" w:hAnsiTheme="minorHAnsi"/>
                <w:lang w:val="en-GB"/>
              </w:rPr>
            </w:pPr>
            <w:r w:rsidRPr="00FC2565">
              <w:rPr>
                <w:rFonts w:asciiTheme="minorHAnsi" w:hAnsiTheme="minorHAnsi"/>
                <w:lang w:val="en-GB"/>
              </w:rPr>
              <w:t>Simone Hensby</w:t>
            </w:r>
          </w:p>
        </w:tc>
      </w:tr>
      <w:tr w:rsidR="00A851DA" w:rsidRPr="00FC2565" w14:paraId="20DF2E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FF0BA1" w14:textId="77777777" w:rsidR="00A851DA" w:rsidRPr="00FC2565" w:rsidRDefault="00A851DA">
            <w:pPr>
              <w:rPr>
                <w:b/>
                <w:color w:val="002060"/>
                <w:lang w:val="en-GB"/>
              </w:rPr>
            </w:pPr>
            <w:r w:rsidRPr="00FC2565">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546E271C" w14:textId="77777777" w:rsidR="00A851DA" w:rsidRPr="00FC2565" w:rsidRDefault="00852650">
            <w:pPr>
              <w:pStyle w:val="Default"/>
              <w:rPr>
                <w:rFonts w:asciiTheme="minorHAnsi" w:hAnsiTheme="minorHAnsi"/>
                <w:lang w:val="en-GB"/>
              </w:rPr>
            </w:pPr>
            <w:r w:rsidRPr="00FC2565">
              <w:rPr>
                <w:rFonts w:asciiTheme="minorHAnsi" w:hAnsiTheme="minorHAnsi"/>
                <w:lang w:val="en-GB"/>
              </w:rPr>
              <w:t>Not known</w:t>
            </w:r>
          </w:p>
        </w:tc>
      </w:tr>
      <w:tr w:rsidR="00A851DA" w:rsidRPr="00FC2565" w14:paraId="5A684F2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00CEC4" w14:textId="77777777" w:rsidR="00A851DA" w:rsidRPr="00FC2565" w:rsidRDefault="00A851DA">
            <w:pPr>
              <w:rPr>
                <w:b/>
                <w:color w:val="002060"/>
                <w:lang w:val="en-GB"/>
              </w:rPr>
            </w:pPr>
            <w:r w:rsidRPr="00FC2565">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1308F9EA" w14:textId="77777777" w:rsidR="00A851DA" w:rsidRPr="00FC2565" w:rsidRDefault="00D241CD">
            <w:pPr>
              <w:pStyle w:val="Default"/>
              <w:rPr>
                <w:rFonts w:asciiTheme="minorHAnsi" w:hAnsiTheme="minorHAnsi"/>
                <w:lang w:val="en-GB"/>
              </w:rPr>
            </w:pPr>
            <w:r w:rsidRPr="00FC2565">
              <w:rPr>
                <w:rFonts w:asciiTheme="minorHAnsi" w:hAnsiTheme="minorHAnsi"/>
                <w:lang w:val="en-GB"/>
              </w:rPr>
              <w:t>An Introduction to Event Planning</w:t>
            </w:r>
          </w:p>
        </w:tc>
      </w:tr>
      <w:tr w:rsidR="00A851DA" w:rsidRPr="00FC2565" w14:paraId="7179C5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B0D657" w14:textId="77777777" w:rsidR="00A851DA" w:rsidRPr="00FC2565" w:rsidRDefault="00A851DA">
            <w:pPr>
              <w:rPr>
                <w:b/>
                <w:color w:val="002060"/>
                <w:lang w:val="en-GB"/>
              </w:rPr>
            </w:pPr>
            <w:r w:rsidRPr="00FC2565">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1BC5A3" w14:textId="77777777" w:rsidR="00A851DA" w:rsidRPr="00FC2565" w:rsidRDefault="00D241CD">
            <w:pPr>
              <w:rPr>
                <w:lang w:val="en-GB"/>
              </w:rPr>
            </w:pPr>
            <w:r w:rsidRPr="00FC2565">
              <w:rPr>
                <w:lang w:val="en-GB"/>
              </w:rPr>
              <w:t>1</w:t>
            </w:r>
          </w:p>
        </w:tc>
      </w:tr>
    </w:tbl>
    <w:p w14:paraId="67A50250" w14:textId="77777777" w:rsidR="00CC2FB3" w:rsidRPr="00FC2565" w:rsidRDefault="00CC2FB3" w:rsidP="00A851DA">
      <w:pPr>
        <w:rPr>
          <w:b/>
        </w:rPr>
      </w:pPr>
    </w:p>
    <w:p w14:paraId="405698B2" w14:textId="77777777" w:rsidR="00443E6F" w:rsidRPr="00FC2565" w:rsidRDefault="00527C11" w:rsidP="00A851DA">
      <w:pPr>
        <w:rPr>
          <w:b/>
          <w:sz w:val="28"/>
        </w:rPr>
      </w:pPr>
      <w:r w:rsidRPr="00FC2565">
        <w:rPr>
          <w:b/>
          <w:sz w:val="28"/>
        </w:rPr>
        <w:t>Marking Criteria:</w:t>
      </w:r>
    </w:p>
    <w:p w14:paraId="552CB224" w14:textId="77777777" w:rsidR="00443E6F" w:rsidRPr="00FC2565" w:rsidRDefault="00527C11" w:rsidP="00A851DA">
      <w:r w:rsidRPr="00FC2565">
        <w:rPr>
          <w:b/>
        </w:rPr>
        <w:t xml:space="preserve"> </w:t>
      </w:r>
      <w:r w:rsidRPr="00FC2565">
        <w:t>We expect the learner</w:t>
      </w:r>
      <w:r w:rsidR="00443E6F" w:rsidRPr="00FC2565">
        <w:t>s</w:t>
      </w:r>
      <w:r w:rsidRPr="00FC2565">
        <w:t xml:space="preserve"> to write minimum one well expressed point in</w:t>
      </w:r>
      <w:r w:rsidR="00443E6F" w:rsidRPr="00FC2565">
        <w:t xml:space="preserve"> </w:t>
      </w:r>
      <w:r w:rsidRPr="00FC2565">
        <w:t>three lines</w:t>
      </w:r>
      <w:r w:rsidR="00443E6F" w:rsidRPr="00FC2565">
        <w:t xml:space="preserve"> against each allocated mark. This means one need</w:t>
      </w:r>
      <w:r w:rsidR="009E41F4" w:rsidRPr="00FC2565">
        <w:t>s</w:t>
      </w:r>
      <w:r w:rsidR="00443E6F" w:rsidRPr="00FC2565">
        <w:t xml:space="preserve"> to write 15 lines with </w:t>
      </w:r>
      <w:r w:rsidR="00402786" w:rsidRPr="00FC2565">
        <w:t>5 well expressed</w:t>
      </w:r>
      <w:r w:rsidR="00443E6F" w:rsidRPr="00FC2565">
        <w:t xml:space="preserve"> points to get high grades for a 5 marks question.</w:t>
      </w:r>
    </w:p>
    <w:p w14:paraId="2EBAE1E0" w14:textId="77777777" w:rsidR="00527C11" w:rsidRPr="00FC2565" w:rsidRDefault="00687EE8" w:rsidP="00A851DA">
      <w:r w:rsidRPr="00FC2565">
        <w:t xml:space="preserve">For high grades use </w:t>
      </w:r>
      <w:r w:rsidR="00527C11" w:rsidRPr="00FC2565">
        <w:t xml:space="preserve">examples and illustrations </w:t>
      </w:r>
      <w:r w:rsidR="00443E6F" w:rsidRPr="00FC2565">
        <w:t>where appropriate</w:t>
      </w:r>
      <w:r w:rsidRPr="00FC2565">
        <w:t>.</w:t>
      </w:r>
      <w:r w:rsidR="00443E6F" w:rsidRPr="00FC2565">
        <w:t xml:space="preserve"> </w:t>
      </w:r>
    </w:p>
    <w:tbl>
      <w:tblPr>
        <w:tblStyle w:val="TableGrid"/>
        <w:tblW w:w="0" w:type="auto"/>
        <w:tblLook w:val="04A0" w:firstRow="1" w:lastRow="0" w:firstColumn="1" w:lastColumn="0" w:noHBand="0" w:noVBand="1"/>
      </w:tblPr>
      <w:tblGrid>
        <w:gridCol w:w="9016"/>
      </w:tblGrid>
      <w:tr w:rsidR="00CC2FB3" w:rsidRPr="00FC2565" w14:paraId="1E254539" w14:textId="77777777" w:rsidTr="00CC2FB3">
        <w:tc>
          <w:tcPr>
            <w:tcW w:w="9242" w:type="dxa"/>
          </w:tcPr>
          <w:p w14:paraId="52781D33" w14:textId="77777777" w:rsidR="00FC2565" w:rsidRPr="00FC2565" w:rsidRDefault="00FC2565" w:rsidP="00FC2565">
            <w:pPr>
              <w:jc w:val="right"/>
              <w:rPr>
                <w:rFonts w:ascii="Arial" w:hAnsi="Arial" w:cs="Arial"/>
                <w:lang w:val="en-GB"/>
              </w:rPr>
            </w:pPr>
          </w:p>
          <w:p w14:paraId="65050AA9" w14:textId="77777777" w:rsidR="00FC2565" w:rsidRPr="00FC2565" w:rsidRDefault="00FC2565" w:rsidP="00FC2565">
            <w:pPr>
              <w:jc w:val="center"/>
              <w:rPr>
                <w:rFonts w:ascii="Arial" w:hAnsi="Arial" w:cs="Arial"/>
                <w:b/>
                <w:sz w:val="24"/>
                <w:szCs w:val="24"/>
                <w:lang w:val="en-GB"/>
              </w:rPr>
            </w:pPr>
            <w:r w:rsidRPr="00FC2565">
              <w:rPr>
                <w:rFonts w:ascii="Arial" w:hAnsi="Arial" w:cs="Arial"/>
                <w:b/>
                <w:sz w:val="24"/>
                <w:szCs w:val="24"/>
                <w:lang w:val="en-GB"/>
              </w:rPr>
              <w:t>An Introduction to Event Planning.</w:t>
            </w:r>
          </w:p>
          <w:p w14:paraId="0D76ED22" w14:textId="77777777" w:rsidR="00FC2565" w:rsidRPr="00FC2565" w:rsidRDefault="00FC2565" w:rsidP="00FC2565">
            <w:pPr>
              <w:jc w:val="right"/>
              <w:rPr>
                <w:rFonts w:ascii="Arial" w:hAnsi="Arial" w:cs="Arial"/>
                <w:b/>
                <w:sz w:val="24"/>
                <w:szCs w:val="24"/>
                <w:lang w:val="en-GB"/>
              </w:rPr>
            </w:pPr>
          </w:p>
          <w:p w14:paraId="2673EEDF" w14:textId="77777777" w:rsidR="00FC2565" w:rsidRPr="00FC2565" w:rsidRDefault="00FC2565" w:rsidP="00FC2565">
            <w:pPr>
              <w:rPr>
                <w:rFonts w:ascii="Arial" w:hAnsi="Arial" w:cs="Arial"/>
                <w:sz w:val="24"/>
                <w:szCs w:val="24"/>
                <w:lang w:val="en-GB"/>
              </w:rPr>
            </w:pPr>
          </w:p>
          <w:p w14:paraId="489F995C" w14:textId="77777777" w:rsidR="00FC2565" w:rsidRPr="00FC2565" w:rsidRDefault="00FC2565" w:rsidP="00FC2565">
            <w:pPr>
              <w:pStyle w:val="ListParagraph"/>
              <w:numPr>
                <w:ilvl w:val="0"/>
                <w:numId w:val="2"/>
              </w:numPr>
              <w:spacing w:after="160" w:line="259" w:lineRule="auto"/>
              <w:rPr>
                <w:rFonts w:ascii="Arial" w:hAnsi="Arial" w:cs="Arial"/>
                <w:b/>
                <w:sz w:val="24"/>
                <w:szCs w:val="24"/>
                <w:lang w:val="en-GB"/>
              </w:rPr>
            </w:pPr>
            <w:r w:rsidRPr="00FC2565">
              <w:rPr>
                <w:rFonts w:ascii="Arial" w:hAnsi="Arial" w:cs="Arial"/>
                <w:b/>
                <w:sz w:val="24"/>
                <w:szCs w:val="24"/>
                <w:lang w:val="en-GB"/>
              </w:rPr>
              <w:t>Explain the duties and responsibilities of an event planner/co-ordinator. (7)</w:t>
            </w:r>
          </w:p>
          <w:p w14:paraId="2DCB28AD" w14:textId="77777777" w:rsidR="00FC2565" w:rsidRPr="00FC2565" w:rsidRDefault="00FC2565" w:rsidP="00FC2565">
            <w:pPr>
              <w:pStyle w:val="ListParagraph"/>
              <w:rPr>
                <w:rFonts w:ascii="Arial" w:hAnsi="Arial" w:cs="Arial"/>
                <w:b/>
                <w:sz w:val="24"/>
                <w:szCs w:val="24"/>
                <w:lang w:val="en-GB"/>
              </w:rPr>
            </w:pPr>
          </w:p>
          <w:p w14:paraId="65E44EE9"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An event can be defined simply as something that happens. The purpose of an event can vary, spanning social, community, political and corporate agendas. The duties and responsibilities of an event planner/co-ordinator can be summarised as making sure the event happens, is a success and meets the objectives of the client.</w:t>
            </w:r>
          </w:p>
          <w:p w14:paraId="02B4273A" w14:textId="77777777" w:rsidR="00FC2565" w:rsidRPr="00FC2565" w:rsidRDefault="00FC2565" w:rsidP="00FC2565">
            <w:pPr>
              <w:pStyle w:val="ListParagraph"/>
              <w:spacing w:line="360" w:lineRule="auto"/>
              <w:rPr>
                <w:rFonts w:ascii="Arial" w:hAnsi="Arial" w:cs="Arial"/>
                <w:sz w:val="24"/>
                <w:szCs w:val="24"/>
                <w:lang w:val="en-GB"/>
              </w:rPr>
            </w:pPr>
          </w:p>
          <w:p w14:paraId="545182BB"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In practice the success of an event requires the planner to carry out a wide range of duties and responsibilities. To help illustrate what this involves in practice I will use the example of planning for and running of a community summer fair.</w:t>
            </w:r>
          </w:p>
          <w:p w14:paraId="561135A6" w14:textId="77777777" w:rsidR="00FC2565" w:rsidRPr="00FC2565" w:rsidRDefault="00FC2565" w:rsidP="00FC2565">
            <w:pPr>
              <w:pStyle w:val="ListParagraph"/>
              <w:spacing w:line="360" w:lineRule="auto"/>
              <w:rPr>
                <w:rFonts w:ascii="Arial" w:hAnsi="Arial" w:cs="Arial"/>
                <w:sz w:val="24"/>
                <w:szCs w:val="24"/>
                <w:lang w:val="en-GB"/>
              </w:rPr>
            </w:pPr>
          </w:p>
          <w:p w14:paraId="6D43F97E"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At the very beginning, sometimes referred to as the pre planning phase, the event planner needs to work with the client to establish why the event is </w:t>
            </w:r>
            <w:r w:rsidRPr="00FC2565">
              <w:rPr>
                <w:rFonts w:ascii="Arial" w:hAnsi="Arial" w:cs="Arial"/>
                <w:sz w:val="24"/>
                <w:szCs w:val="24"/>
                <w:lang w:val="en-GB"/>
              </w:rPr>
              <w:lastRenderedPageBreak/>
              <w:t xml:space="preserve">taking place, who is to be involved, what is to happen, what the intended objectives and outcomes are and the size of the budget that is available. Clarity at this stage, a SMART brief, is a basic prerequisite for success. </w:t>
            </w:r>
          </w:p>
          <w:p w14:paraId="63C74EF5" w14:textId="77777777" w:rsidR="00FC2565" w:rsidRPr="00FC2565" w:rsidRDefault="00FC2565" w:rsidP="00FC2565">
            <w:pPr>
              <w:pStyle w:val="ListParagraph"/>
              <w:spacing w:line="360" w:lineRule="auto"/>
              <w:rPr>
                <w:rFonts w:ascii="Arial" w:hAnsi="Arial" w:cs="Arial"/>
                <w:sz w:val="24"/>
                <w:szCs w:val="24"/>
                <w:lang w:val="en-GB"/>
              </w:rPr>
            </w:pPr>
          </w:p>
          <w:p w14:paraId="702CF454"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The event planner will then need to work with the client and possibly do some further research into possible locations/venues, the capacity and suitability and what regulatory frameworks need to be negotiated e.g. health and safety, food hygiene, insurance and licensing. It is at this point that the event planner should also discuss the staffing requirements for the event and how they will be recruited, trained and managed.</w:t>
            </w:r>
          </w:p>
          <w:p w14:paraId="07A626DE" w14:textId="77777777" w:rsidR="00FC2565" w:rsidRPr="00FC2565" w:rsidRDefault="00FC2565" w:rsidP="00FC2565">
            <w:pPr>
              <w:pStyle w:val="ListParagraph"/>
              <w:spacing w:line="360" w:lineRule="auto"/>
              <w:rPr>
                <w:rFonts w:ascii="Arial" w:hAnsi="Arial" w:cs="Arial"/>
                <w:sz w:val="24"/>
                <w:szCs w:val="24"/>
                <w:lang w:val="en-GB"/>
              </w:rPr>
            </w:pPr>
          </w:p>
          <w:p w14:paraId="0C2DB8F1"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The event planner will also have to work with the client to establish preferred dates and times for the event. To aid this part of the process the event planner may have to carry out some research into what other events are taking place on the dates and times identified. This is important to avoid clashes that may impact on turnout. Once preferred dates have been established the event planer must also secure written confirmation on when the venue will be available and on what terms and conditions.</w:t>
            </w:r>
          </w:p>
          <w:p w14:paraId="511CA20F" w14:textId="77777777" w:rsidR="00FC2565" w:rsidRPr="00FC2565" w:rsidRDefault="00FC2565" w:rsidP="00FC2565">
            <w:pPr>
              <w:pStyle w:val="ListParagraph"/>
              <w:spacing w:line="360" w:lineRule="auto"/>
              <w:rPr>
                <w:rFonts w:ascii="Arial" w:hAnsi="Arial" w:cs="Arial"/>
                <w:sz w:val="24"/>
                <w:szCs w:val="24"/>
                <w:lang w:val="en-GB"/>
              </w:rPr>
            </w:pPr>
          </w:p>
          <w:p w14:paraId="5281EF3E"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To manage the project plan effectively the event planner will want to know from the client is there is any flexibility in terms of budget, quality, performance and time. This knowledge will be used to inform the management of the event. </w:t>
            </w:r>
          </w:p>
          <w:p w14:paraId="5DC3F689" w14:textId="77777777" w:rsidR="00FC2565" w:rsidRPr="00FC2565" w:rsidRDefault="00FC2565" w:rsidP="00FC2565">
            <w:pPr>
              <w:pStyle w:val="ListParagraph"/>
              <w:spacing w:line="360" w:lineRule="auto"/>
              <w:rPr>
                <w:rFonts w:ascii="Arial" w:hAnsi="Arial" w:cs="Arial"/>
                <w:sz w:val="24"/>
                <w:szCs w:val="24"/>
                <w:lang w:val="en-GB"/>
              </w:rPr>
            </w:pPr>
          </w:p>
          <w:p w14:paraId="41D5DDE1"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The focus of the work for the event planner will then turn to drawing up of a project plan. Here a useful technique is to work back from the agreed date and to then populate the project plan with all of the tasks that have to be completed, when, in what sequence and by whom. </w:t>
            </w:r>
          </w:p>
          <w:p w14:paraId="44ADE119" w14:textId="77777777" w:rsidR="00FC2565" w:rsidRPr="00FC2565" w:rsidRDefault="00FC2565" w:rsidP="00FC2565">
            <w:pPr>
              <w:pStyle w:val="ListParagraph"/>
              <w:spacing w:line="360" w:lineRule="auto"/>
              <w:rPr>
                <w:rFonts w:ascii="Arial" w:hAnsi="Arial" w:cs="Arial"/>
                <w:sz w:val="24"/>
                <w:szCs w:val="24"/>
                <w:lang w:val="en-GB"/>
              </w:rPr>
            </w:pPr>
          </w:p>
          <w:p w14:paraId="5DA1462F"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For the community fair activities that would have to be assigned and completed prior to the event would range from securing a license from the local authority to use the land and to have road closures, through to researching and choosing entertainers and securing a PA system.  </w:t>
            </w:r>
          </w:p>
          <w:p w14:paraId="0F0E6B91" w14:textId="77777777" w:rsidR="00FC2565" w:rsidRPr="00FC2565" w:rsidRDefault="00FC2565" w:rsidP="00FC2565">
            <w:pPr>
              <w:pStyle w:val="ListParagraph"/>
              <w:spacing w:line="360" w:lineRule="auto"/>
              <w:rPr>
                <w:rFonts w:ascii="Arial" w:hAnsi="Arial" w:cs="Arial"/>
                <w:sz w:val="24"/>
                <w:szCs w:val="24"/>
                <w:lang w:val="en-GB"/>
              </w:rPr>
            </w:pPr>
          </w:p>
          <w:p w14:paraId="37416222"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The event planner also has to put in place, “A written logistic or operations plan …. to be part of the communication within the event. It could range from a one-page contact list with approximate arrival times, to a bound folder covering all areas”. Bowdin et al 2011, page 556.</w:t>
            </w:r>
          </w:p>
          <w:p w14:paraId="625E7EA0" w14:textId="77777777" w:rsidR="00FC2565" w:rsidRPr="00FC2565" w:rsidRDefault="00FC2565" w:rsidP="00FC2565">
            <w:pPr>
              <w:pStyle w:val="ListParagraph"/>
              <w:spacing w:line="360" w:lineRule="auto"/>
              <w:rPr>
                <w:rFonts w:ascii="Arial" w:hAnsi="Arial" w:cs="Arial"/>
                <w:sz w:val="24"/>
                <w:szCs w:val="24"/>
                <w:lang w:val="en-GB"/>
              </w:rPr>
            </w:pPr>
          </w:p>
          <w:p w14:paraId="5E2CBCE1"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As the planning and delivery of any event can be impacted upon by external factors, e.g. a train strike or rain forecasted for an event taking place outside, it is important that the event manager keeps a close eye on the wider environment and makes adjustment within the parameters agreed with the client. An example here would be to order a gazebo to cover the electrical equipment and provide a dry performing area. If the planned response goes outside of the parameters agreed with the client e.g. the budget, it is imperative that the event manager discusses this with the client prior to taking any action.</w:t>
            </w:r>
          </w:p>
          <w:p w14:paraId="7556EE22" w14:textId="77777777" w:rsidR="00FC2565" w:rsidRPr="00FC2565" w:rsidRDefault="00FC2565" w:rsidP="00FC2565">
            <w:pPr>
              <w:pStyle w:val="ListParagraph"/>
              <w:spacing w:line="360" w:lineRule="auto"/>
              <w:rPr>
                <w:rFonts w:ascii="Arial" w:hAnsi="Arial" w:cs="Arial"/>
                <w:sz w:val="24"/>
                <w:szCs w:val="24"/>
                <w:lang w:val="en-GB"/>
              </w:rPr>
            </w:pPr>
          </w:p>
          <w:p w14:paraId="22FA8BDC"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On the day of the community summer fair the event planner’s attention will shift to implementing and managing a prepared schedule of activity with clear time lines and a fully briefed team that know what they are doing and when and who to approach and/or what to do if something happens e.g. someone takes ill and how to contact first aider, who to contact if the road closures are not in place and the Mayor, who is opening the event, is running late.</w:t>
            </w:r>
          </w:p>
          <w:p w14:paraId="00D433FE" w14:textId="77777777" w:rsidR="00FC2565" w:rsidRPr="00FC2565" w:rsidRDefault="00FC2565" w:rsidP="00FC2565">
            <w:pPr>
              <w:pStyle w:val="ListParagraph"/>
              <w:spacing w:line="360" w:lineRule="auto"/>
              <w:rPr>
                <w:rFonts w:ascii="Arial" w:hAnsi="Arial" w:cs="Arial"/>
                <w:sz w:val="24"/>
                <w:szCs w:val="24"/>
                <w:lang w:val="en-GB"/>
              </w:rPr>
            </w:pPr>
          </w:p>
          <w:p w14:paraId="67DB4C2C"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Cleaning up after the event is also a duty and responsibility of the event planner. In the case of the community summer fair a team of volunteers had been recruited to pick up litter and a special refuse collection had been booked for late evening. </w:t>
            </w:r>
          </w:p>
          <w:p w14:paraId="630616F7" w14:textId="77777777" w:rsidR="00FC2565" w:rsidRPr="00FC2565" w:rsidRDefault="00FC2565" w:rsidP="00FC2565">
            <w:pPr>
              <w:pStyle w:val="ListParagraph"/>
              <w:spacing w:line="360" w:lineRule="auto"/>
              <w:rPr>
                <w:rFonts w:ascii="Arial" w:hAnsi="Arial" w:cs="Arial"/>
                <w:sz w:val="24"/>
                <w:szCs w:val="24"/>
                <w:lang w:val="en-GB"/>
              </w:rPr>
            </w:pPr>
          </w:p>
          <w:p w14:paraId="7BABE502" w14:textId="77777777" w:rsid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A further duty for the event planner is to carry out a review of how the event went, what went well, what did not go well and what would be done differently next time – there is always room for improvement. </w:t>
            </w:r>
          </w:p>
          <w:p w14:paraId="0C7D716B" w14:textId="77777777" w:rsidR="00FC2565" w:rsidRPr="00FC2565" w:rsidRDefault="00FC2565" w:rsidP="00FC2565">
            <w:pPr>
              <w:pStyle w:val="ListParagraph"/>
              <w:spacing w:line="360" w:lineRule="auto"/>
              <w:rPr>
                <w:rFonts w:ascii="Arial" w:hAnsi="Arial" w:cs="Arial"/>
                <w:sz w:val="24"/>
                <w:szCs w:val="24"/>
                <w:lang w:val="en-GB"/>
              </w:rPr>
            </w:pPr>
          </w:p>
          <w:p w14:paraId="4374DABB" w14:textId="77777777" w:rsidR="00FC2565" w:rsidRPr="00FC2565" w:rsidRDefault="00FC2565" w:rsidP="00FC2565">
            <w:pPr>
              <w:pStyle w:val="ListParagraph"/>
              <w:rPr>
                <w:rFonts w:ascii="Arial" w:hAnsi="Arial" w:cs="Arial"/>
                <w:sz w:val="24"/>
                <w:szCs w:val="24"/>
                <w:lang w:val="en-GB"/>
              </w:rPr>
            </w:pPr>
          </w:p>
          <w:p w14:paraId="74F80EFF" w14:textId="77777777" w:rsidR="00FC2565" w:rsidRPr="00FC2565" w:rsidRDefault="00FC2565" w:rsidP="00FC2565">
            <w:pPr>
              <w:pStyle w:val="ListParagraph"/>
              <w:numPr>
                <w:ilvl w:val="0"/>
                <w:numId w:val="2"/>
              </w:numPr>
              <w:spacing w:after="160" w:line="259" w:lineRule="auto"/>
              <w:rPr>
                <w:rFonts w:ascii="Arial" w:hAnsi="Arial" w:cs="Arial"/>
                <w:b/>
                <w:sz w:val="24"/>
                <w:szCs w:val="24"/>
                <w:lang w:val="en-GB"/>
              </w:rPr>
            </w:pPr>
            <w:r w:rsidRPr="00FC2565">
              <w:rPr>
                <w:rFonts w:ascii="Arial" w:hAnsi="Arial" w:cs="Arial"/>
                <w:b/>
                <w:sz w:val="24"/>
                <w:szCs w:val="24"/>
                <w:lang w:val="en-GB"/>
              </w:rPr>
              <w:t>Outline the main tasks involved in event planning. (5).</w:t>
            </w:r>
          </w:p>
          <w:p w14:paraId="6B644F62" w14:textId="77777777" w:rsidR="00FC2565" w:rsidRPr="00FC2565" w:rsidRDefault="00FC2565" w:rsidP="00FC2565">
            <w:pPr>
              <w:pStyle w:val="ListParagraph"/>
              <w:rPr>
                <w:rFonts w:ascii="Arial" w:hAnsi="Arial" w:cs="Arial"/>
                <w:b/>
                <w:sz w:val="24"/>
                <w:szCs w:val="24"/>
                <w:lang w:val="en-GB"/>
              </w:rPr>
            </w:pPr>
          </w:p>
          <w:p w14:paraId="02466176"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The main tasks are:</w:t>
            </w:r>
          </w:p>
          <w:p w14:paraId="61158CE9" w14:textId="77777777" w:rsidR="00FC2565" w:rsidRPr="00FC2565" w:rsidRDefault="00FC2565" w:rsidP="00FC2565">
            <w:pPr>
              <w:pStyle w:val="ListParagraph"/>
              <w:spacing w:line="360" w:lineRule="auto"/>
              <w:rPr>
                <w:rFonts w:ascii="Arial" w:hAnsi="Arial" w:cs="Arial"/>
                <w:b/>
                <w:sz w:val="24"/>
                <w:szCs w:val="24"/>
                <w:lang w:val="en-GB"/>
              </w:rPr>
            </w:pPr>
          </w:p>
          <w:p w14:paraId="12CBA476" w14:textId="77777777" w:rsidR="00FC2565" w:rsidRPr="00FC2565" w:rsidRDefault="00FC2565" w:rsidP="00FC2565">
            <w:pPr>
              <w:pStyle w:val="ListParagraph"/>
              <w:numPr>
                <w:ilvl w:val="0"/>
                <w:numId w:val="3"/>
              </w:numPr>
              <w:spacing w:after="160" w:line="360" w:lineRule="auto"/>
              <w:rPr>
                <w:rFonts w:ascii="Arial" w:hAnsi="Arial" w:cs="Arial"/>
                <w:b/>
                <w:sz w:val="24"/>
                <w:szCs w:val="24"/>
                <w:lang w:val="en-GB"/>
              </w:rPr>
            </w:pPr>
            <w:r w:rsidRPr="00FC2565">
              <w:rPr>
                <w:rFonts w:ascii="Arial" w:hAnsi="Arial" w:cs="Arial"/>
                <w:b/>
                <w:sz w:val="24"/>
                <w:szCs w:val="24"/>
                <w:lang w:val="en-GB"/>
              </w:rPr>
              <w:t>Pre planning.</w:t>
            </w:r>
          </w:p>
          <w:p w14:paraId="2970F6DE" w14:textId="77777777" w:rsidR="00FC2565" w:rsidRPr="00FC2565" w:rsidRDefault="00FC2565" w:rsidP="00FC2565">
            <w:pPr>
              <w:pStyle w:val="ListParagraph"/>
              <w:spacing w:line="360" w:lineRule="auto"/>
              <w:rPr>
                <w:rFonts w:ascii="Arial" w:hAnsi="Arial" w:cs="Arial"/>
                <w:sz w:val="24"/>
                <w:szCs w:val="24"/>
                <w:lang w:val="en-GB"/>
              </w:rPr>
            </w:pPr>
          </w:p>
          <w:p w14:paraId="6DBB7EBC" w14:textId="77777777" w:rsidR="00FC2565" w:rsidRPr="00FC2565" w:rsidRDefault="00FC2565" w:rsidP="00FC2565">
            <w:pPr>
              <w:pStyle w:val="ListParagraph"/>
              <w:spacing w:line="360" w:lineRule="auto"/>
              <w:rPr>
                <w:rFonts w:ascii="Arial" w:hAnsi="Arial" w:cs="Arial"/>
                <w:b/>
                <w:sz w:val="24"/>
                <w:szCs w:val="24"/>
                <w:lang w:val="en-GB"/>
              </w:rPr>
            </w:pPr>
            <w:r w:rsidRPr="00FC2565">
              <w:rPr>
                <w:rFonts w:ascii="Arial" w:hAnsi="Arial" w:cs="Arial"/>
                <w:b/>
                <w:sz w:val="24"/>
                <w:szCs w:val="24"/>
                <w:lang w:val="en-GB"/>
              </w:rPr>
              <w:t>Theme</w:t>
            </w:r>
          </w:p>
          <w:p w14:paraId="4CF9D534"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Identify and agreed the theme, objectives, outcomes and target audiences with the client and how success will be measured.</w:t>
            </w:r>
          </w:p>
          <w:p w14:paraId="2774FCBD" w14:textId="77777777" w:rsidR="00FC2565" w:rsidRPr="00FC2565" w:rsidRDefault="00FC2565" w:rsidP="00FC2565">
            <w:pPr>
              <w:pStyle w:val="ListParagraph"/>
              <w:spacing w:line="360" w:lineRule="auto"/>
              <w:rPr>
                <w:rFonts w:ascii="Arial" w:hAnsi="Arial" w:cs="Arial"/>
                <w:b/>
                <w:sz w:val="24"/>
                <w:szCs w:val="24"/>
                <w:lang w:val="en-GB"/>
              </w:rPr>
            </w:pPr>
            <w:r w:rsidRPr="00FC2565">
              <w:rPr>
                <w:rFonts w:ascii="Arial" w:hAnsi="Arial" w:cs="Arial"/>
                <w:b/>
                <w:sz w:val="24"/>
                <w:szCs w:val="24"/>
                <w:lang w:val="en-GB"/>
              </w:rPr>
              <w:t>Dates.</w:t>
            </w:r>
          </w:p>
          <w:p w14:paraId="4E10B820"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Identify possible dates and times for the event.</w:t>
            </w:r>
          </w:p>
          <w:p w14:paraId="727478D1"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b/>
                <w:sz w:val="24"/>
                <w:szCs w:val="24"/>
                <w:lang w:val="en-GB"/>
              </w:rPr>
              <w:t>Budget</w:t>
            </w:r>
            <w:r w:rsidRPr="00FC2565">
              <w:rPr>
                <w:rFonts w:ascii="Arial" w:hAnsi="Arial" w:cs="Arial"/>
                <w:sz w:val="24"/>
                <w:szCs w:val="24"/>
                <w:lang w:val="en-GB"/>
              </w:rPr>
              <w:t>.</w:t>
            </w:r>
          </w:p>
          <w:p w14:paraId="794BD7EB"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Discuss and agree budget with client.</w:t>
            </w:r>
            <w:r w:rsidRPr="00FC2565">
              <w:rPr>
                <w:rFonts w:ascii="Arial" w:hAnsi="Arial" w:cs="Arial"/>
                <w:b/>
                <w:sz w:val="24"/>
                <w:szCs w:val="24"/>
                <w:lang w:val="en-GB"/>
              </w:rPr>
              <w:t xml:space="preserve"> </w:t>
            </w:r>
            <w:r w:rsidRPr="00FC2565">
              <w:rPr>
                <w:rFonts w:ascii="Arial" w:hAnsi="Arial" w:cs="Arial"/>
                <w:sz w:val="24"/>
                <w:szCs w:val="24"/>
                <w:lang w:val="en-GB"/>
              </w:rPr>
              <w:t>Develop a spreadsheet identifying self-contained packages of work/activity and the agreed budget for each one. Reporting back on any significant variances to the client.</w:t>
            </w:r>
          </w:p>
          <w:p w14:paraId="6DA74515"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b/>
                <w:sz w:val="24"/>
                <w:szCs w:val="24"/>
                <w:lang w:val="en-GB"/>
              </w:rPr>
              <w:t>Venue.</w:t>
            </w:r>
            <w:r w:rsidRPr="00FC2565">
              <w:rPr>
                <w:rFonts w:ascii="Arial" w:hAnsi="Arial" w:cs="Arial"/>
                <w:sz w:val="24"/>
                <w:szCs w:val="24"/>
                <w:lang w:val="en-GB"/>
              </w:rPr>
              <w:t xml:space="preserve"> </w:t>
            </w:r>
          </w:p>
          <w:p w14:paraId="45123A6E"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Research for venue/s that meet the theme, specification and budget of the client. Short list with client.</w:t>
            </w:r>
          </w:p>
          <w:p w14:paraId="675854EA" w14:textId="77777777" w:rsidR="00FC2565" w:rsidRPr="00FC2565" w:rsidRDefault="00FC2565" w:rsidP="00FC2565">
            <w:pPr>
              <w:pStyle w:val="ListParagraph"/>
              <w:spacing w:line="360" w:lineRule="auto"/>
              <w:rPr>
                <w:rFonts w:ascii="Arial" w:hAnsi="Arial" w:cs="Arial"/>
                <w:sz w:val="24"/>
                <w:szCs w:val="24"/>
                <w:lang w:val="en-GB"/>
              </w:rPr>
            </w:pPr>
          </w:p>
          <w:p w14:paraId="42BE95BC" w14:textId="77777777" w:rsidR="00FC2565" w:rsidRPr="00FC2565" w:rsidRDefault="00FC2565" w:rsidP="00FC2565">
            <w:pPr>
              <w:pStyle w:val="ListParagraph"/>
              <w:numPr>
                <w:ilvl w:val="0"/>
                <w:numId w:val="3"/>
              </w:numPr>
              <w:spacing w:after="160" w:line="360" w:lineRule="auto"/>
              <w:rPr>
                <w:rFonts w:ascii="Arial" w:hAnsi="Arial" w:cs="Arial"/>
                <w:b/>
                <w:sz w:val="24"/>
                <w:szCs w:val="24"/>
                <w:lang w:val="en-GB"/>
              </w:rPr>
            </w:pPr>
            <w:r w:rsidRPr="00FC2565">
              <w:rPr>
                <w:rFonts w:ascii="Arial" w:hAnsi="Arial" w:cs="Arial"/>
                <w:b/>
                <w:sz w:val="24"/>
                <w:szCs w:val="24"/>
                <w:lang w:val="en-GB"/>
              </w:rPr>
              <w:t>Finalise Venue.</w:t>
            </w:r>
          </w:p>
          <w:p w14:paraId="24832963"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Visit shortlisted venues (possibly with client) to assess fit with theme and specification and availability of services e.g. reception service, AV, catering, IT technicians. </w:t>
            </w:r>
          </w:p>
          <w:p w14:paraId="56D77781" w14:textId="77777777" w:rsidR="00FC2565" w:rsidRPr="00FC2565" w:rsidRDefault="00FC2565" w:rsidP="00FC2565">
            <w:pPr>
              <w:pStyle w:val="ListParagraph"/>
              <w:spacing w:line="360" w:lineRule="auto"/>
              <w:rPr>
                <w:rFonts w:ascii="Arial" w:hAnsi="Arial" w:cs="Arial"/>
                <w:b/>
                <w:sz w:val="24"/>
                <w:szCs w:val="24"/>
                <w:lang w:val="en-GB"/>
              </w:rPr>
            </w:pPr>
          </w:p>
          <w:p w14:paraId="23108714"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b/>
                <w:sz w:val="24"/>
                <w:szCs w:val="24"/>
                <w:lang w:val="en-GB"/>
              </w:rPr>
              <w:t>Accessibility.</w:t>
            </w:r>
            <w:r w:rsidRPr="00FC2565">
              <w:rPr>
                <w:rFonts w:ascii="Arial" w:hAnsi="Arial" w:cs="Arial"/>
                <w:sz w:val="24"/>
                <w:szCs w:val="24"/>
                <w:lang w:val="en-GB"/>
              </w:rPr>
              <w:t xml:space="preserve"> </w:t>
            </w:r>
          </w:p>
          <w:p w14:paraId="4C1ABD5E"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Asses if venue is easy to get to, close to public transport if appropriate. Is the building fully accessible – double check as some venues are billed as accessible and are not? How are accessible toilets accessed?</w:t>
            </w:r>
          </w:p>
          <w:p w14:paraId="38DF9458" w14:textId="77777777" w:rsidR="00FC2565" w:rsidRPr="00FC2565" w:rsidRDefault="00FC2565" w:rsidP="00FC2565">
            <w:pPr>
              <w:pStyle w:val="ListParagraph"/>
              <w:spacing w:line="360" w:lineRule="auto"/>
              <w:rPr>
                <w:rFonts w:ascii="Arial" w:hAnsi="Arial" w:cs="Arial"/>
                <w:b/>
                <w:sz w:val="24"/>
                <w:szCs w:val="24"/>
                <w:lang w:val="en-GB"/>
              </w:rPr>
            </w:pPr>
          </w:p>
          <w:p w14:paraId="744ABB99"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b/>
                <w:sz w:val="24"/>
                <w:szCs w:val="24"/>
                <w:lang w:val="en-GB"/>
              </w:rPr>
              <w:t>Health and safety</w:t>
            </w:r>
            <w:r w:rsidRPr="00FC2565">
              <w:rPr>
                <w:rFonts w:ascii="Arial" w:hAnsi="Arial" w:cs="Arial"/>
                <w:sz w:val="24"/>
                <w:szCs w:val="24"/>
                <w:lang w:val="en-GB"/>
              </w:rPr>
              <w:t xml:space="preserve">. </w:t>
            </w:r>
          </w:p>
          <w:p w14:paraId="720BCF4B" w14:textId="77777777" w:rsid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Identify and assess any health and safety issues in the venue and how they will be dealt with e.g. fire drills – does the venue provide fire marshals? Do you need to appoint and train health and safety leads in your staff team? </w:t>
            </w:r>
          </w:p>
          <w:p w14:paraId="4A1C740B"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 </w:t>
            </w:r>
          </w:p>
          <w:p w14:paraId="409CB751" w14:textId="77777777" w:rsidR="00FC2565" w:rsidRPr="00FC2565" w:rsidRDefault="00FC2565" w:rsidP="00FC2565">
            <w:pPr>
              <w:pStyle w:val="ListParagraph"/>
              <w:spacing w:line="360" w:lineRule="auto"/>
              <w:rPr>
                <w:rFonts w:ascii="Arial" w:hAnsi="Arial" w:cs="Arial"/>
                <w:b/>
                <w:sz w:val="24"/>
                <w:szCs w:val="24"/>
                <w:lang w:val="en-GB"/>
              </w:rPr>
            </w:pPr>
            <w:r w:rsidRPr="00FC2565">
              <w:rPr>
                <w:rFonts w:ascii="Arial" w:hAnsi="Arial" w:cs="Arial"/>
                <w:b/>
                <w:sz w:val="24"/>
                <w:szCs w:val="24"/>
                <w:lang w:val="en-GB"/>
              </w:rPr>
              <w:t xml:space="preserve">Licensing. </w:t>
            </w:r>
          </w:p>
          <w:p w14:paraId="573178CA"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Are licenses needed for music and entertainment, selling of alcohol etc.? </w:t>
            </w:r>
          </w:p>
          <w:p w14:paraId="1FF3B979" w14:textId="77777777" w:rsidR="00FC2565" w:rsidRPr="00FC2565" w:rsidRDefault="00FC2565" w:rsidP="00FC2565">
            <w:pPr>
              <w:pStyle w:val="ListParagraph"/>
              <w:spacing w:line="360" w:lineRule="auto"/>
              <w:rPr>
                <w:rFonts w:ascii="Arial" w:hAnsi="Arial" w:cs="Arial"/>
                <w:b/>
                <w:sz w:val="24"/>
                <w:szCs w:val="24"/>
                <w:lang w:val="en-GB"/>
              </w:rPr>
            </w:pPr>
            <w:r w:rsidRPr="00FC2565">
              <w:rPr>
                <w:rFonts w:ascii="Arial" w:hAnsi="Arial" w:cs="Arial"/>
                <w:b/>
                <w:sz w:val="24"/>
                <w:szCs w:val="24"/>
                <w:lang w:val="en-GB"/>
              </w:rPr>
              <w:lastRenderedPageBreak/>
              <w:t>Insurance.</w:t>
            </w:r>
          </w:p>
          <w:p w14:paraId="641F137F"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What insurance cover does the venue require your client to have in place? Does your client have public liability insurance?</w:t>
            </w:r>
          </w:p>
          <w:p w14:paraId="173BE65A" w14:textId="77777777" w:rsidR="00FC2565" w:rsidRPr="00FC2565" w:rsidRDefault="00FC2565" w:rsidP="00FC2565">
            <w:pPr>
              <w:pStyle w:val="ListParagraph"/>
              <w:spacing w:line="360" w:lineRule="auto"/>
              <w:rPr>
                <w:rFonts w:ascii="Arial" w:hAnsi="Arial" w:cs="Arial"/>
                <w:sz w:val="24"/>
                <w:szCs w:val="24"/>
                <w:lang w:val="en-GB"/>
              </w:rPr>
            </w:pPr>
          </w:p>
          <w:p w14:paraId="7000BDCB" w14:textId="77777777" w:rsidR="00FC2565" w:rsidRPr="00FC2565" w:rsidRDefault="00FC2565" w:rsidP="00FC2565">
            <w:pPr>
              <w:pStyle w:val="ListParagraph"/>
              <w:numPr>
                <w:ilvl w:val="0"/>
                <w:numId w:val="3"/>
              </w:numPr>
              <w:spacing w:after="160" w:line="360" w:lineRule="auto"/>
              <w:ind w:left="720"/>
              <w:rPr>
                <w:rFonts w:ascii="Arial" w:hAnsi="Arial" w:cs="Arial"/>
                <w:sz w:val="24"/>
                <w:szCs w:val="24"/>
                <w:lang w:val="en-GB"/>
              </w:rPr>
            </w:pPr>
            <w:r w:rsidRPr="00FC2565">
              <w:rPr>
                <w:rFonts w:ascii="Arial" w:hAnsi="Arial" w:cs="Arial"/>
                <w:b/>
                <w:sz w:val="24"/>
                <w:szCs w:val="24"/>
                <w:lang w:val="en-GB"/>
              </w:rPr>
              <w:t xml:space="preserve">Project Planning </w:t>
            </w:r>
          </w:p>
          <w:p w14:paraId="677E104D"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Draw up a Gantt Chart that on the vertical axis has all of the tasks that have to be completed. These will have a themed heading and a list of sub tasks.</w:t>
            </w:r>
          </w:p>
          <w:p w14:paraId="6A44480A"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On the horizontal axis have a calendar setting out individual days, weeks and months. </w:t>
            </w:r>
          </w:p>
          <w:p w14:paraId="588CA151" w14:textId="77777777" w:rsidR="00FC2565" w:rsidRPr="00FC2565" w:rsidRDefault="00FC2565" w:rsidP="00FC2565">
            <w:pPr>
              <w:spacing w:line="360" w:lineRule="auto"/>
              <w:ind w:left="720"/>
              <w:rPr>
                <w:rFonts w:ascii="Arial" w:hAnsi="Arial" w:cs="Arial"/>
                <w:sz w:val="24"/>
                <w:szCs w:val="24"/>
                <w:lang w:val="en-GB"/>
              </w:rPr>
            </w:pPr>
            <w:r w:rsidRPr="00FC2565">
              <w:rPr>
                <w:rFonts w:ascii="Arial" w:hAnsi="Arial" w:cs="Arial"/>
                <w:sz w:val="24"/>
                <w:szCs w:val="24"/>
                <w:lang w:val="en-GB"/>
              </w:rPr>
              <w:t xml:space="preserve">Insert the date of the event and then map the main task and sub tasks on to the calendar and allocate resources, people and equipment. This will include all of the logistical work that has to take place. </w:t>
            </w:r>
          </w:p>
          <w:p w14:paraId="261579AB" w14:textId="77777777" w:rsidR="00FC2565" w:rsidRPr="00FC2565" w:rsidRDefault="00FC2565" w:rsidP="00FC2565">
            <w:pPr>
              <w:spacing w:line="360" w:lineRule="auto"/>
              <w:ind w:left="720"/>
              <w:rPr>
                <w:rFonts w:ascii="Arial" w:hAnsi="Arial" w:cs="Arial"/>
                <w:sz w:val="24"/>
                <w:szCs w:val="24"/>
                <w:lang w:val="en-GB"/>
              </w:rPr>
            </w:pPr>
            <w:r w:rsidRPr="00FC2565">
              <w:rPr>
                <w:rFonts w:ascii="Arial" w:hAnsi="Arial" w:cs="Arial"/>
                <w:sz w:val="24"/>
                <w:szCs w:val="24"/>
                <w:lang w:val="en-GB"/>
              </w:rPr>
              <w:t xml:space="preserve">The event planner needs to keep this plan under constant review, being aware of factors in the wider environment and making adjustments within the parameters agreed with the client or informing the client if this is not possible and ask for instruction on the way forward. Event planner must make regular financial reports on actual spend against the budget and account for any variances. </w:t>
            </w:r>
          </w:p>
          <w:p w14:paraId="20E95569" w14:textId="77777777" w:rsidR="00FC2565" w:rsidRPr="00FC2565" w:rsidRDefault="00FC2565" w:rsidP="00FC2565">
            <w:pPr>
              <w:pStyle w:val="ListParagraph"/>
              <w:numPr>
                <w:ilvl w:val="0"/>
                <w:numId w:val="3"/>
              </w:numPr>
              <w:spacing w:after="160" w:line="360" w:lineRule="auto"/>
              <w:rPr>
                <w:rFonts w:ascii="Arial" w:hAnsi="Arial" w:cs="Arial"/>
                <w:b/>
                <w:sz w:val="24"/>
                <w:szCs w:val="24"/>
                <w:lang w:val="en-GB"/>
              </w:rPr>
            </w:pPr>
            <w:r w:rsidRPr="00FC2565">
              <w:rPr>
                <w:rFonts w:ascii="Arial" w:hAnsi="Arial" w:cs="Arial"/>
                <w:b/>
                <w:sz w:val="24"/>
                <w:szCs w:val="24"/>
                <w:lang w:val="en-GB"/>
              </w:rPr>
              <w:t>Schedule.</w:t>
            </w:r>
          </w:p>
          <w:p w14:paraId="327E7124" w14:textId="77777777" w:rsidR="00FC2565" w:rsidRPr="00FC2565" w:rsidRDefault="00FC2565" w:rsidP="00FC2565">
            <w:pPr>
              <w:spacing w:line="360" w:lineRule="auto"/>
              <w:ind w:firstLine="720"/>
              <w:rPr>
                <w:rFonts w:ascii="Arial" w:hAnsi="Arial" w:cs="Arial"/>
                <w:sz w:val="24"/>
                <w:szCs w:val="24"/>
                <w:lang w:val="en-GB"/>
              </w:rPr>
            </w:pPr>
            <w:r w:rsidRPr="00FC2565">
              <w:rPr>
                <w:rFonts w:ascii="Arial" w:hAnsi="Arial" w:cs="Arial"/>
                <w:sz w:val="24"/>
                <w:szCs w:val="24"/>
                <w:lang w:val="en-GB"/>
              </w:rPr>
              <w:t>Prepare a detailed schedule for the day of the event to include.</w:t>
            </w:r>
          </w:p>
          <w:p w14:paraId="37C73D4F" w14:textId="77777777" w:rsidR="00FC2565" w:rsidRPr="00FC2565" w:rsidRDefault="00FC2565" w:rsidP="00FC2565">
            <w:pPr>
              <w:pStyle w:val="ListParagraph"/>
              <w:numPr>
                <w:ilvl w:val="1"/>
                <w:numId w:val="4"/>
              </w:numPr>
              <w:spacing w:line="360" w:lineRule="auto"/>
              <w:rPr>
                <w:rFonts w:ascii="Arial" w:hAnsi="Arial" w:cs="Arial"/>
                <w:sz w:val="24"/>
                <w:szCs w:val="24"/>
                <w:lang w:val="en-GB"/>
              </w:rPr>
            </w:pPr>
            <w:r w:rsidRPr="00FC2565">
              <w:rPr>
                <w:rFonts w:ascii="Arial" w:hAnsi="Arial" w:cs="Arial"/>
                <w:sz w:val="24"/>
                <w:szCs w:val="24"/>
                <w:lang w:val="en-GB"/>
              </w:rPr>
              <w:t>Rota for staff and volunteers ranging from when to set up stalls, when to prepare dancing area, when to place mats out for gymnastic displays etc.</w:t>
            </w:r>
          </w:p>
          <w:p w14:paraId="7187C142" w14:textId="77777777" w:rsidR="00FC2565" w:rsidRPr="00FC2565" w:rsidRDefault="00FC2565" w:rsidP="00FC2565">
            <w:pPr>
              <w:pStyle w:val="ListParagraph"/>
              <w:numPr>
                <w:ilvl w:val="1"/>
                <w:numId w:val="4"/>
              </w:numPr>
              <w:spacing w:line="360" w:lineRule="auto"/>
              <w:rPr>
                <w:rFonts w:ascii="Arial" w:hAnsi="Arial" w:cs="Arial"/>
                <w:sz w:val="24"/>
                <w:szCs w:val="24"/>
                <w:lang w:val="en-GB"/>
              </w:rPr>
            </w:pPr>
            <w:r w:rsidRPr="00FC2565">
              <w:rPr>
                <w:rFonts w:ascii="Arial" w:hAnsi="Arial" w:cs="Arial"/>
                <w:sz w:val="24"/>
                <w:szCs w:val="24"/>
                <w:lang w:val="en-GB"/>
              </w:rPr>
              <w:t>Arrival, performance and leaving times for all performances and activities. Contact numbers for activity, lead person for the performer, to be included.</w:t>
            </w:r>
          </w:p>
          <w:p w14:paraId="000DFEB6" w14:textId="77777777" w:rsidR="00FC2565" w:rsidRPr="00FC2565" w:rsidRDefault="00FC2565" w:rsidP="00FC2565">
            <w:pPr>
              <w:pStyle w:val="ListParagraph"/>
              <w:numPr>
                <w:ilvl w:val="1"/>
                <w:numId w:val="4"/>
              </w:numPr>
              <w:spacing w:line="360" w:lineRule="auto"/>
              <w:rPr>
                <w:rFonts w:ascii="Arial" w:hAnsi="Arial" w:cs="Arial"/>
                <w:sz w:val="24"/>
                <w:szCs w:val="24"/>
                <w:lang w:val="en-GB"/>
              </w:rPr>
            </w:pPr>
            <w:r w:rsidRPr="00FC2565">
              <w:rPr>
                <w:rFonts w:ascii="Arial" w:hAnsi="Arial" w:cs="Arial"/>
                <w:sz w:val="24"/>
                <w:szCs w:val="24"/>
                <w:lang w:val="en-GB"/>
              </w:rPr>
              <w:t>Location details for event centre which will always have trained people available, first aid, security, toilets etc.</w:t>
            </w:r>
          </w:p>
          <w:p w14:paraId="33F137CD" w14:textId="77777777" w:rsidR="00FC2565" w:rsidRPr="00FC2565" w:rsidRDefault="00FC2565" w:rsidP="00FC2565">
            <w:pPr>
              <w:pStyle w:val="ListParagraph"/>
              <w:numPr>
                <w:ilvl w:val="1"/>
                <w:numId w:val="4"/>
              </w:numPr>
              <w:spacing w:line="360" w:lineRule="auto"/>
              <w:rPr>
                <w:rFonts w:ascii="Arial" w:hAnsi="Arial" w:cs="Arial"/>
                <w:sz w:val="24"/>
                <w:szCs w:val="24"/>
                <w:lang w:val="en-GB"/>
              </w:rPr>
            </w:pPr>
            <w:r w:rsidRPr="00FC2565">
              <w:rPr>
                <w:rFonts w:ascii="Arial" w:hAnsi="Arial" w:cs="Arial"/>
                <w:sz w:val="24"/>
                <w:szCs w:val="24"/>
                <w:lang w:val="en-GB"/>
              </w:rPr>
              <w:t xml:space="preserve">Details of any restrictions on noise and where. </w:t>
            </w:r>
          </w:p>
          <w:p w14:paraId="47F68957" w14:textId="77777777" w:rsidR="00FC2565" w:rsidRPr="00FC2565" w:rsidRDefault="00FC2565" w:rsidP="00FC2565">
            <w:pPr>
              <w:pStyle w:val="ListParagraph"/>
              <w:numPr>
                <w:ilvl w:val="1"/>
                <w:numId w:val="4"/>
              </w:numPr>
              <w:spacing w:line="360" w:lineRule="auto"/>
              <w:rPr>
                <w:rFonts w:ascii="Arial" w:hAnsi="Arial" w:cs="Arial"/>
                <w:sz w:val="24"/>
                <w:szCs w:val="24"/>
                <w:lang w:val="en-GB"/>
              </w:rPr>
            </w:pPr>
            <w:r w:rsidRPr="00FC2565">
              <w:rPr>
                <w:rFonts w:ascii="Arial" w:hAnsi="Arial" w:cs="Arial"/>
                <w:sz w:val="24"/>
                <w:szCs w:val="24"/>
                <w:lang w:val="en-GB"/>
              </w:rPr>
              <w:t xml:space="preserve">Location for and times when refreshments will be available. </w:t>
            </w:r>
          </w:p>
          <w:p w14:paraId="57FFBC39" w14:textId="77777777" w:rsidR="00FC2565" w:rsidRPr="00FC2565" w:rsidRDefault="00FC2565" w:rsidP="00FC2565">
            <w:pPr>
              <w:pStyle w:val="ListParagraph"/>
              <w:numPr>
                <w:ilvl w:val="1"/>
                <w:numId w:val="4"/>
              </w:numPr>
              <w:spacing w:line="360" w:lineRule="auto"/>
              <w:rPr>
                <w:rFonts w:ascii="Arial" w:hAnsi="Arial" w:cs="Arial"/>
                <w:sz w:val="24"/>
                <w:szCs w:val="24"/>
                <w:lang w:val="en-GB"/>
              </w:rPr>
            </w:pPr>
            <w:r w:rsidRPr="00FC2565">
              <w:rPr>
                <w:rFonts w:ascii="Arial" w:hAnsi="Arial" w:cs="Arial"/>
                <w:sz w:val="24"/>
                <w:szCs w:val="24"/>
                <w:lang w:val="en-GB"/>
              </w:rPr>
              <w:t xml:space="preserve">Time when clean up should start, who and what will be involved. </w:t>
            </w:r>
          </w:p>
          <w:p w14:paraId="08E4CCF3" w14:textId="77777777" w:rsidR="00FC2565" w:rsidRPr="00FC2565" w:rsidRDefault="00FC2565" w:rsidP="00FC2565">
            <w:pPr>
              <w:pStyle w:val="ListParagraph"/>
              <w:spacing w:line="360" w:lineRule="auto"/>
              <w:ind w:left="1080"/>
              <w:rPr>
                <w:rFonts w:ascii="Arial" w:hAnsi="Arial" w:cs="Arial"/>
                <w:sz w:val="24"/>
                <w:szCs w:val="24"/>
                <w:lang w:val="en-GB"/>
              </w:rPr>
            </w:pPr>
          </w:p>
          <w:p w14:paraId="4C972B84" w14:textId="77777777" w:rsidR="00FC2565" w:rsidRPr="00FC2565" w:rsidRDefault="00FC2565" w:rsidP="00FC2565">
            <w:pPr>
              <w:pStyle w:val="ListParagraph"/>
              <w:numPr>
                <w:ilvl w:val="0"/>
                <w:numId w:val="3"/>
              </w:numPr>
              <w:spacing w:after="160" w:line="360" w:lineRule="auto"/>
              <w:rPr>
                <w:rFonts w:ascii="Arial" w:hAnsi="Arial" w:cs="Arial"/>
                <w:b/>
                <w:sz w:val="24"/>
                <w:szCs w:val="24"/>
                <w:lang w:val="en-GB"/>
              </w:rPr>
            </w:pPr>
            <w:r w:rsidRPr="00FC2565">
              <w:rPr>
                <w:rFonts w:ascii="Arial" w:hAnsi="Arial" w:cs="Arial"/>
                <w:b/>
                <w:sz w:val="24"/>
                <w:szCs w:val="24"/>
                <w:lang w:val="en-GB"/>
              </w:rPr>
              <w:lastRenderedPageBreak/>
              <w:t>Evaluation and Dissemination of Learning.</w:t>
            </w:r>
          </w:p>
          <w:p w14:paraId="5E6D4B5B" w14:textId="77777777" w:rsidR="00FC2565" w:rsidRPr="00FC2565" w:rsidRDefault="00FC2565" w:rsidP="00FC2565">
            <w:pPr>
              <w:spacing w:line="360" w:lineRule="auto"/>
              <w:ind w:left="720"/>
              <w:rPr>
                <w:rFonts w:ascii="Arial" w:hAnsi="Arial" w:cs="Arial"/>
                <w:sz w:val="24"/>
                <w:szCs w:val="24"/>
                <w:lang w:val="en-GB"/>
              </w:rPr>
            </w:pPr>
            <w:r w:rsidRPr="00FC2565">
              <w:rPr>
                <w:rFonts w:ascii="Arial" w:hAnsi="Arial" w:cs="Arial"/>
                <w:sz w:val="24"/>
                <w:szCs w:val="24"/>
                <w:lang w:val="en-GB"/>
              </w:rPr>
              <w:t xml:space="preserve">Carry out an evaluation of the event, as agreed on the post planning phase with the client. Write up key findings and deliver to client with an account of how things could have been improved. </w:t>
            </w:r>
          </w:p>
          <w:p w14:paraId="21F0CB2F" w14:textId="77777777" w:rsidR="00FC2565" w:rsidRPr="00FC2565" w:rsidRDefault="00FC2565" w:rsidP="00FC2565">
            <w:pPr>
              <w:pStyle w:val="ListParagraph"/>
              <w:spacing w:line="360" w:lineRule="auto"/>
              <w:rPr>
                <w:rFonts w:ascii="Arial" w:hAnsi="Arial" w:cs="Arial"/>
                <w:sz w:val="24"/>
                <w:szCs w:val="24"/>
                <w:lang w:val="en-GB"/>
              </w:rPr>
            </w:pPr>
          </w:p>
          <w:p w14:paraId="2DAF9DD8" w14:textId="77777777" w:rsidR="00FC2565" w:rsidRPr="00FC2565" w:rsidRDefault="00FC2565" w:rsidP="00FC2565">
            <w:pPr>
              <w:pStyle w:val="ListParagraph"/>
              <w:numPr>
                <w:ilvl w:val="0"/>
                <w:numId w:val="2"/>
              </w:numPr>
              <w:spacing w:after="160" w:line="259" w:lineRule="auto"/>
              <w:rPr>
                <w:rFonts w:ascii="Arial" w:hAnsi="Arial" w:cs="Arial"/>
                <w:b/>
                <w:sz w:val="24"/>
                <w:szCs w:val="24"/>
                <w:lang w:val="en-GB"/>
              </w:rPr>
            </w:pPr>
            <w:r w:rsidRPr="00FC2565">
              <w:rPr>
                <w:rFonts w:ascii="Arial" w:hAnsi="Arial" w:cs="Arial"/>
                <w:b/>
                <w:sz w:val="24"/>
                <w:szCs w:val="24"/>
                <w:lang w:val="en-GB"/>
              </w:rPr>
              <w:t>What are the five W’s in Event Creation and what is their importance when planning an event? (6).</w:t>
            </w:r>
          </w:p>
          <w:p w14:paraId="45474428" w14:textId="77777777" w:rsidR="00FC2565" w:rsidRPr="00FC2565" w:rsidRDefault="00FC2565" w:rsidP="00FC2565">
            <w:pPr>
              <w:rPr>
                <w:rFonts w:ascii="Arial" w:hAnsi="Arial" w:cs="Arial"/>
                <w:b/>
                <w:sz w:val="24"/>
                <w:szCs w:val="24"/>
                <w:lang w:val="en-GB"/>
              </w:rPr>
            </w:pPr>
          </w:p>
          <w:p w14:paraId="5A0E8075" w14:textId="77777777" w:rsidR="00FC2565" w:rsidRPr="00FC2565" w:rsidRDefault="00FC2565" w:rsidP="00FC2565">
            <w:pPr>
              <w:spacing w:line="360" w:lineRule="auto"/>
              <w:rPr>
                <w:rFonts w:ascii="Arial" w:hAnsi="Arial" w:cs="Arial"/>
                <w:b/>
                <w:sz w:val="24"/>
                <w:szCs w:val="24"/>
                <w:lang w:val="en-GB"/>
              </w:rPr>
            </w:pPr>
            <w:r w:rsidRPr="00FC2565">
              <w:rPr>
                <w:rFonts w:ascii="Arial" w:hAnsi="Arial" w:cs="Arial"/>
                <w:sz w:val="24"/>
                <w:szCs w:val="24"/>
                <w:lang w:val="en-GB"/>
              </w:rPr>
              <w:t xml:space="preserve">The five W’s in Event Creation are: </w:t>
            </w:r>
            <w:r w:rsidRPr="00FC2565">
              <w:rPr>
                <w:rFonts w:ascii="Arial" w:hAnsi="Arial" w:cs="Arial"/>
                <w:b/>
                <w:sz w:val="24"/>
                <w:szCs w:val="24"/>
                <w:lang w:val="en-GB"/>
              </w:rPr>
              <w:t>Why, Who, When, Where and What.</w:t>
            </w:r>
          </w:p>
          <w:p w14:paraId="7962DEBE" w14:textId="77777777" w:rsidR="00FC2565" w:rsidRPr="00FC2565" w:rsidRDefault="00FC2565" w:rsidP="00FC2565">
            <w:pPr>
              <w:spacing w:line="360" w:lineRule="auto"/>
              <w:rPr>
                <w:rFonts w:ascii="Arial" w:hAnsi="Arial" w:cs="Arial"/>
                <w:sz w:val="24"/>
                <w:szCs w:val="24"/>
                <w:lang w:val="en-GB"/>
              </w:rPr>
            </w:pPr>
            <w:r w:rsidRPr="00FC2565">
              <w:rPr>
                <w:rFonts w:ascii="Arial" w:hAnsi="Arial" w:cs="Arial"/>
                <w:sz w:val="24"/>
                <w:szCs w:val="24"/>
                <w:lang w:val="en-GB"/>
              </w:rPr>
              <w:t>They are important because they provide a framework on which to hang the key information than an event planner needs to make a success of the planned activity.</w:t>
            </w:r>
          </w:p>
          <w:p w14:paraId="610821D9" w14:textId="77777777" w:rsidR="00FC2565" w:rsidRPr="00FC2565" w:rsidRDefault="00FC2565" w:rsidP="00FC2565">
            <w:pPr>
              <w:spacing w:line="360" w:lineRule="auto"/>
              <w:rPr>
                <w:rFonts w:ascii="Arial" w:hAnsi="Arial" w:cs="Arial"/>
                <w:sz w:val="24"/>
                <w:szCs w:val="24"/>
                <w:lang w:val="en-GB"/>
              </w:rPr>
            </w:pPr>
            <w:r w:rsidRPr="00FC2565">
              <w:rPr>
                <w:rFonts w:ascii="Arial" w:hAnsi="Arial" w:cs="Arial"/>
                <w:sz w:val="24"/>
                <w:szCs w:val="24"/>
                <w:lang w:val="en-GB"/>
              </w:rPr>
              <w:t>In day to day life it is not unusual for one person to say let’s go into town, or lets go out to the cinema. In a group of two or more people many will ask why you have suggested this and you will talk about it further.</w:t>
            </w:r>
          </w:p>
          <w:p w14:paraId="1007615E" w14:textId="77777777" w:rsidR="00FC2565" w:rsidRPr="00FC2565" w:rsidRDefault="00FC2565" w:rsidP="00FC2565">
            <w:pPr>
              <w:spacing w:line="360" w:lineRule="auto"/>
              <w:rPr>
                <w:rFonts w:ascii="Arial" w:hAnsi="Arial" w:cs="Arial"/>
                <w:sz w:val="24"/>
                <w:szCs w:val="24"/>
                <w:lang w:val="en-GB"/>
              </w:rPr>
            </w:pPr>
            <w:r w:rsidRPr="00FC2565">
              <w:rPr>
                <w:rFonts w:ascii="Arial" w:hAnsi="Arial" w:cs="Arial"/>
                <w:sz w:val="24"/>
                <w:szCs w:val="24"/>
                <w:lang w:val="en-GB"/>
              </w:rPr>
              <w:t xml:space="preserve">For an event you are asking people to take part in something – they will want to know </w:t>
            </w:r>
            <w:r w:rsidRPr="00FC2565">
              <w:rPr>
                <w:rFonts w:ascii="Arial" w:hAnsi="Arial" w:cs="Arial"/>
                <w:b/>
                <w:sz w:val="24"/>
                <w:szCs w:val="24"/>
                <w:lang w:val="en-GB"/>
              </w:rPr>
              <w:t>why</w:t>
            </w:r>
            <w:r w:rsidRPr="00FC2565">
              <w:rPr>
                <w:rFonts w:ascii="Arial" w:hAnsi="Arial" w:cs="Arial"/>
                <w:sz w:val="24"/>
                <w:szCs w:val="24"/>
                <w:lang w:val="en-GB"/>
              </w:rPr>
              <w:t xml:space="preserve"> and what is in it for them – you do not have the ability to discuss this on a one to one basis. So, step number one in creating an event for others to attend is for the event creator to be very clear why they want to put all the effort into arranging the event and what purpose will it solve. This needs to be clear and unambiguous. It may take time and a lot of thought to get to this stage but it is important as clarity is the foundation step that will determine the form and content of all of the other steps that you will take. </w:t>
            </w:r>
          </w:p>
          <w:p w14:paraId="062F1D55" w14:textId="77777777" w:rsidR="00FC2565" w:rsidRPr="00FC2565" w:rsidRDefault="00FC2565" w:rsidP="00FC2565">
            <w:pPr>
              <w:spacing w:line="360" w:lineRule="auto"/>
              <w:rPr>
                <w:rFonts w:ascii="Arial" w:hAnsi="Arial" w:cs="Arial"/>
                <w:sz w:val="24"/>
                <w:szCs w:val="24"/>
                <w:lang w:val="en-GB"/>
              </w:rPr>
            </w:pPr>
            <w:r w:rsidRPr="00FC2565">
              <w:rPr>
                <w:rFonts w:ascii="Arial" w:hAnsi="Arial" w:cs="Arial"/>
                <w:sz w:val="24"/>
                <w:szCs w:val="24"/>
                <w:lang w:val="en-GB"/>
              </w:rPr>
              <w:t xml:space="preserve">The next step is </w:t>
            </w:r>
            <w:r w:rsidRPr="00FC2565">
              <w:rPr>
                <w:rFonts w:ascii="Arial" w:hAnsi="Arial" w:cs="Arial"/>
                <w:b/>
                <w:sz w:val="24"/>
                <w:szCs w:val="24"/>
                <w:lang w:val="en-GB"/>
              </w:rPr>
              <w:t>who</w:t>
            </w:r>
            <w:r w:rsidRPr="00FC2565">
              <w:rPr>
                <w:rFonts w:ascii="Arial" w:hAnsi="Arial" w:cs="Arial"/>
                <w:sz w:val="24"/>
                <w:szCs w:val="24"/>
                <w:lang w:val="en-GB"/>
              </w:rPr>
              <w:t xml:space="preserve"> you want to invite to come to the event. Some people may say, “Let’s just throw it out there and see who decides to come”. This is one option and it may succeed. However marketing theory tells us that there is a vast array of people out there in the market with very different interests and thoughts. To get the people to come along to your event that are interested in the issue or subject and could contribute to the event you need to be clear who you want to invite and make sure you make contact with them – in marketing terms this is called segmenting the market and developing a strong marketing plan to reach and actively engage with the people who are interested in and motivated to get involved in the event.</w:t>
            </w:r>
          </w:p>
          <w:p w14:paraId="5884F29C" w14:textId="77777777" w:rsidR="00FC2565" w:rsidRPr="00FC2565" w:rsidRDefault="00FC2565" w:rsidP="00FC2565">
            <w:pPr>
              <w:spacing w:line="360" w:lineRule="auto"/>
              <w:rPr>
                <w:rFonts w:ascii="Arial" w:hAnsi="Arial" w:cs="Arial"/>
                <w:sz w:val="24"/>
                <w:szCs w:val="24"/>
                <w:lang w:val="en-GB"/>
              </w:rPr>
            </w:pPr>
            <w:r w:rsidRPr="00FC2565">
              <w:rPr>
                <w:rFonts w:ascii="Arial" w:hAnsi="Arial" w:cs="Arial"/>
                <w:sz w:val="24"/>
                <w:szCs w:val="24"/>
                <w:lang w:val="en-GB"/>
              </w:rPr>
              <w:lastRenderedPageBreak/>
              <w:t xml:space="preserve">The third W is when – when will you hold the event? Once you have identified and segmented your market you will have a much better idea of the day and time that these people may want to come to an event and where. If you are targeting older and frailer people it is unlikely that you would come to an event in winter and at night. Many older people do not want to come out in the cold at night. If it was essential that older and frailer people were present and this was the only time the event could take place then you may put on transport with escorts but the same arrangement in a warmer period and during the day would probably have a greatly enhance turn out.  Another factor the third </w:t>
            </w:r>
            <w:r w:rsidRPr="00FC2565">
              <w:rPr>
                <w:rFonts w:ascii="Arial" w:hAnsi="Arial" w:cs="Arial"/>
                <w:b/>
                <w:sz w:val="24"/>
                <w:szCs w:val="24"/>
                <w:lang w:val="en-GB"/>
              </w:rPr>
              <w:t>w</w:t>
            </w:r>
            <w:r w:rsidRPr="00FC2565">
              <w:rPr>
                <w:rFonts w:ascii="Arial" w:hAnsi="Arial" w:cs="Arial"/>
                <w:sz w:val="24"/>
                <w:szCs w:val="24"/>
                <w:lang w:val="en-GB"/>
              </w:rPr>
              <w:t xml:space="preserve"> raises in your mind is to check out that there is not a very similar event on the same day and time – not an unknown a slip up that can have a disastrous impact on success.</w:t>
            </w:r>
          </w:p>
          <w:p w14:paraId="7F5C355E" w14:textId="77777777" w:rsidR="00FC2565" w:rsidRPr="00FC2565" w:rsidRDefault="00FC2565" w:rsidP="00FC2565">
            <w:pPr>
              <w:spacing w:line="360" w:lineRule="auto"/>
              <w:rPr>
                <w:rFonts w:ascii="Arial" w:hAnsi="Arial" w:cs="Arial"/>
                <w:sz w:val="24"/>
                <w:szCs w:val="24"/>
                <w:lang w:val="en-GB"/>
              </w:rPr>
            </w:pPr>
            <w:r w:rsidRPr="00FC2565">
              <w:rPr>
                <w:rFonts w:ascii="Arial" w:hAnsi="Arial" w:cs="Arial"/>
                <w:sz w:val="24"/>
                <w:szCs w:val="24"/>
                <w:lang w:val="en-GB"/>
              </w:rPr>
              <w:t xml:space="preserve">The fourth </w:t>
            </w:r>
            <w:r w:rsidRPr="00FC2565">
              <w:rPr>
                <w:rFonts w:ascii="Arial" w:hAnsi="Arial" w:cs="Arial"/>
                <w:b/>
                <w:sz w:val="24"/>
                <w:szCs w:val="24"/>
                <w:lang w:val="en-GB"/>
              </w:rPr>
              <w:t xml:space="preserve">W – where </w:t>
            </w:r>
            <w:r w:rsidRPr="00FC2565">
              <w:rPr>
                <w:rFonts w:ascii="Arial" w:hAnsi="Arial" w:cs="Arial"/>
                <w:sz w:val="24"/>
                <w:szCs w:val="24"/>
                <w:lang w:val="en-GB"/>
              </w:rPr>
              <w:t xml:space="preserve">will you hold the event. Again you would reference back to the profile of the target audience to guide where you will hold the event. If the profile of your target audience is middle aged professionals and the event is about developing professional knowledge you may think about holding the event at the premises of the professions headquarters e.g. for GP’s The Royal College of GP’s premises in Euston. Some of the participants may use wheel chairs and therefore the event planner needs to ensure that the venue is fully accessible. </w:t>
            </w:r>
          </w:p>
          <w:p w14:paraId="0F784A2B" w14:textId="77777777" w:rsidR="00FC2565" w:rsidRPr="00FC2565" w:rsidRDefault="00FC2565" w:rsidP="00FC2565">
            <w:pPr>
              <w:spacing w:line="360" w:lineRule="auto"/>
              <w:rPr>
                <w:rFonts w:ascii="Arial" w:hAnsi="Arial" w:cs="Arial"/>
                <w:sz w:val="24"/>
                <w:szCs w:val="24"/>
                <w:lang w:val="en-GB"/>
              </w:rPr>
            </w:pPr>
            <w:r w:rsidRPr="00FC2565">
              <w:rPr>
                <w:rFonts w:ascii="Arial" w:hAnsi="Arial" w:cs="Arial"/>
                <w:sz w:val="24"/>
                <w:szCs w:val="24"/>
                <w:lang w:val="en-GB"/>
              </w:rPr>
              <w:t xml:space="preserve">Another factor may be ease of access as people will be coming from across the country, so close proximity to national transport hubs is a must as your wish to ensure people have an enjoyable and memorable experience and do not just remember the horrendous journey.  </w:t>
            </w:r>
          </w:p>
          <w:p w14:paraId="14C20035" w14:textId="77777777" w:rsidR="00FC2565" w:rsidRDefault="00FC2565" w:rsidP="00FC2565">
            <w:pPr>
              <w:spacing w:line="360" w:lineRule="auto"/>
              <w:rPr>
                <w:rFonts w:ascii="Arial" w:hAnsi="Arial" w:cs="Arial"/>
                <w:sz w:val="24"/>
                <w:szCs w:val="24"/>
                <w:lang w:val="en-GB"/>
              </w:rPr>
            </w:pPr>
            <w:r w:rsidRPr="00FC2565">
              <w:rPr>
                <w:rFonts w:ascii="Arial" w:hAnsi="Arial" w:cs="Arial"/>
                <w:sz w:val="24"/>
                <w:szCs w:val="24"/>
                <w:lang w:val="en-GB"/>
              </w:rPr>
              <w:t xml:space="preserve">Finally the fifth </w:t>
            </w:r>
            <w:r w:rsidRPr="00FC2565">
              <w:rPr>
                <w:rFonts w:ascii="Arial" w:hAnsi="Arial" w:cs="Arial"/>
                <w:b/>
                <w:sz w:val="24"/>
                <w:szCs w:val="24"/>
                <w:lang w:val="en-GB"/>
              </w:rPr>
              <w:t>W</w:t>
            </w:r>
            <w:r w:rsidRPr="00FC2565">
              <w:rPr>
                <w:rFonts w:ascii="Arial" w:hAnsi="Arial" w:cs="Arial"/>
                <w:sz w:val="24"/>
                <w:szCs w:val="24"/>
                <w:lang w:val="en-GB"/>
              </w:rPr>
              <w:t xml:space="preserve"> – </w:t>
            </w:r>
            <w:r w:rsidRPr="00FC2565">
              <w:rPr>
                <w:rFonts w:ascii="Arial" w:hAnsi="Arial" w:cs="Arial"/>
                <w:b/>
                <w:sz w:val="24"/>
                <w:szCs w:val="24"/>
                <w:lang w:val="en-GB"/>
              </w:rPr>
              <w:t>what</w:t>
            </w:r>
            <w:r w:rsidRPr="00FC2565">
              <w:rPr>
                <w:rFonts w:ascii="Arial" w:hAnsi="Arial" w:cs="Arial"/>
                <w:sz w:val="24"/>
                <w:szCs w:val="24"/>
                <w:lang w:val="en-GB"/>
              </w:rPr>
              <w:t xml:space="preserve"> concept or idea is the event about? All events need a concept or an idea that has to mean something to you target group. To be interested in coming to the event members’ of your target audience need to see your marketing efforts and what to engage. Once they have engaged they then need to be convinced that they want to give up their time and possible money to contribute to the event. So, if a client has not identified an idea or theme the event planner needs to work with them to do so. A starting point could be going back to the first </w:t>
            </w:r>
            <w:r w:rsidRPr="00FC2565">
              <w:rPr>
                <w:rFonts w:ascii="Arial" w:hAnsi="Arial" w:cs="Arial"/>
                <w:b/>
                <w:sz w:val="24"/>
                <w:szCs w:val="24"/>
                <w:lang w:val="en-GB"/>
              </w:rPr>
              <w:t>W</w:t>
            </w:r>
            <w:r w:rsidRPr="00FC2565">
              <w:rPr>
                <w:rFonts w:ascii="Arial" w:hAnsi="Arial" w:cs="Arial"/>
                <w:sz w:val="24"/>
                <w:szCs w:val="24"/>
                <w:lang w:val="en-GB"/>
              </w:rPr>
              <w:t xml:space="preserve"> </w:t>
            </w:r>
            <w:r w:rsidRPr="00FC2565">
              <w:rPr>
                <w:rFonts w:ascii="Arial" w:hAnsi="Arial" w:cs="Arial"/>
                <w:b/>
                <w:sz w:val="24"/>
                <w:szCs w:val="24"/>
                <w:lang w:val="en-GB"/>
              </w:rPr>
              <w:t xml:space="preserve">why. </w:t>
            </w:r>
            <w:r w:rsidRPr="00FC2565">
              <w:rPr>
                <w:rFonts w:ascii="Arial" w:hAnsi="Arial" w:cs="Arial"/>
                <w:sz w:val="24"/>
                <w:szCs w:val="24"/>
                <w:lang w:val="en-GB"/>
              </w:rPr>
              <w:t>If the why is not clear then further work needs to take place on the why before moving on to creating a concept or idea.</w:t>
            </w:r>
          </w:p>
          <w:p w14:paraId="718EA7A6" w14:textId="77777777" w:rsidR="00FC2565" w:rsidRPr="00FC2565" w:rsidRDefault="00FC2565" w:rsidP="00FC2565">
            <w:pPr>
              <w:rPr>
                <w:rFonts w:ascii="Arial" w:hAnsi="Arial" w:cs="Arial"/>
                <w:b/>
                <w:sz w:val="24"/>
                <w:szCs w:val="24"/>
                <w:lang w:val="en-GB"/>
              </w:rPr>
            </w:pPr>
          </w:p>
          <w:p w14:paraId="08C28691" w14:textId="77777777" w:rsidR="00FC2565" w:rsidRPr="00FC2565" w:rsidRDefault="00FC2565" w:rsidP="00FC2565">
            <w:pPr>
              <w:pStyle w:val="ListParagraph"/>
              <w:numPr>
                <w:ilvl w:val="0"/>
                <w:numId w:val="2"/>
              </w:numPr>
              <w:spacing w:after="160" w:line="259" w:lineRule="auto"/>
              <w:rPr>
                <w:rFonts w:ascii="Arial" w:hAnsi="Arial" w:cs="Arial"/>
                <w:sz w:val="24"/>
                <w:szCs w:val="24"/>
                <w:lang w:val="en-GB"/>
              </w:rPr>
            </w:pPr>
            <w:r w:rsidRPr="00FC2565">
              <w:rPr>
                <w:rFonts w:ascii="Arial" w:hAnsi="Arial" w:cs="Arial"/>
                <w:b/>
                <w:sz w:val="24"/>
                <w:szCs w:val="24"/>
                <w:lang w:val="en-GB"/>
              </w:rPr>
              <w:t>How should an event planner evaluate</w:t>
            </w:r>
            <w:r w:rsidRPr="00FC2565">
              <w:rPr>
                <w:rFonts w:ascii="Arial" w:hAnsi="Arial" w:cs="Arial"/>
                <w:sz w:val="24"/>
                <w:szCs w:val="24"/>
                <w:lang w:val="en-GB"/>
              </w:rPr>
              <w:t xml:space="preserve"> </w:t>
            </w:r>
            <w:r w:rsidRPr="00FC2565">
              <w:rPr>
                <w:rFonts w:ascii="Arial" w:hAnsi="Arial" w:cs="Arial"/>
                <w:b/>
                <w:sz w:val="24"/>
                <w:szCs w:val="24"/>
                <w:lang w:val="en-GB"/>
              </w:rPr>
              <w:t>a venue to make sure that it best serves the event’s requirements? (6).</w:t>
            </w:r>
          </w:p>
          <w:p w14:paraId="29B11483" w14:textId="77777777" w:rsidR="00FC2565" w:rsidRPr="00FC2565" w:rsidRDefault="00FC2565" w:rsidP="00FC2565">
            <w:pPr>
              <w:pStyle w:val="ListParagraph"/>
              <w:rPr>
                <w:rFonts w:ascii="Arial" w:hAnsi="Arial" w:cs="Arial"/>
                <w:sz w:val="24"/>
                <w:szCs w:val="24"/>
                <w:lang w:val="en-GB"/>
              </w:rPr>
            </w:pPr>
          </w:p>
          <w:p w14:paraId="096CA309"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Before evaluating a venue the event planner needs to discuss and agree with the client the theme, objectives, outcomes and target audience. This provides the framework through which an evaluation can be put into practice i.e. how far do the venues under review support the achievement of the client’s wishes. </w:t>
            </w:r>
          </w:p>
          <w:p w14:paraId="27B741A6" w14:textId="77777777" w:rsidR="00FC2565" w:rsidRPr="00FC2565" w:rsidRDefault="00FC2565" w:rsidP="00FC2565">
            <w:pPr>
              <w:pStyle w:val="ListParagraph"/>
              <w:spacing w:line="360" w:lineRule="auto"/>
              <w:rPr>
                <w:rFonts w:ascii="Arial" w:hAnsi="Arial" w:cs="Arial"/>
                <w:sz w:val="24"/>
                <w:szCs w:val="24"/>
                <w:lang w:val="en-GB"/>
              </w:rPr>
            </w:pPr>
          </w:p>
          <w:p w14:paraId="3C5E4BAE"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Hopefully the target number of the people that will be attending will have been discussed with the client as part of the framework exercise. If not the event planner needs to discuss this with the client. The number of people coming and how they will fit within the venue will be one key aspect of the evaluation, a point that will also determine the number of toilet facilities the venue will need to be suitable. </w:t>
            </w:r>
          </w:p>
          <w:p w14:paraId="088A2BE7" w14:textId="77777777" w:rsidR="00FC2565" w:rsidRPr="00FC2565" w:rsidRDefault="00FC2565" w:rsidP="00FC2565">
            <w:pPr>
              <w:pStyle w:val="ListParagraph"/>
              <w:spacing w:line="360" w:lineRule="auto"/>
              <w:rPr>
                <w:rFonts w:ascii="Arial" w:hAnsi="Arial" w:cs="Arial"/>
                <w:sz w:val="24"/>
                <w:szCs w:val="24"/>
                <w:lang w:val="en-GB"/>
              </w:rPr>
            </w:pPr>
          </w:p>
          <w:p w14:paraId="37C300A7"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The profile of the people attending is also important in other ways. If there is one or more people attending that are using wheelchairs an accessible toilet is required. It will also be necessary to check the capacity of any lifts as some wheelchairs are quite large and do not fit into all lifts. If there are a number of older people coming the event planner must also evaluate the location of toilets for suitability – you do not want them to be up four flights of tiny stairs. </w:t>
            </w:r>
          </w:p>
          <w:p w14:paraId="4EFCE84D" w14:textId="77777777" w:rsidR="00FC2565" w:rsidRPr="00FC2565" w:rsidRDefault="00FC2565" w:rsidP="00FC2565">
            <w:pPr>
              <w:pStyle w:val="ListParagraph"/>
              <w:spacing w:line="360" w:lineRule="auto"/>
              <w:rPr>
                <w:rFonts w:ascii="Arial" w:hAnsi="Arial" w:cs="Arial"/>
                <w:sz w:val="24"/>
                <w:szCs w:val="24"/>
                <w:lang w:val="en-GB"/>
              </w:rPr>
            </w:pPr>
          </w:p>
          <w:p w14:paraId="57689F73"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Though discussions with the client the event planner should have established the format for the event. For example a conference on combatting the isolation and loneliness of older people may involve a platform of five speakers followed by a panel discussion. The set up needed will be for a stage, AV facilities, support of a technician and rows of seats in theatre style for the audience with breaks in the rows to enable the use of a roving mike. Alternatively the client my not want this set up throughput the event. They may want a 45 minute period for speeches and 15 minutes questions and answers and then for the participants to be divided into small seminar groups to work on particular challenges. In the second scenario a venue with just a large hall would not be suitable. The need is for a venue </w:t>
            </w:r>
            <w:r w:rsidRPr="00FC2565">
              <w:rPr>
                <w:rFonts w:ascii="Arial" w:hAnsi="Arial" w:cs="Arial"/>
                <w:sz w:val="24"/>
                <w:szCs w:val="24"/>
                <w:lang w:val="en-GB"/>
              </w:rPr>
              <w:lastRenderedPageBreak/>
              <w:t xml:space="preserve">with a large hall, AV and technician support plus a number of breakout rooms. </w:t>
            </w:r>
          </w:p>
          <w:p w14:paraId="63B9D192" w14:textId="77777777" w:rsidR="00FC2565" w:rsidRPr="00FC2565" w:rsidRDefault="00FC2565" w:rsidP="00FC2565">
            <w:pPr>
              <w:pStyle w:val="ListParagraph"/>
              <w:spacing w:line="360" w:lineRule="auto"/>
              <w:rPr>
                <w:rFonts w:ascii="Arial" w:hAnsi="Arial" w:cs="Arial"/>
                <w:sz w:val="24"/>
                <w:szCs w:val="24"/>
                <w:lang w:val="en-GB"/>
              </w:rPr>
            </w:pPr>
          </w:p>
          <w:p w14:paraId="6AA9C33A"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The client may have also requested a venue that is close to rail and bus terminals as people will be travelling to the event from across the country. So in evaluating the venue the event planner must take this into account in making their recommendations. </w:t>
            </w:r>
          </w:p>
          <w:p w14:paraId="0DB36536" w14:textId="77777777" w:rsidR="00FC2565" w:rsidRPr="00FC2565" w:rsidRDefault="00FC2565" w:rsidP="00FC2565">
            <w:pPr>
              <w:pStyle w:val="ListParagraph"/>
              <w:spacing w:line="360" w:lineRule="auto"/>
              <w:rPr>
                <w:rFonts w:ascii="Arial" w:hAnsi="Arial" w:cs="Arial"/>
                <w:sz w:val="24"/>
                <w:szCs w:val="24"/>
                <w:lang w:val="en-GB"/>
              </w:rPr>
            </w:pPr>
          </w:p>
          <w:p w14:paraId="363E73A1"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In some situations the client may say that they want a new, clean and bright facility, close to public transport. The event manager may identify a number of such venues that meet all of these requirements but are not within the budget the client has agreed. In this situation the event planner needs to go back to the client and explain the position and seek instruction e.g. revised specification for the venue or an increase in budget.</w:t>
            </w:r>
          </w:p>
          <w:p w14:paraId="14E6A502" w14:textId="77777777" w:rsidR="00FC2565" w:rsidRPr="00FC2565" w:rsidRDefault="00FC2565" w:rsidP="00FC2565">
            <w:pPr>
              <w:pStyle w:val="ListParagraph"/>
              <w:spacing w:line="360" w:lineRule="auto"/>
              <w:rPr>
                <w:rFonts w:ascii="Arial" w:hAnsi="Arial" w:cs="Arial"/>
                <w:sz w:val="24"/>
                <w:szCs w:val="24"/>
                <w:lang w:val="en-GB"/>
              </w:rPr>
            </w:pPr>
          </w:p>
          <w:p w14:paraId="6F54F612"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The catering requirements of the client and the venue’s ability to meet the specification is another factor in the evaluation of any venue. Others elements of an evaluation may range from the need to access overnight accommodation, the restrictions on using blue tack to display the thoughts of one of the seminar groups through to the help available from the venue to set up the venue for the day and assist throughout the movement to seminars and back to the main hall. </w:t>
            </w:r>
          </w:p>
          <w:p w14:paraId="29710128" w14:textId="77777777" w:rsidR="00FC2565" w:rsidRPr="00FC2565" w:rsidRDefault="00FC2565" w:rsidP="00FC2565">
            <w:pPr>
              <w:pStyle w:val="ListParagraph"/>
              <w:spacing w:line="360" w:lineRule="auto"/>
              <w:rPr>
                <w:rFonts w:ascii="Arial" w:hAnsi="Arial" w:cs="Arial"/>
                <w:sz w:val="24"/>
                <w:szCs w:val="24"/>
                <w:lang w:val="en-GB"/>
              </w:rPr>
            </w:pPr>
          </w:p>
          <w:p w14:paraId="6F4635AB" w14:textId="77777777" w:rsid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In conclusion for an event planner to make sure that the venue they select best serves the event’s requirements needs the event planner to work with the client to agree a speciation and to then evaluate the venues that are available against that specification. If what is available is not an exact fit then the event planner needs to report back to the client and take direction.</w:t>
            </w:r>
          </w:p>
          <w:p w14:paraId="7385CEAA" w14:textId="77777777" w:rsidR="00FC2565" w:rsidRDefault="00FC2565" w:rsidP="00FC2565">
            <w:pPr>
              <w:pStyle w:val="ListParagraph"/>
              <w:spacing w:line="360" w:lineRule="auto"/>
              <w:rPr>
                <w:rFonts w:ascii="Arial" w:hAnsi="Arial" w:cs="Arial"/>
                <w:sz w:val="24"/>
                <w:szCs w:val="24"/>
                <w:lang w:val="en-GB"/>
              </w:rPr>
            </w:pPr>
          </w:p>
          <w:p w14:paraId="6F563F2C" w14:textId="77777777" w:rsidR="00FC2565" w:rsidRDefault="00FC2565" w:rsidP="00FC2565">
            <w:pPr>
              <w:pStyle w:val="ListParagraph"/>
              <w:spacing w:line="360" w:lineRule="auto"/>
              <w:rPr>
                <w:rFonts w:ascii="Arial" w:hAnsi="Arial" w:cs="Arial"/>
                <w:sz w:val="24"/>
                <w:szCs w:val="24"/>
                <w:lang w:val="en-GB"/>
              </w:rPr>
            </w:pPr>
          </w:p>
          <w:p w14:paraId="5AC27F15" w14:textId="77777777" w:rsidR="00FC2565" w:rsidRPr="00FC2565" w:rsidRDefault="00FC2565" w:rsidP="00FC2565">
            <w:pPr>
              <w:pStyle w:val="ListParagraph"/>
              <w:spacing w:line="360" w:lineRule="auto"/>
              <w:rPr>
                <w:rFonts w:ascii="Arial" w:hAnsi="Arial" w:cs="Arial"/>
                <w:sz w:val="24"/>
                <w:szCs w:val="24"/>
                <w:lang w:val="en-GB"/>
              </w:rPr>
            </w:pPr>
          </w:p>
          <w:p w14:paraId="72922B75" w14:textId="77777777" w:rsidR="00FC2565" w:rsidRPr="00FC2565" w:rsidRDefault="00FC2565" w:rsidP="00FC2565">
            <w:pPr>
              <w:rPr>
                <w:rFonts w:ascii="Arial" w:hAnsi="Arial" w:cs="Arial"/>
                <w:sz w:val="24"/>
                <w:szCs w:val="24"/>
                <w:lang w:val="en-GB"/>
              </w:rPr>
            </w:pPr>
          </w:p>
          <w:p w14:paraId="6C9A17BE" w14:textId="77777777" w:rsidR="00FC2565" w:rsidRPr="00FC2565" w:rsidRDefault="00FC2565" w:rsidP="00FC2565">
            <w:pPr>
              <w:pStyle w:val="ListParagraph"/>
              <w:numPr>
                <w:ilvl w:val="0"/>
                <w:numId w:val="2"/>
              </w:numPr>
              <w:spacing w:after="160" w:line="259" w:lineRule="auto"/>
              <w:rPr>
                <w:rFonts w:ascii="Arial" w:hAnsi="Arial" w:cs="Arial"/>
                <w:b/>
                <w:sz w:val="24"/>
                <w:szCs w:val="24"/>
                <w:lang w:val="en-GB"/>
              </w:rPr>
            </w:pPr>
            <w:r w:rsidRPr="00FC2565">
              <w:rPr>
                <w:rFonts w:ascii="Arial" w:hAnsi="Arial" w:cs="Arial"/>
                <w:sz w:val="24"/>
                <w:szCs w:val="24"/>
                <w:lang w:val="en-GB"/>
              </w:rPr>
              <w:t>‘</w:t>
            </w:r>
            <w:r w:rsidRPr="00FC2565">
              <w:rPr>
                <w:rFonts w:ascii="Arial" w:hAnsi="Arial" w:cs="Arial"/>
                <w:b/>
                <w:sz w:val="24"/>
                <w:szCs w:val="24"/>
                <w:lang w:val="en-GB"/>
              </w:rPr>
              <w:t>An event planner is a person with appropriate skills for making timely decisions.’ Discuss. (6).</w:t>
            </w:r>
          </w:p>
          <w:p w14:paraId="6E8DD81F" w14:textId="77777777" w:rsidR="00FC2565" w:rsidRPr="00FC2565" w:rsidRDefault="00FC2565" w:rsidP="00FC2565">
            <w:pPr>
              <w:pStyle w:val="ListParagraph"/>
              <w:rPr>
                <w:rFonts w:ascii="Arial" w:hAnsi="Arial" w:cs="Arial"/>
                <w:b/>
                <w:sz w:val="24"/>
                <w:szCs w:val="24"/>
                <w:lang w:val="en-GB"/>
              </w:rPr>
            </w:pPr>
          </w:p>
          <w:p w14:paraId="52A90017"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lastRenderedPageBreak/>
              <w:t xml:space="preserve">Many people who are not an event planner, will comment that it is very easy just to book a venue and invite people to come along. In short event planning only requires common sense and there is nothing else to it. </w:t>
            </w:r>
          </w:p>
          <w:p w14:paraId="387562AC" w14:textId="77777777" w:rsidR="00FC2565" w:rsidRPr="00FC2565" w:rsidRDefault="00FC2565" w:rsidP="00FC2565">
            <w:pPr>
              <w:pStyle w:val="ListParagraph"/>
              <w:spacing w:line="360" w:lineRule="auto"/>
              <w:rPr>
                <w:rFonts w:ascii="Arial" w:hAnsi="Arial" w:cs="Arial"/>
                <w:sz w:val="24"/>
                <w:szCs w:val="24"/>
                <w:lang w:val="en-GB"/>
              </w:rPr>
            </w:pPr>
          </w:p>
          <w:p w14:paraId="0A57450B"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I would agree that event planning requires common sense but for it to be a success it requires far more. I do not think that an event planner is a person with appropriate skills for making timely decisions. I think event planners are people who have the skills to support their clients to make timely decisions. </w:t>
            </w:r>
          </w:p>
          <w:p w14:paraId="51006154" w14:textId="77777777" w:rsidR="00FC2565" w:rsidRPr="00FC2565" w:rsidRDefault="00FC2565" w:rsidP="00FC2565">
            <w:pPr>
              <w:pStyle w:val="ListParagraph"/>
              <w:spacing w:line="360" w:lineRule="auto"/>
              <w:rPr>
                <w:rFonts w:ascii="Arial" w:hAnsi="Arial" w:cs="Arial"/>
                <w:sz w:val="24"/>
                <w:szCs w:val="24"/>
                <w:lang w:val="en-GB"/>
              </w:rPr>
            </w:pPr>
          </w:p>
          <w:p w14:paraId="16A2C569"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An event needs a clear purpose, without a clear purpose it is difficult to plan because you are not sure where you are going and what the event will look like. People who have no experience of planning or running events often find this emphasis on clarity at the beginning of the process difficult to understand. The skill of the event planner is to help people to think this through and for them to gain clarity on why they want the event to take place and the ideas they have about how it will look and  the overall theme.</w:t>
            </w:r>
          </w:p>
          <w:p w14:paraId="7D7C0437" w14:textId="77777777" w:rsidR="00FC2565" w:rsidRPr="00FC2565" w:rsidRDefault="00FC2565" w:rsidP="00FC2565">
            <w:pPr>
              <w:pStyle w:val="ListParagraph"/>
              <w:spacing w:line="360" w:lineRule="auto"/>
              <w:rPr>
                <w:rFonts w:ascii="Arial" w:hAnsi="Arial" w:cs="Arial"/>
                <w:sz w:val="24"/>
                <w:szCs w:val="24"/>
                <w:lang w:val="en-GB"/>
              </w:rPr>
            </w:pPr>
          </w:p>
          <w:p w14:paraId="19BA9F3B"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The next stage in event planning is to establish who you want to invite. Here the event planner uses their skills to enable their client/s to ‘segment the market’, or in the context of the marriage break down the family tree, to then be in a position to identify who to invite and why. Once you have clarity of purpose and agreement on who to invite the matter of date and venue appear. The event planner’s skill is to research, identify and seek to avoid any clashes with the other events and to discuss and agree the client’s requirements for the venue which the event manager will then seek to source. Here the skills of the event manager range from negotiation and problem solving skills through to understanding legislation dealing with access issues, health and safety, licensing, planning and insurance. All of these skills are required to enable the event planner to provide accurate advice and guidance for the client to make timely decisions. </w:t>
            </w:r>
          </w:p>
          <w:p w14:paraId="277B479E" w14:textId="77777777" w:rsidR="00FC2565" w:rsidRPr="00FC2565" w:rsidRDefault="00FC2565" w:rsidP="00FC2565">
            <w:pPr>
              <w:pStyle w:val="ListParagraph"/>
              <w:spacing w:line="360" w:lineRule="auto"/>
              <w:rPr>
                <w:rFonts w:ascii="Arial" w:hAnsi="Arial" w:cs="Arial"/>
                <w:sz w:val="24"/>
                <w:szCs w:val="24"/>
                <w:lang w:val="en-GB"/>
              </w:rPr>
            </w:pPr>
          </w:p>
          <w:p w14:paraId="3F77402E" w14:textId="77777777" w:rsidR="00FC2565" w:rsidRPr="00FC2565" w:rsidRDefault="00FC2565" w:rsidP="00FC2565">
            <w:pPr>
              <w:pStyle w:val="ListParagraph"/>
              <w:spacing w:line="360" w:lineRule="auto"/>
              <w:rPr>
                <w:rFonts w:ascii="Arial" w:hAnsi="Arial" w:cs="Arial"/>
                <w:sz w:val="24"/>
                <w:szCs w:val="24"/>
                <w:lang w:val="en-GB"/>
              </w:rPr>
            </w:pPr>
            <w:r w:rsidRPr="00FC2565">
              <w:rPr>
                <w:rFonts w:ascii="Arial" w:hAnsi="Arial" w:cs="Arial"/>
                <w:sz w:val="24"/>
                <w:szCs w:val="24"/>
                <w:lang w:val="en-GB"/>
              </w:rPr>
              <w:t xml:space="preserve">In some contexts the client may ask the event planner to make some decisions on agreed areas of work within agreed parameters e.g. because </w:t>
            </w:r>
            <w:r w:rsidRPr="00FC2565">
              <w:rPr>
                <w:rFonts w:ascii="Arial" w:hAnsi="Arial" w:cs="Arial"/>
                <w:sz w:val="24"/>
                <w:szCs w:val="24"/>
                <w:lang w:val="en-GB"/>
              </w:rPr>
              <w:lastRenderedPageBreak/>
              <w:t>the client does not have time to pay sufficient attention to checking the detail or they do not have enough knowledge about marketing and public relations.</w:t>
            </w:r>
          </w:p>
          <w:p w14:paraId="5CE5FF00" w14:textId="77777777" w:rsidR="00FC2565" w:rsidRPr="00FC2565" w:rsidRDefault="00FC2565" w:rsidP="00FC2565">
            <w:pPr>
              <w:pStyle w:val="ListParagraph"/>
              <w:spacing w:line="360" w:lineRule="auto"/>
              <w:rPr>
                <w:rFonts w:ascii="Arial" w:hAnsi="Arial" w:cs="Arial"/>
                <w:sz w:val="24"/>
                <w:szCs w:val="24"/>
                <w:lang w:val="en-GB"/>
              </w:rPr>
            </w:pPr>
          </w:p>
          <w:p w14:paraId="7E74781D" w14:textId="77777777" w:rsidR="00FC2565" w:rsidRPr="00FC2565" w:rsidRDefault="00FC2565" w:rsidP="00FC2565">
            <w:pPr>
              <w:spacing w:line="360" w:lineRule="auto"/>
              <w:ind w:left="720"/>
              <w:rPr>
                <w:rFonts w:ascii="Arial" w:hAnsi="Arial" w:cs="Arial"/>
                <w:sz w:val="24"/>
                <w:szCs w:val="24"/>
                <w:lang w:val="en-GB"/>
              </w:rPr>
            </w:pPr>
            <w:r w:rsidRPr="00FC2565">
              <w:rPr>
                <w:rFonts w:ascii="Arial" w:hAnsi="Arial" w:cs="Arial"/>
                <w:sz w:val="24"/>
                <w:szCs w:val="24"/>
                <w:lang w:val="en-GB"/>
              </w:rPr>
              <w:t xml:space="preserve">Finally it is important to note that the event planner has to have a lot of skills to enable them to provide effective advice and support to their clients. The event planner must be skilled and experienced in the use of IT and a number of software packages, they will need to be able to work under pressure, be highly organised, to meet deadlines and be able to work alone and as a team member. </w:t>
            </w:r>
          </w:p>
          <w:p w14:paraId="5530FDED" w14:textId="77777777" w:rsidR="00FC2565" w:rsidRPr="00FC2565" w:rsidRDefault="00FC2565" w:rsidP="00FC2565">
            <w:pPr>
              <w:spacing w:line="360" w:lineRule="auto"/>
              <w:ind w:left="720"/>
              <w:rPr>
                <w:rFonts w:ascii="Arial" w:hAnsi="Arial" w:cs="Arial"/>
                <w:b/>
                <w:sz w:val="24"/>
                <w:szCs w:val="24"/>
                <w:lang w:val="en-GB"/>
              </w:rPr>
            </w:pPr>
            <w:r w:rsidRPr="00FC2565">
              <w:rPr>
                <w:rFonts w:ascii="Arial" w:hAnsi="Arial" w:cs="Arial"/>
                <w:b/>
                <w:sz w:val="24"/>
                <w:szCs w:val="24"/>
                <w:lang w:val="en-GB"/>
              </w:rPr>
              <w:t>References.</w:t>
            </w:r>
          </w:p>
          <w:p w14:paraId="538A3DA5" w14:textId="77777777" w:rsidR="00FC2565" w:rsidRPr="00FC2565" w:rsidRDefault="00FC2565" w:rsidP="00FC2565">
            <w:pPr>
              <w:pStyle w:val="ListParagraph"/>
              <w:numPr>
                <w:ilvl w:val="0"/>
                <w:numId w:val="5"/>
              </w:numPr>
              <w:spacing w:after="160" w:line="360" w:lineRule="auto"/>
              <w:ind w:left="720"/>
              <w:rPr>
                <w:rFonts w:ascii="Arial" w:hAnsi="Arial" w:cs="Arial"/>
                <w:sz w:val="24"/>
                <w:szCs w:val="24"/>
                <w:lang w:val="en-GB"/>
              </w:rPr>
            </w:pPr>
            <w:r w:rsidRPr="00FC2565">
              <w:rPr>
                <w:rFonts w:ascii="Arial" w:hAnsi="Arial" w:cs="Arial"/>
                <w:sz w:val="24"/>
                <w:szCs w:val="24"/>
                <w:lang w:val="en-GB"/>
              </w:rPr>
              <w:t>Course notes.</w:t>
            </w:r>
          </w:p>
          <w:p w14:paraId="796BC6E4" w14:textId="77777777" w:rsidR="00FC2565" w:rsidRPr="00FC2565" w:rsidRDefault="00FC2565" w:rsidP="00FC2565">
            <w:pPr>
              <w:pStyle w:val="ListParagraph"/>
              <w:numPr>
                <w:ilvl w:val="0"/>
                <w:numId w:val="5"/>
              </w:numPr>
              <w:spacing w:after="160" w:line="360" w:lineRule="auto"/>
              <w:ind w:left="720"/>
              <w:rPr>
                <w:rFonts w:ascii="Arial" w:hAnsi="Arial" w:cs="Arial"/>
                <w:sz w:val="24"/>
                <w:szCs w:val="24"/>
                <w:lang w:val="en-GB"/>
              </w:rPr>
            </w:pPr>
            <w:r w:rsidRPr="00FC2565">
              <w:rPr>
                <w:rFonts w:ascii="Arial" w:hAnsi="Arial" w:cs="Arial"/>
                <w:sz w:val="24"/>
                <w:szCs w:val="24"/>
                <w:lang w:val="en-GB"/>
              </w:rPr>
              <w:t>Bowdin, G. et al. 2012.  Events management. Third Edition. Oxon. Routledge.</w:t>
            </w:r>
          </w:p>
          <w:p w14:paraId="36BA24DF" w14:textId="77777777" w:rsidR="00CC2FB3" w:rsidRPr="00FC2565" w:rsidRDefault="00CC2FB3" w:rsidP="00A851DA">
            <w:pPr>
              <w:rPr>
                <w:b/>
                <w:lang w:val="en-GB"/>
              </w:rPr>
            </w:pPr>
          </w:p>
        </w:tc>
      </w:tr>
    </w:tbl>
    <w:p w14:paraId="16DD56C1" w14:textId="77777777" w:rsidR="00503D7E" w:rsidRPr="00FC2565" w:rsidRDefault="00503D7E" w:rsidP="00A851DA">
      <w:pPr>
        <w:autoSpaceDE w:val="0"/>
        <w:autoSpaceDN w:val="0"/>
        <w:adjustRightInd w:val="0"/>
        <w:spacing w:after="0" w:line="240" w:lineRule="auto"/>
        <w:rPr>
          <w:rFonts w:cs="CalvertMT-Bold"/>
          <w:b/>
          <w:bCs/>
          <w:color w:val="002060"/>
          <w:sz w:val="28"/>
        </w:rPr>
      </w:pPr>
    </w:p>
    <w:p w14:paraId="4455E2AF" w14:textId="77777777" w:rsidR="00A851DA" w:rsidRPr="00FC2565" w:rsidRDefault="00AE1481" w:rsidP="00A851DA">
      <w:pPr>
        <w:autoSpaceDE w:val="0"/>
        <w:autoSpaceDN w:val="0"/>
        <w:adjustRightInd w:val="0"/>
        <w:spacing w:after="0" w:line="240" w:lineRule="auto"/>
        <w:rPr>
          <w:rFonts w:cs="CalvertMT-Bold"/>
          <w:b/>
          <w:bCs/>
          <w:color w:val="002060"/>
          <w:sz w:val="28"/>
        </w:rPr>
      </w:pPr>
      <w:r w:rsidRPr="00FC2565">
        <w:rPr>
          <w:rFonts w:cs="CalvertMT-Bold"/>
          <w:b/>
          <w:bCs/>
          <w:color w:val="002060"/>
          <w:sz w:val="28"/>
        </w:rPr>
        <w:t>Student</w:t>
      </w:r>
      <w:r w:rsidR="00A851DA" w:rsidRPr="00FC2565">
        <w:rPr>
          <w:rFonts w:cs="CalvertMT-Bold"/>
          <w:b/>
          <w:bCs/>
          <w:color w:val="002060"/>
          <w:sz w:val="28"/>
        </w:rPr>
        <w:t xml:space="preserve"> Statement:</w:t>
      </w:r>
    </w:p>
    <w:p w14:paraId="2DE632BC" w14:textId="77777777" w:rsidR="00A851DA" w:rsidRPr="00FC2565" w:rsidRDefault="00A851DA" w:rsidP="00A851DA">
      <w:pPr>
        <w:autoSpaceDE w:val="0"/>
        <w:autoSpaceDN w:val="0"/>
        <w:adjustRightInd w:val="0"/>
        <w:spacing w:after="0" w:line="240" w:lineRule="auto"/>
        <w:rPr>
          <w:rFonts w:cs="CalvertMT-Bold"/>
          <w:b/>
          <w:bCs/>
          <w:color w:val="001AE6"/>
        </w:rPr>
      </w:pPr>
    </w:p>
    <w:p w14:paraId="733523FF" w14:textId="77777777" w:rsidR="00A851DA" w:rsidRPr="00FC2565" w:rsidRDefault="00405895" w:rsidP="00A851DA">
      <w:pPr>
        <w:autoSpaceDE w:val="0"/>
        <w:autoSpaceDN w:val="0"/>
        <w:adjustRightInd w:val="0"/>
        <w:spacing w:after="0" w:line="240" w:lineRule="auto"/>
        <w:rPr>
          <w:rFonts w:cs="Bliss-Regular"/>
          <w:color w:val="000000"/>
        </w:rPr>
      </w:pPr>
      <w:r w:rsidRPr="00FC2565">
        <w:rPr>
          <w:rFonts w:cs="Bliss-Regular"/>
          <w:color w:val="000000"/>
        </w:rPr>
        <w:t>By submitting this assignment, I confirm that this is my own work.</w:t>
      </w:r>
    </w:p>
    <w:p w14:paraId="58B2D556" w14:textId="77777777" w:rsidR="00503D7E" w:rsidRPr="00FC2565" w:rsidRDefault="00503D7E" w:rsidP="00A851DA">
      <w:pPr>
        <w:autoSpaceDE w:val="0"/>
        <w:autoSpaceDN w:val="0"/>
        <w:adjustRightInd w:val="0"/>
        <w:spacing w:after="0" w:line="240" w:lineRule="auto"/>
        <w:rPr>
          <w:rFonts w:cs="Bliss-Regular"/>
          <w:color w:val="000000"/>
        </w:rPr>
      </w:pPr>
    </w:p>
    <w:p w14:paraId="5FAF2D11" w14:textId="77777777" w:rsidR="00503D7E" w:rsidRPr="00FC2565" w:rsidRDefault="00503D7E" w:rsidP="00A851DA">
      <w:pPr>
        <w:autoSpaceDE w:val="0"/>
        <w:autoSpaceDN w:val="0"/>
        <w:adjustRightInd w:val="0"/>
        <w:spacing w:after="0" w:line="240" w:lineRule="auto"/>
        <w:rPr>
          <w:rFonts w:cs="Bliss-Regular"/>
          <w:color w:val="000000"/>
        </w:rPr>
      </w:pPr>
    </w:p>
    <w:p w14:paraId="5E60C36F" w14:textId="77777777" w:rsidR="00A851DA" w:rsidRPr="00FC2565"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3"/>
        <w:gridCol w:w="3916"/>
        <w:gridCol w:w="1252"/>
        <w:gridCol w:w="1585"/>
      </w:tblGrid>
      <w:tr w:rsidR="00405895" w:rsidRPr="00FC2565" w14:paraId="517D2730" w14:textId="77777777" w:rsidTr="00405895">
        <w:tc>
          <w:tcPr>
            <w:tcW w:w="2310" w:type="dxa"/>
            <w:shd w:val="clear" w:color="auto" w:fill="D9D9D9" w:themeFill="background1" w:themeFillShade="D9"/>
          </w:tcPr>
          <w:p w14:paraId="4136667F" w14:textId="77777777" w:rsidR="00405895" w:rsidRPr="00FC2565" w:rsidRDefault="00405895" w:rsidP="00A851DA">
            <w:pPr>
              <w:rPr>
                <w:rFonts w:cs="Bliss-Regular"/>
                <w:color w:val="000000"/>
                <w:lang w:val="en-GB"/>
              </w:rPr>
            </w:pPr>
            <w:r w:rsidRPr="00FC2565">
              <w:rPr>
                <w:rFonts w:cs="Bliss-Regular"/>
                <w:color w:val="000000"/>
                <w:lang w:val="en-GB"/>
              </w:rPr>
              <w:t>Student Signature</w:t>
            </w:r>
          </w:p>
        </w:tc>
        <w:tc>
          <w:tcPr>
            <w:tcW w:w="4035" w:type="dxa"/>
          </w:tcPr>
          <w:p w14:paraId="5F06E290" w14:textId="77777777" w:rsidR="00405895" w:rsidRPr="00FC2565" w:rsidRDefault="00D241CD" w:rsidP="00A851DA">
            <w:pPr>
              <w:rPr>
                <w:rFonts w:cs="Bliss-Regular"/>
                <w:color w:val="000000"/>
                <w:lang w:val="en-GB"/>
              </w:rPr>
            </w:pPr>
            <w:r w:rsidRPr="00FC2565">
              <w:rPr>
                <w:rFonts w:cs="Bliss-Regular"/>
                <w:color w:val="000000"/>
                <w:lang w:val="en-GB"/>
              </w:rPr>
              <w:t>Simone Hensby</w:t>
            </w:r>
          </w:p>
        </w:tc>
        <w:tc>
          <w:tcPr>
            <w:tcW w:w="1276" w:type="dxa"/>
            <w:shd w:val="clear" w:color="auto" w:fill="D9D9D9" w:themeFill="background1" w:themeFillShade="D9"/>
          </w:tcPr>
          <w:p w14:paraId="262E92A5" w14:textId="77777777" w:rsidR="00405895" w:rsidRPr="00FC2565" w:rsidRDefault="00405895" w:rsidP="00A851DA">
            <w:pPr>
              <w:rPr>
                <w:rFonts w:cs="Bliss-Regular"/>
                <w:color w:val="000000"/>
                <w:lang w:val="en-GB"/>
              </w:rPr>
            </w:pPr>
            <w:r w:rsidRPr="00FC2565">
              <w:rPr>
                <w:rFonts w:cs="Bliss-Regular"/>
                <w:color w:val="000000"/>
                <w:lang w:val="en-GB"/>
              </w:rPr>
              <w:t>Date</w:t>
            </w:r>
          </w:p>
        </w:tc>
        <w:tc>
          <w:tcPr>
            <w:tcW w:w="1621" w:type="dxa"/>
          </w:tcPr>
          <w:p w14:paraId="63BC7FBB" w14:textId="77777777" w:rsidR="00405895" w:rsidRPr="00FC2565" w:rsidRDefault="00D241CD" w:rsidP="00A851DA">
            <w:pPr>
              <w:rPr>
                <w:rFonts w:cs="Bliss-Regular"/>
                <w:color w:val="000000"/>
                <w:lang w:val="en-GB"/>
              </w:rPr>
            </w:pPr>
            <w:r w:rsidRPr="00FC2565">
              <w:rPr>
                <w:rFonts w:cs="Bliss-Regular"/>
                <w:color w:val="000000"/>
                <w:lang w:val="en-GB"/>
              </w:rPr>
              <w:t>19-08-2018</w:t>
            </w:r>
          </w:p>
        </w:tc>
      </w:tr>
    </w:tbl>
    <w:p w14:paraId="495538C0" w14:textId="77777777" w:rsidR="00A851DA" w:rsidRPr="00FC2565" w:rsidRDefault="00A851DA" w:rsidP="00A851DA">
      <w:pPr>
        <w:rPr>
          <w:rFonts w:cs="Bliss-Regular"/>
          <w:color w:val="000000"/>
        </w:rPr>
      </w:pPr>
    </w:p>
    <w:p w14:paraId="656EEF32" w14:textId="77777777" w:rsidR="00A851DA" w:rsidRPr="00FC2565" w:rsidRDefault="00A851DA" w:rsidP="00A851DA">
      <w:pPr>
        <w:rPr>
          <w:rFonts w:cs="Bliss-Regular"/>
          <w:color w:val="000000"/>
        </w:rPr>
      </w:pPr>
    </w:p>
    <w:p w14:paraId="6BDB3C02" w14:textId="77777777" w:rsidR="00A851DA" w:rsidRPr="00FC2565" w:rsidRDefault="00503D7E" w:rsidP="00503D7E">
      <w:pPr>
        <w:shd w:val="clear" w:color="auto" w:fill="D9D9D9" w:themeFill="background1" w:themeFillShade="D9"/>
        <w:rPr>
          <w:b/>
          <w:sz w:val="32"/>
        </w:rPr>
      </w:pPr>
      <w:r w:rsidRPr="00FC2565">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FC2565" w14:paraId="158ED885" w14:textId="77777777" w:rsidTr="00B0415E">
        <w:trPr>
          <w:trHeight w:val="249"/>
        </w:trPr>
        <w:tc>
          <w:tcPr>
            <w:tcW w:w="4621" w:type="dxa"/>
            <w:shd w:val="clear" w:color="auto" w:fill="D9D9D9" w:themeFill="background1" w:themeFillShade="D9"/>
          </w:tcPr>
          <w:p w14:paraId="549A19AD" w14:textId="77777777" w:rsidR="00503D7E" w:rsidRPr="00FC2565" w:rsidRDefault="00503D7E" w:rsidP="00503D7E">
            <w:pPr>
              <w:rPr>
                <w:b/>
                <w:color w:val="002060"/>
                <w:lang w:val="en-GB"/>
              </w:rPr>
            </w:pPr>
            <w:r w:rsidRPr="00FC2565">
              <w:rPr>
                <w:b/>
                <w:color w:val="002060"/>
                <w:lang w:val="en-GB"/>
              </w:rPr>
              <w:t>Total Marks</w:t>
            </w:r>
          </w:p>
        </w:tc>
        <w:tc>
          <w:tcPr>
            <w:tcW w:w="4621" w:type="dxa"/>
          </w:tcPr>
          <w:p w14:paraId="36D7F2EA" w14:textId="77777777" w:rsidR="00503D7E" w:rsidRPr="00FC2565" w:rsidRDefault="00503D7E" w:rsidP="00503D7E">
            <w:pPr>
              <w:rPr>
                <w:rFonts w:cs="Times New Roman"/>
                <w:szCs w:val="32"/>
                <w:lang w:val="en-GB"/>
              </w:rPr>
            </w:pPr>
          </w:p>
        </w:tc>
      </w:tr>
      <w:tr w:rsidR="00503D7E" w:rsidRPr="00FC2565" w14:paraId="14B745C7" w14:textId="77777777" w:rsidTr="00B0415E">
        <w:tc>
          <w:tcPr>
            <w:tcW w:w="4621" w:type="dxa"/>
            <w:shd w:val="clear" w:color="auto" w:fill="D9D9D9" w:themeFill="background1" w:themeFillShade="D9"/>
          </w:tcPr>
          <w:p w14:paraId="2415342B" w14:textId="77777777" w:rsidR="00503D7E" w:rsidRPr="00FC2565" w:rsidRDefault="00503D7E" w:rsidP="00503D7E">
            <w:pPr>
              <w:rPr>
                <w:b/>
                <w:color w:val="002060"/>
                <w:lang w:val="en-GB"/>
              </w:rPr>
            </w:pPr>
            <w:r w:rsidRPr="00FC2565">
              <w:rPr>
                <w:b/>
                <w:color w:val="002060"/>
                <w:lang w:val="en-GB"/>
              </w:rPr>
              <w:t>Marks Obtained</w:t>
            </w:r>
          </w:p>
        </w:tc>
        <w:tc>
          <w:tcPr>
            <w:tcW w:w="4621" w:type="dxa"/>
          </w:tcPr>
          <w:p w14:paraId="5C7F24E5" w14:textId="77777777" w:rsidR="00503D7E" w:rsidRPr="00FC2565" w:rsidRDefault="00503D7E" w:rsidP="00503D7E">
            <w:pPr>
              <w:rPr>
                <w:rFonts w:cs="Times New Roman"/>
                <w:szCs w:val="32"/>
                <w:lang w:val="en-GB"/>
              </w:rPr>
            </w:pPr>
          </w:p>
        </w:tc>
      </w:tr>
      <w:tr w:rsidR="00503D7E" w:rsidRPr="00FC2565" w14:paraId="636BE901" w14:textId="77777777" w:rsidTr="00B0415E">
        <w:tc>
          <w:tcPr>
            <w:tcW w:w="4621" w:type="dxa"/>
            <w:shd w:val="clear" w:color="auto" w:fill="D9D9D9" w:themeFill="background1" w:themeFillShade="D9"/>
          </w:tcPr>
          <w:p w14:paraId="55FC9BF0" w14:textId="77777777" w:rsidR="00503D7E" w:rsidRPr="00FC2565" w:rsidRDefault="00B0415E" w:rsidP="00503D7E">
            <w:pPr>
              <w:rPr>
                <w:b/>
                <w:color w:val="002060"/>
                <w:lang w:val="en-GB"/>
              </w:rPr>
            </w:pPr>
            <w:r w:rsidRPr="00FC2565">
              <w:rPr>
                <w:b/>
                <w:color w:val="002060"/>
                <w:lang w:val="en-GB"/>
              </w:rPr>
              <w:t>Percentage / Grade</w:t>
            </w:r>
          </w:p>
        </w:tc>
        <w:tc>
          <w:tcPr>
            <w:tcW w:w="4621" w:type="dxa"/>
          </w:tcPr>
          <w:p w14:paraId="56F72C50" w14:textId="77777777" w:rsidR="00503D7E" w:rsidRPr="00FC2565" w:rsidRDefault="00503D7E" w:rsidP="00503D7E">
            <w:pPr>
              <w:rPr>
                <w:rFonts w:cs="Times New Roman"/>
                <w:szCs w:val="32"/>
                <w:lang w:val="en-GB"/>
              </w:rPr>
            </w:pPr>
          </w:p>
        </w:tc>
      </w:tr>
    </w:tbl>
    <w:p w14:paraId="3DD6B370" w14:textId="77777777" w:rsidR="00A851DA" w:rsidRPr="00FC2565" w:rsidRDefault="00A851DA" w:rsidP="00503D7E">
      <w:pPr>
        <w:rPr>
          <w:rFonts w:cs="Times New Roman"/>
          <w:sz w:val="24"/>
          <w:szCs w:val="32"/>
        </w:rPr>
      </w:pPr>
    </w:p>
    <w:p w14:paraId="70AEB4FD" w14:textId="77777777" w:rsidR="00607874" w:rsidRPr="00FC2565" w:rsidRDefault="00607874" w:rsidP="00503D7E">
      <w:pPr>
        <w:rPr>
          <w:rFonts w:cs="Times New Roman"/>
          <w:sz w:val="24"/>
          <w:szCs w:val="32"/>
        </w:rPr>
      </w:pPr>
    </w:p>
    <w:p w14:paraId="79623DED" w14:textId="77777777" w:rsidR="00607874" w:rsidRPr="00FC2565" w:rsidRDefault="00607874" w:rsidP="00503D7E">
      <w:pPr>
        <w:rPr>
          <w:rFonts w:cs="Times New Roman"/>
          <w:sz w:val="24"/>
          <w:szCs w:val="32"/>
        </w:rPr>
      </w:pPr>
    </w:p>
    <w:p w14:paraId="48EE9C37" w14:textId="77777777" w:rsidR="00607874" w:rsidRPr="00FC2565" w:rsidRDefault="00607874" w:rsidP="00503D7E">
      <w:pPr>
        <w:rPr>
          <w:rFonts w:cs="Times New Roman"/>
          <w:sz w:val="24"/>
          <w:szCs w:val="32"/>
        </w:rPr>
      </w:pPr>
    </w:p>
    <w:p w14:paraId="04EBD236" w14:textId="77777777" w:rsidR="00607874" w:rsidRPr="00FC2565" w:rsidRDefault="00607874" w:rsidP="00503D7E">
      <w:pPr>
        <w:rPr>
          <w:rFonts w:cs="Times New Roman"/>
          <w:sz w:val="24"/>
          <w:szCs w:val="32"/>
        </w:rPr>
      </w:pPr>
    </w:p>
    <w:p w14:paraId="65EC0821" w14:textId="77777777" w:rsidR="00607874" w:rsidRPr="00FC2565" w:rsidRDefault="00607874" w:rsidP="00503D7E">
      <w:pPr>
        <w:rPr>
          <w:rFonts w:cs="Times New Roman"/>
          <w:sz w:val="24"/>
          <w:szCs w:val="32"/>
        </w:rPr>
      </w:pPr>
    </w:p>
    <w:p w14:paraId="2B00C1C4" w14:textId="77777777" w:rsidR="00607874" w:rsidRPr="00FC2565" w:rsidRDefault="00607874" w:rsidP="00503D7E">
      <w:pPr>
        <w:rPr>
          <w:rFonts w:cs="Times New Roman"/>
          <w:sz w:val="24"/>
          <w:szCs w:val="32"/>
        </w:rPr>
      </w:pPr>
    </w:p>
    <w:p w14:paraId="571645A2" w14:textId="77777777" w:rsidR="00607874" w:rsidRPr="00FC2565" w:rsidRDefault="00607874" w:rsidP="00503D7E">
      <w:pPr>
        <w:rPr>
          <w:rFonts w:cs="Times New Roman"/>
          <w:sz w:val="24"/>
          <w:szCs w:val="32"/>
        </w:rPr>
      </w:pPr>
    </w:p>
    <w:p w14:paraId="0C7A31FE" w14:textId="77777777" w:rsidR="00EA30AB" w:rsidRPr="00FC2565" w:rsidRDefault="00EA30AB" w:rsidP="00503D7E">
      <w:pPr>
        <w:rPr>
          <w:rFonts w:cs="Times New Roman"/>
          <w:sz w:val="24"/>
          <w:szCs w:val="32"/>
        </w:rPr>
      </w:pPr>
    </w:p>
    <w:p w14:paraId="46DCA475" w14:textId="77777777" w:rsidR="00EA30AB" w:rsidRPr="00FC2565" w:rsidRDefault="00EA30AB" w:rsidP="00503D7E">
      <w:pPr>
        <w:rPr>
          <w:rFonts w:cs="Times New Roman"/>
          <w:sz w:val="24"/>
          <w:szCs w:val="32"/>
        </w:rPr>
      </w:pPr>
    </w:p>
    <w:p w14:paraId="199DE569" w14:textId="77777777" w:rsidR="00EA30AB" w:rsidRPr="00FC2565" w:rsidRDefault="00EA30AB" w:rsidP="00503D7E">
      <w:pPr>
        <w:rPr>
          <w:rFonts w:cs="Times New Roman"/>
          <w:sz w:val="24"/>
          <w:szCs w:val="32"/>
        </w:rPr>
      </w:pPr>
    </w:p>
    <w:sectPr w:rsidR="00EA30AB" w:rsidRPr="00FC2565"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B85E02" w14:textId="77777777" w:rsidR="00C8729D" w:rsidRDefault="00C8729D" w:rsidP="00CB4D0A">
      <w:pPr>
        <w:spacing w:after="0" w:line="240" w:lineRule="auto"/>
      </w:pPr>
      <w:r>
        <w:separator/>
      </w:r>
    </w:p>
  </w:endnote>
  <w:endnote w:type="continuationSeparator" w:id="0">
    <w:p w14:paraId="70396265" w14:textId="77777777" w:rsidR="00C8729D" w:rsidRDefault="00C872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06A97" w14:textId="77777777" w:rsidR="00C8729D" w:rsidRDefault="00C8729D" w:rsidP="00CB4D0A">
      <w:pPr>
        <w:spacing w:after="0" w:line="240" w:lineRule="auto"/>
      </w:pPr>
      <w:r>
        <w:separator/>
      </w:r>
    </w:p>
  </w:footnote>
  <w:footnote w:type="continuationSeparator" w:id="0">
    <w:p w14:paraId="30B3B571" w14:textId="77777777" w:rsidR="00C8729D" w:rsidRDefault="00C8729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4231861"/>
      <w:docPartObj>
        <w:docPartGallery w:val="Page Numbers (Top of Page)"/>
        <w:docPartUnique/>
      </w:docPartObj>
    </w:sdtPr>
    <w:sdtEndPr>
      <w:rPr>
        <w:noProof/>
      </w:rPr>
    </w:sdtEndPr>
    <w:sdtContent>
      <w:p w14:paraId="1CFACA4E" w14:textId="312EBDF1" w:rsidR="0056012B" w:rsidRDefault="0056012B">
        <w:pPr>
          <w:pStyle w:val="Header"/>
          <w:jc w:val="right"/>
        </w:pPr>
        <w:r>
          <w:fldChar w:fldCharType="begin"/>
        </w:r>
        <w:r>
          <w:instrText xml:space="preserve"> PAGE   \* MERGEFORMAT </w:instrText>
        </w:r>
        <w:r>
          <w:fldChar w:fldCharType="separate"/>
        </w:r>
        <w:r>
          <w:rPr>
            <w:noProof/>
          </w:rPr>
          <w:t>12</w:t>
        </w:r>
        <w:r>
          <w:rPr>
            <w:noProof/>
          </w:rPr>
          <w:fldChar w:fldCharType="end"/>
        </w:r>
      </w:p>
    </w:sdtContent>
  </w:sdt>
  <w:p w14:paraId="2A8C9024" w14:textId="77777777" w:rsidR="0056012B" w:rsidRDefault="005601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D6107"/>
    <w:multiLevelType w:val="hybridMultilevel"/>
    <w:tmpl w:val="7D20D4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D061B1"/>
    <w:multiLevelType w:val="hybridMultilevel"/>
    <w:tmpl w:val="3E3877A8"/>
    <w:lvl w:ilvl="0" w:tplc="771E3C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8A50AC5"/>
    <w:multiLevelType w:val="hybridMultilevel"/>
    <w:tmpl w:val="5DB41C46"/>
    <w:lvl w:ilvl="0" w:tplc="D46E12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0A2B00"/>
    <w:multiLevelType w:val="hybridMultilevel"/>
    <w:tmpl w:val="C5C8372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12B"/>
    <w:rsid w:val="00574D64"/>
    <w:rsid w:val="00591365"/>
    <w:rsid w:val="005B31E4"/>
    <w:rsid w:val="006034F6"/>
    <w:rsid w:val="00607874"/>
    <w:rsid w:val="00607E77"/>
    <w:rsid w:val="00617BB3"/>
    <w:rsid w:val="00645CDD"/>
    <w:rsid w:val="006823A7"/>
    <w:rsid w:val="00687EE8"/>
    <w:rsid w:val="0070347F"/>
    <w:rsid w:val="0070678E"/>
    <w:rsid w:val="00831C11"/>
    <w:rsid w:val="0085265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57B5"/>
    <w:rsid w:val="00BC46DF"/>
    <w:rsid w:val="00C03577"/>
    <w:rsid w:val="00C53029"/>
    <w:rsid w:val="00C65FEA"/>
    <w:rsid w:val="00C8729D"/>
    <w:rsid w:val="00CA0AC2"/>
    <w:rsid w:val="00CB4D0A"/>
    <w:rsid w:val="00CC2FB3"/>
    <w:rsid w:val="00CC575A"/>
    <w:rsid w:val="00CF123B"/>
    <w:rsid w:val="00D039AC"/>
    <w:rsid w:val="00D241C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256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D74D7F"/>
  <w15:docId w15:val="{D49AC54E-19F6-4848-856C-4F7829791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2FA35-8AA6-431A-93E2-EF99D4297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2920</Words>
  <Characters>16646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Simone Hensby</cp:lastModifiedBy>
  <cp:revision>3</cp:revision>
  <dcterms:created xsi:type="dcterms:W3CDTF">2018-08-20T18:28:00Z</dcterms:created>
  <dcterms:modified xsi:type="dcterms:W3CDTF">2018-08-20T18:33:00Z</dcterms:modified>
</cp:coreProperties>
</file>