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22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pPr>
              <w:pStyle w:val="Default"/>
              <w:rPr>
                <w:rFonts w:asciiTheme="minorHAnsi" w:hAnsiTheme="minorHAnsi"/>
              </w:rPr>
            </w:pPr>
            <w:r>
              <w:rPr>
                <w:rFonts w:asciiTheme="minorHAnsi" w:hAnsiTheme="minorHAnsi"/>
              </w:rPr>
              <w:t>Adam Wragg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0051">
            <w:pPr>
              <w:pStyle w:val="Default"/>
              <w:rPr>
                <w:rFonts w:asciiTheme="minorHAnsi" w:hAnsiTheme="minorHAnsi"/>
              </w:rPr>
            </w:pPr>
            <w:r>
              <w:rPr>
                <w:rFonts w:asciiTheme="minorHAnsi" w:hAnsiTheme="minorHAnsi"/>
              </w:rPr>
              <w:t>27188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rsidP="00FD0051">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0A5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0A56" w:rsidRPr="00250A56" w:rsidRDefault="00250A56" w:rsidP="00250A56">
            <w:pPr>
              <w:rPr>
                <w:rFonts w:ascii="Arial" w:eastAsia="Calibri" w:hAnsi="Arial" w:cs="Arial"/>
                <w:b/>
                <w:sz w:val="24"/>
                <w:lang w:eastAsia="en-US"/>
              </w:rPr>
            </w:pPr>
            <w:r w:rsidRPr="00250A56">
              <w:rPr>
                <w:rFonts w:ascii="Arial" w:eastAsia="Calibri" w:hAnsi="Arial" w:cs="Arial"/>
                <w:b/>
                <w:sz w:val="24"/>
                <w:lang w:eastAsia="en-US"/>
              </w:rPr>
              <w:t>Customer Relations</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 xml:space="preserve">There are many ways in which you can assess customer response some of the best ways are customer surveys and customer questionnaires as this can capture the customer’s current thoughts and how to improve your service to them. </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 xml:space="preserve">To use an old adage the customer is always right. Make sure to be a good listener, take the time to identify their needs, ask questions. Make the customer feel important and appreciated, treat them as individuals. Finally know how to </w:t>
            </w:r>
            <w:proofErr w:type="spellStart"/>
            <w:r w:rsidRPr="00250A56">
              <w:rPr>
                <w:rFonts w:ascii="Arial" w:eastAsia="Calibri" w:hAnsi="Arial" w:cs="Arial"/>
                <w:sz w:val="24"/>
                <w:lang w:eastAsia="en-US"/>
              </w:rPr>
              <w:t>apologise</w:t>
            </w:r>
            <w:proofErr w:type="spellEnd"/>
            <w:r w:rsidRPr="00250A56">
              <w:rPr>
                <w:rFonts w:ascii="Arial" w:eastAsia="Calibri" w:hAnsi="Arial" w:cs="Arial"/>
                <w:sz w:val="24"/>
                <w:lang w:eastAsia="en-US"/>
              </w:rPr>
              <w:t xml:space="preserve"> when things go wrong. </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Quality management works both ways in a business for employees to recognize their target customers and for customer satisfaction in making sure in the case of physical products that they are durable, reliable and easy to use or in the case of services that employees are friendly, polite and honest.</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I totally agree with this statement as I can atone to it myself much like many other people around the globe. To point out ways in which one might gain customers’ trust depending on the product it would be something that is reliable and of good quality representative of its price. If for example it was a service I would want to know that the customer rep knew what they were talking about listened to my concerns and didn’t keep promises they can deliver.</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 xml:space="preserve">CRM is customer relationship management and is widely used to assist a business in managing its customer relations. It usually involves some form of software to organize and automate a business’s processes mainly </w:t>
            </w:r>
            <w:proofErr w:type="gramStart"/>
            <w:r w:rsidRPr="00250A56">
              <w:rPr>
                <w:rFonts w:ascii="Arial" w:eastAsia="Calibri" w:hAnsi="Arial" w:cs="Arial"/>
                <w:sz w:val="24"/>
                <w:lang w:eastAsia="en-US"/>
              </w:rPr>
              <w:t>it’s</w:t>
            </w:r>
            <w:proofErr w:type="gramEnd"/>
            <w:r w:rsidRPr="00250A56">
              <w:rPr>
                <w:rFonts w:ascii="Arial" w:eastAsia="Calibri" w:hAnsi="Arial" w:cs="Arial"/>
                <w:sz w:val="24"/>
                <w:lang w:eastAsia="en-US"/>
              </w:rPr>
              <w:t xml:space="preserve"> sales activities but can also be used to log queries and complaints so they may be addressed in a timely manner. </w:t>
            </w: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lastRenderedPageBreak/>
              <w:t xml:space="preserve">The customer survey I have done is based on a customer survey I use in my current role. </w:t>
            </w:r>
          </w:p>
          <w:p w:rsidR="00250A56" w:rsidRPr="00250A56" w:rsidRDefault="00250A56" w:rsidP="00250A56">
            <w:pPr>
              <w:numPr>
                <w:ilvl w:val="0"/>
                <w:numId w:val="3"/>
              </w:numPr>
              <w:contextualSpacing/>
              <w:rPr>
                <w:rFonts w:ascii="Arial" w:eastAsia="Calibri" w:hAnsi="Arial" w:cs="Arial"/>
                <w:sz w:val="24"/>
                <w:lang w:eastAsia="en-US"/>
              </w:rPr>
            </w:pPr>
            <w:r w:rsidRPr="00250A56">
              <w:rPr>
                <w:rFonts w:ascii="Arial" w:eastAsia="Calibri" w:hAnsi="Arial" w:cs="Arial"/>
                <w:sz w:val="24"/>
                <w:lang w:eastAsia="en-US"/>
              </w:rPr>
              <w:t xml:space="preserve">Which company do you work for? </w:t>
            </w:r>
            <w:r w:rsidRPr="00250A56">
              <w:rPr>
                <w:rFonts w:ascii="Arial" w:eastAsia="Calibri" w:hAnsi="Arial" w:cs="Arial"/>
                <w:sz w:val="24"/>
                <w:lang w:eastAsia="en-US"/>
              </w:rPr>
              <w:fldChar w:fldCharType="begin">
                <w:ffData>
                  <w:name w:val="Dropdown1"/>
                  <w:enabled/>
                  <w:calcOnExit w:val="0"/>
                  <w:ddList>
                    <w:listEntry w:val="Balfour Beatty"/>
                  </w:ddList>
                </w:ffData>
              </w:fldChar>
            </w:r>
            <w:bookmarkStart w:id="0" w:name="Dropdown1"/>
            <w:r w:rsidRPr="00250A56">
              <w:rPr>
                <w:rFonts w:ascii="Arial" w:eastAsia="Calibri" w:hAnsi="Arial" w:cs="Arial"/>
                <w:sz w:val="24"/>
                <w:lang w:eastAsia="en-US"/>
              </w:rPr>
              <w:instrText xml:space="preserve"> FORMDROPDOWN </w:instrText>
            </w:r>
            <w:r w:rsidRPr="00250A56">
              <w:rPr>
                <w:rFonts w:ascii="Calibri" w:eastAsia="Calibri" w:hAnsi="Calibri" w:cs="Times New Roman"/>
                <w:lang w:eastAsia="en-US"/>
              </w:rPr>
            </w:r>
            <w:r w:rsidRPr="00250A56">
              <w:rPr>
                <w:rFonts w:ascii="Arial" w:eastAsia="Calibri" w:hAnsi="Arial" w:cs="Arial"/>
                <w:sz w:val="24"/>
                <w:lang w:eastAsia="en-US"/>
              </w:rPr>
              <w:fldChar w:fldCharType="end"/>
            </w:r>
            <w:bookmarkEnd w:id="0"/>
            <w:r w:rsidRPr="00250A56">
              <w:rPr>
                <w:rFonts w:ascii="Arial" w:eastAsia="Calibri" w:hAnsi="Arial" w:cs="Arial"/>
                <w:sz w:val="24"/>
                <w:lang w:eastAsia="en-US"/>
              </w:rPr>
              <w:t xml:space="preserve"> &lt; (supposed to be a drop down box)]</w:t>
            </w:r>
          </w:p>
          <w:p w:rsidR="00250A56" w:rsidRPr="00250A56" w:rsidRDefault="00250A56" w:rsidP="00250A56">
            <w:pPr>
              <w:numPr>
                <w:ilvl w:val="0"/>
                <w:numId w:val="3"/>
              </w:numPr>
              <w:contextualSpacing/>
              <w:rPr>
                <w:rFonts w:ascii="Arial" w:eastAsia="Calibri" w:hAnsi="Arial" w:cs="Arial"/>
                <w:sz w:val="24"/>
                <w:lang w:eastAsia="en-US"/>
              </w:rPr>
            </w:pPr>
            <w:r w:rsidRPr="00250A56">
              <w:rPr>
                <w:rFonts w:ascii="Arial" w:eastAsia="Calibri" w:hAnsi="Arial" w:cs="Arial"/>
                <w:sz w:val="24"/>
                <w:lang w:eastAsia="en-US"/>
              </w:rPr>
              <w:t xml:space="preserve">Which of these descriptions best describes the services we provided? </w:t>
            </w:r>
            <w:r w:rsidRPr="00250A56">
              <w:rPr>
                <w:rFonts w:ascii="Arial" w:eastAsia="Calibri" w:hAnsi="Arial" w:cs="Arial"/>
                <w:sz w:val="24"/>
                <w:lang w:eastAsia="en-US"/>
              </w:rPr>
              <w:fldChar w:fldCharType="begin">
                <w:ffData>
                  <w:name w:val="Dropdown2"/>
                  <w:enabled/>
                  <w:calcOnExit w:val="0"/>
                  <w:ddList>
                    <w:listEntry w:val="Mobilisation Hub"/>
                  </w:ddList>
                </w:ffData>
              </w:fldChar>
            </w:r>
            <w:bookmarkStart w:id="1" w:name="Dropdown2"/>
            <w:r w:rsidRPr="00250A56">
              <w:rPr>
                <w:rFonts w:ascii="Arial" w:eastAsia="Calibri" w:hAnsi="Arial" w:cs="Arial"/>
                <w:sz w:val="24"/>
                <w:lang w:eastAsia="en-US"/>
              </w:rPr>
              <w:instrText xml:space="preserve"> FORMDROPDOWN </w:instrText>
            </w:r>
            <w:r w:rsidRPr="00250A56">
              <w:rPr>
                <w:rFonts w:ascii="Arial" w:eastAsia="Calibri" w:hAnsi="Arial" w:cs="Arial"/>
                <w:sz w:val="24"/>
                <w:lang w:eastAsia="en-US"/>
              </w:rPr>
            </w:r>
            <w:r w:rsidRPr="00250A56">
              <w:rPr>
                <w:rFonts w:ascii="Arial" w:eastAsia="Calibri" w:hAnsi="Arial" w:cs="Arial"/>
                <w:sz w:val="24"/>
                <w:lang w:eastAsia="en-US"/>
              </w:rPr>
              <w:fldChar w:fldCharType="end"/>
            </w:r>
            <w:bookmarkEnd w:id="1"/>
          </w:p>
          <w:p w:rsidR="00250A56" w:rsidRPr="00250A56" w:rsidRDefault="00250A56" w:rsidP="00250A56">
            <w:pPr>
              <w:numPr>
                <w:ilvl w:val="0"/>
                <w:numId w:val="3"/>
              </w:numPr>
              <w:contextualSpacing/>
              <w:rPr>
                <w:rFonts w:ascii="Arial" w:eastAsia="Calibri" w:hAnsi="Arial" w:cs="Arial"/>
                <w:sz w:val="24"/>
                <w:lang w:eastAsia="en-US"/>
              </w:rPr>
            </w:pPr>
            <w:r w:rsidRPr="00250A56">
              <w:rPr>
                <w:rFonts w:ascii="Arial" w:eastAsia="Calibri" w:hAnsi="Arial" w:cs="Arial"/>
                <w:sz w:val="24"/>
                <w:lang w:eastAsia="en-US"/>
              </w:rPr>
              <w:t>How would you rate our performance in the delivering the service provided</w:t>
            </w:r>
          </w:p>
          <w:p w:rsidR="00250A56" w:rsidRPr="00250A56" w:rsidRDefault="00250A56" w:rsidP="00250A56">
            <w:pPr>
              <w:ind w:left="1440"/>
              <w:contextualSpacing/>
              <w:rPr>
                <w:rFonts w:ascii="Arial" w:eastAsia="Calibri" w:hAnsi="Arial" w:cs="Arial"/>
                <w:sz w:val="24"/>
                <w:lang w:eastAsia="en-US"/>
              </w:rPr>
            </w:pPr>
            <w:r w:rsidRPr="00250A56">
              <w:rPr>
                <w:rFonts w:ascii="Arial" w:eastAsia="Calibri" w:hAnsi="Arial" w:cs="Arial"/>
                <w:sz w:val="24"/>
                <w:lang w:eastAsia="en-US"/>
              </w:rPr>
              <w:t>1</w:t>
            </w:r>
            <w:r w:rsidRPr="00250A56">
              <w:rPr>
                <w:rFonts w:ascii="Arial" w:eastAsia="Calibri" w:hAnsi="Arial" w:cs="Arial"/>
                <w:sz w:val="24"/>
                <w:lang w:eastAsia="en-US"/>
              </w:rPr>
              <w:tab/>
              <w:t>2</w:t>
            </w:r>
            <w:r w:rsidRPr="00250A56">
              <w:rPr>
                <w:rFonts w:ascii="Arial" w:eastAsia="Calibri" w:hAnsi="Arial" w:cs="Arial"/>
                <w:sz w:val="24"/>
                <w:lang w:eastAsia="en-US"/>
              </w:rPr>
              <w:tab/>
              <w:t>3</w:t>
            </w:r>
            <w:r w:rsidRPr="00250A56">
              <w:rPr>
                <w:rFonts w:ascii="Arial" w:eastAsia="Calibri" w:hAnsi="Arial" w:cs="Arial"/>
                <w:sz w:val="24"/>
                <w:lang w:eastAsia="en-US"/>
              </w:rPr>
              <w:tab/>
              <w:t>4</w:t>
            </w:r>
            <w:r w:rsidRPr="00250A56">
              <w:rPr>
                <w:rFonts w:ascii="Arial" w:eastAsia="Calibri" w:hAnsi="Arial" w:cs="Arial"/>
                <w:sz w:val="24"/>
                <w:lang w:eastAsia="en-US"/>
              </w:rPr>
              <w:tab/>
              <w:t>5</w:t>
            </w:r>
            <w:r w:rsidRPr="00250A56">
              <w:rPr>
                <w:rFonts w:ascii="Arial" w:eastAsia="Calibri" w:hAnsi="Arial" w:cs="Arial"/>
                <w:sz w:val="24"/>
                <w:lang w:eastAsia="en-US"/>
              </w:rPr>
              <w:tab/>
              <w:t>6</w:t>
            </w:r>
            <w:r w:rsidRPr="00250A56">
              <w:rPr>
                <w:rFonts w:ascii="Arial" w:eastAsia="Calibri" w:hAnsi="Arial" w:cs="Arial"/>
                <w:sz w:val="24"/>
                <w:lang w:eastAsia="en-US"/>
              </w:rPr>
              <w:tab/>
              <w:t>7</w:t>
            </w:r>
            <w:r w:rsidRPr="00250A56">
              <w:rPr>
                <w:rFonts w:ascii="Arial" w:eastAsia="Calibri" w:hAnsi="Arial" w:cs="Arial"/>
                <w:sz w:val="24"/>
                <w:lang w:eastAsia="en-US"/>
              </w:rPr>
              <w:tab/>
              <w:t>8</w:t>
            </w:r>
            <w:r w:rsidRPr="00250A56">
              <w:rPr>
                <w:rFonts w:ascii="Arial" w:eastAsia="Calibri" w:hAnsi="Arial" w:cs="Arial"/>
                <w:sz w:val="24"/>
                <w:lang w:eastAsia="en-US"/>
              </w:rPr>
              <w:tab/>
              <w:t>9</w:t>
            </w:r>
            <w:r w:rsidRPr="00250A56">
              <w:rPr>
                <w:rFonts w:ascii="Arial" w:eastAsia="Calibri" w:hAnsi="Arial" w:cs="Arial"/>
                <w:sz w:val="24"/>
                <w:lang w:eastAsia="en-US"/>
              </w:rPr>
              <w:tab/>
              <w:t>10</w:t>
            </w:r>
          </w:p>
          <w:p w:rsidR="00250A56" w:rsidRPr="00250A56" w:rsidRDefault="00250A56" w:rsidP="00250A56">
            <w:pPr>
              <w:ind w:left="720"/>
              <w:contextualSpacing/>
              <w:rPr>
                <w:rFonts w:ascii="Arial" w:eastAsia="Calibri" w:hAnsi="Arial" w:cs="Arial"/>
                <w:sz w:val="24"/>
                <w:lang w:eastAsia="en-US"/>
              </w:rPr>
            </w:pPr>
            <w:r w:rsidRPr="00250A56">
              <w:rPr>
                <w:rFonts w:ascii="Arial" w:eastAsia="Calibri" w:hAnsi="Arial" w:cs="Arial"/>
                <w:sz w:val="24"/>
                <w:lang w:eastAsia="en-US"/>
              </w:rPr>
              <w:t xml:space="preserve">      4.  How confident are you that your next experience will be good? </w:t>
            </w:r>
          </w:p>
          <w:p w:rsidR="00250A56" w:rsidRPr="00250A56" w:rsidRDefault="00250A56" w:rsidP="00250A56">
            <w:pPr>
              <w:ind w:left="720" w:firstLine="720"/>
              <w:contextualSpacing/>
              <w:rPr>
                <w:rFonts w:ascii="Arial" w:eastAsia="Calibri" w:hAnsi="Arial" w:cs="Arial"/>
                <w:sz w:val="24"/>
                <w:lang w:eastAsia="en-US"/>
              </w:rPr>
            </w:pPr>
            <w:r w:rsidRPr="00250A56">
              <w:rPr>
                <w:rFonts w:ascii="Arial" w:eastAsia="Calibri" w:hAnsi="Arial" w:cs="Arial"/>
                <w:sz w:val="24"/>
                <w:lang w:eastAsia="en-US"/>
              </w:rPr>
              <w:t xml:space="preserve">Very </w:t>
            </w:r>
            <w:r w:rsidRPr="00250A56">
              <w:rPr>
                <w:rFonts w:ascii="Arial" w:eastAsia="Calibri" w:hAnsi="Arial" w:cs="Arial"/>
                <w:sz w:val="24"/>
                <w:lang w:eastAsia="en-US"/>
              </w:rPr>
              <w:tab/>
            </w:r>
            <w:r w:rsidRPr="00250A56">
              <w:rPr>
                <w:rFonts w:ascii="Arial" w:eastAsia="Calibri" w:hAnsi="Arial" w:cs="Arial"/>
                <w:sz w:val="24"/>
                <w:lang w:eastAsia="en-US"/>
              </w:rPr>
              <w:tab/>
              <w:t>Fairly</w:t>
            </w:r>
            <w:r w:rsidRPr="00250A56">
              <w:rPr>
                <w:rFonts w:ascii="Arial" w:eastAsia="Calibri" w:hAnsi="Arial" w:cs="Arial"/>
                <w:sz w:val="24"/>
                <w:lang w:eastAsia="en-US"/>
              </w:rPr>
              <w:tab/>
            </w:r>
            <w:r w:rsidRPr="00250A56">
              <w:rPr>
                <w:rFonts w:ascii="Arial" w:eastAsia="Calibri" w:hAnsi="Arial" w:cs="Arial"/>
                <w:sz w:val="24"/>
                <w:lang w:eastAsia="en-US"/>
              </w:rPr>
              <w:tab/>
              <w:t>Not Very</w:t>
            </w:r>
            <w:r w:rsidRPr="00250A56">
              <w:rPr>
                <w:rFonts w:ascii="Arial" w:eastAsia="Calibri" w:hAnsi="Arial" w:cs="Arial"/>
                <w:sz w:val="24"/>
                <w:lang w:eastAsia="en-US"/>
              </w:rPr>
              <w:tab/>
              <w:t>Not at all</w:t>
            </w:r>
          </w:p>
          <w:p w:rsidR="00250A56" w:rsidRDefault="00250A56" w:rsidP="00250A56">
            <w:pPr>
              <w:numPr>
                <w:ilvl w:val="0"/>
                <w:numId w:val="3"/>
              </w:numPr>
              <w:contextualSpacing/>
              <w:rPr>
                <w:rFonts w:ascii="Arial" w:eastAsia="Calibri" w:hAnsi="Arial" w:cs="Arial"/>
                <w:sz w:val="24"/>
                <w:lang w:eastAsia="en-US"/>
              </w:rPr>
            </w:pPr>
            <w:r w:rsidRPr="00250A56">
              <w:rPr>
                <w:rFonts w:ascii="Arial" w:eastAsia="Calibri" w:hAnsi="Arial" w:cs="Arial"/>
                <w:noProof/>
                <w:sz w:val="24"/>
              </w:rPr>
              <mc:AlternateContent>
                <mc:Choice Requires="wps">
                  <w:drawing>
                    <wp:anchor distT="0" distB="0" distL="114300" distR="114300" simplePos="0" relativeHeight="251662336" behindDoc="0" locked="0" layoutInCell="1" allowOverlap="1" wp14:anchorId="7AD1C706" wp14:editId="5CCD3966">
                      <wp:simplePos x="0" y="0"/>
                      <wp:positionH relativeFrom="column">
                        <wp:posOffset>885825</wp:posOffset>
                      </wp:positionH>
                      <wp:positionV relativeFrom="paragraph">
                        <wp:posOffset>426720</wp:posOffset>
                      </wp:positionV>
                      <wp:extent cx="4552950" cy="9715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971550"/>
                              </a:xfrm>
                              <a:prstGeom prst="rect">
                                <a:avLst/>
                              </a:prstGeom>
                              <a:solidFill>
                                <a:srgbClr val="FFFFFF"/>
                              </a:solidFill>
                              <a:ln w="9525">
                                <a:solidFill>
                                  <a:srgbClr val="000000"/>
                                </a:solidFill>
                                <a:miter lim="800000"/>
                                <a:headEnd/>
                                <a:tailEnd/>
                              </a:ln>
                            </wps:spPr>
                            <wps:txbx>
                              <w:txbxContent>
                                <w:p w:rsidR="00250A56" w:rsidRPr="009C1E1B" w:rsidRDefault="00250A56" w:rsidP="00250A56">
                                  <w:pPr>
                                    <w:rPr>
                                      <w:color w:val="808080" w:themeColor="background1" w:themeShade="80"/>
                                    </w:rPr>
                                  </w:pPr>
                                  <w:r w:rsidRPr="009C1E1B">
                                    <w:rPr>
                                      <w:color w:val="808080" w:themeColor="background1" w:themeShade="80"/>
                                    </w:rPr>
                                    <w:t>Insert comments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9.75pt;margin-top:33.6pt;width:358.5pt;height: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">
                      <v:textbox>
                        <w:txbxContent>
                          <w:p w:rsidR="00250A56" w:rsidRPr="009C1E1B" w:rsidRDefault="00250A56" w:rsidP="00250A56">
                            <w:pPr>
                              <w:rPr>
                                <w:color w:val="808080" w:themeColor="background1" w:themeShade="80"/>
                              </w:rPr>
                            </w:pPr>
                            <w:r w:rsidRPr="009C1E1B">
                              <w:rPr>
                                <w:color w:val="808080" w:themeColor="background1" w:themeShade="80"/>
                              </w:rPr>
                              <w:t>Insert comments here</w:t>
                            </w:r>
                          </w:p>
                        </w:txbxContent>
                      </v:textbox>
                    </v:shape>
                  </w:pict>
                </mc:Fallback>
              </mc:AlternateContent>
            </w:r>
            <w:r w:rsidRPr="00250A56">
              <w:rPr>
                <w:rFonts w:ascii="Arial" w:eastAsia="Calibri" w:hAnsi="Arial" w:cs="Arial"/>
                <w:sz w:val="24"/>
                <w:lang w:eastAsia="en-US"/>
              </w:rPr>
              <w:t>Please provide any thing you would change that would improve our services to our customers</w:t>
            </w:r>
          </w:p>
          <w:p w:rsidR="00250A56" w:rsidRDefault="00250A56" w:rsidP="00250A56">
            <w:pPr>
              <w:contextualSpacing/>
              <w:rPr>
                <w:rFonts w:ascii="Arial" w:eastAsia="Calibri" w:hAnsi="Arial" w:cs="Arial"/>
                <w:sz w:val="24"/>
                <w:lang w:eastAsia="en-US"/>
              </w:rPr>
            </w:pPr>
          </w:p>
          <w:p w:rsidR="00250A56" w:rsidRDefault="00250A56" w:rsidP="00250A56">
            <w:pPr>
              <w:contextualSpacing/>
              <w:rPr>
                <w:rFonts w:ascii="Arial" w:eastAsia="Calibri" w:hAnsi="Arial" w:cs="Arial"/>
                <w:sz w:val="24"/>
                <w:lang w:eastAsia="en-US"/>
              </w:rPr>
            </w:pPr>
          </w:p>
          <w:p w:rsidR="00250A56" w:rsidRDefault="00250A56" w:rsidP="00250A56">
            <w:pPr>
              <w:contextualSpacing/>
              <w:rPr>
                <w:rFonts w:ascii="Arial" w:eastAsia="Calibri" w:hAnsi="Arial" w:cs="Arial"/>
                <w:sz w:val="24"/>
                <w:lang w:eastAsia="en-US"/>
              </w:rPr>
            </w:pPr>
          </w:p>
          <w:p w:rsidR="00250A56" w:rsidRPr="00250A56" w:rsidRDefault="00250A56" w:rsidP="00250A56">
            <w:pPr>
              <w:contextualSpacing/>
              <w:rPr>
                <w:rFonts w:ascii="Arial" w:eastAsia="Calibri" w:hAnsi="Arial" w:cs="Arial"/>
                <w:sz w:val="24"/>
                <w:lang w:eastAsia="en-US"/>
              </w:rPr>
            </w:pPr>
          </w:p>
          <w:p w:rsidR="00250A56" w:rsidRPr="00250A56" w:rsidRDefault="00250A56" w:rsidP="00250A56">
            <w:pPr>
              <w:rPr>
                <w:rFonts w:ascii="Arial" w:eastAsia="Calibri" w:hAnsi="Arial" w:cs="Arial"/>
                <w:sz w:val="24"/>
                <w:lang w:eastAsia="en-US"/>
              </w:rPr>
            </w:pPr>
          </w:p>
          <w:p w:rsidR="00250A56" w:rsidRPr="00250A56" w:rsidRDefault="00250A56" w:rsidP="00250A56">
            <w:pPr>
              <w:rPr>
                <w:rFonts w:ascii="Arial" w:eastAsia="Calibri" w:hAnsi="Arial" w:cs="Arial"/>
                <w:sz w:val="24"/>
                <w:lang w:eastAsia="en-US"/>
              </w:rPr>
            </w:pPr>
          </w:p>
          <w:p w:rsidR="00250A56" w:rsidRPr="00250A56" w:rsidRDefault="00250A56" w:rsidP="00250A56">
            <w:pPr>
              <w:numPr>
                <w:ilvl w:val="0"/>
                <w:numId w:val="2"/>
              </w:numPr>
              <w:contextualSpacing/>
              <w:rPr>
                <w:rFonts w:ascii="Arial" w:eastAsia="Calibri" w:hAnsi="Arial" w:cs="Arial"/>
                <w:sz w:val="24"/>
                <w:lang w:eastAsia="en-US"/>
              </w:rPr>
            </w:pPr>
            <w:r w:rsidRPr="00250A56">
              <w:rPr>
                <w:rFonts w:ascii="Arial" w:eastAsia="Calibri" w:hAnsi="Arial" w:cs="Arial"/>
                <w:sz w:val="24"/>
                <w:lang w:eastAsia="en-US"/>
              </w:rPr>
              <w:t xml:space="preserve">The success of a completed survey depends on how accurate the survey is completed. For example some customer may just rush through the survey blasé to get it completed. However some customer may take the time to input they thoughts and feelings accurately and provide some excellent feedback on how the business could improve its service. Finally it all depends on the survey itself if the survey create is not very good then the result are likely to be poor. </w:t>
            </w:r>
          </w:p>
          <w:p w:rsidR="00250A56" w:rsidRPr="00250A56" w:rsidRDefault="00250A56" w:rsidP="00250A56">
            <w:pPr>
              <w:rPr>
                <w:rFonts w:ascii="Arial" w:eastAsia="Calibri" w:hAnsi="Arial" w:cs="Arial"/>
                <w:b/>
                <w:sz w:val="24"/>
                <w:lang w:eastAsia="en-US"/>
              </w:rPr>
            </w:pPr>
            <w:r w:rsidRPr="00250A56">
              <w:rPr>
                <w:rFonts w:ascii="Arial" w:eastAsia="Calibri" w:hAnsi="Arial" w:cs="Arial"/>
                <w:b/>
                <w:sz w:val="24"/>
                <w:lang w:eastAsia="en-US"/>
              </w:rPr>
              <w:t>Case Study</w:t>
            </w:r>
          </w:p>
          <w:p w:rsidR="00250A56" w:rsidRPr="00250A56" w:rsidRDefault="00250A56" w:rsidP="00250A56">
            <w:pPr>
              <w:numPr>
                <w:ilvl w:val="0"/>
                <w:numId w:val="4"/>
              </w:numPr>
              <w:contextualSpacing/>
              <w:rPr>
                <w:rFonts w:ascii="Arial" w:eastAsia="Calibri" w:hAnsi="Arial" w:cs="Arial"/>
                <w:sz w:val="24"/>
                <w:lang w:eastAsia="en-US"/>
              </w:rPr>
            </w:pPr>
            <w:r w:rsidRPr="00250A56">
              <w:rPr>
                <w:rFonts w:ascii="Arial" w:eastAsia="Calibri" w:hAnsi="Arial" w:cs="Arial"/>
                <w:sz w:val="24"/>
                <w:lang w:eastAsia="en-US"/>
              </w:rPr>
              <w:t xml:space="preserve">It is very important for Clifton Leisure to classify their target audience and ensure they are getting the most out of their marketing thus increasing memberships and increasing profits for the </w:t>
            </w:r>
            <w:proofErr w:type="spellStart"/>
            <w:r w:rsidRPr="00250A56">
              <w:rPr>
                <w:rFonts w:ascii="Arial" w:eastAsia="Calibri" w:hAnsi="Arial" w:cs="Arial"/>
                <w:sz w:val="24"/>
                <w:lang w:eastAsia="en-US"/>
              </w:rPr>
              <w:t>centre</w:t>
            </w:r>
            <w:proofErr w:type="spellEnd"/>
            <w:r w:rsidRPr="00250A56">
              <w:rPr>
                <w:rFonts w:ascii="Arial" w:eastAsia="Calibri" w:hAnsi="Arial" w:cs="Arial"/>
                <w:sz w:val="24"/>
                <w:lang w:eastAsia="en-US"/>
              </w:rPr>
              <w:t xml:space="preserve">. </w:t>
            </w:r>
          </w:p>
          <w:p w:rsidR="00CC2FB3" w:rsidRPr="00250A56" w:rsidRDefault="00250A56" w:rsidP="00A851DA">
            <w:pPr>
              <w:numPr>
                <w:ilvl w:val="0"/>
                <w:numId w:val="4"/>
              </w:numPr>
              <w:contextualSpacing/>
              <w:rPr>
                <w:rFonts w:ascii="Arial" w:eastAsia="Calibri" w:hAnsi="Arial" w:cs="Arial"/>
                <w:sz w:val="24"/>
                <w:lang w:eastAsia="en-US"/>
              </w:rPr>
            </w:pPr>
            <w:r w:rsidRPr="00250A56">
              <w:rPr>
                <w:rFonts w:ascii="Arial" w:eastAsia="Calibri" w:hAnsi="Arial" w:cs="Arial"/>
                <w:sz w:val="24"/>
                <w:lang w:eastAsia="en-US"/>
              </w:rPr>
              <w:t xml:space="preserve">This sort of data is vital for the </w:t>
            </w:r>
            <w:proofErr w:type="spellStart"/>
            <w:r w:rsidRPr="00250A56">
              <w:rPr>
                <w:rFonts w:ascii="Arial" w:eastAsia="Calibri" w:hAnsi="Arial" w:cs="Arial"/>
                <w:sz w:val="24"/>
                <w:lang w:eastAsia="en-US"/>
              </w:rPr>
              <w:t>centre</w:t>
            </w:r>
            <w:proofErr w:type="spellEnd"/>
            <w:r w:rsidRPr="00250A56">
              <w:rPr>
                <w:rFonts w:ascii="Arial" w:eastAsia="Calibri" w:hAnsi="Arial" w:cs="Arial"/>
                <w:sz w:val="24"/>
                <w:lang w:eastAsia="en-US"/>
              </w:rPr>
              <w:t xml:space="preserve"> again to identify its users and ensure it keeps marketing towards it users and drum up new sales.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0A56" w:rsidP="00A851DA">
            <w:pPr>
              <w:rPr>
                <w:rFonts w:cs="Bliss-Regular"/>
                <w:color w:val="000000"/>
              </w:rPr>
            </w:pPr>
            <w:r>
              <w:rPr>
                <w:rFonts w:cs="Bliss-Regular"/>
                <w:color w:val="000000"/>
              </w:rPr>
              <w:t>Adam Wragg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0A56" w:rsidP="00A851DA">
            <w:pPr>
              <w:rPr>
                <w:rFonts w:cs="Bliss-Regular"/>
                <w:color w:val="000000"/>
              </w:rPr>
            </w:pPr>
            <w:r>
              <w:rPr>
                <w:rFonts w:cs="Bliss-Regular"/>
                <w:color w:val="000000"/>
              </w:rPr>
              <w:t>19/02/19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2" w:name="_GoBack"/>
      <w:bookmarkEnd w:id="2"/>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365" w:rsidRDefault="00047365" w:rsidP="00CB4D0A">
      <w:pPr>
        <w:spacing w:after="0" w:line="240" w:lineRule="auto"/>
      </w:pPr>
      <w:r>
        <w:separator/>
      </w:r>
    </w:p>
  </w:endnote>
  <w:endnote w:type="continuationSeparator" w:id="0">
    <w:p w:rsidR="00047365" w:rsidRDefault="000473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365" w:rsidRDefault="00047365" w:rsidP="00CB4D0A">
      <w:pPr>
        <w:spacing w:after="0" w:line="240" w:lineRule="auto"/>
      </w:pPr>
      <w:r>
        <w:separator/>
      </w:r>
    </w:p>
  </w:footnote>
  <w:footnote w:type="continuationSeparator" w:id="0">
    <w:p w:rsidR="00047365" w:rsidRDefault="000473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6C"/>
    <w:multiLevelType w:val="hybridMultilevel"/>
    <w:tmpl w:val="9872FAF6"/>
    <w:lvl w:ilvl="0" w:tplc="DD24713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15261A6"/>
    <w:multiLevelType w:val="hybridMultilevel"/>
    <w:tmpl w:val="02B65CB2"/>
    <w:lvl w:ilvl="0" w:tplc="1D6C14C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B16A12"/>
    <w:multiLevelType w:val="hybridMultilevel"/>
    <w:tmpl w:val="C784C4D4"/>
    <w:lvl w:ilvl="0" w:tplc="0268A2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7365"/>
    <w:rsid w:val="00055992"/>
    <w:rsid w:val="000820E8"/>
    <w:rsid w:val="001175EE"/>
    <w:rsid w:val="00157CF6"/>
    <w:rsid w:val="00182416"/>
    <w:rsid w:val="00187EB4"/>
    <w:rsid w:val="001F0481"/>
    <w:rsid w:val="00200C92"/>
    <w:rsid w:val="0020451E"/>
    <w:rsid w:val="00206B9D"/>
    <w:rsid w:val="0023259C"/>
    <w:rsid w:val="00250A5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2E0"/>
    <w:rsid w:val="008A4B4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C38C-24D6-4EB1-B701-B757809A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Wragg Adam</cp:lastModifiedBy>
  <cp:revision>2</cp:revision>
  <dcterms:created xsi:type="dcterms:W3CDTF">2019-02-19T09:20:00Z</dcterms:created>
  <dcterms:modified xsi:type="dcterms:W3CDTF">2019-02-19T09:20:00Z</dcterms:modified>
</cp:coreProperties>
</file>