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8EC4F" w14:textId="1CF93F49"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DB576C5" wp14:editId="659A503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2C5C9E">
        <w:rPr>
          <w:rFonts w:asciiTheme="minorHAnsi" w:hAnsiTheme="minorHAnsi"/>
        </w:rPr>
        <w:t>J</w:t>
      </w:r>
      <w:r w:rsidR="00A851DA" w:rsidRPr="00B0415E">
        <w:rPr>
          <w:rFonts w:asciiTheme="minorHAnsi" w:hAnsiTheme="minorHAnsi"/>
        </w:rPr>
        <w:t xml:space="preserve">                                                             </w:t>
      </w:r>
      <w:r w:rsidR="00405895" w:rsidRPr="00B0415E">
        <w:rPr>
          <w:rFonts w:asciiTheme="minorHAnsi" w:hAnsiTheme="minorHAnsi"/>
        </w:rPr>
        <w:t xml:space="preserve">     </w:t>
      </w:r>
    </w:p>
    <w:p w14:paraId="3E0E862A" w14:textId="77777777" w:rsidR="00607874" w:rsidRDefault="001B1026"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C041024" wp14:editId="72EC1DD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B1FCFA" w14:textId="77777777" w:rsidR="00737D30" w:rsidRDefault="00737D30" w:rsidP="00405895">
                            <w:pPr>
                              <w:jc w:val="center"/>
                              <w:rPr>
                                <w:b/>
                                <w:bCs/>
                                <w:color w:val="002060"/>
                                <w:sz w:val="44"/>
                                <w:szCs w:val="40"/>
                              </w:rPr>
                            </w:pPr>
                            <w:r>
                              <w:rPr>
                                <w:sz w:val="24"/>
                              </w:rPr>
                              <w:t xml:space="preserve">   </w:t>
                            </w:r>
                            <w:r>
                              <w:rPr>
                                <w:b/>
                                <w:bCs/>
                                <w:color w:val="002060"/>
                                <w:sz w:val="44"/>
                                <w:szCs w:val="40"/>
                              </w:rPr>
                              <w:t>Assignment Cover Sheet</w:t>
                            </w:r>
                          </w:p>
                          <w:p w14:paraId="0A42D16C" w14:textId="77777777" w:rsidR="00737D30" w:rsidRDefault="00737D3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04102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FB1FCFA" w14:textId="77777777" w:rsidR="00737D30" w:rsidRDefault="00737D30" w:rsidP="00405895">
                      <w:pPr>
                        <w:jc w:val="center"/>
                        <w:rPr>
                          <w:b/>
                          <w:bCs/>
                          <w:color w:val="002060"/>
                          <w:sz w:val="44"/>
                          <w:szCs w:val="40"/>
                        </w:rPr>
                      </w:pPr>
                      <w:r>
                        <w:rPr>
                          <w:sz w:val="24"/>
                        </w:rPr>
                        <w:t xml:space="preserve">   </w:t>
                      </w:r>
                      <w:r>
                        <w:rPr>
                          <w:b/>
                          <w:bCs/>
                          <w:color w:val="002060"/>
                          <w:sz w:val="44"/>
                          <w:szCs w:val="40"/>
                        </w:rPr>
                        <w:t>Assignment Cover Sheet</w:t>
                      </w:r>
                    </w:p>
                    <w:p w14:paraId="0A42D16C" w14:textId="77777777" w:rsidR="00737D30" w:rsidRDefault="00737D30"/>
                  </w:txbxContent>
                </v:textbox>
              </v:shape>
            </w:pict>
          </mc:Fallback>
        </mc:AlternateContent>
      </w:r>
    </w:p>
    <w:p w14:paraId="4E3DCF93" w14:textId="77777777" w:rsidR="00607874" w:rsidRDefault="00607874" w:rsidP="00A851DA">
      <w:pPr>
        <w:rPr>
          <w:lang w:val="en-US"/>
        </w:rPr>
      </w:pPr>
    </w:p>
    <w:p w14:paraId="34511DD5" w14:textId="77777777" w:rsidR="00607874" w:rsidRDefault="00607874" w:rsidP="00A851DA">
      <w:pPr>
        <w:rPr>
          <w:lang w:val="en-US"/>
        </w:rPr>
      </w:pPr>
    </w:p>
    <w:p w14:paraId="26F24FA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CD676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E629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D52AC3" w14:textId="77777777" w:rsidR="00A851DA" w:rsidRPr="00B0415E" w:rsidRDefault="002C5C9E" w:rsidP="002C5C9E">
            <w:pPr>
              <w:pStyle w:val="Default"/>
              <w:ind w:firstLine="720"/>
              <w:rPr>
                <w:rFonts w:asciiTheme="minorHAnsi" w:hAnsiTheme="minorHAnsi"/>
              </w:rPr>
            </w:pPr>
            <w:r>
              <w:rPr>
                <w:rFonts w:asciiTheme="minorHAnsi" w:hAnsiTheme="minorHAnsi"/>
              </w:rPr>
              <w:t>Joanna Bereda</w:t>
            </w:r>
          </w:p>
        </w:tc>
      </w:tr>
      <w:tr w:rsidR="00A851DA" w:rsidRPr="00B0415E" w14:paraId="2CF2D8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8EAE8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EC955F2" w14:textId="77777777" w:rsidR="00A851DA" w:rsidRPr="00B0415E" w:rsidRDefault="002C5C9E">
            <w:pPr>
              <w:pStyle w:val="Default"/>
              <w:rPr>
                <w:rFonts w:asciiTheme="minorHAnsi" w:hAnsiTheme="minorHAnsi"/>
              </w:rPr>
            </w:pPr>
            <w:r>
              <w:rPr>
                <w:rFonts w:asciiTheme="minorHAnsi" w:hAnsiTheme="minorHAnsi"/>
              </w:rPr>
              <w:t>7763</w:t>
            </w:r>
          </w:p>
        </w:tc>
      </w:tr>
      <w:tr w:rsidR="00A851DA" w:rsidRPr="00B0415E" w14:paraId="00FE36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6A05B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6B1B2C" w14:textId="77777777" w:rsidR="00A851DA" w:rsidRPr="00B0415E" w:rsidRDefault="002C5C9E">
            <w:pPr>
              <w:pStyle w:val="Default"/>
              <w:rPr>
                <w:rFonts w:asciiTheme="minorHAnsi" w:hAnsiTheme="minorHAnsi"/>
              </w:rPr>
            </w:pPr>
            <w:r>
              <w:rPr>
                <w:rFonts w:asciiTheme="minorHAnsi" w:hAnsiTheme="minorHAnsi"/>
              </w:rPr>
              <w:t>Diet &amp; Nutrition Diploma 4</w:t>
            </w:r>
          </w:p>
        </w:tc>
      </w:tr>
      <w:tr w:rsidR="00A851DA" w:rsidRPr="00B0415E" w14:paraId="74C546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6BC2F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22A94A" w14:textId="5248F4C1" w:rsidR="00A851DA" w:rsidRPr="00B0415E" w:rsidRDefault="00BA7FAB">
            <w:proofErr w:type="gramStart"/>
            <w:r>
              <w:t>11</w:t>
            </w:r>
            <w:r w:rsidR="002332F6">
              <w:t xml:space="preserve">  </w:t>
            </w:r>
            <w:r w:rsidR="00B209BC">
              <w:t>Nutrition</w:t>
            </w:r>
            <w:proofErr w:type="gramEnd"/>
            <w:r w:rsidR="00B209BC">
              <w:t xml:space="preserve"> requirements for Different People</w:t>
            </w:r>
          </w:p>
        </w:tc>
      </w:tr>
    </w:tbl>
    <w:p w14:paraId="4F1C36EF" w14:textId="77777777" w:rsidR="00CC2FB3" w:rsidRDefault="00CC2FB3" w:rsidP="00A851DA">
      <w:pPr>
        <w:rPr>
          <w:b/>
          <w:lang w:val="en-US"/>
        </w:rPr>
      </w:pPr>
    </w:p>
    <w:p w14:paraId="08745841" w14:textId="77777777" w:rsidR="00443E6F" w:rsidRDefault="00527C11" w:rsidP="00A851DA">
      <w:pPr>
        <w:rPr>
          <w:b/>
          <w:sz w:val="28"/>
          <w:lang w:val="en-US"/>
        </w:rPr>
      </w:pPr>
      <w:r w:rsidRPr="00443E6F">
        <w:rPr>
          <w:b/>
          <w:sz w:val="28"/>
          <w:lang w:val="en-US"/>
        </w:rPr>
        <w:t>Marking Criteria:</w:t>
      </w:r>
    </w:p>
    <w:p w14:paraId="726A5887" w14:textId="200B037C"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r w:rsidR="00713884">
        <w:rPr>
          <w:lang w:val="en-US"/>
        </w:rPr>
        <w:t>.</w:t>
      </w:r>
    </w:p>
    <w:p w14:paraId="74D3259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066DE80" w14:textId="77777777" w:rsidTr="00CC2FB3">
        <w:tc>
          <w:tcPr>
            <w:tcW w:w="9242" w:type="dxa"/>
          </w:tcPr>
          <w:p w14:paraId="6356A12B" w14:textId="5BC65D99" w:rsidR="0095726D" w:rsidRDefault="00CC2FB3" w:rsidP="002C5C9E">
            <w:pPr>
              <w:rPr>
                <w:rFonts w:ascii="Arial" w:hAnsi="Arial" w:cs="Arial"/>
                <w:sz w:val="24"/>
                <w:szCs w:val="24"/>
              </w:rPr>
            </w:pPr>
            <w:r w:rsidRPr="00CC2FB3">
              <w:rPr>
                <w:rFonts w:ascii="Arial" w:hAnsi="Arial" w:cs="Arial"/>
                <w:sz w:val="24"/>
                <w:szCs w:val="24"/>
              </w:rPr>
              <w:t>Please insert your completed assignment</w:t>
            </w:r>
            <w:r w:rsidR="0021298B">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14:paraId="64019D75" w14:textId="79F60F51" w:rsidR="00314B8F" w:rsidRDefault="00314B8F" w:rsidP="002C5C9E">
            <w:pPr>
              <w:rPr>
                <w:rFonts w:ascii="Arial" w:hAnsi="Arial" w:cs="Arial"/>
                <w:sz w:val="24"/>
                <w:szCs w:val="24"/>
              </w:rPr>
            </w:pPr>
          </w:p>
          <w:p w14:paraId="531EA6A5" w14:textId="605CA307" w:rsidR="00314B8F" w:rsidRDefault="00314B8F" w:rsidP="002C5C9E">
            <w:pPr>
              <w:rPr>
                <w:rFonts w:ascii="Arial" w:hAnsi="Arial" w:cs="Arial"/>
                <w:sz w:val="24"/>
                <w:szCs w:val="24"/>
              </w:rPr>
            </w:pPr>
            <w:r>
              <w:rPr>
                <w:rFonts w:ascii="Arial" w:hAnsi="Arial" w:cs="Arial"/>
                <w:sz w:val="24"/>
                <w:szCs w:val="24"/>
              </w:rPr>
              <w:t xml:space="preserve">Q.1. </w:t>
            </w:r>
            <w:r w:rsidR="00D60508">
              <w:rPr>
                <w:rFonts w:ascii="Arial" w:hAnsi="Arial" w:cs="Arial"/>
                <w:sz w:val="24"/>
                <w:szCs w:val="24"/>
              </w:rPr>
              <w:t>Give short answers for the following questions:</w:t>
            </w:r>
          </w:p>
          <w:p w14:paraId="5CE72732" w14:textId="77777777" w:rsidR="0097108B" w:rsidRDefault="0097108B" w:rsidP="002C5C9E">
            <w:pPr>
              <w:rPr>
                <w:rFonts w:ascii="Arial" w:hAnsi="Arial" w:cs="Arial"/>
                <w:sz w:val="24"/>
                <w:szCs w:val="24"/>
              </w:rPr>
            </w:pPr>
          </w:p>
          <w:p w14:paraId="422C6789" w14:textId="6CF8C72F" w:rsidR="003608DD" w:rsidRDefault="002975C8" w:rsidP="002C5C9E">
            <w:pPr>
              <w:rPr>
                <w:rFonts w:ascii="Arial" w:hAnsi="Arial" w:cs="Arial"/>
                <w:sz w:val="24"/>
                <w:szCs w:val="24"/>
              </w:rPr>
            </w:pPr>
            <w:r>
              <w:rPr>
                <w:rFonts w:ascii="Arial" w:hAnsi="Arial" w:cs="Arial"/>
                <w:sz w:val="24"/>
                <w:szCs w:val="24"/>
              </w:rPr>
              <w:t>I</w:t>
            </w:r>
            <w:r w:rsidR="003608DD">
              <w:rPr>
                <w:rFonts w:ascii="Arial" w:hAnsi="Arial" w:cs="Arial"/>
                <w:sz w:val="24"/>
                <w:szCs w:val="24"/>
              </w:rPr>
              <w:t>. Recommended doses of folic acid before conception and after pregnancy are, depending on risk 5mg daily for high risk and 0.4mg daily for low risk. Supplementation should continue until the 12</w:t>
            </w:r>
            <w:r w:rsidR="003608DD" w:rsidRPr="003608DD">
              <w:rPr>
                <w:rFonts w:ascii="Arial" w:hAnsi="Arial" w:cs="Arial"/>
                <w:sz w:val="24"/>
                <w:szCs w:val="24"/>
                <w:vertAlign w:val="superscript"/>
              </w:rPr>
              <w:t>th</w:t>
            </w:r>
            <w:r w:rsidR="003608DD">
              <w:rPr>
                <w:rFonts w:ascii="Arial" w:hAnsi="Arial" w:cs="Arial"/>
                <w:sz w:val="24"/>
                <w:szCs w:val="24"/>
              </w:rPr>
              <w:t xml:space="preserve"> week of pregnancy. </w:t>
            </w:r>
          </w:p>
          <w:p w14:paraId="3862CDAC" w14:textId="49F24A5A" w:rsidR="003608DD" w:rsidRDefault="003608DD" w:rsidP="002C5C9E">
            <w:pPr>
              <w:rPr>
                <w:rFonts w:ascii="Arial" w:hAnsi="Arial" w:cs="Arial"/>
                <w:sz w:val="24"/>
                <w:szCs w:val="24"/>
              </w:rPr>
            </w:pPr>
            <w:r>
              <w:rPr>
                <w:rFonts w:ascii="Arial" w:hAnsi="Arial" w:cs="Arial"/>
                <w:sz w:val="24"/>
                <w:szCs w:val="24"/>
              </w:rPr>
              <w:t xml:space="preserve">Supplementation wise, it is important to know the difference between folate and folic acid. Folic acid is actually synthetic B9 found very often in supplements and processed food, enriched flours and breakfast cereals. The issue with folic acid is that unlike folate, it is not converted to the active form of vitamin </w:t>
            </w:r>
            <w:r w:rsidR="002975C8">
              <w:rPr>
                <w:rFonts w:ascii="Arial" w:hAnsi="Arial" w:cs="Arial"/>
                <w:sz w:val="24"/>
                <w:szCs w:val="24"/>
              </w:rPr>
              <w:t xml:space="preserve">B9 in digestive system but in the liver and other tissues. This creates danger of saturation because liver has limited reduction capacities and it takes time for the body to fully metabolize B9 to its bioavailable form. High levels of unmetabolized folic acid increase </w:t>
            </w:r>
            <w:r w:rsidR="00E3759C">
              <w:rPr>
                <w:rFonts w:ascii="Arial" w:hAnsi="Arial" w:cs="Arial"/>
                <w:sz w:val="24"/>
                <w:szCs w:val="24"/>
              </w:rPr>
              <w:t>risk of</w:t>
            </w:r>
            <w:r w:rsidR="008B55EB">
              <w:rPr>
                <w:rFonts w:ascii="Arial" w:hAnsi="Arial" w:cs="Arial"/>
                <w:sz w:val="24"/>
                <w:szCs w:val="24"/>
              </w:rPr>
              <w:t xml:space="preserve"> </w:t>
            </w:r>
            <w:r w:rsidR="002975C8">
              <w:rPr>
                <w:rFonts w:ascii="Arial" w:hAnsi="Arial" w:cs="Arial"/>
                <w:sz w:val="24"/>
                <w:szCs w:val="24"/>
              </w:rPr>
              <w:t xml:space="preserve">cancer and can hide vitamin B12 deficiency, especially in elderly people. Therefore, it is best for pregnant women or women who want to </w:t>
            </w:r>
            <w:r w:rsidR="001A7103">
              <w:rPr>
                <w:rFonts w:ascii="Arial" w:hAnsi="Arial" w:cs="Arial"/>
                <w:sz w:val="24"/>
                <w:szCs w:val="24"/>
              </w:rPr>
              <w:t>conceive</w:t>
            </w:r>
            <w:r w:rsidR="002975C8">
              <w:rPr>
                <w:rFonts w:ascii="Arial" w:hAnsi="Arial" w:cs="Arial"/>
                <w:sz w:val="24"/>
                <w:szCs w:val="24"/>
              </w:rPr>
              <w:t>, to wisely chose their supplements, and take folate rather than folic acid, and/or take sufficient care to include other B-vitamins in their diet to support B9 metabolism.</w:t>
            </w:r>
          </w:p>
          <w:p w14:paraId="1A8EFE2A" w14:textId="7AB95F54" w:rsidR="002975C8" w:rsidRDefault="002975C8" w:rsidP="002C5C9E">
            <w:pPr>
              <w:rPr>
                <w:rFonts w:ascii="Arial" w:hAnsi="Arial" w:cs="Arial"/>
                <w:sz w:val="24"/>
                <w:szCs w:val="24"/>
              </w:rPr>
            </w:pPr>
          </w:p>
          <w:p w14:paraId="348B240F" w14:textId="3FD5ECB8" w:rsidR="002975C8" w:rsidRDefault="002975C8" w:rsidP="002C5C9E">
            <w:pPr>
              <w:rPr>
                <w:rFonts w:ascii="Arial" w:hAnsi="Arial" w:cs="Arial"/>
                <w:sz w:val="24"/>
                <w:szCs w:val="24"/>
              </w:rPr>
            </w:pPr>
            <w:r>
              <w:rPr>
                <w:rFonts w:ascii="Arial" w:hAnsi="Arial" w:cs="Arial"/>
                <w:sz w:val="24"/>
                <w:szCs w:val="24"/>
              </w:rPr>
              <w:t xml:space="preserve">II. </w:t>
            </w:r>
            <w:r w:rsidRPr="002975C8">
              <w:rPr>
                <w:rFonts w:ascii="Arial" w:hAnsi="Arial" w:cs="Arial"/>
                <w:sz w:val="24"/>
                <w:szCs w:val="24"/>
              </w:rPr>
              <w:t>Most potent sources of folate are asparagus, citruses, lentils, eggs, beets, beef liver, papaya, avocados, Brussel sprouts, leafy vegetables such as spinach and lettuce.</w:t>
            </w:r>
          </w:p>
          <w:p w14:paraId="0CE73593" w14:textId="1CFEFD01" w:rsidR="002975C8" w:rsidRDefault="002975C8" w:rsidP="002C5C9E">
            <w:pPr>
              <w:rPr>
                <w:rFonts w:ascii="Arial" w:hAnsi="Arial" w:cs="Arial"/>
                <w:sz w:val="24"/>
                <w:szCs w:val="24"/>
              </w:rPr>
            </w:pPr>
          </w:p>
          <w:p w14:paraId="1EE1CC58" w14:textId="2404457B" w:rsidR="000A19E7" w:rsidRDefault="002975C8" w:rsidP="002C5C9E">
            <w:pPr>
              <w:rPr>
                <w:rFonts w:ascii="Arial" w:hAnsi="Arial" w:cs="Arial"/>
                <w:sz w:val="24"/>
                <w:szCs w:val="24"/>
              </w:rPr>
            </w:pPr>
            <w:r>
              <w:rPr>
                <w:rFonts w:ascii="Arial" w:hAnsi="Arial" w:cs="Arial"/>
                <w:sz w:val="24"/>
                <w:szCs w:val="24"/>
              </w:rPr>
              <w:t>I</w:t>
            </w:r>
            <w:r w:rsidR="00E929C2">
              <w:rPr>
                <w:rFonts w:ascii="Arial" w:hAnsi="Arial" w:cs="Arial"/>
                <w:sz w:val="24"/>
                <w:szCs w:val="24"/>
              </w:rPr>
              <w:t>II</w:t>
            </w:r>
            <w:r>
              <w:rPr>
                <w:rFonts w:ascii="Arial" w:hAnsi="Arial" w:cs="Arial"/>
                <w:sz w:val="24"/>
                <w:szCs w:val="24"/>
              </w:rPr>
              <w:t xml:space="preserve">. </w:t>
            </w:r>
            <w:r w:rsidR="000A19E7">
              <w:rPr>
                <w:rFonts w:ascii="Arial" w:hAnsi="Arial" w:cs="Arial"/>
                <w:sz w:val="24"/>
                <w:szCs w:val="24"/>
              </w:rPr>
              <w:t>I would start by assessing the current state of health of the woman, her eating habits and physical activity</w:t>
            </w:r>
            <w:r w:rsidR="00E929C2">
              <w:rPr>
                <w:rFonts w:ascii="Arial" w:hAnsi="Arial" w:cs="Arial"/>
                <w:sz w:val="24"/>
                <w:szCs w:val="24"/>
              </w:rPr>
              <w:t xml:space="preserve"> patterns. Then, I would use an assessment tool such </w:t>
            </w:r>
            <w:r w:rsidR="00E929C2">
              <w:rPr>
                <w:rFonts w:ascii="Arial" w:hAnsi="Arial" w:cs="Arial"/>
                <w:sz w:val="24"/>
                <w:szCs w:val="24"/>
              </w:rPr>
              <w:lastRenderedPageBreak/>
              <w:t xml:space="preserve">as hair analysis and homocysteine test to get more profound insight and to establish her body’s nutrient deficiencies, as well as metabolic pattern. </w:t>
            </w:r>
          </w:p>
          <w:p w14:paraId="52EA46CA" w14:textId="0D55E3EC" w:rsidR="00E929C2" w:rsidRDefault="00E929C2" w:rsidP="002C5C9E">
            <w:pPr>
              <w:rPr>
                <w:rFonts w:ascii="Arial" w:hAnsi="Arial" w:cs="Arial"/>
                <w:sz w:val="24"/>
                <w:szCs w:val="24"/>
              </w:rPr>
            </w:pPr>
            <w:r>
              <w:rPr>
                <w:rFonts w:ascii="Arial" w:hAnsi="Arial" w:cs="Arial"/>
                <w:sz w:val="24"/>
                <w:szCs w:val="24"/>
              </w:rPr>
              <w:t>I think it would give a complete picture of her current state of health.</w:t>
            </w:r>
          </w:p>
          <w:p w14:paraId="32D602E8" w14:textId="42D283CB" w:rsidR="00E929C2" w:rsidRDefault="00E929C2" w:rsidP="002C5C9E">
            <w:pPr>
              <w:rPr>
                <w:rFonts w:ascii="Arial" w:hAnsi="Arial" w:cs="Arial"/>
                <w:sz w:val="24"/>
                <w:szCs w:val="24"/>
              </w:rPr>
            </w:pPr>
            <w:r>
              <w:rPr>
                <w:rFonts w:ascii="Arial" w:hAnsi="Arial" w:cs="Arial"/>
                <w:sz w:val="24"/>
                <w:szCs w:val="24"/>
              </w:rPr>
              <w:t>As genetic, environmental and behavioral factor affect risk and the outcome of pregnancy, the aim at this stage would be for a woman to start pregnancy at a healthy weight, with filled nutrient stores, established healthy eating habits and ideally reasonable amount of exercise.</w:t>
            </w:r>
          </w:p>
          <w:p w14:paraId="7D3CD678" w14:textId="54AC0C3B" w:rsidR="002975C8" w:rsidRDefault="00E929C2" w:rsidP="002C5C9E">
            <w:pPr>
              <w:rPr>
                <w:rFonts w:ascii="Arial" w:hAnsi="Arial" w:cs="Arial"/>
                <w:sz w:val="24"/>
                <w:szCs w:val="24"/>
              </w:rPr>
            </w:pPr>
            <w:r>
              <w:rPr>
                <w:rFonts w:ascii="Arial" w:hAnsi="Arial" w:cs="Arial"/>
                <w:sz w:val="24"/>
                <w:szCs w:val="24"/>
              </w:rPr>
              <w:t>The same goes for the woman’s partner as up to 40% of infertility problems relate to the man a</w:t>
            </w:r>
            <w:r w:rsidR="00055156">
              <w:rPr>
                <w:rFonts w:ascii="Arial" w:hAnsi="Arial" w:cs="Arial"/>
                <w:sz w:val="24"/>
                <w:szCs w:val="24"/>
              </w:rPr>
              <w:t xml:space="preserve">nd around 80% of birth defects are the result of damaged sperm. That is why it is </w:t>
            </w:r>
            <w:r w:rsidR="00844F5E">
              <w:rPr>
                <w:rFonts w:ascii="Arial" w:hAnsi="Arial" w:cs="Arial"/>
                <w:sz w:val="24"/>
                <w:szCs w:val="24"/>
              </w:rPr>
              <w:t xml:space="preserve">important for both future-to-be parents to engage in the “pregnancy project”, so to speak. </w:t>
            </w:r>
            <w:r w:rsidR="002975C8">
              <w:rPr>
                <w:rFonts w:ascii="Arial" w:hAnsi="Arial" w:cs="Arial"/>
                <w:sz w:val="24"/>
                <w:szCs w:val="24"/>
              </w:rPr>
              <w:t>It is not so unco</w:t>
            </w:r>
            <w:r w:rsidR="00AD46FD">
              <w:rPr>
                <w:rFonts w:ascii="Arial" w:hAnsi="Arial" w:cs="Arial"/>
                <w:sz w:val="24"/>
                <w:szCs w:val="24"/>
              </w:rPr>
              <w:t xml:space="preserve">mmon for successful conception to take between 6 and 18 months even for couples with no fertility issues. </w:t>
            </w:r>
            <w:r w:rsidR="000A19E7">
              <w:rPr>
                <w:rFonts w:ascii="Arial" w:hAnsi="Arial" w:cs="Arial"/>
                <w:sz w:val="24"/>
                <w:szCs w:val="24"/>
              </w:rPr>
              <w:t>Therefore,</w:t>
            </w:r>
            <w:r w:rsidR="00AD46FD">
              <w:rPr>
                <w:rFonts w:ascii="Arial" w:hAnsi="Arial" w:cs="Arial"/>
                <w:sz w:val="24"/>
                <w:szCs w:val="24"/>
              </w:rPr>
              <w:t xml:space="preserve"> it is important to take it easy, as stress can have significant impact on fertility and possibility to conceive.</w:t>
            </w:r>
            <w:r w:rsidR="000A19E7">
              <w:rPr>
                <w:rFonts w:ascii="Arial" w:hAnsi="Arial" w:cs="Arial"/>
                <w:sz w:val="24"/>
                <w:szCs w:val="24"/>
              </w:rPr>
              <w:t xml:space="preserve">  </w:t>
            </w:r>
          </w:p>
          <w:p w14:paraId="2C7EC6D0" w14:textId="5AE18EC6" w:rsidR="000A19E7" w:rsidRDefault="000A19E7" w:rsidP="002C5C9E">
            <w:pPr>
              <w:rPr>
                <w:rFonts w:ascii="Arial" w:hAnsi="Arial" w:cs="Arial"/>
                <w:sz w:val="24"/>
                <w:szCs w:val="24"/>
              </w:rPr>
            </w:pPr>
            <w:r>
              <w:rPr>
                <w:rFonts w:ascii="Arial" w:hAnsi="Arial" w:cs="Arial"/>
                <w:sz w:val="24"/>
                <w:szCs w:val="24"/>
              </w:rPr>
              <w:t xml:space="preserve">Women are also advised to stop taking the contraceptive pill from 3 to 6 months before attempting to conceive. Beside obvious reasons for doing so, it also allows the synthetic hormones to be eliminated from the body as it statistically reduces incident of congenital abnormalities in born children. </w:t>
            </w:r>
          </w:p>
          <w:p w14:paraId="20BF6A9E" w14:textId="1A2F18C6" w:rsidR="00844F5E" w:rsidRDefault="00844F5E" w:rsidP="002C5C9E">
            <w:pPr>
              <w:rPr>
                <w:rFonts w:ascii="Arial" w:hAnsi="Arial" w:cs="Arial"/>
                <w:sz w:val="24"/>
                <w:szCs w:val="24"/>
              </w:rPr>
            </w:pPr>
            <w:r>
              <w:rPr>
                <w:rFonts w:ascii="Arial" w:hAnsi="Arial" w:cs="Arial"/>
                <w:sz w:val="24"/>
                <w:szCs w:val="24"/>
              </w:rPr>
              <w:t>It goes without saying that obvious substances to avoid are alcohol, cigarettes, caffeine and drugs, both recreational and some of prescription drugs such as antidepressants or excessive vitamin A supplementation in form of retinol (beta-carotene from plant sources being much safer and efficient in this case).</w:t>
            </w:r>
          </w:p>
          <w:p w14:paraId="1BD62B6A" w14:textId="71222CF1" w:rsidR="00844F5E" w:rsidRDefault="00844F5E" w:rsidP="002C5C9E">
            <w:pPr>
              <w:rPr>
                <w:rFonts w:ascii="Arial" w:hAnsi="Arial" w:cs="Arial"/>
                <w:sz w:val="24"/>
                <w:szCs w:val="24"/>
              </w:rPr>
            </w:pPr>
            <w:r>
              <w:rPr>
                <w:rFonts w:ascii="Arial" w:hAnsi="Arial" w:cs="Arial"/>
                <w:sz w:val="24"/>
                <w:szCs w:val="24"/>
              </w:rPr>
              <w:t>As mentioned at the beginning, optimal weight is important to successful conception as well as pregnancy maintenance.</w:t>
            </w:r>
          </w:p>
          <w:p w14:paraId="3422CB47" w14:textId="7CF88CEC" w:rsidR="00844F5E" w:rsidRDefault="00844F5E" w:rsidP="002C5C9E">
            <w:pPr>
              <w:rPr>
                <w:rFonts w:ascii="Arial" w:hAnsi="Arial" w:cs="Arial"/>
                <w:sz w:val="24"/>
                <w:szCs w:val="24"/>
              </w:rPr>
            </w:pPr>
            <w:r>
              <w:rPr>
                <w:rFonts w:ascii="Arial" w:hAnsi="Arial" w:cs="Arial"/>
                <w:sz w:val="24"/>
                <w:szCs w:val="24"/>
              </w:rPr>
              <w:t>For woman’s body to maintain</w:t>
            </w:r>
            <w:r w:rsidR="007F34E7">
              <w:rPr>
                <w:rFonts w:ascii="Arial" w:hAnsi="Arial" w:cs="Arial"/>
                <w:sz w:val="24"/>
                <w:szCs w:val="24"/>
              </w:rPr>
              <w:t xml:space="preserve"> regular periods and fertility, the optimal body fat ratio is round 22%. As about adipose tissue distribution, upper body fat has been associated with metabolic and hormonal related ovulatory dysfunction, whereas lower body fat has not. Moreover, upper body obesity usually includes accumulation of visceral fat, which may be the most significant factor in disrupting normal metabolism. Adipose tissue being the largest endocrine organ, it is vital for reproductive function in women. Either excess of fat tissue nor its insufficiency is a good starting point for conception.</w:t>
            </w:r>
          </w:p>
          <w:p w14:paraId="66433AFC" w14:textId="5F77BC67" w:rsidR="007F34E7" w:rsidRDefault="007F34E7" w:rsidP="002C5C9E">
            <w:pPr>
              <w:rPr>
                <w:rFonts w:ascii="Arial" w:hAnsi="Arial" w:cs="Arial"/>
                <w:sz w:val="24"/>
                <w:szCs w:val="24"/>
              </w:rPr>
            </w:pPr>
            <w:r>
              <w:rPr>
                <w:rFonts w:ascii="Arial" w:hAnsi="Arial" w:cs="Arial"/>
                <w:sz w:val="24"/>
                <w:szCs w:val="24"/>
              </w:rPr>
              <w:t>It is therefore crucial for a woman who wants to conceive to attain healthy weight through balanced diet and physical activities. The latter</w:t>
            </w:r>
            <w:r w:rsidR="008B55EB">
              <w:rPr>
                <w:rFonts w:ascii="Arial" w:hAnsi="Arial" w:cs="Arial"/>
                <w:sz w:val="24"/>
                <w:szCs w:val="24"/>
              </w:rPr>
              <w:t>, i</w:t>
            </w:r>
            <w:r>
              <w:rPr>
                <w:rFonts w:ascii="Arial" w:hAnsi="Arial" w:cs="Arial"/>
                <w:sz w:val="24"/>
                <w:szCs w:val="24"/>
              </w:rPr>
              <w:t>f she continues throughout the pregnancy, will also make her body more physically prepared for pregnancy and giving birth.</w:t>
            </w:r>
          </w:p>
          <w:p w14:paraId="4FC39C0B" w14:textId="3D11A461" w:rsidR="007F34E7" w:rsidRDefault="00A02C3D" w:rsidP="002C5C9E">
            <w:pPr>
              <w:rPr>
                <w:rFonts w:ascii="Arial" w:hAnsi="Arial" w:cs="Arial"/>
                <w:sz w:val="24"/>
                <w:szCs w:val="24"/>
              </w:rPr>
            </w:pPr>
            <w:r>
              <w:rPr>
                <w:rFonts w:ascii="Arial" w:hAnsi="Arial" w:cs="Arial"/>
                <w:sz w:val="24"/>
                <w:szCs w:val="24"/>
              </w:rPr>
              <w:t>Future mom must also pay attention to her nutrient store to be adequate. Her diet has to include whole grains, legumes, nuts and seeds, yellow and deep-green vegetables, berries, potatoes, cruciferous and healthy fats in order to provide the body with enough calcium, folate, iron, zinc and fat-soluble vitamins.</w:t>
            </w:r>
          </w:p>
          <w:p w14:paraId="24050A6F" w14:textId="62F026D0" w:rsidR="00A02C3D" w:rsidRDefault="00A02C3D" w:rsidP="002C5C9E">
            <w:pPr>
              <w:rPr>
                <w:rFonts w:ascii="Arial" w:hAnsi="Arial" w:cs="Arial"/>
                <w:sz w:val="24"/>
                <w:szCs w:val="24"/>
              </w:rPr>
            </w:pPr>
            <w:r>
              <w:rPr>
                <w:rFonts w:ascii="Arial" w:hAnsi="Arial" w:cs="Arial"/>
                <w:sz w:val="24"/>
                <w:szCs w:val="24"/>
              </w:rPr>
              <w:t xml:space="preserve">She is advised as well to supplement folate but has to be able to choose rather folate-based supplements to folic acid supplements, as former are safer. </w:t>
            </w:r>
          </w:p>
          <w:p w14:paraId="1B26D94C" w14:textId="3C6AF813" w:rsidR="00D315C2" w:rsidRDefault="00A02C3D" w:rsidP="002C5C9E">
            <w:pPr>
              <w:rPr>
                <w:rFonts w:ascii="Arial" w:hAnsi="Arial" w:cs="Arial"/>
                <w:sz w:val="24"/>
                <w:szCs w:val="24"/>
              </w:rPr>
            </w:pPr>
            <w:r>
              <w:rPr>
                <w:rFonts w:ascii="Arial" w:hAnsi="Arial" w:cs="Arial"/>
                <w:sz w:val="24"/>
                <w:szCs w:val="24"/>
              </w:rPr>
              <w:t>If she’s vegetarian or vegan, she has to pay attention to include more iron, zinc, vitamin B6 and B12 from food sources in her diet.</w:t>
            </w:r>
          </w:p>
          <w:p w14:paraId="3B23D491" w14:textId="7C524598" w:rsidR="00D315C2" w:rsidRDefault="00D315C2" w:rsidP="002C5C9E">
            <w:pPr>
              <w:rPr>
                <w:rFonts w:ascii="Arial" w:hAnsi="Arial" w:cs="Arial"/>
                <w:sz w:val="24"/>
                <w:szCs w:val="24"/>
              </w:rPr>
            </w:pPr>
            <w:r>
              <w:rPr>
                <w:rFonts w:ascii="Arial" w:hAnsi="Arial" w:cs="Arial"/>
                <w:sz w:val="24"/>
                <w:szCs w:val="24"/>
              </w:rPr>
              <w:t>Eating fruit and vegetables daily should become a habit for any future mother.</w:t>
            </w:r>
          </w:p>
          <w:p w14:paraId="34206C25" w14:textId="6EBBC4F8" w:rsidR="00844F5E" w:rsidRDefault="00844F5E" w:rsidP="002C5C9E">
            <w:pPr>
              <w:rPr>
                <w:rFonts w:ascii="Arial" w:hAnsi="Arial" w:cs="Arial"/>
                <w:sz w:val="24"/>
                <w:szCs w:val="24"/>
              </w:rPr>
            </w:pPr>
          </w:p>
          <w:p w14:paraId="683E73B1" w14:textId="1C29C9DB" w:rsidR="00D315C2" w:rsidRDefault="00D315C2" w:rsidP="002C5C9E">
            <w:pPr>
              <w:rPr>
                <w:rFonts w:ascii="Arial" w:hAnsi="Arial" w:cs="Arial"/>
                <w:sz w:val="24"/>
                <w:szCs w:val="24"/>
              </w:rPr>
            </w:pPr>
            <w:r>
              <w:rPr>
                <w:rFonts w:ascii="Arial" w:hAnsi="Arial" w:cs="Arial"/>
                <w:sz w:val="24"/>
                <w:szCs w:val="24"/>
              </w:rPr>
              <w:t xml:space="preserve">IV. Healthy weight and sufficient nutrient intake is crucial not only before but especially during pregnancy. Nutrients reach the developing fetus through placenta and if the mother’s nutrient store are inadequate early in pregnancy, when placenta is developing, no matter how well she eats later, the fetus will </w:t>
            </w:r>
            <w:r>
              <w:rPr>
                <w:rFonts w:ascii="Arial" w:hAnsi="Arial" w:cs="Arial"/>
                <w:sz w:val="24"/>
                <w:szCs w:val="24"/>
              </w:rPr>
              <w:lastRenderedPageBreak/>
              <w:t>develop poorly. The born female child may then grow up poorly equipped to support pregnancy and in turn bear poorly developed child.</w:t>
            </w:r>
          </w:p>
          <w:p w14:paraId="47992A21" w14:textId="79E5B7ED" w:rsidR="00D315C2" w:rsidRDefault="00D315C2" w:rsidP="002C5C9E">
            <w:pPr>
              <w:rPr>
                <w:rFonts w:ascii="Arial" w:hAnsi="Arial" w:cs="Arial"/>
                <w:sz w:val="24"/>
                <w:szCs w:val="24"/>
              </w:rPr>
            </w:pPr>
            <w:r>
              <w:rPr>
                <w:rFonts w:ascii="Arial" w:hAnsi="Arial" w:cs="Arial"/>
                <w:sz w:val="24"/>
                <w:szCs w:val="24"/>
              </w:rPr>
              <w:t>Paradoxically, a pregnant woman does not need to double her calorie intake. An increase off only 15% of calories is recommended to support metabolic demands of pregnancy and development of fetus. Only in second and third trimester an increase of up to 300 calories is recommended.</w:t>
            </w:r>
          </w:p>
          <w:p w14:paraId="7CCDF46F" w14:textId="07D45383" w:rsidR="0035428A" w:rsidRDefault="0035428A" w:rsidP="002C5C9E">
            <w:pPr>
              <w:rPr>
                <w:rFonts w:ascii="Arial" w:hAnsi="Arial" w:cs="Arial"/>
                <w:sz w:val="24"/>
                <w:szCs w:val="24"/>
              </w:rPr>
            </w:pPr>
            <w:r>
              <w:rPr>
                <w:rFonts w:ascii="Arial" w:hAnsi="Arial" w:cs="Arial"/>
                <w:sz w:val="24"/>
                <w:szCs w:val="24"/>
              </w:rPr>
              <w:t xml:space="preserve">However, almost all the needs for nutrients are much higher during pregnancy and lactation. Those that deserve special attention are proteins, folate, iron, zinc and calcium, as well as supporting nutrients such as vitamin </w:t>
            </w:r>
            <w:r w:rsidR="008B55EB">
              <w:rPr>
                <w:rFonts w:ascii="Arial" w:hAnsi="Arial" w:cs="Arial"/>
                <w:sz w:val="24"/>
                <w:szCs w:val="24"/>
              </w:rPr>
              <w:t>D</w:t>
            </w:r>
            <w:r>
              <w:rPr>
                <w:rFonts w:ascii="Arial" w:hAnsi="Arial" w:cs="Arial"/>
                <w:sz w:val="24"/>
                <w:szCs w:val="24"/>
              </w:rPr>
              <w:t xml:space="preserve">, K and C, beta-carotene, vitamin </w:t>
            </w:r>
            <w:r w:rsidR="003E30B2">
              <w:rPr>
                <w:rFonts w:ascii="Arial" w:hAnsi="Arial" w:cs="Arial"/>
                <w:sz w:val="24"/>
                <w:szCs w:val="24"/>
              </w:rPr>
              <w:t>B6, magnesium, iodine and boron.</w:t>
            </w:r>
          </w:p>
          <w:p w14:paraId="590A1B80" w14:textId="5F72A94E" w:rsidR="003E30B2" w:rsidRDefault="003E30B2" w:rsidP="002C5C9E">
            <w:pPr>
              <w:rPr>
                <w:rFonts w:ascii="Arial" w:hAnsi="Arial" w:cs="Arial"/>
                <w:sz w:val="24"/>
                <w:szCs w:val="24"/>
              </w:rPr>
            </w:pPr>
            <w:r>
              <w:rPr>
                <w:rFonts w:ascii="Arial" w:hAnsi="Arial" w:cs="Arial"/>
                <w:sz w:val="24"/>
                <w:szCs w:val="24"/>
              </w:rPr>
              <w:t>Let’s start with folate, which intake has to increase up to 50% during pregnancy due to large increase in woman’s blood volume and ra</w:t>
            </w:r>
            <w:r w:rsidR="008B55EB">
              <w:rPr>
                <w:rFonts w:ascii="Arial" w:hAnsi="Arial" w:cs="Arial"/>
                <w:sz w:val="24"/>
                <w:szCs w:val="24"/>
              </w:rPr>
              <w:t>pi</w:t>
            </w:r>
            <w:r>
              <w:rPr>
                <w:rFonts w:ascii="Arial" w:hAnsi="Arial" w:cs="Arial"/>
                <w:sz w:val="24"/>
                <w:szCs w:val="24"/>
              </w:rPr>
              <w:t>d growth of fetus. Best and safest sources of folate are, as mentioned before, avocados, asparagus, Brussel sprouts, leafy vegetables, lentils, eggs, be</w:t>
            </w:r>
            <w:r w:rsidR="00BA7FAB">
              <w:rPr>
                <w:rFonts w:ascii="Arial" w:hAnsi="Arial" w:cs="Arial"/>
                <w:sz w:val="24"/>
                <w:szCs w:val="24"/>
              </w:rPr>
              <w:t>e</w:t>
            </w:r>
            <w:r>
              <w:rPr>
                <w:rFonts w:ascii="Arial" w:hAnsi="Arial" w:cs="Arial"/>
                <w:sz w:val="24"/>
                <w:szCs w:val="24"/>
              </w:rPr>
              <w:t>ts, citrus fruit, nuts and seeds, wheat germ, papaya and bananas. If folate must be supplemented, pregnant women should always opt for the best supplements, therefore chose folate based over folic acid based.</w:t>
            </w:r>
          </w:p>
          <w:p w14:paraId="43C8CCA9" w14:textId="0343C988" w:rsidR="003E30B2" w:rsidRDefault="003E30B2" w:rsidP="002C5C9E">
            <w:pPr>
              <w:rPr>
                <w:rFonts w:ascii="Arial" w:hAnsi="Arial" w:cs="Arial"/>
                <w:sz w:val="24"/>
                <w:szCs w:val="24"/>
              </w:rPr>
            </w:pPr>
            <w:r>
              <w:rPr>
                <w:rFonts w:ascii="Arial" w:hAnsi="Arial" w:cs="Arial"/>
                <w:sz w:val="24"/>
                <w:szCs w:val="24"/>
              </w:rPr>
              <w:t xml:space="preserve">Next, the proteins which intake </w:t>
            </w:r>
            <w:r w:rsidR="00D6710F">
              <w:rPr>
                <w:rFonts w:ascii="Arial" w:hAnsi="Arial" w:cs="Arial"/>
                <w:sz w:val="24"/>
                <w:szCs w:val="24"/>
              </w:rPr>
              <w:t>has to increase up to 30% during pregnancy and obvious safe sources would be meat, yoghurt, almonds, eggs, oats, cottage cheese, broccoli, quinoa, legume, pumpkin seeds, Brussel sprouts</w:t>
            </w:r>
            <w:r w:rsidR="00656ED0">
              <w:rPr>
                <w:rFonts w:ascii="Arial" w:hAnsi="Arial" w:cs="Arial"/>
                <w:sz w:val="24"/>
                <w:szCs w:val="24"/>
              </w:rPr>
              <w:t>.</w:t>
            </w:r>
          </w:p>
          <w:p w14:paraId="738F58F9" w14:textId="2BAA0088" w:rsidR="00FE6506" w:rsidRDefault="00656ED0" w:rsidP="002F7B6D">
            <w:pPr>
              <w:rPr>
                <w:rFonts w:ascii="Arial" w:hAnsi="Arial" w:cs="Arial"/>
                <w:sz w:val="24"/>
                <w:szCs w:val="24"/>
              </w:rPr>
            </w:pPr>
            <w:r>
              <w:rPr>
                <w:rFonts w:ascii="Arial" w:hAnsi="Arial" w:cs="Arial"/>
                <w:sz w:val="24"/>
                <w:szCs w:val="24"/>
              </w:rPr>
              <w:t xml:space="preserve">Iron is also an important micronutrient which intake has to be increased during pregnancy. Even though menstruation ceases, the developing fetus needs iron to create its own stores to carry it through the first three to six months of life. Also, the mother loses blood when she gives birth. As iron deficiency is a common problem in non-pregnant woman, many begin pregnancy with diminished stores. Recommended intake of iron is from 15 up to 30 milligram daily. Best food sources of iron are red meat, fish and other meat (sources of more bioavailable hem iron), dried fruits, legumes, whole grain, dark green vegetables (non-hem iron, less </w:t>
            </w:r>
            <w:r w:rsidR="002F7B6D">
              <w:rPr>
                <w:rFonts w:ascii="Arial" w:hAnsi="Arial" w:cs="Arial"/>
                <w:sz w:val="24"/>
                <w:szCs w:val="24"/>
              </w:rPr>
              <w:t xml:space="preserve">bioavailable). It is worth noting that bioavailability of non-hem iron can be increased up to 3-fold by including food sources of vitamin C in the meal. Conversely, it can be severed by pairing iron food sources with calcium food sources, </w:t>
            </w:r>
            <w:r w:rsidR="008B55EB">
              <w:rPr>
                <w:rFonts w:ascii="Arial" w:hAnsi="Arial" w:cs="Arial"/>
                <w:sz w:val="24"/>
                <w:szCs w:val="24"/>
              </w:rPr>
              <w:t>or beverages such as</w:t>
            </w:r>
            <w:r w:rsidR="002F7B6D">
              <w:rPr>
                <w:rFonts w:ascii="Arial" w:hAnsi="Arial" w:cs="Arial"/>
                <w:sz w:val="24"/>
                <w:szCs w:val="24"/>
              </w:rPr>
              <w:t xml:space="preserve"> tea and coffee. </w:t>
            </w:r>
          </w:p>
          <w:p w14:paraId="7E3EA21C" w14:textId="25C75806" w:rsidR="002F7B6D" w:rsidRDefault="002F7B6D" w:rsidP="002F7B6D">
            <w:pPr>
              <w:rPr>
                <w:rFonts w:ascii="Arial" w:hAnsi="Arial" w:cs="Arial"/>
                <w:sz w:val="24"/>
                <w:szCs w:val="24"/>
              </w:rPr>
            </w:pPr>
            <w:r>
              <w:rPr>
                <w:rFonts w:ascii="Arial" w:hAnsi="Arial" w:cs="Arial"/>
                <w:sz w:val="24"/>
                <w:szCs w:val="24"/>
              </w:rPr>
              <w:t xml:space="preserve">However, as calcium is also important nutrient during pregnancy it is best to just eat them separately if feasible. The best source of calcium are green vegetables, soya beans, nuts, sardines and pilchards, seeds, beans and lentils, as well as milk (if a woman can digest it and </w:t>
            </w:r>
            <w:r w:rsidR="00CC42F2">
              <w:rPr>
                <w:rFonts w:ascii="Arial" w:hAnsi="Arial" w:cs="Arial"/>
                <w:sz w:val="24"/>
                <w:szCs w:val="24"/>
              </w:rPr>
              <w:t>is not allergic to it).</w:t>
            </w:r>
          </w:p>
          <w:p w14:paraId="6B88B3BF" w14:textId="3A82D855" w:rsidR="008E28CA" w:rsidRDefault="008E28CA" w:rsidP="002F7B6D">
            <w:pPr>
              <w:rPr>
                <w:rFonts w:ascii="Arial" w:hAnsi="Arial" w:cs="Arial"/>
                <w:sz w:val="24"/>
                <w:szCs w:val="24"/>
              </w:rPr>
            </w:pPr>
            <w:r>
              <w:rPr>
                <w:rFonts w:ascii="Arial" w:hAnsi="Arial" w:cs="Arial"/>
                <w:sz w:val="24"/>
                <w:szCs w:val="24"/>
              </w:rPr>
              <w:t xml:space="preserve">Zinc is another nutrient a pregnant woman has to keep in mind since high doses of iron can interfere with zinc absorption. Best sources of zinc are lean meat, legumes, nuts and seeds, and cereals. </w:t>
            </w:r>
          </w:p>
          <w:p w14:paraId="55465BBC" w14:textId="4968C9D6" w:rsidR="008E28CA" w:rsidRDefault="008E28CA" w:rsidP="002F7B6D">
            <w:pPr>
              <w:rPr>
                <w:rFonts w:ascii="Arial" w:hAnsi="Arial" w:cs="Arial"/>
                <w:sz w:val="24"/>
                <w:szCs w:val="24"/>
              </w:rPr>
            </w:pPr>
            <w:r>
              <w:rPr>
                <w:rFonts w:ascii="Arial" w:hAnsi="Arial" w:cs="Arial"/>
                <w:sz w:val="24"/>
                <w:szCs w:val="24"/>
              </w:rPr>
              <w:t>Routine supplementation during pregnancy is not recommended, especially vitamins A and D as excess intake of those can cause fetal malformations.</w:t>
            </w:r>
          </w:p>
          <w:p w14:paraId="54140077" w14:textId="403CC487" w:rsidR="008E28CA" w:rsidRDefault="008E28CA" w:rsidP="002F7B6D">
            <w:pPr>
              <w:rPr>
                <w:rFonts w:ascii="Arial" w:hAnsi="Arial" w:cs="Arial"/>
                <w:sz w:val="24"/>
                <w:szCs w:val="24"/>
              </w:rPr>
            </w:pPr>
            <w:r>
              <w:rPr>
                <w:rFonts w:ascii="Arial" w:hAnsi="Arial" w:cs="Arial"/>
                <w:sz w:val="24"/>
                <w:szCs w:val="24"/>
              </w:rPr>
              <w:t>Nutrient supplementation can only be advised in special circumstances</w:t>
            </w:r>
            <w:r w:rsidR="00A77952">
              <w:rPr>
                <w:rFonts w:ascii="Arial" w:hAnsi="Arial" w:cs="Arial"/>
                <w:sz w:val="24"/>
                <w:szCs w:val="24"/>
              </w:rPr>
              <w:t xml:space="preserve"> and has to be supervised. Examples of these circumstances are: veganism, woman carrying more than one fetus, heavy cigarette smokers, alcohol and drug abusers. It goes without saying that a pregnant woman should avoid excess caffeine, tobacco, alcohol, drugs and stop low-calorie diet.</w:t>
            </w:r>
          </w:p>
          <w:p w14:paraId="764C3CD1" w14:textId="65C60C98" w:rsidR="00A77952" w:rsidRDefault="00A77952" w:rsidP="002F7B6D">
            <w:pPr>
              <w:rPr>
                <w:rFonts w:ascii="Arial" w:hAnsi="Arial" w:cs="Arial"/>
                <w:sz w:val="24"/>
                <w:szCs w:val="24"/>
              </w:rPr>
            </w:pPr>
          </w:p>
          <w:p w14:paraId="79DE07FE" w14:textId="289B5E17" w:rsidR="00A77952" w:rsidRDefault="00A77952" w:rsidP="002F7B6D">
            <w:pPr>
              <w:rPr>
                <w:rFonts w:ascii="Arial" w:hAnsi="Arial" w:cs="Arial"/>
                <w:sz w:val="24"/>
                <w:szCs w:val="24"/>
              </w:rPr>
            </w:pPr>
            <w:r>
              <w:rPr>
                <w:rFonts w:ascii="Arial" w:hAnsi="Arial" w:cs="Arial"/>
                <w:sz w:val="24"/>
                <w:szCs w:val="24"/>
              </w:rPr>
              <w:t xml:space="preserve">V. The nausea of morning sickness seems unavoidable because it arises from the hormonal changes taking place early in the pregnancy. Recommended foods to overcome problems like nausea and vomiting </w:t>
            </w:r>
            <w:r w:rsidR="00AB5A20">
              <w:rPr>
                <w:rFonts w:ascii="Arial" w:hAnsi="Arial" w:cs="Arial"/>
                <w:sz w:val="24"/>
                <w:szCs w:val="24"/>
              </w:rPr>
              <w:t>are</w:t>
            </w:r>
            <w:r>
              <w:rPr>
                <w:rFonts w:ascii="Arial" w:hAnsi="Arial" w:cs="Arial"/>
                <w:sz w:val="24"/>
                <w:szCs w:val="24"/>
              </w:rPr>
              <w:t xml:space="preserve"> plain biscuits or crackers, </w:t>
            </w:r>
            <w:r>
              <w:rPr>
                <w:rFonts w:ascii="Arial" w:hAnsi="Arial" w:cs="Arial"/>
                <w:sz w:val="24"/>
                <w:szCs w:val="24"/>
              </w:rPr>
              <w:lastRenderedPageBreak/>
              <w:t xml:space="preserve">breakfast cereals, </w:t>
            </w:r>
            <w:r w:rsidR="00FA3321">
              <w:rPr>
                <w:rFonts w:ascii="Arial" w:hAnsi="Arial" w:cs="Arial"/>
                <w:sz w:val="24"/>
                <w:szCs w:val="24"/>
              </w:rPr>
              <w:t>hot or cold milk drinks, yoghurt, fresh fruit or raw vegetables, jacket potatoes, sandwiches, bread or toast.</w:t>
            </w:r>
            <w:r w:rsidR="00AB5A20">
              <w:rPr>
                <w:rFonts w:ascii="Arial" w:hAnsi="Arial" w:cs="Arial"/>
                <w:sz w:val="24"/>
                <w:szCs w:val="24"/>
              </w:rPr>
              <w:t xml:space="preserve"> Strategies include eating small, frequent meals and alternating dry and fluid feedings, eat as soon as one feels hungry, avoid fatty and highly seasoned food, avoid strong odor food.</w:t>
            </w:r>
          </w:p>
          <w:p w14:paraId="0F1BEE9C" w14:textId="3D9D8281" w:rsidR="00AB5A20" w:rsidRDefault="00AB5A20" w:rsidP="002F7B6D">
            <w:pPr>
              <w:rPr>
                <w:rFonts w:ascii="Arial" w:hAnsi="Arial" w:cs="Arial"/>
                <w:sz w:val="24"/>
                <w:szCs w:val="24"/>
              </w:rPr>
            </w:pPr>
          </w:p>
          <w:p w14:paraId="5EA472AB" w14:textId="62E73225" w:rsidR="00AB5A20" w:rsidRDefault="00AB5A20" w:rsidP="002F7B6D">
            <w:pPr>
              <w:rPr>
                <w:rFonts w:ascii="Arial" w:hAnsi="Arial" w:cs="Arial"/>
                <w:sz w:val="24"/>
                <w:szCs w:val="24"/>
              </w:rPr>
            </w:pPr>
            <w:r>
              <w:rPr>
                <w:rFonts w:ascii="Arial" w:hAnsi="Arial" w:cs="Arial"/>
                <w:sz w:val="24"/>
                <w:szCs w:val="24"/>
              </w:rPr>
              <w:t>VI. Weaning is introducing solid food into baby’s diet</w:t>
            </w:r>
            <w:r w:rsidR="00AB4330">
              <w:rPr>
                <w:rFonts w:ascii="Arial" w:hAnsi="Arial" w:cs="Arial"/>
                <w:sz w:val="24"/>
                <w:szCs w:val="24"/>
              </w:rPr>
              <w:t xml:space="preserve">. It should start around sixth month because that’s when baby’s digestive system has matured enough to cope with solid food and the baby has an ability to bite and chew. The aim is to introduce a variety of tastes and textures by the age of one. This way the child will be able to enjoy a varied and healthy diet. </w:t>
            </w:r>
          </w:p>
          <w:p w14:paraId="5A7B9B7E" w14:textId="595AA067" w:rsidR="00AB4330" w:rsidRDefault="00AB4330" w:rsidP="002F7B6D">
            <w:pPr>
              <w:rPr>
                <w:rFonts w:ascii="Arial" w:hAnsi="Arial" w:cs="Arial"/>
                <w:sz w:val="24"/>
                <w:szCs w:val="24"/>
              </w:rPr>
            </w:pPr>
            <w:r>
              <w:rPr>
                <w:rFonts w:ascii="Arial" w:hAnsi="Arial" w:cs="Arial"/>
                <w:sz w:val="24"/>
                <w:szCs w:val="24"/>
              </w:rPr>
              <w:t xml:space="preserve">Weaning should not be forced on a baby; the temperature of the food should be checked, and self-feeding encouraged. At the beginning, smooth vegetable or fruit purees, cereals such as rice can be mixed with breast milk or formula. Then, gradually, the amount of solid food can be increased. </w:t>
            </w:r>
          </w:p>
          <w:p w14:paraId="04C879F8" w14:textId="61E1BE0B" w:rsidR="00AB4330" w:rsidRDefault="00AB4330" w:rsidP="002F7B6D">
            <w:pPr>
              <w:rPr>
                <w:rFonts w:ascii="Arial" w:hAnsi="Arial" w:cs="Arial"/>
                <w:sz w:val="24"/>
                <w:szCs w:val="24"/>
              </w:rPr>
            </w:pPr>
            <w:r>
              <w:rPr>
                <w:rFonts w:ascii="Arial" w:hAnsi="Arial" w:cs="Arial"/>
                <w:sz w:val="24"/>
                <w:szCs w:val="24"/>
              </w:rPr>
              <w:t xml:space="preserve">Other foods </w:t>
            </w:r>
            <w:r w:rsidR="00790502">
              <w:rPr>
                <w:rFonts w:ascii="Arial" w:hAnsi="Arial" w:cs="Arial"/>
                <w:sz w:val="24"/>
                <w:szCs w:val="24"/>
              </w:rPr>
              <w:t xml:space="preserve">to </w:t>
            </w:r>
            <w:r>
              <w:rPr>
                <w:rFonts w:ascii="Arial" w:hAnsi="Arial" w:cs="Arial"/>
                <w:sz w:val="24"/>
                <w:szCs w:val="24"/>
              </w:rPr>
              <w:t xml:space="preserve">try are purees of </w:t>
            </w:r>
            <w:r w:rsidR="009E2BCE">
              <w:rPr>
                <w:rFonts w:ascii="Arial" w:hAnsi="Arial" w:cs="Arial"/>
                <w:sz w:val="24"/>
                <w:szCs w:val="24"/>
              </w:rPr>
              <w:t xml:space="preserve">meat, poultry or pulses, yoghurt or fromage frais (if the child is not allergic to it). </w:t>
            </w:r>
          </w:p>
          <w:p w14:paraId="25F597D1" w14:textId="09ADEC05" w:rsidR="009E2BCE" w:rsidRDefault="009E2BCE" w:rsidP="002F7B6D">
            <w:pPr>
              <w:rPr>
                <w:rFonts w:ascii="Arial" w:hAnsi="Arial" w:cs="Arial"/>
                <w:sz w:val="24"/>
                <w:szCs w:val="24"/>
              </w:rPr>
            </w:pPr>
            <w:r>
              <w:rPr>
                <w:rFonts w:ascii="Arial" w:hAnsi="Arial" w:cs="Arial"/>
                <w:sz w:val="24"/>
                <w:szCs w:val="24"/>
              </w:rPr>
              <w:t>It is important to offer a wide rage of food in order to provide the baby with all vitamins and minerals he or she needs. Also, increasing food’s thickness from puree to more lumpy texture encourages chewing and managing small pieces of food. The baby should still be having between 500 and 600ml of breast or formula milk</w:t>
            </w:r>
            <w:r w:rsidR="002607C8">
              <w:rPr>
                <w:rFonts w:ascii="Arial" w:hAnsi="Arial" w:cs="Arial"/>
                <w:sz w:val="24"/>
                <w:szCs w:val="24"/>
              </w:rPr>
              <w:t>.</w:t>
            </w:r>
            <w:r>
              <w:rPr>
                <w:rFonts w:ascii="Arial" w:hAnsi="Arial" w:cs="Arial"/>
                <w:sz w:val="24"/>
                <w:szCs w:val="24"/>
              </w:rPr>
              <w:t xml:space="preserve"> </w:t>
            </w:r>
            <w:r w:rsidR="002607C8">
              <w:rPr>
                <w:rFonts w:ascii="Arial" w:hAnsi="Arial" w:cs="Arial"/>
                <w:sz w:val="24"/>
                <w:szCs w:val="24"/>
              </w:rPr>
              <w:t>A</w:t>
            </w:r>
            <w:r>
              <w:rPr>
                <w:rFonts w:ascii="Arial" w:hAnsi="Arial" w:cs="Arial"/>
                <w:sz w:val="24"/>
                <w:szCs w:val="24"/>
              </w:rPr>
              <w:t>s babies and young children need a lot energy for their bodies to grow, they should be given full-fat dairy products.</w:t>
            </w:r>
          </w:p>
          <w:p w14:paraId="287C758A" w14:textId="6FA5F26C" w:rsidR="00AB07DD" w:rsidRDefault="009E2BCE" w:rsidP="002F7B6D">
            <w:pPr>
              <w:rPr>
                <w:rFonts w:ascii="Arial" w:hAnsi="Arial" w:cs="Arial"/>
                <w:sz w:val="24"/>
                <w:szCs w:val="24"/>
              </w:rPr>
            </w:pPr>
            <w:r>
              <w:rPr>
                <w:rFonts w:ascii="Arial" w:hAnsi="Arial" w:cs="Arial"/>
                <w:sz w:val="24"/>
                <w:szCs w:val="24"/>
              </w:rPr>
              <w:t>Foods to avoid during weaning is salt</w:t>
            </w:r>
            <w:r w:rsidR="00AB07DD">
              <w:rPr>
                <w:rFonts w:ascii="Arial" w:hAnsi="Arial" w:cs="Arial"/>
                <w:sz w:val="24"/>
                <w:szCs w:val="24"/>
              </w:rPr>
              <w:t xml:space="preserve"> (it is recommended to always check sodium figures on labels). Sugar is also not advised as encourages sweet tooth and can lead to tooth decay, as well as can affect child’s immune system. Honey, which is also sugar and should be avoided for</w:t>
            </w:r>
            <w:r w:rsidR="002607C8">
              <w:rPr>
                <w:rFonts w:ascii="Arial" w:hAnsi="Arial" w:cs="Arial"/>
                <w:sz w:val="24"/>
                <w:szCs w:val="24"/>
              </w:rPr>
              <w:t xml:space="preserve"> the</w:t>
            </w:r>
            <w:r w:rsidR="00AB07DD">
              <w:rPr>
                <w:rFonts w:ascii="Arial" w:hAnsi="Arial" w:cs="Arial"/>
                <w:sz w:val="24"/>
                <w:szCs w:val="24"/>
              </w:rPr>
              <w:t xml:space="preserve"> same reasons, can additionally contain a type of bacteria that produce toxins in infants’ intestines. </w:t>
            </w:r>
            <w:r w:rsidR="00250E6B">
              <w:rPr>
                <w:rFonts w:ascii="Arial" w:hAnsi="Arial" w:cs="Arial"/>
                <w:sz w:val="24"/>
                <w:szCs w:val="24"/>
              </w:rPr>
              <w:t>A</w:t>
            </w:r>
            <w:r w:rsidR="00AB07DD">
              <w:rPr>
                <w:rFonts w:ascii="Arial" w:hAnsi="Arial" w:cs="Arial"/>
                <w:sz w:val="24"/>
                <w:szCs w:val="24"/>
              </w:rPr>
              <w:t>nything that is “low-fat”, “low calories” should not be fed to the baby. As for “high fiber” foods</w:t>
            </w:r>
            <w:r w:rsidR="00250E6B">
              <w:rPr>
                <w:rFonts w:ascii="Arial" w:hAnsi="Arial" w:cs="Arial"/>
                <w:sz w:val="24"/>
                <w:szCs w:val="24"/>
              </w:rPr>
              <w:t>, they may hinder nutrient absorption, especially iron or calcium from food</w:t>
            </w:r>
            <w:r w:rsidR="002607C8">
              <w:rPr>
                <w:rFonts w:ascii="Arial" w:hAnsi="Arial" w:cs="Arial"/>
                <w:sz w:val="24"/>
                <w:szCs w:val="24"/>
              </w:rPr>
              <w:t>, so should be limited.</w:t>
            </w:r>
          </w:p>
          <w:p w14:paraId="29643D18" w14:textId="49094924" w:rsidR="00250E6B" w:rsidRDefault="00250E6B" w:rsidP="002F7B6D">
            <w:pPr>
              <w:rPr>
                <w:rFonts w:ascii="Arial" w:hAnsi="Arial" w:cs="Arial"/>
                <w:sz w:val="24"/>
                <w:szCs w:val="24"/>
              </w:rPr>
            </w:pPr>
            <w:r>
              <w:rPr>
                <w:rFonts w:ascii="Arial" w:hAnsi="Arial" w:cs="Arial"/>
                <w:sz w:val="24"/>
                <w:szCs w:val="24"/>
              </w:rPr>
              <w:t>Foods to absolutely avoid sharks, marlins and tuna, as well as shellfish, as the level of mercury in these can affect baby’s nervous system and increase risk of food poisoning.</w:t>
            </w:r>
          </w:p>
          <w:p w14:paraId="0447D8D3" w14:textId="6EE3C3AA" w:rsidR="00250E6B" w:rsidRDefault="00250E6B" w:rsidP="002F7B6D">
            <w:pPr>
              <w:rPr>
                <w:rFonts w:ascii="Arial" w:hAnsi="Arial" w:cs="Arial"/>
                <w:sz w:val="24"/>
                <w:szCs w:val="24"/>
              </w:rPr>
            </w:pPr>
            <w:r>
              <w:rPr>
                <w:rFonts w:ascii="Arial" w:hAnsi="Arial" w:cs="Arial"/>
                <w:sz w:val="24"/>
                <w:szCs w:val="24"/>
              </w:rPr>
              <w:t xml:space="preserve">It is worth mentioning that eggs given to babies should be thoroughly cooked. </w:t>
            </w:r>
            <w:r w:rsidR="00E71B67">
              <w:rPr>
                <w:rFonts w:ascii="Arial" w:hAnsi="Arial" w:cs="Arial"/>
                <w:sz w:val="24"/>
                <w:szCs w:val="24"/>
              </w:rPr>
              <w:t>As about</w:t>
            </w:r>
            <w:r>
              <w:rPr>
                <w:rFonts w:ascii="Arial" w:hAnsi="Arial" w:cs="Arial"/>
                <w:sz w:val="24"/>
                <w:szCs w:val="24"/>
              </w:rPr>
              <w:t xml:space="preserve"> allergies, if it is likely that the baby might develop an allergy, it is best to introduce one suspected food at a time and start with just a small amount (however not before six months). Most frequent allergies</w:t>
            </w:r>
            <w:r w:rsidR="00E71B67">
              <w:rPr>
                <w:rFonts w:ascii="Arial" w:hAnsi="Arial" w:cs="Arial"/>
                <w:sz w:val="24"/>
                <w:szCs w:val="24"/>
              </w:rPr>
              <w:t xml:space="preserve"> are peanuts, seeds, eggs, milk, soya, wheat (and other cereals containing </w:t>
            </w:r>
            <w:proofErr w:type="spellStart"/>
            <w:r w:rsidR="00E71B67">
              <w:rPr>
                <w:rFonts w:ascii="Arial" w:hAnsi="Arial" w:cs="Arial"/>
                <w:sz w:val="24"/>
                <w:szCs w:val="24"/>
              </w:rPr>
              <w:t>fructans</w:t>
            </w:r>
            <w:proofErr w:type="spellEnd"/>
            <w:r w:rsidR="00E71B67">
              <w:rPr>
                <w:rFonts w:ascii="Arial" w:hAnsi="Arial" w:cs="Arial"/>
                <w:sz w:val="24"/>
                <w:szCs w:val="24"/>
              </w:rPr>
              <w:t xml:space="preserve">), fish and shellfish.  </w:t>
            </w:r>
          </w:p>
          <w:p w14:paraId="5D964A37" w14:textId="37172AA6" w:rsidR="00E71B67" w:rsidRDefault="00E71B67" w:rsidP="002F7B6D">
            <w:pPr>
              <w:rPr>
                <w:rFonts w:ascii="Arial" w:hAnsi="Arial" w:cs="Arial"/>
                <w:sz w:val="24"/>
                <w:szCs w:val="24"/>
              </w:rPr>
            </w:pPr>
            <w:r>
              <w:rPr>
                <w:rFonts w:ascii="Arial" w:hAnsi="Arial" w:cs="Arial"/>
                <w:sz w:val="24"/>
                <w:szCs w:val="24"/>
              </w:rPr>
              <w:t>Best alternative to mil</w:t>
            </w:r>
            <w:r w:rsidR="002607C8">
              <w:rPr>
                <w:rFonts w:ascii="Arial" w:hAnsi="Arial" w:cs="Arial"/>
                <w:sz w:val="24"/>
                <w:szCs w:val="24"/>
              </w:rPr>
              <w:t>k,</w:t>
            </w:r>
            <w:r>
              <w:rPr>
                <w:rFonts w:ascii="Arial" w:hAnsi="Arial" w:cs="Arial"/>
                <w:sz w:val="24"/>
                <w:szCs w:val="24"/>
              </w:rPr>
              <w:t xml:space="preserve"> drink wise</w:t>
            </w:r>
            <w:r w:rsidR="002607C8">
              <w:rPr>
                <w:rFonts w:ascii="Arial" w:hAnsi="Arial" w:cs="Arial"/>
                <w:sz w:val="24"/>
                <w:szCs w:val="24"/>
              </w:rPr>
              <w:t>,</w:t>
            </w:r>
            <w:r>
              <w:rPr>
                <w:rFonts w:ascii="Arial" w:hAnsi="Arial" w:cs="Arial"/>
                <w:sz w:val="24"/>
                <w:szCs w:val="24"/>
              </w:rPr>
              <w:t xml:space="preserve"> is water. Fruit juice, due to natural occurring sugars and acidity, should not be given often as to not reduce baby’s appetite for milk. Obvious drinks to avoid in this stage are fizzy drinks, sugary drinks, squashes, diet drinks, low calories and zero sugar drinks, flavored milks and flavored water, tea, coffee and drinks containing caffeine, guarana and alike.</w:t>
            </w:r>
          </w:p>
          <w:p w14:paraId="338442A9" w14:textId="0DE7A427" w:rsidR="001D599A" w:rsidRDefault="00F86AD1" w:rsidP="002F7B6D">
            <w:pPr>
              <w:rPr>
                <w:rFonts w:ascii="Arial" w:hAnsi="Arial" w:cs="Arial"/>
                <w:sz w:val="24"/>
                <w:szCs w:val="24"/>
              </w:rPr>
            </w:pPr>
            <w:r>
              <w:rPr>
                <w:rFonts w:ascii="Arial" w:hAnsi="Arial" w:cs="Arial"/>
                <w:sz w:val="24"/>
                <w:szCs w:val="24"/>
              </w:rPr>
              <w:t>.</w:t>
            </w:r>
            <w:r w:rsidR="0018284A">
              <w:rPr>
                <w:rFonts w:ascii="Arial" w:hAnsi="Arial" w:cs="Arial"/>
                <w:sz w:val="24"/>
                <w:szCs w:val="24"/>
              </w:rPr>
              <w:t xml:space="preserve"> </w:t>
            </w:r>
            <w:r w:rsidR="007A6282">
              <w:rPr>
                <w:rFonts w:ascii="Arial" w:hAnsi="Arial" w:cs="Arial"/>
                <w:sz w:val="24"/>
                <w:szCs w:val="24"/>
              </w:rPr>
              <w:t xml:space="preserve">    </w:t>
            </w:r>
          </w:p>
          <w:p w14:paraId="7517BE4A" w14:textId="79125B96" w:rsidR="001D599A" w:rsidRDefault="001D599A" w:rsidP="002F7B6D">
            <w:pPr>
              <w:rPr>
                <w:rFonts w:ascii="Arial" w:hAnsi="Arial" w:cs="Arial"/>
                <w:sz w:val="24"/>
                <w:szCs w:val="24"/>
              </w:rPr>
            </w:pPr>
            <w:r>
              <w:rPr>
                <w:rFonts w:ascii="Arial" w:hAnsi="Arial" w:cs="Arial"/>
                <w:sz w:val="24"/>
                <w:szCs w:val="24"/>
              </w:rPr>
              <w:t>VII. These are different types of vegetarian diets:</w:t>
            </w:r>
          </w:p>
          <w:p w14:paraId="505093F6" w14:textId="3E49119E" w:rsidR="001D599A" w:rsidRDefault="001D599A" w:rsidP="002F7B6D">
            <w:pPr>
              <w:rPr>
                <w:rFonts w:ascii="Arial" w:hAnsi="Arial" w:cs="Arial"/>
                <w:sz w:val="24"/>
                <w:szCs w:val="24"/>
              </w:rPr>
            </w:pPr>
          </w:p>
          <w:p w14:paraId="1435BEA8" w14:textId="6758C3EF" w:rsidR="001D599A" w:rsidRDefault="001D599A" w:rsidP="002F7B6D">
            <w:pPr>
              <w:rPr>
                <w:rFonts w:ascii="Arial" w:hAnsi="Arial" w:cs="Arial"/>
                <w:sz w:val="24"/>
                <w:szCs w:val="24"/>
              </w:rPr>
            </w:pPr>
            <w:r>
              <w:rPr>
                <w:rFonts w:ascii="Arial" w:hAnsi="Arial" w:cs="Arial"/>
                <w:sz w:val="24"/>
                <w:szCs w:val="24"/>
              </w:rPr>
              <w:t>-semi vegetarian (diet includes fish, seafood, eggs, milk, milk products)</w:t>
            </w:r>
          </w:p>
          <w:p w14:paraId="536199CA" w14:textId="69676F07" w:rsidR="001D599A" w:rsidRDefault="001D599A" w:rsidP="002F7B6D">
            <w:pPr>
              <w:rPr>
                <w:rFonts w:ascii="Arial" w:hAnsi="Arial" w:cs="Arial"/>
                <w:sz w:val="24"/>
                <w:szCs w:val="24"/>
              </w:rPr>
            </w:pPr>
            <w:r>
              <w:rPr>
                <w:rFonts w:ascii="Arial" w:hAnsi="Arial" w:cs="Arial"/>
                <w:sz w:val="24"/>
                <w:szCs w:val="24"/>
              </w:rPr>
              <w:t>-lacto-ovo-vegetarian (includes milk, milk products and eggs)</w:t>
            </w:r>
          </w:p>
          <w:p w14:paraId="6283604D" w14:textId="533116F8" w:rsidR="001D599A" w:rsidRDefault="001D599A" w:rsidP="002F7B6D">
            <w:pPr>
              <w:rPr>
                <w:rFonts w:ascii="Arial" w:hAnsi="Arial" w:cs="Arial"/>
                <w:sz w:val="24"/>
                <w:szCs w:val="24"/>
              </w:rPr>
            </w:pPr>
            <w:r>
              <w:rPr>
                <w:rFonts w:ascii="Arial" w:hAnsi="Arial" w:cs="Arial"/>
                <w:sz w:val="24"/>
                <w:szCs w:val="24"/>
              </w:rPr>
              <w:t>-lacto-vegetarian (includes milk and milk products)</w:t>
            </w:r>
          </w:p>
          <w:p w14:paraId="1D4B121F" w14:textId="7E2B80B2" w:rsidR="001D599A" w:rsidRDefault="001D599A" w:rsidP="002F7B6D">
            <w:pPr>
              <w:rPr>
                <w:rFonts w:ascii="Arial" w:hAnsi="Arial" w:cs="Arial"/>
                <w:sz w:val="24"/>
                <w:szCs w:val="24"/>
              </w:rPr>
            </w:pPr>
            <w:r>
              <w:rPr>
                <w:rFonts w:ascii="Arial" w:hAnsi="Arial" w:cs="Arial"/>
                <w:sz w:val="24"/>
                <w:szCs w:val="24"/>
              </w:rPr>
              <w:t>-ovo-vegetarian (includes eggs)</w:t>
            </w:r>
          </w:p>
          <w:p w14:paraId="65F52047" w14:textId="07F8CD4F" w:rsidR="001D599A" w:rsidRDefault="001D599A" w:rsidP="002F7B6D">
            <w:pPr>
              <w:rPr>
                <w:rFonts w:ascii="Arial" w:hAnsi="Arial" w:cs="Arial"/>
                <w:sz w:val="24"/>
                <w:szCs w:val="24"/>
              </w:rPr>
            </w:pPr>
            <w:r>
              <w:rPr>
                <w:rFonts w:ascii="Arial" w:hAnsi="Arial" w:cs="Arial"/>
                <w:sz w:val="24"/>
                <w:szCs w:val="24"/>
              </w:rPr>
              <w:lastRenderedPageBreak/>
              <w:t>-vegan (excludes all animal derived foods and also honey in extreme cases)</w:t>
            </w:r>
          </w:p>
          <w:p w14:paraId="6EE904F8" w14:textId="2BF12B84" w:rsidR="001D599A" w:rsidRDefault="001D599A" w:rsidP="002F7B6D">
            <w:pPr>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vitarian</w:t>
            </w:r>
            <w:proofErr w:type="spellEnd"/>
            <w:r>
              <w:rPr>
                <w:rFonts w:ascii="Arial" w:hAnsi="Arial" w:cs="Arial"/>
                <w:sz w:val="24"/>
                <w:szCs w:val="24"/>
              </w:rPr>
              <w:t xml:space="preserve"> (raw vegan)</w:t>
            </w:r>
          </w:p>
          <w:p w14:paraId="5E1F2451" w14:textId="6BC12E8F" w:rsidR="00F86AD1" w:rsidRDefault="00F86AD1" w:rsidP="002F7B6D">
            <w:pPr>
              <w:rPr>
                <w:rFonts w:ascii="Arial" w:hAnsi="Arial" w:cs="Arial"/>
                <w:sz w:val="24"/>
                <w:szCs w:val="24"/>
              </w:rPr>
            </w:pPr>
          </w:p>
          <w:p w14:paraId="6D241CCE" w14:textId="5310BA2D" w:rsidR="00F86AD1" w:rsidRDefault="00F86AD1" w:rsidP="002F7B6D">
            <w:pPr>
              <w:rPr>
                <w:rFonts w:ascii="Arial" w:hAnsi="Arial" w:cs="Arial"/>
                <w:sz w:val="24"/>
                <w:szCs w:val="24"/>
              </w:rPr>
            </w:pPr>
            <w:r>
              <w:rPr>
                <w:rFonts w:ascii="Arial" w:hAnsi="Arial" w:cs="Arial"/>
                <w:sz w:val="24"/>
                <w:szCs w:val="24"/>
              </w:rPr>
              <w:t>Vegetarian diets, having potential of being healthy and balanced diets for adults, can present some difficulties and risk</w:t>
            </w:r>
            <w:r w:rsidR="00BA7FAB">
              <w:rPr>
                <w:rFonts w:ascii="Arial" w:hAnsi="Arial" w:cs="Arial"/>
                <w:sz w:val="24"/>
                <w:szCs w:val="24"/>
              </w:rPr>
              <w:t>s</w:t>
            </w:r>
            <w:r>
              <w:rPr>
                <w:rFonts w:ascii="Arial" w:hAnsi="Arial" w:cs="Arial"/>
                <w:sz w:val="24"/>
                <w:szCs w:val="24"/>
              </w:rPr>
              <w:t xml:space="preserve"> for fast growing and developing baby</w:t>
            </w:r>
          </w:p>
          <w:p w14:paraId="21912485" w14:textId="7F271A10" w:rsidR="00BA7FAB" w:rsidRDefault="00BA7FAB" w:rsidP="002F7B6D">
            <w:pPr>
              <w:rPr>
                <w:rFonts w:ascii="Arial" w:hAnsi="Arial" w:cs="Arial"/>
                <w:sz w:val="24"/>
                <w:szCs w:val="24"/>
              </w:rPr>
            </w:pPr>
            <w:r>
              <w:rPr>
                <w:rFonts w:ascii="Arial" w:hAnsi="Arial" w:cs="Arial"/>
                <w:sz w:val="24"/>
                <w:szCs w:val="24"/>
              </w:rPr>
              <w:t xml:space="preserve">Starting with iron deficiency risk when on lacto-ovo-vegetarian and lacto-vegetarian diets, through vitamin D, calcium, riboflavin deficiency by ovo-vegetarian diet, vitamin b12 and high-quality protein deficiency risk by strict vegan or </w:t>
            </w:r>
            <w:proofErr w:type="spellStart"/>
            <w:r>
              <w:rPr>
                <w:rFonts w:ascii="Arial" w:hAnsi="Arial" w:cs="Arial"/>
                <w:sz w:val="24"/>
                <w:szCs w:val="24"/>
              </w:rPr>
              <w:t>vitarian</w:t>
            </w:r>
            <w:proofErr w:type="spellEnd"/>
            <w:r>
              <w:rPr>
                <w:rFonts w:ascii="Arial" w:hAnsi="Arial" w:cs="Arial"/>
                <w:sz w:val="24"/>
                <w:szCs w:val="24"/>
              </w:rPr>
              <w:t xml:space="preserve"> diets.</w:t>
            </w:r>
          </w:p>
          <w:p w14:paraId="1A1FD0D3" w14:textId="16DC5F87" w:rsidR="00BA7FAB" w:rsidRDefault="00BA7FAB" w:rsidP="002F7B6D">
            <w:pPr>
              <w:rPr>
                <w:rFonts w:ascii="Arial" w:hAnsi="Arial" w:cs="Arial"/>
                <w:sz w:val="24"/>
                <w:szCs w:val="24"/>
              </w:rPr>
            </w:pPr>
            <w:r>
              <w:rPr>
                <w:rFonts w:ascii="Arial" w:hAnsi="Arial" w:cs="Arial"/>
                <w:sz w:val="24"/>
                <w:szCs w:val="24"/>
              </w:rPr>
              <w:t xml:space="preserve">Therefore, vegan and </w:t>
            </w:r>
            <w:proofErr w:type="spellStart"/>
            <w:r>
              <w:rPr>
                <w:rFonts w:ascii="Arial" w:hAnsi="Arial" w:cs="Arial"/>
                <w:sz w:val="24"/>
                <w:szCs w:val="24"/>
              </w:rPr>
              <w:t>vitarian</w:t>
            </w:r>
            <w:proofErr w:type="spellEnd"/>
            <w:r>
              <w:rPr>
                <w:rFonts w:ascii="Arial" w:hAnsi="Arial" w:cs="Arial"/>
                <w:sz w:val="24"/>
                <w:szCs w:val="24"/>
              </w:rPr>
              <w:t xml:space="preserve"> diets are not recommended to babies as can also be insufficient in calories. As for other types of vegetarian diets, parents should make sure they provide their babies 2 servings of pulses or tofu a day. Also, vitamin C can help absorb iron from food, and babies on vegetarian diets should be given fruit and vegetables at mealtimes. It is recommended to give vitamin drops to babies on a vegetarian diet.</w:t>
            </w:r>
          </w:p>
          <w:p w14:paraId="1F497C50" w14:textId="6132BA5D" w:rsidR="00052044" w:rsidRDefault="00052044" w:rsidP="002F7B6D">
            <w:pPr>
              <w:rPr>
                <w:rFonts w:ascii="Arial" w:hAnsi="Arial" w:cs="Arial"/>
                <w:sz w:val="24"/>
                <w:szCs w:val="24"/>
              </w:rPr>
            </w:pPr>
          </w:p>
          <w:p w14:paraId="72246F8D" w14:textId="42E58F2A" w:rsidR="00052044" w:rsidRDefault="00052044" w:rsidP="002F7B6D">
            <w:pPr>
              <w:rPr>
                <w:rFonts w:ascii="Arial" w:hAnsi="Arial" w:cs="Arial"/>
                <w:sz w:val="24"/>
                <w:szCs w:val="24"/>
              </w:rPr>
            </w:pPr>
            <w:r>
              <w:rPr>
                <w:rFonts w:ascii="Arial" w:hAnsi="Arial" w:cs="Arial"/>
                <w:sz w:val="24"/>
                <w:szCs w:val="24"/>
              </w:rPr>
              <w:t xml:space="preserve">2. </w:t>
            </w:r>
            <w:r w:rsidR="006C0C5C">
              <w:rPr>
                <w:rFonts w:ascii="Arial" w:hAnsi="Arial" w:cs="Arial"/>
                <w:sz w:val="24"/>
                <w:szCs w:val="24"/>
              </w:rPr>
              <w:t xml:space="preserve"> </w:t>
            </w:r>
            <w:r>
              <w:rPr>
                <w:rFonts w:ascii="Arial" w:hAnsi="Arial" w:cs="Arial"/>
                <w:sz w:val="24"/>
                <w:szCs w:val="24"/>
              </w:rPr>
              <w:t>Babies develop at different rates and it is best to start to introduce solid foods by 6</w:t>
            </w:r>
            <w:r w:rsidRPr="00052044">
              <w:rPr>
                <w:rFonts w:ascii="Arial" w:hAnsi="Arial" w:cs="Arial"/>
                <w:sz w:val="24"/>
                <w:szCs w:val="24"/>
                <w:vertAlign w:val="superscript"/>
              </w:rPr>
              <w:t>th</w:t>
            </w:r>
            <w:r>
              <w:rPr>
                <w:rFonts w:ascii="Arial" w:hAnsi="Arial" w:cs="Arial"/>
                <w:sz w:val="24"/>
                <w:szCs w:val="24"/>
              </w:rPr>
              <w:t xml:space="preserve"> month of age but not before 4</w:t>
            </w:r>
            <w:r w:rsidRPr="00052044">
              <w:rPr>
                <w:rFonts w:ascii="Arial" w:hAnsi="Arial" w:cs="Arial"/>
                <w:sz w:val="24"/>
                <w:szCs w:val="24"/>
                <w:vertAlign w:val="superscript"/>
              </w:rPr>
              <w:t>th</w:t>
            </w:r>
            <w:r>
              <w:rPr>
                <w:rFonts w:ascii="Arial" w:hAnsi="Arial" w:cs="Arial"/>
                <w:sz w:val="24"/>
                <w:szCs w:val="24"/>
              </w:rPr>
              <w:t>. The first stage is a “first taste” stage where solid food in form of smooth mash or purees should be given to a baby in small amounts once a day. The aim is to get the baby used to the idea of taking food from the spoon. It is best to choose a quiet time of the day, half way through a feed. Baby’s tongue will push forward, and food will come back at first, which is normal. Then, we can move on to giving the baby solids before milk feed twice a day, later 3 times a day. It is important to vary foods at each meal.</w:t>
            </w:r>
          </w:p>
          <w:p w14:paraId="22D6F30D" w14:textId="47581527" w:rsidR="00052044" w:rsidRDefault="00052044" w:rsidP="002F7B6D">
            <w:pPr>
              <w:rPr>
                <w:rFonts w:ascii="Arial" w:hAnsi="Arial" w:cs="Arial"/>
                <w:sz w:val="24"/>
                <w:szCs w:val="24"/>
              </w:rPr>
            </w:pPr>
            <w:r>
              <w:rPr>
                <w:rFonts w:ascii="Arial" w:hAnsi="Arial" w:cs="Arial"/>
                <w:sz w:val="24"/>
                <w:szCs w:val="24"/>
              </w:rPr>
              <w:t xml:space="preserve">Breast milk or formula should be mixed with purees and mash of vegetables, pulses, lentils, rice, </w:t>
            </w:r>
            <w:r w:rsidR="001312C8">
              <w:rPr>
                <w:rFonts w:ascii="Arial" w:hAnsi="Arial" w:cs="Arial"/>
                <w:sz w:val="24"/>
                <w:szCs w:val="24"/>
              </w:rPr>
              <w:t>noodles or pasta. Dairy should be full fat throughout all stages.</w:t>
            </w:r>
          </w:p>
          <w:p w14:paraId="7728D645" w14:textId="10F71343" w:rsidR="001312C8" w:rsidRDefault="001312C8" w:rsidP="002F7B6D">
            <w:pPr>
              <w:rPr>
                <w:rFonts w:ascii="Arial" w:hAnsi="Arial" w:cs="Arial"/>
                <w:sz w:val="24"/>
                <w:szCs w:val="24"/>
              </w:rPr>
            </w:pPr>
            <w:r>
              <w:rPr>
                <w:rFonts w:ascii="Arial" w:hAnsi="Arial" w:cs="Arial"/>
                <w:sz w:val="24"/>
                <w:szCs w:val="24"/>
              </w:rPr>
              <w:t>Next stage occurs between 6</w:t>
            </w:r>
            <w:r w:rsidRPr="001312C8">
              <w:rPr>
                <w:rFonts w:ascii="Arial" w:hAnsi="Arial" w:cs="Arial"/>
                <w:sz w:val="24"/>
                <w:szCs w:val="24"/>
                <w:vertAlign w:val="superscript"/>
              </w:rPr>
              <w:t>th</w:t>
            </w:r>
            <w:r>
              <w:rPr>
                <w:rFonts w:ascii="Arial" w:hAnsi="Arial" w:cs="Arial"/>
                <w:sz w:val="24"/>
                <w:szCs w:val="24"/>
              </w:rPr>
              <w:t xml:space="preserve"> and 9</w:t>
            </w:r>
            <w:r w:rsidRPr="001312C8">
              <w:rPr>
                <w:rFonts w:ascii="Arial" w:hAnsi="Arial" w:cs="Arial"/>
                <w:sz w:val="24"/>
                <w:szCs w:val="24"/>
                <w:vertAlign w:val="superscript"/>
              </w:rPr>
              <w:t>th</w:t>
            </w:r>
            <w:r>
              <w:rPr>
                <w:rFonts w:ascii="Arial" w:hAnsi="Arial" w:cs="Arial"/>
                <w:sz w:val="24"/>
                <w:szCs w:val="24"/>
              </w:rPr>
              <w:t xml:space="preserve"> months. It is a stage when the baby learns new tastes by repetitive exposure, so it is important to repeat giving new food many times to a baby before she or he learns to like it and to introduce all types of food. As the </w:t>
            </w:r>
            <w:proofErr w:type="gramStart"/>
            <w:r>
              <w:rPr>
                <w:rFonts w:ascii="Arial" w:hAnsi="Arial" w:cs="Arial"/>
                <w:sz w:val="24"/>
                <w:szCs w:val="24"/>
              </w:rPr>
              <w:t>amount</w:t>
            </w:r>
            <w:proofErr w:type="gramEnd"/>
            <w:r>
              <w:rPr>
                <w:rFonts w:ascii="Arial" w:hAnsi="Arial" w:cs="Arial"/>
                <w:sz w:val="24"/>
                <w:szCs w:val="24"/>
              </w:rPr>
              <w:t xml:space="preserve"> of solids increases the volume of breast milk or formula should decrease. Therefore, it is important to offer water with meals. Finger foods and self-feeding should be encouraged, and the inevitable mess accepted.</w:t>
            </w:r>
          </w:p>
          <w:p w14:paraId="3D4D7765" w14:textId="415E7715" w:rsidR="001312C8" w:rsidRDefault="001312C8" w:rsidP="002F7B6D">
            <w:pPr>
              <w:rPr>
                <w:rFonts w:ascii="Arial" w:hAnsi="Arial" w:cs="Arial"/>
                <w:sz w:val="24"/>
                <w:szCs w:val="24"/>
              </w:rPr>
            </w:pPr>
            <w:r>
              <w:rPr>
                <w:rFonts w:ascii="Arial" w:hAnsi="Arial" w:cs="Arial"/>
                <w:sz w:val="24"/>
                <w:szCs w:val="24"/>
              </w:rPr>
              <w:t>As babies learn by copying, it is advised to eat with the baby and include her or him at family meals.</w:t>
            </w:r>
            <w:r w:rsidR="00742181">
              <w:rPr>
                <w:rFonts w:ascii="Arial" w:hAnsi="Arial" w:cs="Arial"/>
                <w:sz w:val="24"/>
                <w:szCs w:val="24"/>
              </w:rPr>
              <w:t xml:space="preserve"> </w:t>
            </w:r>
            <w:r>
              <w:rPr>
                <w:rFonts w:ascii="Arial" w:hAnsi="Arial" w:cs="Arial"/>
                <w:sz w:val="24"/>
                <w:szCs w:val="24"/>
              </w:rPr>
              <w:t>Immersion in family meals is the</w:t>
            </w:r>
            <w:r w:rsidR="00742181">
              <w:rPr>
                <w:rFonts w:ascii="Arial" w:hAnsi="Arial" w:cs="Arial"/>
                <w:sz w:val="24"/>
                <w:szCs w:val="24"/>
              </w:rPr>
              <w:t xml:space="preserve"> final</w:t>
            </w:r>
            <w:r>
              <w:rPr>
                <w:rFonts w:ascii="Arial" w:hAnsi="Arial" w:cs="Arial"/>
                <w:sz w:val="24"/>
                <w:szCs w:val="24"/>
              </w:rPr>
              <w:t xml:space="preserve"> stage, the baby starts biting onto family foods</w:t>
            </w:r>
            <w:r w:rsidR="00742181">
              <w:rPr>
                <w:rFonts w:ascii="Arial" w:hAnsi="Arial" w:cs="Arial"/>
                <w:sz w:val="24"/>
                <w:szCs w:val="24"/>
              </w:rPr>
              <w:t xml:space="preserve">. Early morning feeds can now </w:t>
            </w:r>
            <w:r w:rsidR="002607C8">
              <w:rPr>
                <w:rFonts w:ascii="Arial" w:hAnsi="Arial" w:cs="Arial"/>
                <w:sz w:val="24"/>
                <w:szCs w:val="24"/>
              </w:rPr>
              <w:t>b</w:t>
            </w:r>
            <w:r w:rsidR="00742181">
              <w:rPr>
                <w:rFonts w:ascii="Arial" w:hAnsi="Arial" w:cs="Arial"/>
                <w:sz w:val="24"/>
                <w:szCs w:val="24"/>
              </w:rPr>
              <w:t>e cut out, open cups or free flow beakers introduced, and milk feeds slowly reduced to 2 feeds per day at 11</w:t>
            </w:r>
            <w:r w:rsidR="00742181" w:rsidRPr="00742181">
              <w:rPr>
                <w:rFonts w:ascii="Arial" w:hAnsi="Arial" w:cs="Arial"/>
                <w:sz w:val="24"/>
                <w:szCs w:val="24"/>
                <w:vertAlign w:val="superscript"/>
              </w:rPr>
              <w:t>th</w:t>
            </w:r>
            <w:r w:rsidR="00742181">
              <w:rPr>
                <w:rFonts w:ascii="Arial" w:hAnsi="Arial" w:cs="Arial"/>
                <w:sz w:val="24"/>
                <w:szCs w:val="24"/>
              </w:rPr>
              <w:t xml:space="preserve"> to 12</w:t>
            </w:r>
            <w:r w:rsidR="00742181" w:rsidRPr="00742181">
              <w:rPr>
                <w:rFonts w:ascii="Arial" w:hAnsi="Arial" w:cs="Arial"/>
                <w:sz w:val="24"/>
                <w:szCs w:val="24"/>
                <w:vertAlign w:val="superscript"/>
              </w:rPr>
              <w:t>th</w:t>
            </w:r>
            <w:r w:rsidR="00742181">
              <w:rPr>
                <w:rFonts w:ascii="Arial" w:hAnsi="Arial" w:cs="Arial"/>
                <w:sz w:val="24"/>
                <w:szCs w:val="24"/>
              </w:rPr>
              <w:t xml:space="preserve"> months.</w:t>
            </w:r>
          </w:p>
          <w:p w14:paraId="07599B43" w14:textId="4A9774B0" w:rsidR="00742181" w:rsidRDefault="00742181" w:rsidP="002F7B6D">
            <w:pPr>
              <w:rPr>
                <w:rFonts w:ascii="Arial" w:hAnsi="Arial" w:cs="Arial"/>
                <w:sz w:val="24"/>
                <w:szCs w:val="24"/>
              </w:rPr>
            </w:pPr>
            <w:r>
              <w:rPr>
                <w:rFonts w:ascii="Arial" w:hAnsi="Arial" w:cs="Arial"/>
                <w:sz w:val="24"/>
                <w:szCs w:val="24"/>
              </w:rPr>
              <w:t xml:space="preserve">Weaning consist of several stages. Some </w:t>
            </w:r>
            <w:r w:rsidR="006B71AC">
              <w:rPr>
                <w:rFonts w:ascii="Arial" w:hAnsi="Arial" w:cs="Arial"/>
                <w:sz w:val="24"/>
                <w:szCs w:val="24"/>
              </w:rPr>
              <w:t xml:space="preserve">sources </w:t>
            </w:r>
            <w:r w:rsidR="00212549">
              <w:rPr>
                <w:rFonts w:ascii="Arial" w:hAnsi="Arial" w:cs="Arial"/>
                <w:sz w:val="24"/>
                <w:szCs w:val="24"/>
              </w:rPr>
              <w:t xml:space="preserve">indicate 3 some 4. While it can be argued how many stages can be differentiated the most important is to understand what weaning is from a larger </w:t>
            </w:r>
            <w:r w:rsidR="000F3041">
              <w:rPr>
                <w:rFonts w:ascii="Arial" w:hAnsi="Arial" w:cs="Arial"/>
                <w:sz w:val="24"/>
                <w:szCs w:val="24"/>
              </w:rPr>
              <w:t>perspective and</w:t>
            </w:r>
            <w:r w:rsidR="00212549">
              <w:rPr>
                <w:rFonts w:ascii="Arial" w:hAnsi="Arial" w:cs="Arial"/>
                <w:sz w:val="24"/>
                <w:szCs w:val="24"/>
              </w:rPr>
              <w:t xml:space="preserve"> understand that every baby is different from one another. As it is with learning to walk</w:t>
            </w:r>
            <w:r w:rsidR="000F3041">
              <w:rPr>
                <w:rFonts w:ascii="Arial" w:hAnsi="Arial" w:cs="Arial"/>
                <w:sz w:val="24"/>
                <w:szCs w:val="24"/>
              </w:rPr>
              <w:t xml:space="preserve"> and to speak, every baby will present a different rate of development in this area. </w:t>
            </w:r>
          </w:p>
          <w:p w14:paraId="2F64534A" w14:textId="1861555E" w:rsidR="000F3041" w:rsidRDefault="000F3041" w:rsidP="002F7B6D">
            <w:pPr>
              <w:rPr>
                <w:rFonts w:ascii="Arial" w:hAnsi="Arial" w:cs="Arial"/>
                <w:sz w:val="24"/>
                <w:szCs w:val="24"/>
              </w:rPr>
            </w:pPr>
            <w:r>
              <w:rPr>
                <w:rFonts w:ascii="Arial" w:hAnsi="Arial" w:cs="Arial"/>
                <w:sz w:val="24"/>
                <w:szCs w:val="24"/>
              </w:rPr>
              <w:t xml:space="preserve">The goal of weaning however is always the same, to help the child to discover and learn different tastes and food consistencies and teach to eat with the spoon. Weaning has also a more profound socio-psychological meaning as the child starts to join the rest of the family at the table and it is a first social gathering she or he participates in as a member. Dining at the same table builds rapport and teaches the baby basic social behaviors. Regular mealtimes which are shared provide a sense of rhythm and regularity, offer a sense of containment and </w:t>
            </w:r>
            <w:r>
              <w:rPr>
                <w:rFonts w:ascii="Arial" w:hAnsi="Arial" w:cs="Arial"/>
                <w:sz w:val="24"/>
                <w:szCs w:val="24"/>
              </w:rPr>
              <w:lastRenderedPageBreak/>
              <w:t>familiarity, and can evoke deep feelings of contentment and security, because humans need structure and routine from the very beginning of their lives.</w:t>
            </w:r>
          </w:p>
          <w:p w14:paraId="388E3512" w14:textId="7C002509" w:rsidR="000F3041" w:rsidRDefault="000F3041" w:rsidP="002F7B6D">
            <w:pPr>
              <w:rPr>
                <w:rFonts w:ascii="Arial" w:hAnsi="Arial" w:cs="Arial"/>
                <w:sz w:val="24"/>
                <w:szCs w:val="24"/>
              </w:rPr>
            </w:pPr>
            <w:r>
              <w:rPr>
                <w:rFonts w:ascii="Arial" w:hAnsi="Arial" w:cs="Arial"/>
                <w:sz w:val="24"/>
                <w:szCs w:val="24"/>
              </w:rPr>
              <w:t>Sharing meals also helps develop social skills. The baby learns from behavior modelled by parents and siblings.Eating with family reinforces individual identity, helps develop empathy and understanding</w:t>
            </w:r>
            <w:r w:rsidR="005552C1">
              <w:rPr>
                <w:rFonts w:ascii="Arial" w:hAnsi="Arial" w:cs="Arial"/>
                <w:sz w:val="24"/>
                <w:szCs w:val="24"/>
              </w:rPr>
              <w:t xml:space="preserve"> of others. It also teaches child to settle.</w:t>
            </w:r>
          </w:p>
          <w:p w14:paraId="2C99B27F" w14:textId="1F617F17" w:rsidR="001F606A" w:rsidRDefault="001F606A" w:rsidP="002F7B6D">
            <w:pPr>
              <w:rPr>
                <w:rFonts w:ascii="Arial" w:hAnsi="Arial" w:cs="Arial"/>
                <w:sz w:val="24"/>
                <w:szCs w:val="24"/>
              </w:rPr>
            </w:pPr>
          </w:p>
          <w:p w14:paraId="5A9BCFB7" w14:textId="68824016" w:rsidR="00341E94" w:rsidRDefault="001F606A" w:rsidP="002F7B6D">
            <w:pPr>
              <w:rPr>
                <w:rFonts w:ascii="Arial" w:hAnsi="Arial" w:cs="Arial"/>
                <w:sz w:val="24"/>
                <w:szCs w:val="24"/>
              </w:rPr>
            </w:pPr>
            <w:r>
              <w:rPr>
                <w:rFonts w:ascii="Arial" w:hAnsi="Arial" w:cs="Arial"/>
                <w:sz w:val="24"/>
                <w:szCs w:val="24"/>
              </w:rPr>
              <w:t>3. There is no one perfect diet for all athletes. This is mainly due to the fact that every sport discipline requires different abilities and body properties. Some sports require force, some other speed, others flexibility or endurance. There are sports that require low body mass or high body mass, low fat to muscle ratio and high fat to muscle ratio</w:t>
            </w:r>
            <w:r w:rsidR="00CD666F">
              <w:rPr>
                <w:rFonts w:ascii="Arial" w:hAnsi="Arial" w:cs="Arial"/>
                <w:sz w:val="24"/>
                <w:szCs w:val="24"/>
              </w:rPr>
              <w:t xml:space="preserve">. However, there are some cornerstones to composing diet for athletes. Sportsmen and sportswomen of all kind require in general more proteins and more calories from food due to increased energy expenditure, adaptation and anabolism caused by regular training and competition. Also, every diet, and those for athletes are no </w:t>
            </w:r>
            <w:r w:rsidR="00341E94">
              <w:rPr>
                <w:rFonts w:ascii="Arial" w:hAnsi="Arial" w:cs="Arial"/>
                <w:sz w:val="24"/>
                <w:szCs w:val="24"/>
              </w:rPr>
              <w:t>exception</w:t>
            </w:r>
            <w:r w:rsidR="00CD666F">
              <w:rPr>
                <w:rFonts w:ascii="Arial" w:hAnsi="Arial" w:cs="Arial"/>
                <w:sz w:val="24"/>
                <w:szCs w:val="24"/>
              </w:rPr>
              <w:t xml:space="preserve">, </w:t>
            </w:r>
            <w:r w:rsidR="00341E94">
              <w:rPr>
                <w:rFonts w:ascii="Arial" w:hAnsi="Arial" w:cs="Arial"/>
                <w:sz w:val="24"/>
                <w:szCs w:val="24"/>
              </w:rPr>
              <w:t>must</w:t>
            </w:r>
            <w:r w:rsidR="00CD666F">
              <w:rPr>
                <w:rFonts w:ascii="Arial" w:hAnsi="Arial" w:cs="Arial"/>
                <w:sz w:val="24"/>
                <w:szCs w:val="24"/>
              </w:rPr>
              <w:t xml:space="preserve"> be designed in such a way</w:t>
            </w:r>
            <w:r w:rsidR="00341E94">
              <w:rPr>
                <w:rFonts w:ascii="Arial" w:hAnsi="Arial" w:cs="Arial"/>
                <w:sz w:val="24"/>
                <w:szCs w:val="24"/>
              </w:rPr>
              <w:t xml:space="preserve"> as to achieve adequacy of micronutrients, vitamins, calcium, iron, iodine. This assures that all biochemical processes in the body run smoothly and that the body makes optimal use of all nutrients. The same goes for ensuring proper hydration and sufficient intake of soluble and non-soluble fiber. Attention should be paid as well to include all types of fatty acids (with exception of hydrogenated fatty acids). </w:t>
            </w:r>
            <w:r w:rsidR="008A5832">
              <w:rPr>
                <w:rFonts w:ascii="Arial" w:hAnsi="Arial" w:cs="Arial"/>
                <w:sz w:val="24"/>
                <w:szCs w:val="24"/>
              </w:rPr>
              <w:t xml:space="preserve">The above conditions met, the choice or design of the diet is then athletic goal dependent or even specific for a given athlete. </w:t>
            </w:r>
          </w:p>
          <w:p w14:paraId="715F1A56" w14:textId="47A80007" w:rsidR="003A3B6E" w:rsidRDefault="003A3B6E" w:rsidP="002F7B6D">
            <w:pPr>
              <w:rPr>
                <w:rFonts w:ascii="Arial" w:hAnsi="Arial" w:cs="Arial"/>
                <w:sz w:val="24"/>
                <w:szCs w:val="24"/>
              </w:rPr>
            </w:pPr>
            <w:r>
              <w:rPr>
                <w:rFonts w:ascii="Arial" w:hAnsi="Arial" w:cs="Arial"/>
                <w:sz w:val="24"/>
                <w:szCs w:val="24"/>
              </w:rPr>
              <w:t xml:space="preserve">One could assume that omnivore carbohydrate-based diet with low fat intake would be the best for anybody, athletes included. There are however diets that are more appropriate than others </w:t>
            </w:r>
            <w:r w:rsidR="00AB465D">
              <w:rPr>
                <w:rFonts w:ascii="Arial" w:hAnsi="Arial" w:cs="Arial"/>
                <w:sz w:val="24"/>
                <w:szCs w:val="24"/>
              </w:rPr>
              <w:t>regarding</w:t>
            </w:r>
            <w:r>
              <w:rPr>
                <w:rFonts w:ascii="Arial" w:hAnsi="Arial" w:cs="Arial"/>
                <w:sz w:val="24"/>
                <w:szCs w:val="24"/>
              </w:rPr>
              <w:t xml:space="preserve"> specific athletic goals, energy expenditure, body specifics</w:t>
            </w:r>
            <w:r w:rsidR="00AB465D">
              <w:rPr>
                <w:rFonts w:ascii="Arial" w:hAnsi="Arial" w:cs="Arial"/>
                <w:sz w:val="24"/>
                <w:szCs w:val="24"/>
              </w:rPr>
              <w:t xml:space="preserve">, </w:t>
            </w:r>
            <w:r>
              <w:rPr>
                <w:rFonts w:ascii="Arial" w:hAnsi="Arial" w:cs="Arial"/>
                <w:sz w:val="24"/>
                <w:szCs w:val="24"/>
              </w:rPr>
              <w:t>limitations</w:t>
            </w:r>
            <w:r w:rsidR="00AB465D">
              <w:rPr>
                <w:rFonts w:ascii="Arial" w:hAnsi="Arial" w:cs="Arial"/>
                <w:sz w:val="24"/>
                <w:szCs w:val="24"/>
              </w:rPr>
              <w:t xml:space="preserve"> and personal preferences. The latter, while seemingly unrelated, is actually a very important factor for the diet not only to be introduced but also to be maintained. </w:t>
            </w:r>
          </w:p>
          <w:p w14:paraId="1315DFCB" w14:textId="0FDF5BC9" w:rsidR="00AB465D" w:rsidRDefault="00AB465D" w:rsidP="002F7B6D">
            <w:pPr>
              <w:rPr>
                <w:rFonts w:ascii="Arial" w:hAnsi="Arial" w:cs="Arial"/>
                <w:sz w:val="24"/>
                <w:szCs w:val="24"/>
              </w:rPr>
            </w:pPr>
            <w:r>
              <w:rPr>
                <w:rFonts w:ascii="Arial" w:hAnsi="Arial" w:cs="Arial"/>
                <w:sz w:val="24"/>
                <w:szCs w:val="24"/>
              </w:rPr>
              <w:t xml:space="preserve">Taking the above in consideration, if the workout is of high intensity but relatively short duration, carbohydrate diets seems to be the best option as carbs offer quick, efficient and readily available source of energy. </w:t>
            </w:r>
            <w:r w:rsidR="00334F8A">
              <w:rPr>
                <w:rFonts w:ascii="Arial" w:hAnsi="Arial" w:cs="Arial"/>
                <w:sz w:val="24"/>
                <w:szCs w:val="24"/>
              </w:rPr>
              <w:t xml:space="preserve">Glucose is stored </w:t>
            </w:r>
            <w:r w:rsidR="00DB0514">
              <w:rPr>
                <w:rFonts w:ascii="Arial" w:hAnsi="Arial" w:cs="Arial"/>
                <w:sz w:val="24"/>
                <w:szCs w:val="24"/>
              </w:rPr>
              <w:t xml:space="preserve">in muscles and liver as glycogen. Therefore, sprinter runners, tennis players, sumo fighters and high jumpers for example, will benefit greatly from carb-based diets, as quick muscle response is crucial in these sports. </w:t>
            </w:r>
          </w:p>
          <w:p w14:paraId="5DA4A1C8" w14:textId="6ED675E2" w:rsidR="00DB0514" w:rsidRDefault="00DB0514" w:rsidP="002F7B6D">
            <w:pPr>
              <w:rPr>
                <w:rFonts w:ascii="Arial" w:hAnsi="Arial" w:cs="Arial"/>
                <w:sz w:val="24"/>
                <w:szCs w:val="24"/>
              </w:rPr>
            </w:pPr>
            <w:r>
              <w:rPr>
                <w:rFonts w:ascii="Arial" w:hAnsi="Arial" w:cs="Arial"/>
                <w:sz w:val="24"/>
                <w:szCs w:val="24"/>
              </w:rPr>
              <w:t xml:space="preserve">Human body can store up to round 2200 calories from carbs, which equals circa 90 minutes of exercise. This means that carbs are good solution for anaerobic exercises. However, if the training is prolonged, the body energy stores have to be replenished. The easiest way to do it is </w:t>
            </w:r>
            <w:r w:rsidR="00484E34">
              <w:rPr>
                <w:rFonts w:ascii="Arial" w:hAnsi="Arial" w:cs="Arial"/>
                <w:sz w:val="24"/>
                <w:szCs w:val="24"/>
              </w:rPr>
              <w:t xml:space="preserve">for athlete </w:t>
            </w:r>
            <w:r>
              <w:rPr>
                <w:rFonts w:ascii="Arial" w:hAnsi="Arial" w:cs="Arial"/>
                <w:sz w:val="24"/>
                <w:szCs w:val="24"/>
              </w:rPr>
              <w:t xml:space="preserve">to drink </w:t>
            </w:r>
            <w:r w:rsidR="00484E34">
              <w:rPr>
                <w:rFonts w:ascii="Arial" w:hAnsi="Arial" w:cs="Arial"/>
                <w:sz w:val="24"/>
                <w:szCs w:val="24"/>
              </w:rPr>
              <w:t xml:space="preserve">hypotonic </w:t>
            </w:r>
            <w:r w:rsidR="006C0C5C">
              <w:rPr>
                <w:rFonts w:ascii="Arial" w:hAnsi="Arial" w:cs="Arial"/>
                <w:sz w:val="24"/>
                <w:szCs w:val="24"/>
              </w:rPr>
              <w:t>drinks during workout. Isotonic drinks work well too, the culprit of th</w:t>
            </w:r>
            <w:r w:rsidR="00F30DA0">
              <w:rPr>
                <w:rFonts w:ascii="Arial" w:hAnsi="Arial" w:cs="Arial"/>
                <w:sz w:val="24"/>
                <w:szCs w:val="24"/>
              </w:rPr>
              <w:t>e</w:t>
            </w:r>
            <w:r w:rsidR="006C0C5C">
              <w:rPr>
                <w:rFonts w:ascii="Arial" w:hAnsi="Arial" w:cs="Arial"/>
                <w:sz w:val="24"/>
                <w:szCs w:val="24"/>
              </w:rPr>
              <w:t>se however is that most of drinks advertised as isotonic are actually hypertonic, which is counterproductive during workout</w:t>
            </w:r>
            <w:r w:rsidR="00C4543C">
              <w:rPr>
                <w:rFonts w:ascii="Arial" w:hAnsi="Arial" w:cs="Arial"/>
                <w:sz w:val="24"/>
                <w:szCs w:val="24"/>
              </w:rPr>
              <w:t>,</w:t>
            </w:r>
            <w:r w:rsidR="006C0C5C">
              <w:rPr>
                <w:rFonts w:ascii="Arial" w:hAnsi="Arial" w:cs="Arial"/>
                <w:sz w:val="24"/>
                <w:szCs w:val="24"/>
              </w:rPr>
              <w:t xml:space="preserve"> as the main goal is to </w:t>
            </w:r>
            <w:r w:rsidR="00C4543C">
              <w:rPr>
                <w:rFonts w:ascii="Arial" w:hAnsi="Arial" w:cs="Arial"/>
                <w:sz w:val="24"/>
                <w:szCs w:val="24"/>
              </w:rPr>
              <w:t>compensate water and sodium loss of</w:t>
            </w:r>
            <w:r w:rsidR="006C0C5C">
              <w:rPr>
                <w:rFonts w:ascii="Arial" w:hAnsi="Arial" w:cs="Arial"/>
                <w:sz w:val="24"/>
                <w:szCs w:val="24"/>
              </w:rPr>
              <w:t xml:space="preserve"> the body </w:t>
            </w:r>
            <w:r w:rsidR="00C4543C">
              <w:rPr>
                <w:rFonts w:ascii="Arial" w:hAnsi="Arial" w:cs="Arial"/>
                <w:sz w:val="24"/>
                <w:szCs w:val="24"/>
              </w:rPr>
              <w:t xml:space="preserve">due to sweating, </w:t>
            </w:r>
            <w:r w:rsidR="006C0C5C">
              <w:rPr>
                <w:rFonts w:ascii="Arial" w:hAnsi="Arial" w:cs="Arial"/>
                <w:sz w:val="24"/>
                <w:szCs w:val="24"/>
              </w:rPr>
              <w:t xml:space="preserve">and </w:t>
            </w:r>
            <w:r w:rsidR="00C4543C">
              <w:rPr>
                <w:rFonts w:ascii="Arial" w:hAnsi="Arial" w:cs="Arial"/>
                <w:sz w:val="24"/>
                <w:szCs w:val="24"/>
              </w:rPr>
              <w:t xml:space="preserve">just </w:t>
            </w:r>
            <w:r w:rsidR="006C0C5C">
              <w:rPr>
                <w:rFonts w:ascii="Arial" w:hAnsi="Arial" w:cs="Arial"/>
                <w:sz w:val="24"/>
                <w:szCs w:val="24"/>
              </w:rPr>
              <w:t>then replenish energy deficiency</w:t>
            </w:r>
            <w:r w:rsidR="00C4543C">
              <w:rPr>
                <w:rFonts w:ascii="Arial" w:hAnsi="Arial" w:cs="Arial"/>
                <w:sz w:val="24"/>
                <w:szCs w:val="24"/>
              </w:rPr>
              <w:t xml:space="preserve"> through carbohydrates. Carb loaded drinks have also another downside, they can cause gastrointestinal reactions in some athletes such as bloating, cramps, et</w:t>
            </w:r>
            <w:r w:rsidR="005B6829">
              <w:rPr>
                <w:rFonts w:ascii="Arial" w:hAnsi="Arial" w:cs="Arial"/>
                <w:sz w:val="24"/>
                <w:szCs w:val="24"/>
              </w:rPr>
              <w:t>c.</w:t>
            </w:r>
          </w:p>
          <w:p w14:paraId="42F0A230" w14:textId="0E19C24A" w:rsidR="005B6829" w:rsidRDefault="005B6829" w:rsidP="002F7B6D">
            <w:pPr>
              <w:rPr>
                <w:rFonts w:ascii="Arial" w:hAnsi="Arial" w:cs="Arial"/>
                <w:sz w:val="24"/>
                <w:szCs w:val="24"/>
              </w:rPr>
            </w:pPr>
            <w:r>
              <w:rPr>
                <w:rFonts w:ascii="Arial" w:hAnsi="Arial" w:cs="Arial"/>
                <w:sz w:val="24"/>
                <w:szCs w:val="24"/>
              </w:rPr>
              <w:t>As vegan and vegetarian diets tend to be higher in carbohydrates, fiber, antioxidants and phytochemicals, and lower in fats than omnivorous diets, this can benefit high intensity athletes in significant way. There are some risk factors however to vegan and vegetarian diets for athletes, if sufficient attention is not made to some crucial points.</w:t>
            </w:r>
          </w:p>
          <w:p w14:paraId="4801A5CD" w14:textId="254CB4BC" w:rsidR="007C18B1" w:rsidRDefault="005B6829" w:rsidP="002F7B6D">
            <w:pPr>
              <w:rPr>
                <w:rFonts w:ascii="Arial" w:hAnsi="Arial" w:cs="Arial"/>
                <w:sz w:val="24"/>
                <w:szCs w:val="24"/>
              </w:rPr>
            </w:pPr>
            <w:r>
              <w:rPr>
                <w:rFonts w:ascii="Arial" w:hAnsi="Arial" w:cs="Arial"/>
                <w:sz w:val="24"/>
                <w:szCs w:val="24"/>
              </w:rPr>
              <w:lastRenderedPageBreak/>
              <w:t>First of all, fibrous and non-digestible carbs provide volume and bulk, are resistant to digestion and absorption, promote early satiation and prolong satiety. For athletes requiring high energy intake, it might be difficult to achieve adequacy in calories and proteins. It may be advised to chooses some lower-fiber foods when developing high carbohydrate meals such as rice, pasta, noodles and buckwheat, as well as removing the skin from tubers and root vegetables.</w:t>
            </w:r>
            <w:r w:rsidR="007C18B1">
              <w:rPr>
                <w:rFonts w:ascii="Arial" w:hAnsi="Arial" w:cs="Arial"/>
                <w:sz w:val="24"/>
                <w:szCs w:val="24"/>
              </w:rPr>
              <w:t xml:space="preserve"> It has been indicated that carbohydrate feeding should occur up to 60 min prior to exercise lasting more than 30min. </w:t>
            </w:r>
          </w:p>
          <w:p w14:paraId="194931CD" w14:textId="2172491B" w:rsidR="00A379A5" w:rsidRDefault="007C18B1" w:rsidP="002F7B6D">
            <w:pPr>
              <w:rPr>
                <w:rFonts w:ascii="Arial" w:hAnsi="Arial" w:cs="Arial"/>
                <w:sz w:val="24"/>
                <w:szCs w:val="24"/>
              </w:rPr>
            </w:pPr>
            <w:r>
              <w:rPr>
                <w:rFonts w:ascii="Arial" w:hAnsi="Arial" w:cs="Arial"/>
                <w:sz w:val="24"/>
                <w:szCs w:val="24"/>
              </w:rPr>
              <w:t xml:space="preserve">As vegan diets are typically lower in total saturated fats and higher in omega 6 fats than omnivorous and vegetarian diets, it may promote inflammation and research indicate that may negatively influence testosterone levels in male athletes. This process however might be of interest to athletes needing to maximize anabolism and adaptation resistance </w:t>
            </w:r>
            <w:r w:rsidR="00A379A5">
              <w:rPr>
                <w:rFonts w:ascii="Arial" w:hAnsi="Arial" w:cs="Arial"/>
                <w:sz w:val="24"/>
                <w:szCs w:val="24"/>
              </w:rPr>
              <w:t xml:space="preserve">training. </w:t>
            </w:r>
            <w:r w:rsidR="00FF5215">
              <w:rPr>
                <w:rFonts w:ascii="Arial" w:hAnsi="Arial" w:cs="Arial"/>
                <w:sz w:val="24"/>
                <w:szCs w:val="24"/>
              </w:rPr>
              <w:t>A</w:t>
            </w:r>
            <w:r w:rsidR="00EF5089">
              <w:rPr>
                <w:rFonts w:ascii="Arial" w:hAnsi="Arial" w:cs="Arial"/>
                <w:sz w:val="24"/>
                <w:szCs w:val="24"/>
              </w:rPr>
              <w:t xml:space="preserve">ttention should </w:t>
            </w:r>
            <w:r w:rsidR="00FF5215">
              <w:rPr>
                <w:rFonts w:ascii="Arial" w:hAnsi="Arial" w:cs="Arial"/>
                <w:sz w:val="24"/>
                <w:szCs w:val="24"/>
              </w:rPr>
              <w:t xml:space="preserve">always </w:t>
            </w:r>
            <w:r w:rsidR="00EF5089">
              <w:rPr>
                <w:rFonts w:ascii="Arial" w:hAnsi="Arial" w:cs="Arial"/>
                <w:sz w:val="24"/>
                <w:szCs w:val="24"/>
              </w:rPr>
              <w:t>be paid to quality of the fat consumed. Adequate consumption of oils, avocados, nuts and seeds (around 30% of daily caloric intake)</w:t>
            </w:r>
            <w:r w:rsidR="00A379A5">
              <w:rPr>
                <w:rFonts w:ascii="Arial" w:hAnsi="Arial" w:cs="Arial"/>
                <w:sz w:val="24"/>
                <w:szCs w:val="24"/>
              </w:rPr>
              <w:t xml:space="preserve"> and cutting off process food</w:t>
            </w:r>
            <w:r w:rsidR="00EF5089">
              <w:rPr>
                <w:rFonts w:ascii="Arial" w:hAnsi="Arial" w:cs="Arial"/>
                <w:sz w:val="24"/>
                <w:szCs w:val="24"/>
              </w:rPr>
              <w:t xml:space="preserve"> is therefore</w:t>
            </w:r>
            <w:r w:rsidR="00A379A5">
              <w:rPr>
                <w:rFonts w:ascii="Arial" w:hAnsi="Arial" w:cs="Arial"/>
                <w:sz w:val="24"/>
                <w:szCs w:val="24"/>
              </w:rPr>
              <w:t xml:space="preserve"> advised.</w:t>
            </w:r>
          </w:p>
          <w:p w14:paraId="4BE2A62E" w14:textId="0781DDA1" w:rsidR="00FF5215" w:rsidRDefault="00FF5215" w:rsidP="002F7B6D">
            <w:pPr>
              <w:rPr>
                <w:rFonts w:ascii="Arial" w:hAnsi="Arial" w:cs="Arial"/>
                <w:sz w:val="24"/>
                <w:szCs w:val="24"/>
              </w:rPr>
            </w:pPr>
            <w:r>
              <w:rPr>
                <w:rFonts w:ascii="Arial" w:hAnsi="Arial" w:cs="Arial"/>
                <w:sz w:val="24"/>
                <w:szCs w:val="24"/>
              </w:rPr>
              <w:t xml:space="preserve">Vegans and vegetarians not eating marine sourced fats consume fewer n-3 fatty acids and posses lower serum n-3 fatty acids. This can negatively affect athlete’s immunity. It would be advised for a vegan and vegetarian athlete to limit sunflower, corn and safflower oils and incorporate microalgae oil and its supplements, flax seeds, walnuts and chia seeds in their diet, as there are rich in omega-3 fatty acids. </w:t>
            </w:r>
          </w:p>
          <w:p w14:paraId="1C200C55" w14:textId="4E8EA78B" w:rsidR="00FF5215" w:rsidRDefault="00D47A98" w:rsidP="002F7B6D">
            <w:pPr>
              <w:rPr>
                <w:rFonts w:ascii="Arial" w:hAnsi="Arial" w:cs="Arial"/>
                <w:sz w:val="24"/>
                <w:szCs w:val="24"/>
              </w:rPr>
            </w:pPr>
            <w:r>
              <w:rPr>
                <w:rFonts w:ascii="Arial" w:hAnsi="Arial" w:cs="Arial"/>
                <w:sz w:val="24"/>
                <w:szCs w:val="24"/>
              </w:rPr>
              <w:t>Next</w:t>
            </w:r>
            <w:r w:rsidR="00FF5215">
              <w:rPr>
                <w:rFonts w:ascii="Arial" w:hAnsi="Arial" w:cs="Arial"/>
                <w:sz w:val="24"/>
                <w:szCs w:val="24"/>
              </w:rPr>
              <w:t xml:space="preserve">, extra attention should be paid to achieve adequacy in vitamin B12, iron, zinc, calcium, iodine and vitamin D intakes when designing diet, vegan diet in particular. </w:t>
            </w:r>
            <w:r w:rsidR="00AA543F">
              <w:rPr>
                <w:rFonts w:ascii="Arial" w:hAnsi="Arial" w:cs="Arial"/>
                <w:sz w:val="24"/>
                <w:szCs w:val="24"/>
              </w:rPr>
              <w:t>Bear</w:t>
            </w:r>
            <w:r w:rsidR="00FF5215">
              <w:rPr>
                <w:rFonts w:ascii="Arial" w:hAnsi="Arial" w:cs="Arial"/>
                <w:sz w:val="24"/>
                <w:szCs w:val="24"/>
              </w:rPr>
              <w:t xml:space="preserve"> in mind</w:t>
            </w:r>
            <w:r w:rsidR="00AA543F">
              <w:rPr>
                <w:rFonts w:ascii="Arial" w:hAnsi="Arial" w:cs="Arial"/>
                <w:sz w:val="24"/>
                <w:szCs w:val="24"/>
              </w:rPr>
              <w:t>,</w:t>
            </w:r>
            <w:r w:rsidR="00FF5215">
              <w:rPr>
                <w:rFonts w:ascii="Arial" w:hAnsi="Arial" w:cs="Arial"/>
                <w:sz w:val="24"/>
                <w:szCs w:val="24"/>
              </w:rPr>
              <w:t xml:space="preserve"> that even athletes on </w:t>
            </w:r>
            <w:r w:rsidR="00AA543F">
              <w:rPr>
                <w:rFonts w:ascii="Arial" w:hAnsi="Arial" w:cs="Arial"/>
                <w:sz w:val="24"/>
                <w:szCs w:val="24"/>
              </w:rPr>
              <w:t>omnivorous diets might experience deficiency if his or her diet is poorly designed. B12 is particularly difficult to supplement as it’s bioavailability from oral supplements appears to be limited due to glycoprotein secreted in the stomach. Where deficiency status is recognized and cannot be achieve via oral supplementation and fortified food products alone, subcutaneous or intramuscular injections might me indicated in some cases.</w:t>
            </w:r>
          </w:p>
          <w:p w14:paraId="6E12E2B6" w14:textId="6C69E06D" w:rsidR="00AA543F" w:rsidRDefault="00AA543F" w:rsidP="002F7B6D">
            <w:pPr>
              <w:rPr>
                <w:rFonts w:ascii="Arial" w:hAnsi="Arial" w:cs="Arial"/>
                <w:sz w:val="24"/>
                <w:szCs w:val="24"/>
              </w:rPr>
            </w:pPr>
            <w:r>
              <w:rPr>
                <w:rFonts w:ascii="Arial" w:hAnsi="Arial" w:cs="Arial"/>
                <w:sz w:val="24"/>
                <w:szCs w:val="24"/>
              </w:rPr>
              <w:t>Iron is the next micronutrient that must be surveyed. Its true that vegans and vegetarians consume similar amounts of iron as omnivores. The issue here is not quantity but bioavailability of non</w:t>
            </w:r>
            <w:r w:rsidR="006775CB">
              <w:rPr>
                <w:rFonts w:ascii="Arial" w:hAnsi="Arial" w:cs="Arial"/>
                <w:sz w:val="24"/>
                <w:szCs w:val="24"/>
              </w:rPr>
              <w:t>-</w:t>
            </w:r>
            <w:r>
              <w:rPr>
                <w:rFonts w:ascii="Arial" w:hAnsi="Arial" w:cs="Arial"/>
                <w:sz w:val="24"/>
                <w:szCs w:val="24"/>
              </w:rPr>
              <w:t>hem iron</w:t>
            </w:r>
            <w:r w:rsidR="006775CB">
              <w:rPr>
                <w:rFonts w:ascii="Arial" w:hAnsi="Arial" w:cs="Arial"/>
                <w:sz w:val="24"/>
                <w:szCs w:val="24"/>
              </w:rPr>
              <w:t xml:space="preserve">, as well as dietary inhibitors such as polyphenols found in coffee, tea and cocoa, and phytates from whole grains and legumes. It is therefore advised to consume non-hem iron-rich foods in conjunction with vitamin C-rich foods such as soaked, sprouted and fermented food, </w:t>
            </w:r>
            <w:r w:rsidR="007E0CBC">
              <w:rPr>
                <w:rFonts w:ascii="Arial" w:hAnsi="Arial" w:cs="Arial"/>
                <w:sz w:val="24"/>
                <w:szCs w:val="24"/>
              </w:rPr>
              <w:t xml:space="preserve">and </w:t>
            </w:r>
            <w:r w:rsidR="006775CB">
              <w:rPr>
                <w:rFonts w:ascii="Arial" w:hAnsi="Arial" w:cs="Arial"/>
                <w:sz w:val="24"/>
                <w:szCs w:val="24"/>
              </w:rPr>
              <w:t>citruses. In some extreme deficiency cases, for example females with large menstrual blood loses, monitoring iron status and considering supplementation might be necessary.</w:t>
            </w:r>
          </w:p>
          <w:p w14:paraId="4BCDEB66" w14:textId="6EAAC2EA" w:rsidR="006775CB" w:rsidRDefault="006775CB" w:rsidP="002F7B6D">
            <w:pPr>
              <w:rPr>
                <w:rFonts w:ascii="Arial" w:hAnsi="Arial" w:cs="Arial"/>
                <w:sz w:val="24"/>
                <w:szCs w:val="24"/>
              </w:rPr>
            </w:pPr>
            <w:r>
              <w:rPr>
                <w:rFonts w:ascii="Arial" w:hAnsi="Arial" w:cs="Arial"/>
                <w:sz w:val="24"/>
                <w:szCs w:val="24"/>
              </w:rPr>
              <w:t xml:space="preserve">Zinc is also widely available in plant-based foods and also not readily absorbed, and for the same reasons as iron. Processing foods to breaking down phytic acid, by soaking, fermenting and sprouting nuts and grains can all reduce phytate levels and increase nutrient bioavailability. Also, zinc absorption seems to be enhanced </w:t>
            </w:r>
            <w:r w:rsidR="0055258E">
              <w:rPr>
                <w:rFonts w:ascii="Arial" w:hAnsi="Arial" w:cs="Arial"/>
                <w:sz w:val="24"/>
                <w:szCs w:val="24"/>
              </w:rPr>
              <w:t>by dietary protein and inhibited by supplemental folic acid, iron calcium, copper and magnesium, but is not affected by the whole-food sources of these nutrients.</w:t>
            </w:r>
          </w:p>
          <w:p w14:paraId="280477CE" w14:textId="5DDDE233" w:rsidR="0055258E" w:rsidRDefault="0055258E" w:rsidP="002F7B6D">
            <w:pPr>
              <w:rPr>
                <w:rFonts w:ascii="Arial" w:hAnsi="Arial" w:cs="Arial"/>
                <w:sz w:val="24"/>
                <w:szCs w:val="24"/>
              </w:rPr>
            </w:pPr>
            <w:r>
              <w:rPr>
                <w:rFonts w:ascii="Arial" w:hAnsi="Arial" w:cs="Arial"/>
                <w:sz w:val="24"/>
                <w:szCs w:val="24"/>
              </w:rPr>
              <w:t xml:space="preserve">Data indicates that vegan consume less calcium and therefore may be in a higher risk of fracture. Body however appears to compensate this mineral shortage and if vitamin D is sufficiently present, an increased proportion of calcium is absorbed from food. Adequate calcium is very important for every human being, and </w:t>
            </w:r>
            <w:r>
              <w:rPr>
                <w:rFonts w:ascii="Arial" w:hAnsi="Arial" w:cs="Arial"/>
                <w:sz w:val="24"/>
                <w:szCs w:val="24"/>
              </w:rPr>
              <w:lastRenderedPageBreak/>
              <w:t>especially for athletes, as is necessary for blood clotting, nerve transmission, muscle stimulation, vitamin D metabolism and maintaining bone structure.</w:t>
            </w:r>
          </w:p>
          <w:p w14:paraId="243BAD33" w14:textId="4D02A841" w:rsidR="0055258E" w:rsidRDefault="0055258E" w:rsidP="002F7B6D">
            <w:pPr>
              <w:rPr>
                <w:rFonts w:ascii="Arial" w:hAnsi="Arial" w:cs="Arial"/>
                <w:sz w:val="24"/>
                <w:szCs w:val="24"/>
              </w:rPr>
            </w:pPr>
            <w:r>
              <w:rPr>
                <w:rFonts w:ascii="Arial" w:hAnsi="Arial" w:cs="Arial"/>
                <w:sz w:val="24"/>
                <w:szCs w:val="24"/>
              </w:rPr>
              <w:t xml:space="preserve">Athletes experience increased need for this mineral during weight-bearing exercise, heavy perspiration, during phases of calorie restriction, amenorrhea </w:t>
            </w:r>
            <w:r w:rsidR="00D47A98">
              <w:rPr>
                <w:rFonts w:ascii="Arial" w:hAnsi="Arial" w:cs="Arial"/>
                <w:sz w:val="24"/>
                <w:szCs w:val="24"/>
              </w:rPr>
              <w:t>and female</w:t>
            </w:r>
            <w:r>
              <w:rPr>
                <w:rFonts w:ascii="Arial" w:hAnsi="Arial" w:cs="Arial"/>
                <w:sz w:val="24"/>
                <w:szCs w:val="24"/>
              </w:rPr>
              <w:t xml:space="preserve"> athlete triad. </w:t>
            </w:r>
          </w:p>
          <w:p w14:paraId="452EFF54" w14:textId="79FDA7EA" w:rsidR="0055258E" w:rsidRDefault="0055258E" w:rsidP="002F7B6D">
            <w:pPr>
              <w:rPr>
                <w:rFonts w:ascii="Arial" w:hAnsi="Arial" w:cs="Arial"/>
                <w:sz w:val="24"/>
                <w:szCs w:val="24"/>
              </w:rPr>
            </w:pPr>
            <w:r>
              <w:rPr>
                <w:rFonts w:ascii="Arial" w:hAnsi="Arial" w:cs="Arial"/>
                <w:sz w:val="24"/>
                <w:szCs w:val="24"/>
              </w:rPr>
              <w:t xml:space="preserve">As about iodine, vegans and vegetarians are mostly </w:t>
            </w:r>
            <w:r w:rsidR="00D47A98">
              <w:rPr>
                <w:rFonts w:ascii="Arial" w:hAnsi="Arial" w:cs="Arial"/>
                <w:sz w:val="24"/>
                <w:szCs w:val="24"/>
              </w:rPr>
              <w:t>not deficient, however raw-food vegans should look to limit the consumption of raw, goitrogenic foods. These are cabbage, cauliflower, rutabaga and broccoli. Iodized table salt, seaweed, potatoes and cranberries are all good sources of iodine.</w:t>
            </w:r>
          </w:p>
          <w:p w14:paraId="47A7A75F" w14:textId="323796CC" w:rsidR="006F549C" w:rsidRDefault="00D47A98" w:rsidP="002F7B6D">
            <w:pPr>
              <w:rPr>
                <w:rFonts w:ascii="Arial" w:hAnsi="Arial" w:cs="Arial"/>
                <w:sz w:val="24"/>
                <w:szCs w:val="24"/>
              </w:rPr>
            </w:pPr>
            <w:r>
              <w:rPr>
                <w:rFonts w:ascii="Arial" w:hAnsi="Arial" w:cs="Arial"/>
                <w:sz w:val="24"/>
                <w:szCs w:val="24"/>
              </w:rPr>
              <w:t xml:space="preserve">Finally, the seemingly most important macronutrient which are proteins. Protein intake in athletes must be always tailored to reflect sport-specific training goal requirements. Therefore, strength and power athletes are going to require a bit more proteins than endurance athletes, and athletes in general more than non-athletic population. This is </w:t>
            </w:r>
            <w:r w:rsidR="006F549C">
              <w:rPr>
                <w:rFonts w:ascii="Arial" w:hAnsi="Arial" w:cs="Arial"/>
                <w:sz w:val="24"/>
                <w:szCs w:val="24"/>
              </w:rPr>
              <w:t>since</w:t>
            </w:r>
            <w:r>
              <w:rPr>
                <w:rFonts w:ascii="Arial" w:hAnsi="Arial" w:cs="Arial"/>
                <w:sz w:val="24"/>
                <w:szCs w:val="24"/>
              </w:rPr>
              <w:t xml:space="preserve"> proteins boost performance, promotes recovery, adaptation and anabolism, helps preserve lean mass and promote satiety. As vegans </w:t>
            </w:r>
            <w:r w:rsidR="006F549C">
              <w:rPr>
                <w:rFonts w:ascii="Arial" w:hAnsi="Arial" w:cs="Arial"/>
                <w:sz w:val="24"/>
                <w:szCs w:val="24"/>
              </w:rPr>
              <w:t xml:space="preserve">appear to consume less protein than their omnivorous and vegetarian counterparts, special attention has to be made to the quantity and quality of the protein consumed. It is advised then to vegans to consume wide range of protein-rich plant-based foods to assure different amino-acids are incorporated in the diet, such as lysine from beans and legumes and leucine from soy beans and lentils. Other basic amino-acids can be found in seeds and tree nuts. Supplemental proteins might be of interest to vegan athletes </w:t>
            </w:r>
            <w:r w:rsidR="006F36CF">
              <w:rPr>
                <w:rFonts w:ascii="Arial" w:hAnsi="Arial" w:cs="Arial"/>
                <w:sz w:val="24"/>
                <w:szCs w:val="24"/>
              </w:rPr>
              <w:t>if</w:t>
            </w:r>
            <w:r w:rsidR="006F549C">
              <w:rPr>
                <w:rFonts w:ascii="Arial" w:hAnsi="Arial" w:cs="Arial"/>
                <w:sz w:val="24"/>
                <w:szCs w:val="24"/>
              </w:rPr>
              <w:t xml:space="preserve"> achieving </w:t>
            </w:r>
            <w:r w:rsidR="006F36CF">
              <w:rPr>
                <w:rFonts w:ascii="Arial" w:hAnsi="Arial" w:cs="Arial"/>
                <w:sz w:val="24"/>
                <w:szCs w:val="24"/>
              </w:rPr>
              <w:t xml:space="preserve">sufficient </w:t>
            </w:r>
            <w:r w:rsidR="006F549C">
              <w:rPr>
                <w:rFonts w:ascii="Arial" w:hAnsi="Arial" w:cs="Arial"/>
                <w:sz w:val="24"/>
                <w:szCs w:val="24"/>
              </w:rPr>
              <w:t>intake from wholefoods is difficult or inconvenient.</w:t>
            </w:r>
          </w:p>
          <w:p w14:paraId="5D27FD5C" w14:textId="07039085" w:rsidR="002A1871" w:rsidRDefault="006F36CF" w:rsidP="002F7B6D">
            <w:pPr>
              <w:rPr>
                <w:rFonts w:ascii="Arial" w:hAnsi="Arial" w:cs="Arial"/>
                <w:sz w:val="24"/>
                <w:szCs w:val="24"/>
              </w:rPr>
            </w:pPr>
            <w:r>
              <w:rPr>
                <w:rFonts w:ascii="Arial" w:hAnsi="Arial" w:cs="Arial"/>
                <w:sz w:val="24"/>
                <w:szCs w:val="24"/>
              </w:rPr>
              <w:t xml:space="preserve">Regarding energy source, vegetarian diets are mostly based on carbohydrates. However, humans can also use fats, or to be more precise ketones, as source of energy. This brings us </w:t>
            </w:r>
            <w:r w:rsidR="007E0CBC">
              <w:rPr>
                <w:rFonts w:ascii="Arial" w:hAnsi="Arial" w:cs="Arial"/>
                <w:sz w:val="24"/>
                <w:szCs w:val="24"/>
              </w:rPr>
              <w:t xml:space="preserve">to </w:t>
            </w:r>
            <w:r>
              <w:rPr>
                <w:rFonts w:ascii="Arial" w:hAnsi="Arial" w:cs="Arial"/>
                <w:sz w:val="24"/>
                <w:szCs w:val="24"/>
              </w:rPr>
              <w:t xml:space="preserve">low carb diets </w:t>
            </w:r>
            <w:r w:rsidR="002A1871">
              <w:rPr>
                <w:rFonts w:ascii="Arial" w:hAnsi="Arial" w:cs="Arial"/>
                <w:sz w:val="24"/>
                <w:szCs w:val="24"/>
              </w:rPr>
              <w:t xml:space="preserve">such as Atkins, </w:t>
            </w:r>
            <w:r>
              <w:rPr>
                <w:rFonts w:ascii="Arial" w:hAnsi="Arial" w:cs="Arial"/>
                <w:sz w:val="24"/>
                <w:szCs w:val="24"/>
              </w:rPr>
              <w:t xml:space="preserve">and ketogenic diets. The aim of both is to induce the body in ketosis in which it turns to fat for fuel once the glucose stores are depleted. There is significant difference between these two </w:t>
            </w:r>
            <w:r w:rsidR="002A1871">
              <w:rPr>
                <w:rFonts w:ascii="Arial" w:hAnsi="Arial" w:cs="Arial"/>
                <w:sz w:val="24"/>
                <w:szCs w:val="24"/>
              </w:rPr>
              <w:t xml:space="preserve">types of </w:t>
            </w:r>
            <w:r>
              <w:rPr>
                <w:rFonts w:ascii="Arial" w:hAnsi="Arial" w:cs="Arial"/>
                <w:sz w:val="24"/>
                <w:szCs w:val="24"/>
              </w:rPr>
              <w:t>diets</w:t>
            </w:r>
            <w:r w:rsidR="007E0CBC">
              <w:rPr>
                <w:rFonts w:ascii="Arial" w:hAnsi="Arial" w:cs="Arial"/>
                <w:sz w:val="24"/>
                <w:szCs w:val="24"/>
              </w:rPr>
              <w:t xml:space="preserve"> however</w:t>
            </w:r>
            <w:r w:rsidR="00214B25">
              <w:rPr>
                <w:rFonts w:ascii="Arial" w:hAnsi="Arial" w:cs="Arial"/>
                <w:sz w:val="24"/>
                <w:szCs w:val="24"/>
              </w:rPr>
              <w:t>.</w:t>
            </w:r>
          </w:p>
          <w:p w14:paraId="4A6D4148" w14:textId="2ECC0247" w:rsidR="006F36CF" w:rsidRDefault="002A1871" w:rsidP="002F7B6D">
            <w:pPr>
              <w:rPr>
                <w:rFonts w:ascii="Arial" w:hAnsi="Arial" w:cs="Arial"/>
                <w:sz w:val="24"/>
                <w:szCs w:val="24"/>
              </w:rPr>
            </w:pPr>
            <w:r>
              <w:rPr>
                <w:rFonts w:ascii="Arial" w:hAnsi="Arial" w:cs="Arial"/>
                <w:sz w:val="24"/>
                <w:szCs w:val="24"/>
              </w:rPr>
              <w:t>First of all, Atkins is a phase diet. In the first phase, carbs are reduced to 20-25g until the person is about 15 pounds away from her/his goal weight. Phase two increases carbs intake up to 50g, until the person is just 10 pounds away of the goal. The third phase is a trial and error phase during which a person increases her carbs intake to between 50 and 80g net carbs and establishes her or his optimal allowed carbohydrate intake to see how much of it can be consumed without gaining weight. Once established and sustained for one month, it’s on to phase</w:t>
            </w:r>
            <w:r w:rsidR="0087081F">
              <w:rPr>
                <w:rFonts w:ascii="Arial" w:hAnsi="Arial" w:cs="Arial"/>
                <w:sz w:val="24"/>
                <w:szCs w:val="24"/>
              </w:rPr>
              <w:t xml:space="preserve"> four, Lifetime maintenance. Carbs are than allowed as long as there is no weight gain.</w:t>
            </w:r>
          </w:p>
          <w:p w14:paraId="6340141E" w14:textId="6382FE06" w:rsidR="006F36CF" w:rsidRDefault="0087081F" w:rsidP="002F7B6D">
            <w:pPr>
              <w:rPr>
                <w:rFonts w:ascii="Arial" w:hAnsi="Arial" w:cs="Arial"/>
                <w:sz w:val="24"/>
                <w:szCs w:val="24"/>
              </w:rPr>
            </w:pPr>
            <w:r>
              <w:rPr>
                <w:rFonts w:ascii="Arial" w:hAnsi="Arial" w:cs="Arial"/>
                <w:sz w:val="24"/>
                <w:szCs w:val="24"/>
              </w:rPr>
              <w:t xml:space="preserve">The main difference with ketogenic diet is that Keto restricts protein intake to about 20% of daily calories and carbohydrates to about 5%of daily intake, the remaining 75% </w:t>
            </w:r>
            <w:r w:rsidR="007E0CBC">
              <w:rPr>
                <w:rFonts w:ascii="Arial" w:hAnsi="Arial" w:cs="Arial"/>
                <w:sz w:val="24"/>
                <w:szCs w:val="24"/>
              </w:rPr>
              <w:t xml:space="preserve">of calories </w:t>
            </w:r>
            <w:r>
              <w:rPr>
                <w:rFonts w:ascii="Arial" w:hAnsi="Arial" w:cs="Arial"/>
                <w:sz w:val="24"/>
                <w:szCs w:val="24"/>
              </w:rPr>
              <w:t xml:space="preserve">should come from fats. This diet has no phases and the </w:t>
            </w:r>
            <w:r w:rsidR="007E0CBC">
              <w:rPr>
                <w:rFonts w:ascii="Arial" w:hAnsi="Arial" w:cs="Arial"/>
                <w:sz w:val="24"/>
                <w:szCs w:val="24"/>
              </w:rPr>
              <w:t>goal</w:t>
            </w:r>
            <w:r>
              <w:rPr>
                <w:rFonts w:ascii="Arial" w:hAnsi="Arial" w:cs="Arial"/>
                <w:sz w:val="24"/>
                <w:szCs w:val="24"/>
              </w:rPr>
              <w:t xml:space="preserve"> is to keep the body in ketosis throughout the whole diet. Interestingly, Keto diet was first developed as a way to treat children with epilepsy. </w:t>
            </w:r>
          </w:p>
          <w:p w14:paraId="2404BC69" w14:textId="6CC71F01" w:rsidR="0087081F" w:rsidRDefault="0087081F" w:rsidP="002F7B6D">
            <w:pPr>
              <w:rPr>
                <w:rFonts w:ascii="Arial" w:hAnsi="Arial" w:cs="Arial"/>
                <w:sz w:val="24"/>
                <w:szCs w:val="24"/>
              </w:rPr>
            </w:pPr>
            <w:r>
              <w:rPr>
                <w:rFonts w:ascii="Arial" w:hAnsi="Arial" w:cs="Arial"/>
                <w:sz w:val="24"/>
                <w:szCs w:val="24"/>
              </w:rPr>
              <w:t xml:space="preserve">There are several ways in which low-carb diets can be </w:t>
            </w:r>
            <w:r w:rsidR="007E0CBC">
              <w:rPr>
                <w:rFonts w:ascii="Arial" w:hAnsi="Arial" w:cs="Arial"/>
                <w:sz w:val="24"/>
                <w:szCs w:val="24"/>
              </w:rPr>
              <w:t>beneficial</w:t>
            </w:r>
            <w:r>
              <w:rPr>
                <w:rFonts w:ascii="Arial" w:hAnsi="Arial" w:cs="Arial"/>
                <w:sz w:val="24"/>
                <w:szCs w:val="24"/>
              </w:rPr>
              <w:t xml:space="preserve"> to athletes.</w:t>
            </w:r>
            <w:r w:rsidR="00EC02E0">
              <w:rPr>
                <w:rFonts w:ascii="Arial" w:hAnsi="Arial" w:cs="Arial"/>
                <w:sz w:val="24"/>
                <w:szCs w:val="24"/>
              </w:rPr>
              <w:t xml:space="preserve"> Contrary to carbohydrates, our body has virtually no limit to number of calories that can be stored in form of fat. Moreover, 1g of fat representing more than double of caloric load compared to 1g of carbohydrates, fat seems to be more efficient source of energy. This might be of interest to athletes who experience gastrointestinal reaction when “loading” carbs during prolonged training. It is still important to mention that some elite athletes may require energy more quickly </w:t>
            </w:r>
            <w:r w:rsidR="00EC02E0">
              <w:rPr>
                <w:rFonts w:ascii="Arial" w:hAnsi="Arial" w:cs="Arial"/>
                <w:sz w:val="24"/>
                <w:szCs w:val="24"/>
              </w:rPr>
              <w:lastRenderedPageBreak/>
              <w:t>than the rate at which they can get it from fat. That is why keto diets are more suited for low-to-moderate and endurance training. It then prevents excessive tiredness, helps maintain blood glucose during exercise, adapts the body to burning more fat, which might</w:t>
            </w:r>
            <w:r w:rsidR="00C740B1">
              <w:rPr>
                <w:rFonts w:ascii="Arial" w:hAnsi="Arial" w:cs="Arial"/>
                <w:sz w:val="24"/>
                <w:szCs w:val="24"/>
              </w:rPr>
              <w:t xml:space="preserve"> help preserve muscle glycogen and helps avoid “hitting the wall” during long training.</w:t>
            </w:r>
          </w:p>
          <w:p w14:paraId="370B6FF4" w14:textId="4052743F" w:rsidR="00C740B1" w:rsidRDefault="00C740B1" w:rsidP="002F7B6D">
            <w:pPr>
              <w:rPr>
                <w:rFonts w:ascii="Arial" w:hAnsi="Arial" w:cs="Arial"/>
                <w:sz w:val="24"/>
                <w:szCs w:val="24"/>
              </w:rPr>
            </w:pPr>
            <w:r>
              <w:rPr>
                <w:rFonts w:ascii="Arial" w:hAnsi="Arial" w:cs="Arial"/>
                <w:sz w:val="24"/>
                <w:szCs w:val="24"/>
              </w:rPr>
              <w:t>Adapting the body to ketosis has also another advantage which is that the body “learns” to switch more easily to burning fat for fuel in case there are no other source of energy available. The time needed for the body to adapt is however considered as one of the major culprits of Keto, especially for people whose diet relied heavily on carbohydrates or processed food with loads of sugar, sugary drinks and alike. These people can experience what is called “Keto flu”, constipation, leg cramps, tiredness, headaches and difficulties concentrating, nausea and of course sugar cravings.</w:t>
            </w:r>
          </w:p>
          <w:p w14:paraId="36427D6A" w14:textId="483C0A6C" w:rsidR="00C740B1" w:rsidRDefault="00C740B1" w:rsidP="002F7B6D">
            <w:pPr>
              <w:rPr>
                <w:rFonts w:ascii="Arial" w:hAnsi="Arial" w:cs="Arial"/>
                <w:sz w:val="24"/>
                <w:szCs w:val="24"/>
              </w:rPr>
            </w:pPr>
            <w:r>
              <w:rPr>
                <w:rFonts w:ascii="Arial" w:hAnsi="Arial" w:cs="Arial"/>
                <w:sz w:val="24"/>
                <w:szCs w:val="24"/>
              </w:rPr>
              <w:t xml:space="preserve">As switching to keto lowers insulin levels, the body </w:t>
            </w:r>
            <w:r w:rsidR="00D11750">
              <w:rPr>
                <w:rFonts w:ascii="Arial" w:hAnsi="Arial" w:cs="Arial"/>
                <w:sz w:val="24"/>
                <w:szCs w:val="24"/>
              </w:rPr>
              <w:t>loses</w:t>
            </w:r>
            <w:r>
              <w:rPr>
                <w:rFonts w:ascii="Arial" w:hAnsi="Arial" w:cs="Arial"/>
                <w:sz w:val="24"/>
                <w:szCs w:val="24"/>
              </w:rPr>
              <w:t xml:space="preserve"> sodium and water faster than before</w:t>
            </w:r>
            <w:r w:rsidR="00D11750">
              <w:rPr>
                <w:rFonts w:ascii="Arial" w:hAnsi="Arial" w:cs="Arial"/>
                <w:sz w:val="24"/>
                <w:szCs w:val="24"/>
              </w:rPr>
              <w:t>. It is however quite easy to counteract by increasing salt, water and fat intake. The time needed for the body to adapt to using ketones as fuel is different for every human. Of course, athletes wanting to use Keto are advised to take it easy in regards to training in the transition phase due to water and sodium losses.</w:t>
            </w:r>
          </w:p>
          <w:p w14:paraId="59BD8375" w14:textId="10B43F0A" w:rsidR="00D11750" w:rsidRDefault="00D11750" w:rsidP="002F7B6D">
            <w:pPr>
              <w:rPr>
                <w:rFonts w:ascii="Arial" w:hAnsi="Arial" w:cs="Arial"/>
                <w:sz w:val="24"/>
                <w:szCs w:val="24"/>
              </w:rPr>
            </w:pPr>
            <w:r>
              <w:rPr>
                <w:rFonts w:ascii="Arial" w:hAnsi="Arial" w:cs="Arial"/>
                <w:sz w:val="24"/>
                <w:szCs w:val="24"/>
              </w:rPr>
              <w:t xml:space="preserve">Also, keto diet is not recommended for athletes with type-1 diabetes as there is a risk of ketosis turning into ketoacidosis if the level of insulin is not under sufficient control. Ketoacidosis is very dangerous for type-1 diabetics but a healthy person due to body’s self-regulatory system is completely safe on ketosis which is a normal state during </w:t>
            </w:r>
            <w:r w:rsidR="00517CB2">
              <w:rPr>
                <w:rFonts w:ascii="Arial" w:hAnsi="Arial" w:cs="Arial"/>
                <w:sz w:val="24"/>
                <w:szCs w:val="24"/>
              </w:rPr>
              <w:t xml:space="preserve">night </w:t>
            </w:r>
            <w:r>
              <w:rPr>
                <w:rFonts w:ascii="Arial" w:hAnsi="Arial" w:cs="Arial"/>
                <w:sz w:val="24"/>
                <w:szCs w:val="24"/>
              </w:rPr>
              <w:t xml:space="preserve">sleep. Moreover, Keto diets have proven to improve health </w:t>
            </w:r>
            <w:r w:rsidR="00071DEB">
              <w:rPr>
                <w:rFonts w:ascii="Arial" w:hAnsi="Arial" w:cs="Arial"/>
                <w:sz w:val="24"/>
                <w:szCs w:val="24"/>
              </w:rPr>
              <w:t xml:space="preserve">of </w:t>
            </w:r>
            <w:r w:rsidR="00517CB2">
              <w:rPr>
                <w:rFonts w:ascii="Arial" w:hAnsi="Arial" w:cs="Arial"/>
                <w:sz w:val="24"/>
                <w:szCs w:val="24"/>
              </w:rPr>
              <w:t>people</w:t>
            </w:r>
            <w:r>
              <w:rPr>
                <w:rFonts w:ascii="Arial" w:hAnsi="Arial" w:cs="Arial"/>
                <w:sz w:val="24"/>
                <w:szCs w:val="24"/>
              </w:rPr>
              <w:t xml:space="preserve"> with type-2 diabetes </w:t>
            </w:r>
            <w:r w:rsidR="00071DEB">
              <w:rPr>
                <w:rFonts w:ascii="Arial" w:hAnsi="Arial" w:cs="Arial"/>
                <w:sz w:val="24"/>
                <w:szCs w:val="24"/>
              </w:rPr>
              <w:t>or even reverse the condition.</w:t>
            </w:r>
          </w:p>
          <w:p w14:paraId="2D0A5D5C" w14:textId="75A7922B" w:rsidR="00071DEB" w:rsidRDefault="00071DEB" w:rsidP="002F7B6D">
            <w:pPr>
              <w:rPr>
                <w:rFonts w:ascii="Arial" w:hAnsi="Arial" w:cs="Arial"/>
                <w:sz w:val="24"/>
                <w:szCs w:val="24"/>
              </w:rPr>
            </w:pPr>
            <w:r>
              <w:rPr>
                <w:rFonts w:ascii="Arial" w:hAnsi="Arial" w:cs="Arial"/>
                <w:sz w:val="24"/>
                <w:szCs w:val="24"/>
              </w:rPr>
              <w:t>Ketogenic diets are not advised for breastfeeding women (due to lack of data regarding this test group), people who have had their gallbladder removed, people with kidneys problems and young people in their growing phase (again, lack of sufficient data regarding this test group).</w:t>
            </w:r>
          </w:p>
          <w:p w14:paraId="389F6E56" w14:textId="5A028BF0" w:rsidR="00071DEB" w:rsidRDefault="00071DEB" w:rsidP="002F7B6D">
            <w:pPr>
              <w:rPr>
                <w:rFonts w:ascii="Arial" w:hAnsi="Arial" w:cs="Arial"/>
                <w:sz w:val="24"/>
                <w:szCs w:val="24"/>
              </w:rPr>
            </w:pPr>
            <w:r>
              <w:rPr>
                <w:rFonts w:ascii="Arial" w:hAnsi="Arial" w:cs="Arial"/>
                <w:sz w:val="24"/>
                <w:szCs w:val="24"/>
              </w:rPr>
              <w:t>There is also another approach to diet that can be interesting for some athletes such as bodybuilders, whe</w:t>
            </w:r>
            <w:r w:rsidR="00517CB2">
              <w:rPr>
                <w:rFonts w:ascii="Arial" w:hAnsi="Arial" w:cs="Arial"/>
                <w:sz w:val="24"/>
                <w:szCs w:val="24"/>
              </w:rPr>
              <w:t>n</w:t>
            </w:r>
            <w:r>
              <w:rPr>
                <w:rFonts w:ascii="Arial" w:hAnsi="Arial" w:cs="Arial"/>
                <w:sz w:val="24"/>
                <w:szCs w:val="24"/>
              </w:rPr>
              <w:t xml:space="preserve"> it is important to keep high muscle mass and very low adipose tissue. These can benefit from what is known as “Keto cycle” where the body is kept mostly in ketosis throughout the week to keep burning fat</w:t>
            </w:r>
            <w:r w:rsidR="00517CB2">
              <w:rPr>
                <w:rFonts w:ascii="Arial" w:hAnsi="Arial" w:cs="Arial"/>
                <w:sz w:val="24"/>
                <w:szCs w:val="24"/>
              </w:rPr>
              <w:t>,</w:t>
            </w:r>
            <w:bookmarkStart w:id="0" w:name="_GoBack"/>
            <w:bookmarkEnd w:id="0"/>
            <w:r>
              <w:rPr>
                <w:rFonts w:ascii="Arial" w:hAnsi="Arial" w:cs="Arial"/>
                <w:sz w:val="24"/>
                <w:szCs w:val="24"/>
              </w:rPr>
              <w:t xml:space="preserve"> and once or twice a week athlete “loads” carb</w:t>
            </w:r>
            <w:r w:rsidR="00517CB2">
              <w:rPr>
                <w:rFonts w:ascii="Arial" w:hAnsi="Arial" w:cs="Arial"/>
                <w:sz w:val="24"/>
                <w:szCs w:val="24"/>
              </w:rPr>
              <w:t>ohydrate</w:t>
            </w:r>
            <w:r>
              <w:rPr>
                <w:rFonts w:ascii="Arial" w:hAnsi="Arial" w:cs="Arial"/>
                <w:sz w:val="24"/>
                <w:szCs w:val="24"/>
              </w:rPr>
              <w:t xml:space="preserve"> throughout one day to use stored glycogen the next day for intensive workout.</w:t>
            </w:r>
          </w:p>
          <w:p w14:paraId="25166686" w14:textId="77777777" w:rsidR="00071DEB" w:rsidRDefault="00071DEB" w:rsidP="002F7B6D">
            <w:pPr>
              <w:rPr>
                <w:rFonts w:ascii="Arial" w:hAnsi="Arial" w:cs="Arial"/>
                <w:sz w:val="24"/>
                <w:szCs w:val="24"/>
              </w:rPr>
            </w:pPr>
          </w:p>
          <w:p w14:paraId="663DA7F1" w14:textId="77777777" w:rsidR="00AA543F" w:rsidRDefault="00AA543F" w:rsidP="002F7B6D">
            <w:pPr>
              <w:rPr>
                <w:rFonts w:ascii="Arial" w:hAnsi="Arial" w:cs="Arial"/>
                <w:sz w:val="24"/>
                <w:szCs w:val="24"/>
              </w:rPr>
            </w:pPr>
          </w:p>
          <w:p w14:paraId="300F9973" w14:textId="77777777" w:rsidR="00C4543C" w:rsidRDefault="00C4543C" w:rsidP="002F7B6D">
            <w:pPr>
              <w:rPr>
                <w:rFonts w:ascii="Arial" w:hAnsi="Arial" w:cs="Arial"/>
                <w:sz w:val="24"/>
                <w:szCs w:val="24"/>
              </w:rPr>
            </w:pPr>
          </w:p>
          <w:p w14:paraId="4D1954C1" w14:textId="77777777" w:rsidR="000F3041" w:rsidRDefault="000F3041" w:rsidP="002F7B6D">
            <w:pPr>
              <w:rPr>
                <w:rFonts w:ascii="Arial" w:hAnsi="Arial" w:cs="Arial"/>
                <w:sz w:val="24"/>
                <w:szCs w:val="24"/>
              </w:rPr>
            </w:pPr>
          </w:p>
          <w:p w14:paraId="616C4099" w14:textId="77777777" w:rsidR="001312C8" w:rsidRDefault="001312C8" w:rsidP="002F7B6D">
            <w:pPr>
              <w:rPr>
                <w:rFonts w:ascii="Arial" w:hAnsi="Arial" w:cs="Arial"/>
                <w:sz w:val="24"/>
                <w:szCs w:val="24"/>
              </w:rPr>
            </w:pPr>
          </w:p>
          <w:p w14:paraId="713CDBF8" w14:textId="77777777" w:rsidR="001D599A" w:rsidRDefault="001D599A" w:rsidP="002F7B6D">
            <w:pPr>
              <w:rPr>
                <w:rFonts w:ascii="Arial" w:hAnsi="Arial" w:cs="Arial"/>
                <w:sz w:val="24"/>
                <w:szCs w:val="24"/>
              </w:rPr>
            </w:pPr>
          </w:p>
          <w:p w14:paraId="112646FD" w14:textId="047E0313" w:rsidR="001D599A" w:rsidRDefault="001D599A" w:rsidP="002F7B6D">
            <w:pPr>
              <w:rPr>
                <w:rFonts w:ascii="Arial" w:hAnsi="Arial" w:cs="Arial"/>
                <w:sz w:val="24"/>
                <w:szCs w:val="24"/>
              </w:rPr>
            </w:pPr>
          </w:p>
          <w:p w14:paraId="714894FD" w14:textId="77777777" w:rsidR="001D599A" w:rsidRDefault="001D599A" w:rsidP="002F7B6D">
            <w:pPr>
              <w:rPr>
                <w:rFonts w:ascii="Arial" w:hAnsi="Arial" w:cs="Arial"/>
                <w:sz w:val="24"/>
                <w:szCs w:val="24"/>
              </w:rPr>
            </w:pPr>
          </w:p>
          <w:p w14:paraId="13F878AA" w14:textId="77777777" w:rsidR="001D599A" w:rsidRPr="002F7B6D" w:rsidRDefault="001D599A" w:rsidP="002F7B6D">
            <w:pPr>
              <w:rPr>
                <w:rFonts w:ascii="Arial" w:hAnsi="Arial" w:cs="Arial"/>
                <w:sz w:val="24"/>
                <w:szCs w:val="24"/>
              </w:rPr>
            </w:pPr>
          </w:p>
          <w:p w14:paraId="565AB1E1" w14:textId="71A2BD08" w:rsidR="00590279" w:rsidRPr="00590279" w:rsidRDefault="00590279" w:rsidP="00D60508">
            <w:pPr>
              <w:pStyle w:val="ListParagraph"/>
              <w:ind w:left="1080"/>
              <w:rPr>
                <w:rFonts w:ascii="Arial" w:hAnsi="Arial" w:cs="Arial"/>
                <w:sz w:val="24"/>
                <w:szCs w:val="24"/>
              </w:rPr>
            </w:pPr>
          </w:p>
        </w:tc>
      </w:tr>
    </w:tbl>
    <w:p w14:paraId="0F122944" w14:textId="4B096EF4" w:rsidR="00A851DA" w:rsidRPr="00B0415E" w:rsidRDefault="00384C4D"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r w:rsidR="00AE1481">
        <w:rPr>
          <w:rFonts w:cs="CalvertMT-Bold"/>
          <w:b/>
          <w:bCs/>
          <w:color w:val="002060"/>
          <w:sz w:val="28"/>
          <w:lang w:val="en-US"/>
        </w:rPr>
        <w:t>Student</w:t>
      </w:r>
      <w:r w:rsidR="00A851DA" w:rsidRPr="00B0415E">
        <w:rPr>
          <w:rFonts w:cs="CalvertMT-Bold"/>
          <w:b/>
          <w:bCs/>
          <w:color w:val="002060"/>
          <w:sz w:val="28"/>
          <w:lang w:val="en-US"/>
        </w:rPr>
        <w:t xml:space="preserve"> Statement:</w:t>
      </w:r>
    </w:p>
    <w:p w14:paraId="46C5C42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C03240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F8AC15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9271BE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66B18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0F185C4A" w14:textId="77777777" w:rsidTr="00405895">
        <w:tc>
          <w:tcPr>
            <w:tcW w:w="2310" w:type="dxa"/>
            <w:shd w:val="clear" w:color="auto" w:fill="D9D9D9" w:themeFill="background1" w:themeFillShade="D9"/>
          </w:tcPr>
          <w:p w14:paraId="1AB579DD"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3F10C364" w14:textId="31D100C0" w:rsidR="00405895" w:rsidRPr="00B0415E" w:rsidRDefault="002C5C9E" w:rsidP="00A851DA">
            <w:pPr>
              <w:rPr>
                <w:rFonts w:cs="Bliss-Regular"/>
                <w:color w:val="000000"/>
              </w:rPr>
            </w:pPr>
            <w:r>
              <w:rPr>
                <w:rFonts w:cs="Bliss-Regular"/>
                <w:color w:val="000000"/>
              </w:rPr>
              <w:t>Joanna Bereda</w:t>
            </w:r>
          </w:p>
        </w:tc>
        <w:tc>
          <w:tcPr>
            <w:tcW w:w="1276" w:type="dxa"/>
            <w:shd w:val="clear" w:color="auto" w:fill="D9D9D9" w:themeFill="background1" w:themeFillShade="D9"/>
          </w:tcPr>
          <w:p w14:paraId="01249E5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DAF5E6" w14:textId="672048B1" w:rsidR="00405895" w:rsidRPr="00B0415E" w:rsidRDefault="00006119" w:rsidP="00A851DA">
            <w:pPr>
              <w:rPr>
                <w:rFonts w:cs="Bliss-Regular"/>
                <w:color w:val="000000"/>
              </w:rPr>
            </w:pPr>
            <w:r>
              <w:rPr>
                <w:rFonts w:cs="Bliss-Regular"/>
                <w:color w:val="000000"/>
              </w:rPr>
              <w:t>31</w:t>
            </w:r>
            <w:r w:rsidR="00E96997">
              <w:rPr>
                <w:rFonts w:cs="Bliss-Regular"/>
                <w:color w:val="000000"/>
              </w:rPr>
              <w:t>/01/2018</w:t>
            </w:r>
          </w:p>
        </w:tc>
      </w:tr>
    </w:tbl>
    <w:p w14:paraId="349938E8" w14:textId="5F3BA1FC" w:rsidR="00A851DA" w:rsidRPr="00B0415E" w:rsidRDefault="00A851DA" w:rsidP="00A851DA">
      <w:pPr>
        <w:rPr>
          <w:rFonts w:cs="Bliss-Regular"/>
          <w:color w:val="000000"/>
          <w:lang w:val="en-US"/>
        </w:rPr>
      </w:pPr>
    </w:p>
    <w:p w14:paraId="7528F4B2" w14:textId="77777777" w:rsidR="00A851DA" w:rsidRPr="00B0415E" w:rsidRDefault="00A851DA" w:rsidP="00A851DA">
      <w:pPr>
        <w:rPr>
          <w:rFonts w:cs="Bliss-Regular"/>
          <w:color w:val="000000"/>
          <w:lang w:val="en-US"/>
        </w:rPr>
      </w:pPr>
    </w:p>
    <w:p w14:paraId="3F40376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1"/>
        <w:gridCol w:w="4495"/>
      </w:tblGrid>
      <w:tr w:rsidR="00503D7E" w:rsidRPr="00B0415E" w14:paraId="6D8224E2" w14:textId="77777777" w:rsidTr="00B0415E">
        <w:trPr>
          <w:trHeight w:val="249"/>
        </w:trPr>
        <w:tc>
          <w:tcPr>
            <w:tcW w:w="4621" w:type="dxa"/>
            <w:shd w:val="clear" w:color="auto" w:fill="D9D9D9" w:themeFill="background1" w:themeFillShade="D9"/>
          </w:tcPr>
          <w:p w14:paraId="1D99D25E" w14:textId="77777777" w:rsidR="00503D7E" w:rsidRPr="00B0415E" w:rsidRDefault="00503D7E" w:rsidP="00503D7E">
            <w:pPr>
              <w:rPr>
                <w:b/>
                <w:color w:val="002060"/>
              </w:rPr>
            </w:pPr>
            <w:r w:rsidRPr="00B0415E">
              <w:rPr>
                <w:b/>
                <w:color w:val="002060"/>
              </w:rPr>
              <w:t>Total Marks</w:t>
            </w:r>
          </w:p>
        </w:tc>
        <w:tc>
          <w:tcPr>
            <w:tcW w:w="4621" w:type="dxa"/>
          </w:tcPr>
          <w:p w14:paraId="31282E3A" w14:textId="3B918385" w:rsidR="00503D7E" w:rsidRPr="00B0415E" w:rsidRDefault="00673D1C" w:rsidP="00503D7E">
            <w:pPr>
              <w:rPr>
                <w:rFonts w:cs="Times New Roman"/>
                <w:szCs w:val="32"/>
              </w:rPr>
            </w:pPr>
            <w:r>
              <w:rPr>
                <w:rFonts w:cs="Times New Roman"/>
                <w:szCs w:val="32"/>
              </w:rPr>
              <w:t>o</w:t>
            </w:r>
          </w:p>
        </w:tc>
      </w:tr>
      <w:tr w:rsidR="00503D7E" w:rsidRPr="00B0415E" w14:paraId="56FC5C51" w14:textId="77777777" w:rsidTr="00B0415E">
        <w:tc>
          <w:tcPr>
            <w:tcW w:w="4621" w:type="dxa"/>
            <w:shd w:val="clear" w:color="auto" w:fill="D9D9D9" w:themeFill="background1" w:themeFillShade="D9"/>
          </w:tcPr>
          <w:p w14:paraId="34CDECAF" w14:textId="77777777" w:rsidR="00503D7E" w:rsidRPr="00B0415E" w:rsidRDefault="00503D7E" w:rsidP="00503D7E">
            <w:pPr>
              <w:rPr>
                <w:b/>
                <w:color w:val="002060"/>
              </w:rPr>
            </w:pPr>
            <w:r w:rsidRPr="00B0415E">
              <w:rPr>
                <w:b/>
                <w:color w:val="002060"/>
              </w:rPr>
              <w:t>Marks Obtained</w:t>
            </w:r>
          </w:p>
        </w:tc>
        <w:tc>
          <w:tcPr>
            <w:tcW w:w="4621" w:type="dxa"/>
          </w:tcPr>
          <w:p w14:paraId="5AFDD5B5" w14:textId="77777777" w:rsidR="00503D7E" w:rsidRPr="00B0415E" w:rsidRDefault="00503D7E" w:rsidP="00503D7E">
            <w:pPr>
              <w:rPr>
                <w:rFonts w:cs="Times New Roman"/>
                <w:szCs w:val="32"/>
              </w:rPr>
            </w:pPr>
          </w:p>
        </w:tc>
      </w:tr>
      <w:tr w:rsidR="00503D7E" w:rsidRPr="00B0415E" w14:paraId="4704F53B" w14:textId="77777777" w:rsidTr="00B0415E">
        <w:tc>
          <w:tcPr>
            <w:tcW w:w="4621" w:type="dxa"/>
            <w:shd w:val="clear" w:color="auto" w:fill="D9D9D9" w:themeFill="background1" w:themeFillShade="D9"/>
          </w:tcPr>
          <w:p w14:paraId="2A6E67EB" w14:textId="77777777" w:rsidR="00503D7E" w:rsidRPr="00B0415E" w:rsidRDefault="00B0415E" w:rsidP="00503D7E">
            <w:pPr>
              <w:rPr>
                <w:b/>
                <w:color w:val="002060"/>
              </w:rPr>
            </w:pPr>
            <w:r w:rsidRPr="00B0415E">
              <w:rPr>
                <w:b/>
                <w:color w:val="002060"/>
              </w:rPr>
              <w:t>Percentage / Grade</w:t>
            </w:r>
          </w:p>
        </w:tc>
        <w:tc>
          <w:tcPr>
            <w:tcW w:w="4621" w:type="dxa"/>
          </w:tcPr>
          <w:p w14:paraId="689569B3" w14:textId="77777777" w:rsidR="00503D7E" w:rsidRPr="00B0415E" w:rsidRDefault="00503D7E" w:rsidP="00503D7E">
            <w:pPr>
              <w:rPr>
                <w:rFonts w:cs="Times New Roman"/>
                <w:szCs w:val="32"/>
              </w:rPr>
            </w:pPr>
          </w:p>
        </w:tc>
      </w:tr>
    </w:tbl>
    <w:p w14:paraId="350075D7" w14:textId="7C8CA37D"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62F17" w14:textId="77777777" w:rsidR="00A20C58" w:rsidRDefault="00A20C58" w:rsidP="00CB4D0A">
      <w:pPr>
        <w:spacing w:after="0" w:line="240" w:lineRule="auto"/>
      </w:pPr>
      <w:r>
        <w:separator/>
      </w:r>
    </w:p>
  </w:endnote>
  <w:endnote w:type="continuationSeparator" w:id="0">
    <w:p w14:paraId="09A726DE" w14:textId="77777777" w:rsidR="00A20C58" w:rsidRDefault="00A20C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C17DE5" w14:textId="77777777" w:rsidR="00A20C58" w:rsidRDefault="00A20C58" w:rsidP="00CB4D0A">
      <w:pPr>
        <w:spacing w:after="0" w:line="240" w:lineRule="auto"/>
      </w:pPr>
      <w:r>
        <w:separator/>
      </w:r>
    </w:p>
  </w:footnote>
  <w:footnote w:type="continuationSeparator" w:id="0">
    <w:p w14:paraId="5A14E79D" w14:textId="77777777" w:rsidR="00A20C58" w:rsidRDefault="00A20C5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16C70"/>
    <w:multiLevelType w:val="hybridMultilevel"/>
    <w:tmpl w:val="C2CA36C8"/>
    <w:lvl w:ilvl="0" w:tplc="AFA0FBC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95461"/>
    <w:multiLevelType w:val="hybridMultilevel"/>
    <w:tmpl w:val="C9684D52"/>
    <w:lvl w:ilvl="0" w:tplc="82D0D69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70E07"/>
    <w:multiLevelType w:val="hybridMultilevel"/>
    <w:tmpl w:val="2E585708"/>
    <w:lvl w:ilvl="0" w:tplc="C838B012">
      <w:start w:val="1"/>
      <w:numFmt w:val="upp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 w15:restartNumberingAfterBreak="0">
    <w:nsid w:val="0C972DE3"/>
    <w:multiLevelType w:val="hybridMultilevel"/>
    <w:tmpl w:val="636A3DAC"/>
    <w:lvl w:ilvl="0" w:tplc="516282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F850BC0"/>
    <w:multiLevelType w:val="hybridMultilevel"/>
    <w:tmpl w:val="2AD8208A"/>
    <w:lvl w:ilvl="0" w:tplc="E5D26B5C">
      <w:start w:val="1"/>
      <w:numFmt w:val="upp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110E6A36"/>
    <w:multiLevelType w:val="hybridMultilevel"/>
    <w:tmpl w:val="B0F41CA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7D2EA1"/>
    <w:multiLevelType w:val="hybridMultilevel"/>
    <w:tmpl w:val="F932B0D6"/>
    <w:lvl w:ilvl="0" w:tplc="6AD04F76">
      <w:start w:val="1"/>
      <w:numFmt w:val="upp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9811307"/>
    <w:multiLevelType w:val="hybridMultilevel"/>
    <w:tmpl w:val="AEC2B90A"/>
    <w:lvl w:ilvl="0" w:tplc="FB4636D4">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00F0C43"/>
    <w:multiLevelType w:val="hybridMultilevel"/>
    <w:tmpl w:val="A1AE222E"/>
    <w:lvl w:ilvl="0" w:tplc="DADE250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3361F2"/>
    <w:multiLevelType w:val="hybridMultilevel"/>
    <w:tmpl w:val="806C3EC8"/>
    <w:lvl w:ilvl="0" w:tplc="F5208BA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2B1E80"/>
    <w:multiLevelType w:val="hybridMultilevel"/>
    <w:tmpl w:val="788E6B48"/>
    <w:lvl w:ilvl="0" w:tplc="8520B8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DA449D"/>
    <w:multiLevelType w:val="hybridMultilevel"/>
    <w:tmpl w:val="48BE234A"/>
    <w:lvl w:ilvl="0" w:tplc="84A880CA">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1372B4A"/>
    <w:multiLevelType w:val="hybridMultilevel"/>
    <w:tmpl w:val="BAE4380E"/>
    <w:lvl w:ilvl="0" w:tplc="4EBA9C9C">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20330D1"/>
    <w:multiLevelType w:val="hybridMultilevel"/>
    <w:tmpl w:val="8EB09B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A5689E"/>
    <w:multiLevelType w:val="hybridMultilevel"/>
    <w:tmpl w:val="AF783128"/>
    <w:lvl w:ilvl="0" w:tplc="BF48A15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AA2195"/>
    <w:multiLevelType w:val="hybridMultilevel"/>
    <w:tmpl w:val="A55652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BA6F18"/>
    <w:multiLevelType w:val="hybridMultilevel"/>
    <w:tmpl w:val="6DC20EDE"/>
    <w:lvl w:ilvl="0" w:tplc="8E20E99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776B50"/>
    <w:multiLevelType w:val="hybridMultilevel"/>
    <w:tmpl w:val="5596BEC2"/>
    <w:lvl w:ilvl="0" w:tplc="73D41CA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8F70D1"/>
    <w:multiLevelType w:val="hybridMultilevel"/>
    <w:tmpl w:val="E5F8ECB0"/>
    <w:lvl w:ilvl="0" w:tplc="820C65C0">
      <w:start w:val="3"/>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E7F2AC9"/>
    <w:multiLevelType w:val="hybridMultilevel"/>
    <w:tmpl w:val="62082C4A"/>
    <w:lvl w:ilvl="0" w:tplc="83328E0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4"/>
  </w:num>
  <w:num w:numId="2">
    <w:abstractNumId w:val="13"/>
  </w:num>
  <w:num w:numId="3">
    <w:abstractNumId w:val="3"/>
  </w:num>
  <w:num w:numId="4">
    <w:abstractNumId w:val="1"/>
  </w:num>
  <w:num w:numId="5">
    <w:abstractNumId w:val="17"/>
  </w:num>
  <w:num w:numId="6">
    <w:abstractNumId w:val="16"/>
  </w:num>
  <w:num w:numId="7">
    <w:abstractNumId w:val="2"/>
  </w:num>
  <w:num w:numId="8">
    <w:abstractNumId w:val="19"/>
  </w:num>
  <w:num w:numId="9">
    <w:abstractNumId w:val="7"/>
  </w:num>
  <w:num w:numId="10">
    <w:abstractNumId w:val="10"/>
  </w:num>
  <w:num w:numId="11">
    <w:abstractNumId w:val="20"/>
  </w:num>
  <w:num w:numId="12">
    <w:abstractNumId w:val="5"/>
  </w:num>
  <w:num w:numId="13">
    <w:abstractNumId w:val="8"/>
  </w:num>
  <w:num w:numId="14">
    <w:abstractNumId w:val="9"/>
  </w:num>
  <w:num w:numId="15">
    <w:abstractNumId w:val="12"/>
  </w:num>
  <w:num w:numId="16">
    <w:abstractNumId w:val="6"/>
  </w:num>
  <w:num w:numId="17">
    <w:abstractNumId w:val="0"/>
  </w:num>
  <w:num w:numId="18">
    <w:abstractNumId w:val="18"/>
  </w:num>
  <w:num w:numId="19">
    <w:abstractNumId w:val="11"/>
  </w:num>
  <w:num w:numId="20">
    <w:abstractNumId w:val="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2E2D"/>
    <w:rsid w:val="00006119"/>
    <w:rsid w:val="000069DC"/>
    <w:rsid w:val="000158F9"/>
    <w:rsid w:val="00020F2D"/>
    <w:rsid w:val="00025CF6"/>
    <w:rsid w:val="000346B6"/>
    <w:rsid w:val="0003472F"/>
    <w:rsid w:val="00035CDD"/>
    <w:rsid w:val="00040083"/>
    <w:rsid w:val="00043C37"/>
    <w:rsid w:val="000444D9"/>
    <w:rsid w:val="00052044"/>
    <w:rsid w:val="00055156"/>
    <w:rsid w:val="00055992"/>
    <w:rsid w:val="000620D7"/>
    <w:rsid w:val="00062373"/>
    <w:rsid w:val="00071DEB"/>
    <w:rsid w:val="000757CE"/>
    <w:rsid w:val="000820E8"/>
    <w:rsid w:val="00082E66"/>
    <w:rsid w:val="000932EB"/>
    <w:rsid w:val="000965BC"/>
    <w:rsid w:val="00097377"/>
    <w:rsid w:val="000A19E7"/>
    <w:rsid w:val="000B0570"/>
    <w:rsid w:val="000B0FA0"/>
    <w:rsid w:val="000B4452"/>
    <w:rsid w:val="000C36F0"/>
    <w:rsid w:val="000D1E04"/>
    <w:rsid w:val="000E1294"/>
    <w:rsid w:val="000E33BF"/>
    <w:rsid w:val="000E3EC7"/>
    <w:rsid w:val="000F3041"/>
    <w:rsid w:val="000F331C"/>
    <w:rsid w:val="000F3A01"/>
    <w:rsid w:val="000F3A4F"/>
    <w:rsid w:val="000F7198"/>
    <w:rsid w:val="001007B2"/>
    <w:rsid w:val="0010316D"/>
    <w:rsid w:val="0010749F"/>
    <w:rsid w:val="001147B3"/>
    <w:rsid w:val="00115100"/>
    <w:rsid w:val="001175EE"/>
    <w:rsid w:val="0012134F"/>
    <w:rsid w:val="00121370"/>
    <w:rsid w:val="0012739B"/>
    <w:rsid w:val="00127A6E"/>
    <w:rsid w:val="001312C8"/>
    <w:rsid w:val="00133F74"/>
    <w:rsid w:val="0013541C"/>
    <w:rsid w:val="00142B3A"/>
    <w:rsid w:val="00142C60"/>
    <w:rsid w:val="00143838"/>
    <w:rsid w:val="00145A9C"/>
    <w:rsid w:val="00151822"/>
    <w:rsid w:val="00157CF6"/>
    <w:rsid w:val="00181630"/>
    <w:rsid w:val="00182416"/>
    <w:rsid w:val="0018284A"/>
    <w:rsid w:val="00187EB4"/>
    <w:rsid w:val="00192D7E"/>
    <w:rsid w:val="001945CC"/>
    <w:rsid w:val="001A7103"/>
    <w:rsid w:val="001A7894"/>
    <w:rsid w:val="001B1026"/>
    <w:rsid w:val="001B6070"/>
    <w:rsid w:val="001C3077"/>
    <w:rsid w:val="001D047A"/>
    <w:rsid w:val="001D2720"/>
    <w:rsid w:val="001D599A"/>
    <w:rsid w:val="001F02D5"/>
    <w:rsid w:val="001F0481"/>
    <w:rsid w:val="001F0908"/>
    <w:rsid w:val="001F1B28"/>
    <w:rsid w:val="001F606A"/>
    <w:rsid w:val="00200C92"/>
    <w:rsid w:val="00202FBA"/>
    <w:rsid w:val="0020451E"/>
    <w:rsid w:val="0020468E"/>
    <w:rsid w:val="00206B9D"/>
    <w:rsid w:val="00210042"/>
    <w:rsid w:val="00212549"/>
    <w:rsid w:val="0021298B"/>
    <w:rsid w:val="00214B25"/>
    <w:rsid w:val="002162A9"/>
    <w:rsid w:val="00216D02"/>
    <w:rsid w:val="00223981"/>
    <w:rsid w:val="00231949"/>
    <w:rsid w:val="0023259C"/>
    <w:rsid w:val="002332F6"/>
    <w:rsid w:val="00240F3F"/>
    <w:rsid w:val="00250E6B"/>
    <w:rsid w:val="002607C8"/>
    <w:rsid w:val="00273FA3"/>
    <w:rsid w:val="002757C8"/>
    <w:rsid w:val="00276BD7"/>
    <w:rsid w:val="002869C3"/>
    <w:rsid w:val="00286D72"/>
    <w:rsid w:val="00297558"/>
    <w:rsid w:val="002975C8"/>
    <w:rsid w:val="002A1871"/>
    <w:rsid w:val="002B0BD7"/>
    <w:rsid w:val="002B46B9"/>
    <w:rsid w:val="002B573D"/>
    <w:rsid w:val="002B7E7E"/>
    <w:rsid w:val="002C06CE"/>
    <w:rsid w:val="002C2CF5"/>
    <w:rsid w:val="002C4DA9"/>
    <w:rsid w:val="002C5C9E"/>
    <w:rsid w:val="002C5CB2"/>
    <w:rsid w:val="002C728E"/>
    <w:rsid w:val="002D5C67"/>
    <w:rsid w:val="002E3A29"/>
    <w:rsid w:val="002E6BAC"/>
    <w:rsid w:val="002F1203"/>
    <w:rsid w:val="002F779F"/>
    <w:rsid w:val="002F7B6D"/>
    <w:rsid w:val="00301CAF"/>
    <w:rsid w:val="00310D75"/>
    <w:rsid w:val="00311941"/>
    <w:rsid w:val="003135F2"/>
    <w:rsid w:val="00314108"/>
    <w:rsid w:val="00314B8F"/>
    <w:rsid w:val="00323695"/>
    <w:rsid w:val="00334F8A"/>
    <w:rsid w:val="00335E42"/>
    <w:rsid w:val="00341E94"/>
    <w:rsid w:val="0035428A"/>
    <w:rsid w:val="003608DD"/>
    <w:rsid w:val="00371885"/>
    <w:rsid w:val="00371D06"/>
    <w:rsid w:val="00374931"/>
    <w:rsid w:val="00382069"/>
    <w:rsid w:val="0038296B"/>
    <w:rsid w:val="00383619"/>
    <w:rsid w:val="00384C4D"/>
    <w:rsid w:val="00394FFD"/>
    <w:rsid w:val="003A260E"/>
    <w:rsid w:val="003A3B6E"/>
    <w:rsid w:val="003A4EE4"/>
    <w:rsid w:val="003A6888"/>
    <w:rsid w:val="003B3731"/>
    <w:rsid w:val="003C0155"/>
    <w:rsid w:val="003D0ADC"/>
    <w:rsid w:val="003D548B"/>
    <w:rsid w:val="003D5E43"/>
    <w:rsid w:val="003E2B87"/>
    <w:rsid w:val="003E30B2"/>
    <w:rsid w:val="003E31EC"/>
    <w:rsid w:val="003E414E"/>
    <w:rsid w:val="003F226E"/>
    <w:rsid w:val="00402786"/>
    <w:rsid w:val="00402FF2"/>
    <w:rsid w:val="00405895"/>
    <w:rsid w:val="004058DF"/>
    <w:rsid w:val="00405D63"/>
    <w:rsid w:val="0041145E"/>
    <w:rsid w:val="00426A63"/>
    <w:rsid w:val="00437470"/>
    <w:rsid w:val="00441AFB"/>
    <w:rsid w:val="00442277"/>
    <w:rsid w:val="00443B11"/>
    <w:rsid w:val="00443E6F"/>
    <w:rsid w:val="004464AC"/>
    <w:rsid w:val="00446CA1"/>
    <w:rsid w:val="00461780"/>
    <w:rsid w:val="004627E5"/>
    <w:rsid w:val="004834B6"/>
    <w:rsid w:val="00483847"/>
    <w:rsid w:val="00484E34"/>
    <w:rsid w:val="00486F1A"/>
    <w:rsid w:val="00490CB9"/>
    <w:rsid w:val="0049270A"/>
    <w:rsid w:val="004969F4"/>
    <w:rsid w:val="004A2CE2"/>
    <w:rsid w:val="004A45EE"/>
    <w:rsid w:val="004C4470"/>
    <w:rsid w:val="004C4A1E"/>
    <w:rsid w:val="004C68A5"/>
    <w:rsid w:val="004C73CB"/>
    <w:rsid w:val="004D1EB9"/>
    <w:rsid w:val="004E3CDA"/>
    <w:rsid w:val="004F1146"/>
    <w:rsid w:val="004F4B4D"/>
    <w:rsid w:val="0050118C"/>
    <w:rsid w:val="0050216D"/>
    <w:rsid w:val="00503A87"/>
    <w:rsid w:val="00503D7E"/>
    <w:rsid w:val="0050778F"/>
    <w:rsid w:val="00517CB2"/>
    <w:rsid w:val="00522AB0"/>
    <w:rsid w:val="00525796"/>
    <w:rsid w:val="00527C11"/>
    <w:rsid w:val="00533C69"/>
    <w:rsid w:val="00533E58"/>
    <w:rsid w:val="00535ABE"/>
    <w:rsid w:val="00535F31"/>
    <w:rsid w:val="00541535"/>
    <w:rsid w:val="005421B3"/>
    <w:rsid w:val="0055258E"/>
    <w:rsid w:val="005552C1"/>
    <w:rsid w:val="00562193"/>
    <w:rsid w:val="0056399F"/>
    <w:rsid w:val="00564B48"/>
    <w:rsid w:val="00574D64"/>
    <w:rsid w:val="005776D0"/>
    <w:rsid w:val="0058054F"/>
    <w:rsid w:val="005829A2"/>
    <w:rsid w:val="00584203"/>
    <w:rsid w:val="00590279"/>
    <w:rsid w:val="00591365"/>
    <w:rsid w:val="00595369"/>
    <w:rsid w:val="005A0072"/>
    <w:rsid w:val="005A2055"/>
    <w:rsid w:val="005A267B"/>
    <w:rsid w:val="005B1477"/>
    <w:rsid w:val="005B1A2F"/>
    <w:rsid w:val="005B31E4"/>
    <w:rsid w:val="005B6829"/>
    <w:rsid w:val="005B7278"/>
    <w:rsid w:val="005D010C"/>
    <w:rsid w:val="005D3CDA"/>
    <w:rsid w:val="005D3E17"/>
    <w:rsid w:val="005F2D97"/>
    <w:rsid w:val="005F2DDC"/>
    <w:rsid w:val="005F560F"/>
    <w:rsid w:val="006023C1"/>
    <w:rsid w:val="006034F6"/>
    <w:rsid w:val="00606A6E"/>
    <w:rsid w:val="00607874"/>
    <w:rsid w:val="00607E77"/>
    <w:rsid w:val="006144D8"/>
    <w:rsid w:val="006160E0"/>
    <w:rsid w:val="0061677D"/>
    <w:rsid w:val="00617BB3"/>
    <w:rsid w:val="00630E84"/>
    <w:rsid w:val="0064167C"/>
    <w:rsid w:val="00645CDD"/>
    <w:rsid w:val="00652623"/>
    <w:rsid w:val="00656ED0"/>
    <w:rsid w:val="00665F14"/>
    <w:rsid w:val="00666814"/>
    <w:rsid w:val="006712D5"/>
    <w:rsid w:val="00673D1C"/>
    <w:rsid w:val="006755A4"/>
    <w:rsid w:val="006775CB"/>
    <w:rsid w:val="00677F32"/>
    <w:rsid w:val="0068127F"/>
    <w:rsid w:val="006823A7"/>
    <w:rsid w:val="00687EE8"/>
    <w:rsid w:val="00690C9A"/>
    <w:rsid w:val="006A4C2E"/>
    <w:rsid w:val="006A7FB3"/>
    <w:rsid w:val="006B1A47"/>
    <w:rsid w:val="006B5EFE"/>
    <w:rsid w:val="006B61B0"/>
    <w:rsid w:val="006B71AC"/>
    <w:rsid w:val="006C0C5C"/>
    <w:rsid w:val="006D1985"/>
    <w:rsid w:val="006E5C03"/>
    <w:rsid w:val="006F36CF"/>
    <w:rsid w:val="006F549C"/>
    <w:rsid w:val="007002D9"/>
    <w:rsid w:val="0070347F"/>
    <w:rsid w:val="007057FC"/>
    <w:rsid w:val="0070678E"/>
    <w:rsid w:val="00707B4D"/>
    <w:rsid w:val="00710495"/>
    <w:rsid w:val="00710C6B"/>
    <w:rsid w:val="00713884"/>
    <w:rsid w:val="007179EC"/>
    <w:rsid w:val="00725514"/>
    <w:rsid w:val="007277C4"/>
    <w:rsid w:val="007311A0"/>
    <w:rsid w:val="00731459"/>
    <w:rsid w:val="00731BCC"/>
    <w:rsid w:val="007369CC"/>
    <w:rsid w:val="00737D30"/>
    <w:rsid w:val="00742181"/>
    <w:rsid w:val="00746ADD"/>
    <w:rsid w:val="00760543"/>
    <w:rsid w:val="0076203B"/>
    <w:rsid w:val="0076451B"/>
    <w:rsid w:val="007713FA"/>
    <w:rsid w:val="00774872"/>
    <w:rsid w:val="00777087"/>
    <w:rsid w:val="00782FE6"/>
    <w:rsid w:val="00784F04"/>
    <w:rsid w:val="00785757"/>
    <w:rsid w:val="00787263"/>
    <w:rsid w:val="00790502"/>
    <w:rsid w:val="00794D5D"/>
    <w:rsid w:val="007960FC"/>
    <w:rsid w:val="007A2624"/>
    <w:rsid w:val="007A476E"/>
    <w:rsid w:val="007A6282"/>
    <w:rsid w:val="007C18B1"/>
    <w:rsid w:val="007C4322"/>
    <w:rsid w:val="007C6C8A"/>
    <w:rsid w:val="007C74DF"/>
    <w:rsid w:val="007D601F"/>
    <w:rsid w:val="007D7AC3"/>
    <w:rsid w:val="007D7D40"/>
    <w:rsid w:val="007E015E"/>
    <w:rsid w:val="007E0CBC"/>
    <w:rsid w:val="007E120C"/>
    <w:rsid w:val="007E6579"/>
    <w:rsid w:val="007F34E7"/>
    <w:rsid w:val="008020D6"/>
    <w:rsid w:val="0080739E"/>
    <w:rsid w:val="00811AF0"/>
    <w:rsid w:val="008132BD"/>
    <w:rsid w:val="008229DF"/>
    <w:rsid w:val="00830A78"/>
    <w:rsid w:val="00831C11"/>
    <w:rsid w:val="00832904"/>
    <w:rsid w:val="0083645B"/>
    <w:rsid w:val="00836859"/>
    <w:rsid w:val="00844F5E"/>
    <w:rsid w:val="0085740D"/>
    <w:rsid w:val="0086629F"/>
    <w:rsid w:val="00867B2B"/>
    <w:rsid w:val="0087081F"/>
    <w:rsid w:val="0087119D"/>
    <w:rsid w:val="0087614B"/>
    <w:rsid w:val="0088455F"/>
    <w:rsid w:val="00884F31"/>
    <w:rsid w:val="00885767"/>
    <w:rsid w:val="008A5832"/>
    <w:rsid w:val="008A60B4"/>
    <w:rsid w:val="008A6711"/>
    <w:rsid w:val="008B2741"/>
    <w:rsid w:val="008B34E0"/>
    <w:rsid w:val="008B3C31"/>
    <w:rsid w:val="008B55EB"/>
    <w:rsid w:val="008B64FE"/>
    <w:rsid w:val="008C0251"/>
    <w:rsid w:val="008D693B"/>
    <w:rsid w:val="008E005A"/>
    <w:rsid w:val="008E00CC"/>
    <w:rsid w:val="008E28CA"/>
    <w:rsid w:val="008F3364"/>
    <w:rsid w:val="008F4C22"/>
    <w:rsid w:val="00917FC6"/>
    <w:rsid w:val="00935BF7"/>
    <w:rsid w:val="00936372"/>
    <w:rsid w:val="00937926"/>
    <w:rsid w:val="009405F5"/>
    <w:rsid w:val="00953FED"/>
    <w:rsid w:val="0095442C"/>
    <w:rsid w:val="0095726D"/>
    <w:rsid w:val="0097108B"/>
    <w:rsid w:val="00983942"/>
    <w:rsid w:val="00985A82"/>
    <w:rsid w:val="009A06AA"/>
    <w:rsid w:val="009B6265"/>
    <w:rsid w:val="009B6A86"/>
    <w:rsid w:val="009B7057"/>
    <w:rsid w:val="009C076E"/>
    <w:rsid w:val="009C37E0"/>
    <w:rsid w:val="009C520E"/>
    <w:rsid w:val="009D0ED5"/>
    <w:rsid w:val="009E2BCE"/>
    <w:rsid w:val="009E41F4"/>
    <w:rsid w:val="009F3E95"/>
    <w:rsid w:val="009F6F1C"/>
    <w:rsid w:val="00A02C3D"/>
    <w:rsid w:val="00A03F0A"/>
    <w:rsid w:val="00A0424C"/>
    <w:rsid w:val="00A14B66"/>
    <w:rsid w:val="00A20C58"/>
    <w:rsid w:val="00A3311B"/>
    <w:rsid w:val="00A379A5"/>
    <w:rsid w:val="00A4383C"/>
    <w:rsid w:val="00A43ABA"/>
    <w:rsid w:val="00A456BB"/>
    <w:rsid w:val="00A47FAC"/>
    <w:rsid w:val="00A55776"/>
    <w:rsid w:val="00A57530"/>
    <w:rsid w:val="00A65CF7"/>
    <w:rsid w:val="00A725AF"/>
    <w:rsid w:val="00A77456"/>
    <w:rsid w:val="00A77952"/>
    <w:rsid w:val="00A81AB4"/>
    <w:rsid w:val="00A851DA"/>
    <w:rsid w:val="00A96420"/>
    <w:rsid w:val="00A9797F"/>
    <w:rsid w:val="00AA378D"/>
    <w:rsid w:val="00AA543F"/>
    <w:rsid w:val="00AB07DD"/>
    <w:rsid w:val="00AB3891"/>
    <w:rsid w:val="00AB4330"/>
    <w:rsid w:val="00AB465D"/>
    <w:rsid w:val="00AB5A20"/>
    <w:rsid w:val="00AC1734"/>
    <w:rsid w:val="00AC7D5B"/>
    <w:rsid w:val="00AD1D0F"/>
    <w:rsid w:val="00AD46FD"/>
    <w:rsid w:val="00AE1481"/>
    <w:rsid w:val="00AE1588"/>
    <w:rsid w:val="00AF0C25"/>
    <w:rsid w:val="00AF1708"/>
    <w:rsid w:val="00B015CC"/>
    <w:rsid w:val="00B0415E"/>
    <w:rsid w:val="00B04678"/>
    <w:rsid w:val="00B102A3"/>
    <w:rsid w:val="00B209BC"/>
    <w:rsid w:val="00B2413A"/>
    <w:rsid w:val="00B34904"/>
    <w:rsid w:val="00B35342"/>
    <w:rsid w:val="00B3624F"/>
    <w:rsid w:val="00B409BB"/>
    <w:rsid w:val="00B43176"/>
    <w:rsid w:val="00B435FE"/>
    <w:rsid w:val="00B5194C"/>
    <w:rsid w:val="00B56876"/>
    <w:rsid w:val="00B577AB"/>
    <w:rsid w:val="00B64DFF"/>
    <w:rsid w:val="00B96CF1"/>
    <w:rsid w:val="00BA3426"/>
    <w:rsid w:val="00BA7FAB"/>
    <w:rsid w:val="00BC46DF"/>
    <w:rsid w:val="00BC699A"/>
    <w:rsid w:val="00BE067B"/>
    <w:rsid w:val="00BE7C04"/>
    <w:rsid w:val="00BF3542"/>
    <w:rsid w:val="00C003DF"/>
    <w:rsid w:val="00C03577"/>
    <w:rsid w:val="00C068D4"/>
    <w:rsid w:val="00C1557B"/>
    <w:rsid w:val="00C24036"/>
    <w:rsid w:val="00C31E1B"/>
    <w:rsid w:val="00C378DE"/>
    <w:rsid w:val="00C44D7C"/>
    <w:rsid w:val="00C4543C"/>
    <w:rsid w:val="00C5038B"/>
    <w:rsid w:val="00C53029"/>
    <w:rsid w:val="00C62205"/>
    <w:rsid w:val="00C65FEA"/>
    <w:rsid w:val="00C740B1"/>
    <w:rsid w:val="00C743CC"/>
    <w:rsid w:val="00C8736D"/>
    <w:rsid w:val="00C91240"/>
    <w:rsid w:val="00C9426C"/>
    <w:rsid w:val="00CA042F"/>
    <w:rsid w:val="00CA0AC2"/>
    <w:rsid w:val="00CA76F6"/>
    <w:rsid w:val="00CB0ABF"/>
    <w:rsid w:val="00CB4D0A"/>
    <w:rsid w:val="00CC0787"/>
    <w:rsid w:val="00CC2FB3"/>
    <w:rsid w:val="00CC3BAA"/>
    <w:rsid w:val="00CC42F2"/>
    <w:rsid w:val="00CC575A"/>
    <w:rsid w:val="00CD0992"/>
    <w:rsid w:val="00CD1001"/>
    <w:rsid w:val="00CD329D"/>
    <w:rsid w:val="00CD666F"/>
    <w:rsid w:val="00CE2B41"/>
    <w:rsid w:val="00CE30BA"/>
    <w:rsid w:val="00CE4F1B"/>
    <w:rsid w:val="00CF0426"/>
    <w:rsid w:val="00CF0495"/>
    <w:rsid w:val="00CF123B"/>
    <w:rsid w:val="00CF2961"/>
    <w:rsid w:val="00CF764B"/>
    <w:rsid w:val="00CF7CB5"/>
    <w:rsid w:val="00D039AC"/>
    <w:rsid w:val="00D04BB4"/>
    <w:rsid w:val="00D11750"/>
    <w:rsid w:val="00D1695E"/>
    <w:rsid w:val="00D2183F"/>
    <w:rsid w:val="00D315C2"/>
    <w:rsid w:val="00D427DE"/>
    <w:rsid w:val="00D45B73"/>
    <w:rsid w:val="00D47A98"/>
    <w:rsid w:val="00D5133D"/>
    <w:rsid w:val="00D5587D"/>
    <w:rsid w:val="00D55DCC"/>
    <w:rsid w:val="00D60508"/>
    <w:rsid w:val="00D6710F"/>
    <w:rsid w:val="00D707CC"/>
    <w:rsid w:val="00D73E58"/>
    <w:rsid w:val="00D821FE"/>
    <w:rsid w:val="00DB0514"/>
    <w:rsid w:val="00DB0793"/>
    <w:rsid w:val="00DB3C57"/>
    <w:rsid w:val="00DB7584"/>
    <w:rsid w:val="00DC45B1"/>
    <w:rsid w:val="00DC6053"/>
    <w:rsid w:val="00DC6CCD"/>
    <w:rsid w:val="00DD7D6E"/>
    <w:rsid w:val="00DE1E0C"/>
    <w:rsid w:val="00DE2ED5"/>
    <w:rsid w:val="00E00821"/>
    <w:rsid w:val="00E0094A"/>
    <w:rsid w:val="00E04DB4"/>
    <w:rsid w:val="00E06111"/>
    <w:rsid w:val="00E06F0D"/>
    <w:rsid w:val="00E1190F"/>
    <w:rsid w:val="00E13CF5"/>
    <w:rsid w:val="00E152A7"/>
    <w:rsid w:val="00E168EA"/>
    <w:rsid w:val="00E234C5"/>
    <w:rsid w:val="00E24C5A"/>
    <w:rsid w:val="00E30679"/>
    <w:rsid w:val="00E31181"/>
    <w:rsid w:val="00E31DD6"/>
    <w:rsid w:val="00E3317F"/>
    <w:rsid w:val="00E3759C"/>
    <w:rsid w:val="00E4597D"/>
    <w:rsid w:val="00E46EC6"/>
    <w:rsid w:val="00E51CB5"/>
    <w:rsid w:val="00E54832"/>
    <w:rsid w:val="00E56A90"/>
    <w:rsid w:val="00E640E4"/>
    <w:rsid w:val="00E641CC"/>
    <w:rsid w:val="00E71B67"/>
    <w:rsid w:val="00E725F1"/>
    <w:rsid w:val="00E73D89"/>
    <w:rsid w:val="00E81497"/>
    <w:rsid w:val="00E929C2"/>
    <w:rsid w:val="00E96997"/>
    <w:rsid w:val="00EA1A22"/>
    <w:rsid w:val="00EA30AB"/>
    <w:rsid w:val="00EA6EF4"/>
    <w:rsid w:val="00EB3925"/>
    <w:rsid w:val="00EC02E0"/>
    <w:rsid w:val="00EE205E"/>
    <w:rsid w:val="00EE7A9A"/>
    <w:rsid w:val="00EF0EE8"/>
    <w:rsid w:val="00EF3769"/>
    <w:rsid w:val="00EF5089"/>
    <w:rsid w:val="00F003E7"/>
    <w:rsid w:val="00F05BD2"/>
    <w:rsid w:val="00F06134"/>
    <w:rsid w:val="00F13FC9"/>
    <w:rsid w:val="00F17169"/>
    <w:rsid w:val="00F27073"/>
    <w:rsid w:val="00F30DA0"/>
    <w:rsid w:val="00F431A6"/>
    <w:rsid w:val="00F45459"/>
    <w:rsid w:val="00F56BB1"/>
    <w:rsid w:val="00F64B03"/>
    <w:rsid w:val="00F7202F"/>
    <w:rsid w:val="00F86AD1"/>
    <w:rsid w:val="00F96EB3"/>
    <w:rsid w:val="00FA12B7"/>
    <w:rsid w:val="00FA162F"/>
    <w:rsid w:val="00FA3321"/>
    <w:rsid w:val="00FC44B1"/>
    <w:rsid w:val="00FD04DA"/>
    <w:rsid w:val="00FD2A0A"/>
    <w:rsid w:val="00FD4BA4"/>
    <w:rsid w:val="00FE45E2"/>
    <w:rsid w:val="00FE6370"/>
    <w:rsid w:val="00FE6506"/>
    <w:rsid w:val="00FF5215"/>
    <w:rsid w:val="00FF59B6"/>
    <w:rsid w:val="00FF7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44252"/>
  <w15:docId w15:val="{AD7EF725-9872-47D3-A7A6-4A36576BF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5F5BB-4E20-4D82-B014-0845FAAF4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8134</TotalTime>
  <Pages>10</Pages>
  <Words>4496</Words>
  <Characters>25630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Joanna Bereda</cp:lastModifiedBy>
  <cp:revision>109</cp:revision>
  <dcterms:created xsi:type="dcterms:W3CDTF">2017-09-05T12:54:00Z</dcterms:created>
  <dcterms:modified xsi:type="dcterms:W3CDTF">2019-04-20T15:49:00Z</dcterms:modified>
</cp:coreProperties>
</file>