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016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4110">
            <w:pPr>
              <w:pStyle w:val="Default"/>
              <w:rPr>
                <w:rFonts w:asciiTheme="minorHAnsi" w:hAnsiTheme="minorHAnsi"/>
              </w:rPr>
            </w:pPr>
            <w:r>
              <w:rPr>
                <w:rFonts w:asciiTheme="minorHAnsi" w:hAnsiTheme="minorHAnsi"/>
              </w:rPr>
              <w:t>Tracey Harris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54110">
            <w:pPr>
              <w:pStyle w:val="Default"/>
              <w:rPr>
                <w:rFonts w:asciiTheme="minorHAnsi" w:hAnsiTheme="minorHAnsi"/>
              </w:rPr>
            </w:pPr>
            <w:r>
              <w:rPr>
                <w:rFonts w:asciiTheme="minorHAnsi" w:hAnsiTheme="minorHAnsi"/>
              </w:rPr>
              <w:t>31614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4110">
            <w:pPr>
              <w:pStyle w:val="Default"/>
              <w:rPr>
                <w:rFonts w:asciiTheme="minorHAnsi" w:hAnsiTheme="minorHAnsi"/>
              </w:rPr>
            </w:pPr>
            <w:r>
              <w:rPr>
                <w:rFonts w:asciiTheme="minorHAnsi" w:hAnsiTheme="minorHAnsi"/>
              </w:rPr>
              <w:t>Advanced Diploma in Management and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411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54110" w:rsidRDefault="00F54110" w:rsidP="00F54110">
            <w:r>
              <w:t>1.i. Define leadership.  What are the four stages of leadership according to situational leadership model?  Explain each using relevant examples.</w:t>
            </w:r>
          </w:p>
          <w:p w:rsidR="00F54110" w:rsidRPr="003C46CD" w:rsidRDefault="00F54110" w:rsidP="00F54110">
            <w:pPr>
              <w:pStyle w:val="ListParagraph"/>
              <w:numPr>
                <w:ilvl w:val="0"/>
                <w:numId w:val="2"/>
              </w:numPr>
              <w:spacing w:after="160" w:line="259" w:lineRule="auto"/>
              <w:rPr>
                <w:color w:val="7030A0"/>
              </w:rPr>
            </w:pPr>
            <w:r w:rsidRPr="003C46CD">
              <w:rPr>
                <w:color w:val="7030A0"/>
              </w:rPr>
              <w:t>Leadership is someone who leads a group or individual people/person or even an organisation.</w:t>
            </w:r>
          </w:p>
          <w:p w:rsidR="00F54110" w:rsidRPr="003C46CD" w:rsidRDefault="00F54110" w:rsidP="00F54110">
            <w:pPr>
              <w:pStyle w:val="ListParagraph"/>
              <w:numPr>
                <w:ilvl w:val="0"/>
                <w:numId w:val="2"/>
              </w:numPr>
              <w:spacing w:after="160" w:line="259" w:lineRule="auto"/>
              <w:rPr>
                <w:color w:val="7030A0"/>
              </w:rPr>
            </w:pPr>
            <w:r w:rsidRPr="003C46CD">
              <w:rPr>
                <w:color w:val="7030A0"/>
              </w:rPr>
              <w:t>Director’s style – A person with this style would be able to effectively direct tasks and would be accountable for the results of these tasks</w:t>
            </w:r>
          </w:p>
          <w:p w:rsidR="00F54110" w:rsidRPr="003C46CD" w:rsidRDefault="00F54110" w:rsidP="00F54110">
            <w:pPr>
              <w:pStyle w:val="ListParagraph"/>
              <w:numPr>
                <w:ilvl w:val="0"/>
                <w:numId w:val="2"/>
              </w:numPr>
              <w:spacing w:after="160" w:line="259" w:lineRule="auto"/>
              <w:rPr>
                <w:color w:val="7030A0"/>
              </w:rPr>
            </w:pPr>
            <w:r w:rsidRPr="003C46CD">
              <w:rPr>
                <w:color w:val="7030A0"/>
              </w:rPr>
              <w:t>Coach’s Style – The coach’s style is that of a mix of the director’s style and also being able to also fully support their employee.  The coach’s style enables employees to take responsibility for their role and work independently.</w:t>
            </w:r>
          </w:p>
          <w:p w:rsidR="00F54110" w:rsidRPr="003C46CD" w:rsidRDefault="00F54110" w:rsidP="00F54110">
            <w:pPr>
              <w:pStyle w:val="ListParagraph"/>
              <w:numPr>
                <w:ilvl w:val="0"/>
                <w:numId w:val="2"/>
              </w:numPr>
              <w:spacing w:after="160" w:line="259" w:lineRule="auto"/>
              <w:rPr>
                <w:color w:val="7030A0"/>
              </w:rPr>
            </w:pPr>
            <w:r w:rsidRPr="003C46CD">
              <w:rPr>
                <w:color w:val="7030A0"/>
              </w:rPr>
              <w:t>Supporters Style – This style concentrates on encouraging staff to work using their initiative to solve problems and provide solutions.</w:t>
            </w:r>
          </w:p>
          <w:p w:rsidR="00F54110" w:rsidRDefault="00F54110" w:rsidP="00F54110">
            <w:pPr>
              <w:pStyle w:val="ListParagraph"/>
              <w:numPr>
                <w:ilvl w:val="0"/>
                <w:numId w:val="2"/>
              </w:numPr>
              <w:spacing w:after="160" w:line="259" w:lineRule="auto"/>
              <w:rPr>
                <w:color w:val="7030A0"/>
              </w:rPr>
            </w:pPr>
            <w:r w:rsidRPr="003C46CD">
              <w:rPr>
                <w:color w:val="7030A0"/>
              </w:rPr>
              <w:t>Delegator’s Style – The Delegator style is self-explanatory, in that this style see’s the leader delegating responsibilities to others but has the overall responsibility for the outcome of works undertaken.  This style does not rely on directing tasks or supporting others.</w:t>
            </w:r>
          </w:p>
          <w:p w:rsidR="00F54110" w:rsidRDefault="00F54110" w:rsidP="00F54110">
            <w:r>
              <w:t>1.ii. Define the term “Servant Leadership”.  How are servant leaders different from other leaders?</w:t>
            </w:r>
          </w:p>
          <w:p w:rsidR="00F54110" w:rsidRDefault="00F54110" w:rsidP="00F54110">
            <w:pPr>
              <w:pStyle w:val="ListParagraph"/>
              <w:numPr>
                <w:ilvl w:val="0"/>
                <w:numId w:val="3"/>
              </w:numPr>
              <w:spacing w:after="160" w:line="259" w:lineRule="auto"/>
              <w:rPr>
                <w:color w:val="7030A0"/>
              </w:rPr>
            </w:pPr>
            <w:r>
              <w:rPr>
                <w:color w:val="7030A0"/>
              </w:rPr>
              <w:t>Servant Leadership is a leadership style where the person leading wants to make a difference to others.  They tend to lead with their heart and care about not only the employees but the business too.</w:t>
            </w:r>
          </w:p>
          <w:p w:rsidR="00F54110" w:rsidRDefault="00F54110" w:rsidP="00F54110">
            <w:pPr>
              <w:pStyle w:val="ListParagraph"/>
              <w:numPr>
                <w:ilvl w:val="0"/>
                <w:numId w:val="3"/>
              </w:numPr>
              <w:spacing w:after="160" w:line="259" w:lineRule="auto"/>
              <w:rPr>
                <w:color w:val="7030A0"/>
              </w:rPr>
            </w:pPr>
            <w:r>
              <w:rPr>
                <w:color w:val="7030A0"/>
              </w:rPr>
              <w:t>Servant leaders are different from other leaders because they have the interest of their employees at the forefront of their minds.  They care about their people’s opinions and views and support them with these.</w:t>
            </w:r>
          </w:p>
          <w:p w:rsidR="00F54110" w:rsidRDefault="00F54110" w:rsidP="00F54110">
            <w:pPr>
              <w:pStyle w:val="Default"/>
              <w:rPr>
                <w:sz w:val="23"/>
                <w:szCs w:val="23"/>
              </w:rPr>
            </w:pPr>
            <w:r w:rsidRPr="00577FDC">
              <w:rPr>
                <w:color w:val="auto"/>
              </w:rPr>
              <w:t xml:space="preserve">1.iii. </w:t>
            </w:r>
            <w:r>
              <w:rPr>
                <w:sz w:val="23"/>
                <w:szCs w:val="23"/>
              </w:rPr>
              <w:t xml:space="preserve">James Kouzes and Barry Posner identified five practices which according to them should be part of every leaders' set skills? What are these? </w:t>
            </w:r>
          </w:p>
          <w:p w:rsidR="00F54110" w:rsidRDefault="00F54110" w:rsidP="00F54110">
            <w:pPr>
              <w:pStyle w:val="Default"/>
              <w:rPr>
                <w:sz w:val="23"/>
                <w:szCs w:val="23"/>
              </w:rPr>
            </w:pPr>
          </w:p>
          <w:p w:rsidR="00F54110" w:rsidRDefault="00F54110" w:rsidP="00F54110">
            <w:pPr>
              <w:pStyle w:val="Default"/>
              <w:numPr>
                <w:ilvl w:val="0"/>
                <w:numId w:val="4"/>
              </w:numPr>
              <w:rPr>
                <w:color w:val="7030A0"/>
              </w:rPr>
            </w:pPr>
            <w:r>
              <w:rPr>
                <w:color w:val="7030A0"/>
              </w:rPr>
              <w:t>Challenging the processes</w:t>
            </w:r>
          </w:p>
          <w:p w:rsidR="00F54110" w:rsidRDefault="00F54110" w:rsidP="00F54110">
            <w:pPr>
              <w:pStyle w:val="Default"/>
              <w:numPr>
                <w:ilvl w:val="0"/>
                <w:numId w:val="4"/>
              </w:numPr>
              <w:rPr>
                <w:color w:val="7030A0"/>
              </w:rPr>
            </w:pPr>
            <w:r>
              <w:rPr>
                <w:color w:val="7030A0"/>
              </w:rPr>
              <w:t>Model the way</w:t>
            </w:r>
          </w:p>
          <w:p w:rsidR="00F54110" w:rsidRDefault="00F54110" w:rsidP="00F54110">
            <w:pPr>
              <w:pStyle w:val="Default"/>
              <w:numPr>
                <w:ilvl w:val="0"/>
                <w:numId w:val="4"/>
              </w:numPr>
              <w:rPr>
                <w:color w:val="7030A0"/>
              </w:rPr>
            </w:pPr>
            <w:r>
              <w:rPr>
                <w:color w:val="7030A0"/>
              </w:rPr>
              <w:t>Inspire a vision that is shared by all</w:t>
            </w:r>
          </w:p>
          <w:p w:rsidR="00F54110" w:rsidRDefault="00F54110" w:rsidP="00F54110">
            <w:pPr>
              <w:pStyle w:val="Default"/>
              <w:numPr>
                <w:ilvl w:val="0"/>
                <w:numId w:val="4"/>
              </w:numPr>
              <w:rPr>
                <w:color w:val="7030A0"/>
              </w:rPr>
            </w:pPr>
            <w:r>
              <w:rPr>
                <w:color w:val="7030A0"/>
              </w:rPr>
              <w:t>Encourage employees</w:t>
            </w:r>
          </w:p>
          <w:p w:rsidR="00F54110" w:rsidRDefault="00F54110" w:rsidP="00F54110">
            <w:pPr>
              <w:pStyle w:val="Default"/>
              <w:numPr>
                <w:ilvl w:val="0"/>
                <w:numId w:val="4"/>
              </w:numPr>
              <w:rPr>
                <w:color w:val="7030A0"/>
              </w:rPr>
            </w:pPr>
            <w:r>
              <w:rPr>
                <w:color w:val="7030A0"/>
              </w:rPr>
              <w:t>Enabling others to act</w:t>
            </w:r>
          </w:p>
          <w:p w:rsidR="00F54110" w:rsidRDefault="00F54110" w:rsidP="00F54110">
            <w:pPr>
              <w:pStyle w:val="Default"/>
              <w:rPr>
                <w:color w:val="7030A0"/>
              </w:rPr>
            </w:pPr>
          </w:p>
          <w:p w:rsidR="00F54110" w:rsidRDefault="00F54110" w:rsidP="00F54110">
            <w:pPr>
              <w:pStyle w:val="Default"/>
              <w:rPr>
                <w:sz w:val="23"/>
                <w:szCs w:val="23"/>
              </w:rPr>
            </w:pPr>
            <w:r>
              <w:rPr>
                <w:color w:val="auto"/>
              </w:rPr>
              <w:t xml:space="preserve">1.iv. </w:t>
            </w:r>
            <w:r>
              <w:rPr>
                <w:sz w:val="23"/>
                <w:szCs w:val="23"/>
              </w:rPr>
              <w:t xml:space="preserve">What is the difference between a manager and a leader? Discuss using examples. </w:t>
            </w:r>
          </w:p>
          <w:p w:rsidR="00F54110" w:rsidRDefault="00F54110" w:rsidP="00F54110">
            <w:pPr>
              <w:pStyle w:val="Default"/>
              <w:rPr>
                <w:sz w:val="23"/>
                <w:szCs w:val="23"/>
              </w:rPr>
            </w:pPr>
          </w:p>
          <w:p w:rsidR="00F54110" w:rsidRDefault="00F54110" w:rsidP="00F54110">
            <w:pPr>
              <w:pStyle w:val="Default"/>
              <w:numPr>
                <w:ilvl w:val="0"/>
                <w:numId w:val="5"/>
              </w:numPr>
              <w:rPr>
                <w:color w:val="7030A0"/>
              </w:rPr>
            </w:pPr>
            <w:r>
              <w:rPr>
                <w:color w:val="7030A0"/>
              </w:rPr>
              <w:t>A manager is someone who looks after elements of a team, for example, administration or systems.  They are held accountable for their teams and their actions and are responsible for ensuring things are completed.  A leader is someone who leads, someone who shows people the way and inspires people to work and follow their dreams.  A leader should be able to inspire managers to get work done and the manager is responsible for completing the work.</w:t>
            </w:r>
          </w:p>
          <w:p w:rsidR="00F54110" w:rsidRDefault="00F54110" w:rsidP="00F54110">
            <w:pPr>
              <w:pStyle w:val="Default"/>
              <w:rPr>
                <w:sz w:val="23"/>
                <w:szCs w:val="23"/>
              </w:rPr>
            </w:pPr>
            <w:r w:rsidRPr="003C7093">
              <w:rPr>
                <w:color w:val="auto"/>
              </w:rPr>
              <w:t xml:space="preserve">2. </w:t>
            </w:r>
            <w:r>
              <w:rPr>
                <w:sz w:val="23"/>
                <w:szCs w:val="23"/>
              </w:rPr>
              <w:t xml:space="preserve">Discuss various types of thinking. Use appropriate examples to support each type. </w:t>
            </w:r>
          </w:p>
          <w:p w:rsidR="00F54110" w:rsidRDefault="00F54110" w:rsidP="00F54110">
            <w:pPr>
              <w:pStyle w:val="Default"/>
              <w:rPr>
                <w:sz w:val="23"/>
                <w:szCs w:val="23"/>
              </w:rPr>
            </w:pPr>
          </w:p>
          <w:p w:rsidR="00F54110" w:rsidRDefault="00F54110" w:rsidP="00F54110">
            <w:pPr>
              <w:pStyle w:val="Default"/>
              <w:numPr>
                <w:ilvl w:val="0"/>
                <w:numId w:val="5"/>
              </w:numPr>
              <w:rPr>
                <w:color w:val="7030A0"/>
                <w:sz w:val="23"/>
                <w:szCs w:val="23"/>
              </w:rPr>
            </w:pPr>
            <w:r>
              <w:rPr>
                <w:color w:val="7030A0"/>
                <w:sz w:val="23"/>
                <w:szCs w:val="23"/>
              </w:rPr>
              <w:t>Different types of thinking are required to be a successful manager/leader.</w:t>
            </w:r>
          </w:p>
          <w:p w:rsidR="00F54110" w:rsidRDefault="00F54110" w:rsidP="00F54110">
            <w:pPr>
              <w:pStyle w:val="Default"/>
              <w:numPr>
                <w:ilvl w:val="0"/>
                <w:numId w:val="5"/>
              </w:numPr>
              <w:rPr>
                <w:color w:val="7030A0"/>
                <w:sz w:val="23"/>
                <w:szCs w:val="23"/>
              </w:rPr>
            </w:pPr>
            <w:r>
              <w:rPr>
                <w:color w:val="7030A0"/>
                <w:sz w:val="23"/>
                <w:szCs w:val="23"/>
              </w:rPr>
              <w:t xml:space="preserve">Directional thinking is where a person will go through a number of thought processes in order to gain ideas and direction.  </w:t>
            </w:r>
          </w:p>
          <w:p w:rsidR="00F54110" w:rsidRDefault="00F54110" w:rsidP="00F54110">
            <w:pPr>
              <w:pStyle w:val="Default"/>
              <w:numPr>
                <w:ilvl w:val="0"/>
                <w:numId w:val="5"/>
              </w:numPr>
              <w:rPr>
                <w:color w:val="7030A0"/>
                <w:sz w:val="23"/>
                <w:szCs w:val="23"/>
              </w:rPr>
            </w:pPr>
            <w:r>
              <w:rPr>
                <w:color w:val="7030A0"/>
                <w:sz w:val="23"/>
                <w:szCs w:val="23"/>
              </w:rPr>
              <w:t>There are two major types of directional thinking, A direction-setting opportunity, abbreviated to DSO and a direction-setting decision, abbreviated to DSD.</w:t>
            </w:r>
          </w:p>
          <w:p w:rsidR="00F54110" w:rsidRDefault="00F54110" w:rsidP="00F54110">
            <w:pPr>
              <w:pStyle w:val="Default"/>
              <w:numPr>
                <w:ilvl w:val="0"/>
                <w:numId w:val="5"/>
              </w:numPr>
              <w:rPr>
                <w:color w:val="7030A0"/>
                <w:sz w:val="23"/>
                <w:szCs w:val="23"/>
              </w:rPr>
            </w:pPr>
            <w:r>
              <w:rPr>
                <w:color w:val="7030A0"/>
                <w:sz w:val="23"/>
                <w:szCs w:val="23"/>
              </w:rPr>
              <w:t xml:space="preserve">DSO is described as an event that can be ordinary or extraordinary.  This event will give a person the opportunity to change the course of a particular action.  DSO can occur through circumstances that are beyond a person’s control or they can be intentional.  </w:t>
            </w:r>
          </w:p>
          <w:p w:rsidR="00F54110" w:rsidRDefault="00F54110" w:rsidP="00F54110">
            <w:pPr>
              <w:pStyle w:val="Default"/>
              <w:numPr>
                <w:ilvl w:val="0"/>
                <w:numId w:val="5"/>
              </w:numPr>
              <w:rPr>
                <w:color w:val="7030A0"/>
                <w:sz w:val="23"/>
                <w:szCs w:val="23"/>
              </w:rPr>
            </w:pPr>
            <w:r>
              <w:rPr>
                <w:color w:val="7030A0"/>
                <w:sz w:val="23"/>
                <w:szCs w:val="23"/>
              </w:rPr>
              <w:t>DSD is where a person chooses to explore a new direction.  This in effect changes the pathway that was originally chosen and takes you on a new path, to a new challenge.</w:t>
            </w:r>
          </w:p>
          <w:p w:rsidR="00F54110" w:rsidRDefault="00F54110" w:rsidP="00F54110">
            <w:pPr>
              <w:pStyle w:val="Default"/>
              <w:numPr>
                <w:ilvl w:val="0"/>
                <w:numId w:val="5"/>
              </w:numPr>
              <w:rPr>
                <w:color w:val="7030A0"/>
                <w:sz w:val="23"/>
                <w:szCs w:val="23"/>
              </w:rPr>
            </w:pPr>
            <w:r>
              <w:rPr>
                <w:color w:val="7030A0"/>
                <w:sz w:val="23"/>
                <w:szCs w:val="23"/>
              </w:rPr>
              <w:t>Mind Mapping is a type of thinking that can be creative.  An example of this could be coming up with an idea and various things to support this idea.  Once all the ideas have been mapped you would then engage linear thinking which would assist you to order the ideas in order of priority.</w:t>
            </w:r>
          </w:p>
          <w:p w:rsidR="00F54110" w:rsidRDefault="00F54110" w:rsidP="00F54110">
            <w:pPr>
              <w:pStyle w:val="Default"/>
              <w:numPr>
                <w:ilvl w:val="0"/>
                <w:numId w:val="5"/>
              </w:numPr>
              <w:rPr>
                <w:color w:val="7030A0"/>
                <w:sz w:val="23"/>
                <w:szCs w:val="23"/>
              </w:rPr>
            </w:pPr>
            <w:r>
              <w:rPr>
                <w:color w:val="7030A0"/>
                <w:sz w:val="23"/>
                <w:szCs w:val="23"/>
              </w:rPr>
              <w:t>Paradigm shifts are another example of a different type of thinking.  A paradigm shift is where an action or information causes a person to change the way they are thinking.  For example, if a colleague has forgotten to undertake a piece of work given to them, the person who gave it to them may feel angry and disappointed in that person, however, if it was to come to light that something got in the way of the person completing the work, i.e. information not passed on correctly, then the anger and disappointment would be shifted to another person and the feelings towards the first colleague could be that of sympathy or empathy.</w:t>
            </w:r>
          </w:p>
          <w:p w:rsidR="00F54110" w:rsidRDefault="00F54110" w:rsidP="00F54110">
            <w:pPr>
              <w:pStyle w:val="Default"/>
              <w:numPr>
                <w:ilvl w:val="0"/>
                <w:numId w:val="5"/>
              </w:numPr>
              <w:rPr>
                <w:color w:val="7030A0"/>
                <w:sz w:val="23"/>
                <w:szCs w:val="23"/>
              </w:rPr>
            </w:pPr>
            <w:r>
              <w:rPr>
                <w:color w:val="7030A0"/>
                <w:sz w:val="23"/>
                <w:szCs w:val="23"/>
              </w:rPr>
              <w:t>Reframing is where you turn a negative into a positive.  So rather than going to someone and saying “we have this problem” you would say “we have this problem, but we have this solution.  Another example could be “that person is slow” which could be turned into “that person is meticulous in their role”.</w:t>
            </w:r>
          </w:p>
          <w:p w:rsidR="00F54110" w:rsidRDefault="00F54110" w:rsidP="00F54110">
            <w:pPr>
              <w:pStyle w:val="Default"/>
              <w:numPr>
                <w:ilvl w:val="0"/>
                <w:numId w:val="5"/>
              </w:numPr>
              <w:rPr>
                <w:color w:val="7030A0"/>
                <w:sz w:val="23"/>
                <w:szCs w:val="23"/>
              </w:rPr>
            </w:pPr>
            <w:r>
              <w:rPr>
                <w:color w:val="7030A0"/>
                <w:sz w:val="23"/>
                <w:szCs w:val="23"/>
              </w:rPr>
              <w:t>Consequential thinking is where a person will identify any consequences as part of their thought process, this will identify whether what they are planning is worth pursuing.  As a part of this type of thinking a person can use the rotary four-way test to assist as a part of the decision making process:-</w:t>
            </w:r>
          </w:p>
          <w:p w:rsidR="00F54110" w:rsidRDefault="00F54110" w:rsidP="00F54110">
            <w:pPr>
              <w:pStyle w:val="Default"/>
              <w:numPr>
                <w:ilvl w:val="1"/>
                <w:numId w:val="5"/>
              </w:numPr>
              <w:rPr>
                <w:color w:val="7030A0"/>
                <w:sz w:val="23"/>
                <w:szCs w:val="23"/>
              </w:rPr>
            </w:pPr>
            <w:r>
              <w:rPr>
                <w:color w:val="7030A0"/>
                <w:sz w:val="23"/>
                <w:szCs w:val="23"/>
              </w:rPr>
              <w:t>Is it ethical?</w:t>
            </w:r>
          </w:p>
          <w:p w:rsidR="00F54110" w:rsidRDefault="00F54110" w:rsidP="00F54110">
            <w:pPr>
              <w:pStyle w:val="Default"/>
              <w:numPr>
                <w:ilvl w:val="1"/>
                <w:numId w:val="5"/>
              </w:numPr>
              <w:rPr>
                <w:color w:val="7030A0"/>
                <w:sz w:val="23"/>
                <w:szCs w:val="23"/>
              </w:rPr>
            </w:pPr>
            <w:r>
              <w:rPr>
                <w:color w:val="7030A0"/>
                <w:sz w:val="23"/>
                <w:szCs w:val="23"/>
              </w:rPr>
              <w:t>Is it legal?</w:t>
            </w:r>
          </w:p>
          <w:p w:rsidR="00F54110" w:rsidRDefault="00F54110" w:rsidP="00F54110">
            <w:pPr>
              <w:pStyle w:val="Default"/>
              <w:numPr>
                <w:ilvl w:val="1"/>
                <w:numId w:val="5"/>
              </w:numPr>
              <w:rPr>
                <w:color w:val="7030A0"/>
                <w:sz w:val="23"/>
                <w:szCs w:val="23"/>
              </w:rPr>
            </w:pPr>
            <w:r>
              <w:rPr>
                <w:color w:val="7030A0"/>
                <w:sz w:val="23"/>
                <w:szCs w:val="23"/>
              </w:rPr>
              <w:t>Is it fair?</w:t>
            </w:r>
          </w:p>
          <w:p w:rsidR="00F54110" w:rsidRPr="000C3E04" w:rsidRDefault="00F54110" w:rsidP="00F54110">
            <w:pPr>
              <w:pStyle w:val="Default"/>
              <w:numPr>
                <w:ilvl w:val="1"/>
                <w:numId w:val="5"/>
              </w:numPr>
              <w:rPr>
                <w:color w:val="7030A0"/>
                <w:sz w:val="23"/>
                <w:szCs w:val="23"/>
              </w:rPr>
            </w:pPr>
            <w:r>
              <w:rPr>
                <w:color w:val="7030A0"/>
                <w:sz w:val="23"/>
                <w:szCs w:val="23"/>
              </w:rPr>
              <w:t>Would it pass public scrutiny?</w:t>
            </w:r>
          </w:p>
          <w:p w:rsidR="00F54110" w:rsidRDefault="00F54110" w:rsidP="00F54110">
            <w:pPr>
              <w:pStyle w:val="Default"/>
              <w:rPr>
                <w:sz w:val="23"/>
                <w:szCs w:val="23"/>
              </w:rPr>
            </w:pPr>
          </w:p>
          <w:p w:rsidR="00F54110" w:rsidRPr="003C7093" w:rsidRDefault="00F54110" w:rsidP="00F54110">
            <w:pPr>
              <w:pStyle w:val="Default"/>
            </w:pPr>
            <w:r>
              <w:rPr>
                <w:sz w:val="23"/>
                <w:szCs w:val="23"/>
              </w:rPr>
              <w:t xml:space="preserve">3. How is influencing important for leadership? Discuss </w:t>
            </w:r>
          </w:p>
          <w:p w:rsidR="00F54110" w:rsidRDefault="00F54110" w:rsidP="00F54110">
            <w:pPr>
              <w:pStyle w:val="Default"/>
              <w:rPr>
                <w:sz w:val="23"/>
                <w:szCs w:val="23"/>
              </w:rPr>
            </w:pPr>
          </w:p>
          <w:p w:rsidR="00F54110" w:rsidRPr="00F02A0F" w:rsidRDefault="00F54110" w:rsidP="00F54110">
            <w:pPr>
              <w:pStyle w:val="Default"/>
              <w:numPr>
                <w:ilvl w:val="0"/>
                <w:numId w:val="6"/>
              </w:numPr>
              <w:rPr>
                <w:color w:val="7030A0"/>
                <w:sz w:val="23"/>
                <w:szCs w:val="23"/>
              </w:rPr>
            </w:pPr>
            <w:r>
              <w:rPr>
                <w:color w:val="7030A0"/>
                <w:sz w:val="23"/>
                <w:szCs w:val="23"/>
              </w:rPr>
              <w:t xml:space="preserve">Influencing is important for leadership as it is the best way to engage someone in common goals.  Being an influencer means that you may come across barriers such as resistance to change, but by sharing a common ground and persuading people that change is good, you can influence their train of thought to be more like that of your own.  If you are not able to influence, you are unable to lead someone as there is no common ground between you.  </w:t>
            </w:r>
          </w:p>
          <w:p w:rsidR="00F54110" w:rsidRDefault="00F54110" w:rsidP="00A851DA">
            <w:pPr>
              <w:rPr>
                <w:b/>
              </w:rPr>
            </w:pPr>
          </w:p>
          <w:p w:rsidR="00CC2FB3" w:rsidRDefault="00CC2FB3" w:rsidP="00F5411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9"/>
        <w:gridCol w:w="3955"/>
        <w:gridCol w:w="1234"/>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4110" w:rsidP="00A851DA">
            <w:pPr>
              <w:rPr>
                <w:rFonts w:cs="Bliss-Regular"/>
                <w:color w:val="000000"/>
              </w:rPr>
            </w:pPr>
            <w:r>
              <w:rPr>
                <w:rFonts w:cs="Bliss-Regular"/>
                <w:noProof/>
                <w:color w:val="000000"/>
                <w:lang w:val="en-GB" w:eastAsia="en-GB"/>
              </w:rPr>
              <w:drawing>
                <wp:inline distT="0" distB="0" distL="0" distR="0">
                  <wp:extent cx="1657350" cy="41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cey Signature.PNG"/>
                          <pic:cNvPicPr/>
                        </pic:nvPicPr>
                        <pic:blipFill>
                          <a:blip r:embed="rId9">
                            <a:extLst>
                              <a:ext uri="{28A0092B-C50C-407E-A947-70E740481C1C}">
                                <a14:useLocalDpi xmlns:a14="http://schemas.microsoft.com/office/drawing/2010/main" val="0"/>
                              </a:ext>
                            </a:extLst>
                          </a:blip>
                          <a:stretch>
                            <a:fillRect/>
                          </a:stretch>
                        </pic:blipFill>
                        <pic:spPr>
                          <a:xfrm>
                            <a:off x="0" y="0"/>
                            <a:ext cx="1657593" cy="419161"/>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4110" w:rsidP="00A851DA">
            <w:pPr>
              <w:rPr>
                <w:rFonts w:cs="Bliss-Regular"/>
                <w:color w:val="000000"/>
              </w:rPr>
            </w:pPr>
            <w:r>
              <w:rPr>
                <w:rFonts w:cs="Bliss-Regular"/>
                <w:color w:val="000000"/>
              </w:rPr>
              <w:t>04/03/2020</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73B99"/>
    <w:multiLevelType w:val="hybridMultilevel"/>
    <w:tmpl w:val="2CA2A6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F400DB8"/>
    <w:multiLevelType w:val="hybridMultilevel"/>
    <w:tmpl w:val="EB7A39B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52E1086"/>
    <w:multiLevelType w:val="hybridMultilevel"/>
    <w:tmpl w:val="4EFA63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5F905FD"/>
    <w:multiLevelType w:val="hybridMultilevel"/>
    <w:tmpl w:val="E3E21B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811BE0"/>
    <w:multiLevelType w:val="hybridMultilevel"/>
    <w:tmpl w:val="37FE90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0163"/>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411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E66703C9-06FC-40C4-A1C2-92C93130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F69F2-2047-4750-8105-4662CDB6A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Tracey Harris</cp:lastModifiedBy>
  <cp:revision>2</cp:revision>
  <dcterms:created xsi:type="dcterms:W3CDTF">2020-03-04T12:10:00Z</dcterms:created>
  <dcterms:modified xsi:type="dcterms:W3CDTF">2020-03-04T12:10:00Z</dcterms:modified>
</cp:coreProperties>
</file>