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614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B3346" w:rsidRDefault="00326145">
            <w:pPr>
              <w:pStyle w:val="Default"/>
              <w:rPr>
                <w:rFonts w:ascii="Arial" w:hAnsi="Arial" w:cs="Arial"/>
              </w:rPr>
            </w:pPr>
            <w:r w:rsidRPr="008B3346">
              <w:rPr>
                <w:rFonts w:ascii="Arial" w:hAnsi="Arial" w:cs="Arial"/>
              </w:rPr>
              <w:t>Michelle Butler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B3346" w:rsidRDefault="00326145">
            <w:pPr>
              <w:pStyle w:val="Default"/>
              <w:rPr>
                <w:rFonts w:ascii="Arial" w:hAnsi="Arial" w:cs="Arial"/>
              </w:rPr>
            </w:pPr>
            <w:r w:rsidRPr="008B3346">
              <w:rPr>
                <w:rFonts w:ascii="Arial" w:hAnsi="Arial" w:cs="Arial"/>
              </w:rPr>
              <w:t>31092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B3346" w:rsidRDefault="00326145">
            <w:pPr>
              <w:pStyle w:val="Default"/>
              <w:rPr>
                <w:rFonts w:ascii="Arial" w:hAnsi="Arial" w:cs="Arial"/>
              </w:rPr>
            </w:pPr>
            <w:r w:rsidRPr="008B3346">
              <w:rPr>
                <w:rFonts w:ascii="Arial" w:hAnsi="Arial" w:cs="Arial"/>
              </w:rPr>
              <w:t>Beauty Therapy &amp; Salon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B3346" w:rsidRDefault="00326145">
            <w:pPr>
              <w:rPr>
                <w:rFonts w:ascii="Arial" w:hAnsi="Arial" w:cs="Arial"/>
                <w:sz w:val="24"/>
                <w:szCs w:val="24"/>
              </w:rPr>
            </w:pPr>
            <w:r w:rsidRPr="008B3346">
              <w:rPr>
                <w:rFonts w:ascii="Arial" w:hAnsi="Arial" w:cs="Arial"/>
                <w:sz w:val="24"/>
                <w:szCs w:val="24"/>
              </w:rPr>
              <w:t>2 – Consultation and Skin Analysis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810687" w:rsidRPr="00810687" w:rsidRDefault="00810687" w:rsidP="00810687">
            <w:pPr>
              <w:rPr>
                <w:rFonts w:ascii="Arial" w:hAnsi="Arial" w:cs="Arial"/>
                <w:sz w:val="24"/>
                <w:szCs w:val="24"/>
              </w:rPr>
            </w:pPr>
            <w:r w:rsidRPr="00810687">
              <w:rPr>
                <w:rFonts w:ascii="Arial" w:hAnsi="Arial" w:cs="Arial"/>
                <w:sz w:val="24"/>
                <w:szCs w:val="24"/>
              </w:rPr>
              <w:t xml:space="preserve">                                                                                        Michelle Butler</w:t>
            </w:r>
          </w:p>
          <w:p w:rsidR="00810687" w:rsidRPr="00810687" w:rsidRDefault="00810687" w:rsidP="00810687">
            <w:pPr>
              <w:rPr>
                <w:rFonts w:ascii="Arial" w:hAnsi="Arial" w:cs="Arial"/>
                <w:sz w:val="24"/>
                <w:szCs w:val="24"/>
              </w:rPr>
            </w:pPr>
            <w:r w:rsidRPr="00810687">
              <w:rPr>
                <w:rFonts w:ascii="Arial" w:hAnsi="Arial" w:cs="Arial"/>
                <w:sz w:val="24"/>
                <w:szCs w:val="24"/>
              </w:rPr>
              <w:t xml:space="preserve">                                                                                        31092</w:t>
            </w:r>
          </w:p>
          <w:p w:rsidR="00810687" w:rsidRPr="00810687" w:rsidRDefault="00810687" w:rsidP="00810687">
            <w:pPr>
              <w:rPr>
                <w:rFonts w:ascii="Arial" w:hAnsi="Arial" w:cs="Arial"/>
                <w:sz w:val="24"/>
                <w:szCs w:val="24"/>
              </w:rPr>
            </w:pPr>
            <w:r w:rsidRPr="00810687">
              <w:rPr>
                <w:rFonts w:ascii="Arial" w:hAnsi="Arial" w:cs="Arial"/>
                <w:sz w:val="24"/>
                <w:szCs w:val="24"/>
              </w:rPr>
              <w:t xml:space="preserve">                                                                                        Assessment No. 2</w:t>
            </w:r>
          </w:p>
          <w:p w:rsidR="00810687" w:rsidRPr="00810687" w:rsidRDefault="00810687" w:rsidP="00810687">
            <w:pPr>
              <w:rPr>
                <w:rFonts w:ascii="Arial" w:hAnsi="Arial" w:cs="Arial"/>
                <w:sz w:val="24"/>
                <w:szCs w:val="24"/>
              </w:rPr>
            </w:pPr>
            <w:r w:rsidRPr="00810687">
              <w:rPr>
                <w:rFonts w:ascii="Arial" w:hAnsi="Arial" w:cs="Arial"/>
                <w:sz w:val="24"/>
                <w:szCs w:val="24"/>
              </w:rPr>
              <w:t xml:space="preserve">                                                                                        Page No. 1</w:t>
            </w:r>
          </w:p>
          <w:p w:rsidR="00810687" w:rsidRPr="00810687" w:rsidRDefault="00810687" w:rsidP="00810687">
            <w:pPr>
              <w:rPr>
                <w:rFonts w:ascii="Arial" w:hAnsi="Arial" w:cs="Arial"/>
                <w:sz w:val="24"/>
                <w:szCs w:val="24"/>
              </w:rPr>
            </w:pPr>
          </w:p>
          <w:p w:rsidR="00810687" w:rsidRPr="00810687" w:rsidRDefault="00810687" w:rsidP="00810687">
            <w:pPr>
              <w:rPr>
                <w:rFonts w:ascii="Arial" w:hAnsi="Arial" w:cs="Arial"/>
                <w:sz w:val="24"/>
                <w:szCs w:val="24"/>
              </w:rPr>
            </w:pPr>
            <w:r w:rsidRPr="00810687">
              <w:rPr>
                <w:rFonts w:ascii="Arial" w:hAnsi="Arial" w:cs="Arial"/>
                <w:sz w:val="24"/>
                <w:szCs w:val="24"/>
              </w:rPr>
              <w:t>1.</w:t>
            </w:r>
          </w:p>
          <w:p w:rsidR="00810687" w:rsidRPr="00810687" w:rsidRDefault="00810687" w:rsidP="00810687">
            <w:pPr>
              <w:rPr>
                <w:rFonts w:ascii="Arial" w:hAnsi="Arial" w:cs="Arial"/>
                <w:sz w:val="24"/>
                <w:szCs w:val="24"/>
              </w:rPr>
            </w:pPr>
            <w:proofErr w:type="spellStart"/>
            <w:r w:rsidRPr="00810687">
              <w:rPr>
                <w:rFonts w:ascii="Arial" w:hAnsi="Arial" w:cs="Arial"/>
                <w:sz w:val="24"/>
                <w:szCs w:val="24"/>
              </w:rPr>
              <w:t>i</w:t>
            </w:r>
            <w:proofErr w:type="spellEnd"/>
            <w:r w:rsidRPr="00810687">
              <w:rPr>
                <w:rFonts w:ascii="Arial" w:hAnsi="Arial" w:cs="Arial"/>
                <w:sz w:val="24"/>
                <w:szCs w:val="24"/>
              </w:rPr>
              <w:t>. C</w:t>
            </w:r>
          </w:p>
          <w:p w:rsidR="00810687" w:rsidRPr="00810687" w:rsidRDefault="00810687" w:rsidP="00810687">
            <w:pPr>
              <w:rPr>
                <w:rFonts w:ascii="Arial" w:hAnsi="Arial" w:cs="Arial"/>
                <w:sz w:val="24"/>
                <w:szCs w:val="24"/>
              </w:rPr>
            </w:pPr>
            <w:r w:rsidRPr="00810687">
              <w:rPr>
                <w:rFonts w:ascii="Arial" w:hAnsi="Arial" w:cs="Arial"/>
                <w:sz w:val="24"/>
                <w:szCs w:val="24"/>
              </w:rPr>
              <w:t>ii. C</w:t>
            </w:r>
          </w:p>
          <w:p w:rsidR="00810687" w:rsidRPr="00810687" w:rsidRDefault="00810687" w:rsidP="00810687">
            <w:pPr>
              <w:rPr>
                <w:rFonts w:ascii="Arial" w:hAnsi="Arial" w:cs="Arial"/>
                <w:sz w:val="24"/>
                <w:szCs w:val="24"/>
              </w:rPr>
            </w:pPr>
            <w:r w:rsidRPr="00810687">
              <w:rPr>
                <w:rFonts w:ascii="Arial" w:hAnsi="Arial" w:cs="Arial"/>
                <w:sz w:val="24"/>
                <w:szCs w:val="24"/>
              </w:rPr>
              <w:t>iii. B</w:t>
            </w:r>
          </w:p>
          <w:p w:rsidR="00810687" w:rsidRPr="00810687" w:rsidRDefault="00810687" w:rsidP="00810687">
            <w:pPr>
              <w:rPr>
                <w:rFonts w:ascii="Arial" w:hAnsi="Arial" w:cs="Arial"/>
                <w:sz w:val="24"/>
                <w:szCs w:val="24"/>
              </w:rPr>
            </w:pPr>
            <w:r w:rsidRPr="00810687">
              <w:rPr>
                <w:rFonts w:ascii="Arial" w:hAnsi="Arial" w:cs="Arial"/>
                <w:sz w:val="24"/>
                <w:szCs w:val="24"/>
              </w:rPr>
              <w:t>iv. B</w:t>
            </w:r>
          </w:p>
          <w:p w:rsidR="00810687" w:rsidRPr="00810687" w:rsidRDefault="00810687" w:rsidP="00810687">
            <w:pPr>
              <w:rPr>
                <w:rFonts w:ascii="Arial" w:hAnsi="Arial" w:cs="Arial"/>
                <w:sz w:val="24"/>
                <w:szCs w:val="24"/>
              </w:rPr>
            </w:pPr>
            <w:r w:rsidRPr="00810687">
              <w:rPr>
                <w:rFonts w:ascii="Arial" w:hAnsi="Arial" w:cs="Arial"/>
                <w:sz w:val="24"/>
                <w:szCs w:val="24"/>
              </w:rPr>
              <w:t>v. A</w:t>
            </w:r>
          </w:p>
          <w:p w:rsidR="00810687" w:rsidRPr="00810687" w:rsidRDefault="00810687" w:rsidP="00810687">
            <w:pPr>
              <w:rPr>
                <w:rFonts w:ascii="Arial" w:hAnsi="Arial" w:cs="Arial"/>
                <w:sz w:val="24"/>
                <w:szCs w:val="24"/>
              </w:rPr>
            </w:pPr>
            <w:r w:rsidRPr="00810687">
              <w:rPr>
                <w:rFonts w:ascii="Arial" w:hAnsi="Arial" w:cs="Arial"/>
                <w:sz w:val="24"/>
                <w:szCs w:val="24"/>
              </w:rPr>
              <w:t>vi. A</w:t>
            </w:r>
          </w:p>
          <w:p w:rsidR="00810687" w:rsidRPr="00810687" w:rsidRDefault="00810687" w:rsidP="00810687">
            <w:pPr>
              <w:rPr>
                <w:rFonts w:ascii="Arial" w:hAnsi="Arial" w:cs="Arial"/>
                <w:sz w:val="24"/>
                <w:szCs w:val="24"/>
              </w:rPr>
            </w:pPr>
            <w:r w:rsidRPr="00810687">
              <w:rPr>
                <w:rFonts w:ascii="Arial" w:hAnsi="Arial" w:cs="Arial"/>
                <w:sz w:val="24"/>
                <w:szCs w:val="24"/>
              </w:rPr>
              <w:t>vii. A</w:t>
            </w:r>
          </w:p>
          <w:p w:rsidR="00810687" w:rsidRPr="00810687" w:rsidRDefault="00810687" w:rsidP="00810687">
            <w:pPr>
              <w:rPr>
                <w:rFonts w:ascii="Arial" w:hAnsi="Arial" w:cs="Arial"/>
                <w:sz w:val="24"/>
                <w:szCs w:val="24"/>
              </w:rPr>
            </w:pPr>
            <w:r w:rsidRPr="00810687">
              <w:rPr>
                <w:rFonts w:ascii="Arial" w:hAnsi="Arial" w:cs="Arial"/>
                <w:sz w:val="24"/>
                <w:szCs w:val="24"/>
              </w:rPr>
              <w:t>viii. C</w:t>
            </w:r>
          </w:p>
          <w:p w:rsidR="00810687" w:rsidRPr="00810687" w:rsidRDefault="00810687" w:rsidP="00810687">
            <w:pPr>
              <w:rPr>
                <w:rFonts w:ascii="Arial" w:hAnsi="Arial" w:cs="Arial"/>
                <w:sz w:val="24"/>
                <w:szCs w:val="24"/>
              </w:rPr>
            </w:pPr>
            <w:r w:rsidRPr="00810687">
              <w:rPr>
                <w:rFonts w:ascii="Arial" w:hAnsi="Arial" w:cs="Arial"/>
                <w:sz w:val="24"/>
                <w:szCs w:val="24"/>
              </w:rPr>
              <w:t>ix. A</w:t>
            </w:r>
          </w:p>
          <w:p w:rsidR="00810687" w:rsidRPr="00810687" w:rsidRDefault="00810687" w:rsidP="00810687">
            <w:pPr>
              <w:rPr>
                <w:rFonts w:ascii="Arial" w:hAnsi="Arial" w:cs="Arial"/>
                <w:sz w:val="24"/>
                <w:szCs w:val="24"/>
              </w:rPr>
            </w:pPr>
            <w:r w:rsidRPr="00810687">
              <w:rPr>
                <w:rFonts w:ascii="Arial" w:hAnsi="Arial" w:cs="Arial"/>
                <w:sz w:val="24"/>
                <w:szCs w:val="24"/>
              </w:rPr>
              <w:t>x. A</w:t>
            </w:r>
          </w:p>
          <w:p w:rsidR="00810687" w:rsidRPr="00810687" w:rsidRDefault="00810687" w:rsidP="00810687">
            <w:pPr>
              <w:rPr>
                <w:rFonts w:ascii="Arial" w:hAnsi="Arial" w:cs="Arial"/>
                <w:sz w:val="24"/>
                <w:szCs w:val="24"/>
              </w:rPr>
            </w:pPr>
          </w:p>
          <w:p w:rsidR="00810687" w:rsidRPr="00810687" w:rsidRDefault="00810687" w:rsidP="00810687">
            <w:pPr>
              <w:rPr>
                <w:rFonts w:ascii="Arial" w:hAnsi="Arial" w:cs="Arial"/>
                <w:sz w:val="24"/>
                <w:szCs w:val="24"/>
              </w:rPr>
            </w:pPr>
            <w:r w:rsidRPr="00810687">
              <w:rPr>
                <w:rFonts w:ascii="Arial" w:hAnsi="Arial" w:cs="Arial"/>
                <w:sz w:val="24"/>
                <w:szCs w:val="24"/>
              </w:rPr>
              <w:t>2.</w:t>
            </w:r>
          </w:p>
          <w:p w:rsidR="00810687" w:rsidRPr="00810687" w:rsidRDefault="00810687" w:rsidP="00810687">
            <w:pPr>
              <w:rPr>
                <w:rFonts w:ascii="Arial" w:hAnsi="Arial" w:cs="Arial"/>
                <w:sz w:val="24"/>
                <w:szCs w:val="24"/>
              </w:rPr>
            </w:pPr>
            <w:proofErr w:type="spellStart"/>
            <w:r w:rsidRPr="00810687">
              <w:rPr>
                <w:rFonts w:ascii="Arial" w:hAnsi="Arial" w:cs="Arial"/>
                <w:sz w:val="24"/>
                <w:szCs w:val="24"/>
              </w:rPr>
              <w:t>i</w:t>
            </w:r>
            <w:proofErr w:type="spellEnd"/>
            <w:r w:rsidRPr="00810687">
              <w:rPr>
                <w:rFonts w:ascii="Arial" w:hAnsi="Arial" w:cs="Arial"/>
                <w:sz w:val="24"/>
                <w:szCs w:val="24"/>
              </w:rPr>
              <w:t xml:space="preserve">. Five contra-indications to a facial treatment are; conjunctivitis, bruising, cuts to the skin, any allergic reactions and scar tissue that </w:t>
            </w:r>
            <w:proofErr w:type="gramStart"/>
            <w:r w:rsidRPr="00810687">
              <w:rPr>
                <w:rFonts w:ascii="Arial" w:hAnsi="Arial" w:cs="Arial"/>
                <w:sz w:val="24"/>
                <w:szCs w:val="24"/>
              </w:rPr>
              <w:t>is</w:t>
            </w:r>
            <w:proofErr w:type="gramEnd"/>
            <w:r w:rsidRPr="00810687">
              <w:rPr>
                <w:rFonts w:ascii="Arial" w:hAnsi="Arial" w:cs="Arial"/>
                <w:sz w:val="24"/>
                <w:szCs w:val="24"/>
              </w:rPr>
              <w:t xml:space="preserve"> less than 6 months old.</w:t>
            </w:r>
          </w:p>
          <w:p w:rsidR="00810687" w:rsidRPr="00810687" w:rsidRDefault="00810687" w:rsidP="00810687">
            <w:pPr>
              <w:rPr>
                <w:rFonts w:ascii="Arial" w:hAnsi="Arial" w:cs="Arial"/>
                <w:sz w:val="24"/>
                <w:szCs w:val="24"/>
              </w:rPr>
            </w:pPr>
            <w:r w:rsidRPr="00810687">
              <w:rPr>
                <w:rFonts w:ascii="Arial" w:hAnsi="Arial" w:cs="Arial"/>
                <w:sz w:val="24"/>
                <w:szCs w:val="24"/>
              </w:rPr>
              <w:t xml:space="preserve">ii. You should </w:t>
            </w:r>
            <w:proofErr w:type="spellStart"/>
            <w:r w:rsidRPr="00810687">
              <w:rPr>
                <w:rFonts w:ascii="Arial" w:hAnsi="Arial" w:cs="Arial"/>
                <w:sz w:val="24"/>
                <w:szCs w:val="24"/>
              </w:rPr>
              <w:t>recog</w:t>
            </w:r>
            <w:bookmarkStart w:id="0" w:name="_GoBack"/>
            <w:bookmarkEnd w:id="0"/>
            <w:r w:rsidRPr="00810687">
              <w:rPr>
                <w:rFonts w:ascii="Arial" w:hAnsi="Arial" w:cs="Arial"/>
                <w:sz w:val="24"/>
                <w:szCs w:val="24"/>
              </w:rPr>
              <w:t>nise</w:t>
            </w:r>
            <w:proofErr w:type="spellEnd"/>
            <w:r w:rsidRPr="00810687">
              <w:rPr>
                <w:rFonts w:ascii="Arial" w:hAnsi="Arial" w:cs="Arial"/>
                <w:sz w:val="24"/>
                <w:szCs w:val="24"/>
              </w:rPr>
              <w:t xml:space="preserve"> normal skin as it would appear not too dry or oily and would be soft, smooth and of fine texture, it should also be firm when touched and even </w:t>
            </w:r>
            <w:proofErr w:type="spellStart"/>
            <w:r w:rsidRPr="00810687">
              <w:rPr>
                <w:rFonts w:ascii="Arial" w:hAnsi="Arial" w:cs="Arial"/>
                <w:sz w:val="24"/>
                <w:szCs w:val="24"/>
              </w:rPr>
              <w:t>coloured</w:t>
            </w:r>
            <w:proofErr w:type="spellEnd"/>
            <w:r w:rsidRPr="00810687">
              <w:rPr>
                <w:rFonts w:ascii="Arial" w:hAnsi="Arial" w:cs="Arial"/>
                <w:sz w:val="24"/>
                <w:szCs w:val="24"/>
              </w:rPr>
              <w:t xml:space="preserve"> pigmentation. You will </w:t>
            </w:r>
            <w:proofErr w:type="spellStart"/>
            <w:r w:rsidRPr="00810687">
              <w:rPr>
                <w:rFonts w:ascii="Arial" w:hAnsi="Arial" w:cs="Arial"/>
                <w:sz w:val="24"/>
                <w:szCs w:val="24"/>
              </w:rPr>
              <w:t>recognise</w:t>
            </w:r>
            <w:proofErr w:type="spellEnd"/>
            <w:r w:rsidRPr="00810687">
              <w:rPr>
                <w:rFonts w:ascii="Arial" w:hAnsi="Arial" w:cs="Arial"/>
                <w:sz w:val="24"/>
                <w:szCs w:val="24"/>
              </w:rPr>
              <w:t xml:space="preserve"> dry skin as it would lack oil and moisture </w:t>
            </w:r>
          </w:p>
          <w:p w:rsidR="00810687" w:rsidRPr="00810687" w:rsidRDefault="00810687" w:rsidP="00810687">
            <w:pPr>
              <w:rPr>
                <w:rFonts w:ascii="Arial" w:hAnsi="Arial" w:cs="Arial"/>
                <w:sz w:val="24"/>
                <w:szCs w:val="24"/>
              </w:rPr>
            </w:pPr>
          </w:p>
          <w:p w:rsidR="00810687" w:rsidRPr="00810687" w:rsidRDefault="00810687" w:rsidP="00810687">
            <w:pPr>
              <w:rPr>
                <w:rFonts w:ascii="Arial" w:hAnsi="Arial" w:cs="Arial"/>
                <w:sz w:val="24"/>
                <w:szCs w:val="24"/>
              </w:rPr>
            </w:pPr>
            <w:r w:rsidRPr="00810687">
              <w:rPr>
                <w:rFonts w:ascii="Arial" w:hAnsi="Arial" w:cs="Arial"/>
                <w:sz w:val="24"/>
                <w:szCs w:val="24"/>
              </w:rPr>
              <w:t xml:space="preserve">                                                                                  Michelle Butler</w:t>
            </w:r>
          </w:p>
          <w:p w:rsidR="00810687" w:rsidRPr="00810687" w:rsidRDefault="00810687" w:rsidP="00810687">
            <w:pPr>
              <w:rPr>
                <w:rFonts w:ascii="Arial" w:hAnsi="Arial" w:cs="Arial"/>
                <w:sz w:val="24"/>
                <w:szCs w:val="24"/>
              </w:rPr>
            </w:pPr>
            <w:r w:rsidRPr="00810687">
              <w:rPr>
                <w:rFonts w:ascii="Arial" w:hAnsi="Arial" w:cs="Arial"/>
                <w:sz w:val="24"/>
                <w:szCs w:val="24"/>
              </w:rPr>
              <w:t xml:space="preserve">                                                                                  31092    </w:t>
            </w:r>
          </w:p>
          <w:p w:rsidR="00810687" w:rsidRPr="00810687" w:rsidRDefault="00810687" w:rsidP="00810687">
            <w:pPr>
              <w:rPr>
                <w:rFonts w:ascii="Arial" w:hAnsi="Arial" w:cs="Arial"/>
                <w:sz w:val="24"/>
                <w:szCs w:val="24"/>
              </w:rPr>
            </w:pPr>
            <w:r w:rsidRPr="00810687">
              <w:rPr>
                <w:rFonts w:ascii="Arial" w:hAnsi="Arial" w:cs="Arial"/>
                <w:sz w:val="24"/>
                <w:szCs w:val="24"/>
              </w:rPr>
              <w:t xml:space="preserve">                                                                                  Assessment No. 2     </w:t>
            </w:r>
          </w:p>
          <w:p w:rsidR="00810687" w:rsidRPr="00810687" w:rsidRDefault="00810687" w:rsidP="00810687">
            <w:pPr>
              <w:rPr>
                <w:rFonts w:ascii="Arial" w:hAnsi="Arial" w:cs="Arial"/>
                <w:sz w:val="24"/>
                <w:szCs w:val="24"/>
              </w:rPr>
            </w:pPr>
            <w:r w:rsidRPr="00810687">
              <w:rPr>
                <w:rFonts w:ascii="Arial" w:hAnsi="Arial" w:cs="Arial"/>
                <w:sz w:val="24"/>
                <w:szCs w:val="24"/>
              </w:rPr>
              <w:t xml:space="preserve">                                                                                  Page No. 2</w:t>
            </w:r>
          </w:p>
          <w:p w:rsidR="00810687" w:rsidRPr="00810687" w:rsidRDefault="00810687" w:rsidP="00810687">
            <w:pPr>
              <w:rPr>
                <w:rFonts w:ascii="Arial" w:hAnsi="Arial" w:cs="Arial"/>
                <w:sz w:val="24"/>
                <w:szCs w:val="24"/>
              </w:rPr>
            </w:pPr>
          </w:p>
          <w:p w:rsidR="00810687" w:rsidRPr="00810687" w:rsidRDefault="00810687" w:rsidP="00810687">
            <w:pPr>
              <w:rPr>
                <w:rFonts w:ascii="Arial" w:hAnsi="Arial" w:cs="Arial"/>
                <w:sz w:val="24"/>
                <w:szCs w:val="24"/>
              </w:rPr>
            </w:pPr>
            <w:r w:rsidRPr="00810687">
              <w:rPr>
                <w:rFonts w:ascii="Arial" w:hAnsi="Arial" w:cs="Arial"/>
                <w:sz w:val="24"/>
                <w:szCs w:val="24"/>
              </w:rPr>
              <w:t>ii. (</w:t>
            </w:r>
            <w:proofErr w:type="gramStart"/>
            <w:r w:rsidRPr="00810687">
              <w:rPr>
                <w:rFonts w:ascii="Arial" w:hAnsi="Arial" w:cs="Arial"/>
                <w:sz w:val="24"/>
                <w:szCs w:val="24"/>
              </w:rPr>
              <w:t>cont..</w:t>
            </w:r>
            <w:proofErr w:type="gramEnd"/>
            <w:r w:rsidRPr="00810687">
              <w:rPr>
                <w:rFonts w:ascii="Arial" w:hAnsi="Arial" w:cs="Arial"/>
                <w:sz w:val="24"/>
                <w:szCs w:val="24"/>
              </w:rPr>
              <w:t>) and the pores will look tight and it would often be sensitive. You may also see wrinkles as a result of premature aging.</w:t>
            </w:r>
          </w:p>
          <w:p w:rsidR="00810687" w:rsidRPr="00810687" w:rsidRDefault="00810687" w:rsidP="00810687">
            <w:pPr>
              <w:rPr>
                <w:rFonts w:ascii="Arial" w:hAnsi="Arial" w:cs="Arial"/>
                <w:sz w:val="24"/>
                <w:szCs w:val="24"/>
              </w:rPr>
            </w:pPr>
            <w:r w:rsidRPr="00810687">
              <w:rPr>
                <w:rFonts w:ascii="Arial" w:hAnsi="Arial" w:cs="Arial"/>
                <w:sz w:val="24"/>
                <w:szCs w:val="24"/>
              </w:rPr>
              <w:t>iii. A T-zone is the forehead, nose and chin area, the skin type associated with this would be combination skin, pores are larger, the skin is oily and in some areas can also be dry.</w:t>
            </w:r>
          </w:p>
          <w:p w:rsidR="00810687" w:rsidRPr="00810687" w:rsidRDefault="00810687" w:rsidP="00810687">
            <w:pPr>
              <w:rPr>
                <w:rFonts w:ascii="Arial" w:hAnsi="Arial" w:cs="Arial"/>
                <w:sz w:val="24"/>
                <w:szCs w:val="24"/>
              </w:rPr>
            </w:pPr>
            <w:r w:rsidRPr="00810687">
              <w:rPr>
                <w:rFonts w:ascii="Arial" w:hAnsi="Arial" w:cs="Arial"/>
                <w:sz w:val="24"/>
                <w:szCs w:val="24"/>
              </w:rPr>
              <w:t>iv. To explain the correct application of the following products to a client would be as follows;</w:t>
            </w:r>
          </w:p>
          <w:p w:rsidR="00810687" w:rsidRPr="00810687" w:rsidRDefault="00810687" w:rsidP="00810687">
            <w:pPr>
              <w:rPr>
                <w:rFonts w:ascii="Arial" w:hAnsi="Arial" w:cs="Arial"/>
                <w:sz w:val="24"/>
                <w:szCs w:val="24"/>
              </w:rPr>
            </w:pPr>
            <w:r w:rsidRPr="00810687">
              <w:rPr>
                <w:rFonts w:ascii="Arial" w:hAnsi="Arial" w:cs="Arial"/>
                <w:sz w:val="24"/>
                <w:szCs w:val="24"/>
              </w:rPr>
              <w:t>-</w:t>
            </w:r>
            <w:r w:rsidRPr="00810687">
              <w:rPr>
                <w:rFonts w:ascii="Arial" w:hAnsi="Arial" w:cs="Arial"/>
                <w:sz w:val="24"/>
                <w:szCs w:val="24"/>
              </w:rPr>
              <w:tab/>
              <w:t>Cleansing milk – These should be used to cleanse the skin, remove make-up, dirt and dust and are primarily used on dry skin that may be sensitive as they are lighter. They are used with cotton wool/pads.</w:t>
            </w:r>
          </w:p>
          <w:p w:rsidR="00810687" w:rsidRPr="00810687" w:rsidRDefault="00810687" w:rsidP="00810687">
            <w:pPr>
              <w:rPr>
                <w:rFonts w:ascii="Arial" w:hAnsi="Arial" w:cs="Arial"/>
                <w:sz w:val="24"/>
                <w:szCs w:val="24"/>
              </w:rPr>
            </w:pPr>
            <w:r w:rsidRPr="00810687">
              <w:rPr>
                <w:rFonts w:ascii="Arial" w:hAnsi="Arial" w:cs="Arial"/>
                <w:sz w:val="24"/>
                <w:szCs w:val="24"/>
              </w:rPr>
              <w:t>-</w:t>
            </w:r>
            <w:r w:rsidRPr="00810687">
              <w:rPr>
                <w:rFonts w:ascii="Arial" w:hAnsi="Arial" w:cs="Arial"/>
                <w:sz w:val="24"/>
                <w:szCs w:val="24"/>
              </w:rPr>
              <w:tab/>
              <w:t xml:space="preserve">- Cream </w:t>
            </w:r>
            <w:proofErr w:type="spellStart"/>
            <w:r w:rsidRPr="00810687">
              <w:rPr>
                <w:rFonts w:ascii="Arial" w:hAnsi="Arial" w:cs="Arial"/>
                <w:sz w:val="24"/>
                <w:szCs w:val="24"/>
              </w:rPr>
              <w:t>exfoliant</w:t>
            </w:r>
            <w:proofErr w:type="spellEnd"/>
            <w:r w:rsidRPr="00810687">
              <w:rPr>
                <w:rFonts w:ascii="Arial" w:hAnsi="Arial" w:cs="Arial"/>
                <w:sz w:val="24"/>
                <w:szCs w:val="24"/>
              </w:rPr>
              <w:t xml:space="preserve"> – They are used once a week and are used to remove dead skin cells on the top layer of skin as they stimulate circulation. They are used with water.</w:t>
            </w:r>
          </w:p>
          <w:p w:rsidR="00810687" w:rsidRPr="00810687" w:rsidRDefault="00810687" w:rsidP="00810687">
            <w:pPr>
              <w:rPr>
                <w:rFonts w:ascii="Arial" w:hAnsi="Arial" w:cs="Arial"/>
                <w:sz w:val="24"/>
                <w:szCs w:val="24"/>
              </w:rPr>
            </w:pPr>
            <w:r w:rsidRPr="00810687">
              <w:rPr>
                <w:rFonts w:ascii="Arial" w:hAnsi="Arial" w:cs="Arial"/>
                <w:sz w:val="24"/>
                <w:szCs w:val="24"/>
              </w:rPr>
              <w:t>-</w:t>
            </w:r>
            <w:r w:rsidRPr="00810687">
              <w:rPr>
                <w:rFonts w:ascii="Arial" w:hAnsi="Arial" w:cs="Arial"/>
                <w:sz w:val="24"/>
                <w:szCs w:val="24"/>
              </w:rPr>
              <w:tab/>
              <w:t>- Toning lotion eye cream – These are used both day and night, this tightens the skin and keeps it soft and supple, toners should be used using a damp piece of cotton wool.</w:t>
            </w:r>
          </w:p>
          <w:p w:rsidR="00810687" w:rsidRPr="00810687" w:rsidRDefault="00810687" w:rsidP="00810687">
            <w:pPr>
              <w:rPr>
                <w:rFonts w:ascii="Arial" w:hAnsi="Arial" w:cs="Arial"/>
                <w:sz w:val="24"/>
                <w:szCs w:val="24"/>
              </w:rPr>
            </w:pPr>
            <w:r w:rsidRPr="00810687">
              <w:rPr>
                <w:rFonts w:ascii="Arial" w:hAnsi="Arial" w:cs="Arial"/>
                <w:sz w:val="24"/>
                <w:szCs w:val="24"/>
              </w:rPr>
              <w:t>v. The main problems for congested skin are blockages such as whiteheads and blackheads, these can be caused by poor removal of make-up, using the wrong products for your skin type and also caused by excess sweat.</w:t>
            </w:r>
          </w:p>
          <w:p w:rsidR="00810687" w:rsidRPr="00810687" w:rsidRDefault="00810687" w:rsidP="00810687">
            <w:pPr>
              <w:rPr>
                <w:rFonts w:ascii="Arial" w:hAnsi="Arial" w:cs="Arial"/>
                <w:sz w:val="24"/>
                <w:szCs w:val="24"/>
              </w:rPr>
            </w:pPr>
            <w:r w:rsidRPr="00810687">
              <w:rPr>
                <w:rFonts w:ascii="Arial" w:hAnsi="Arial" w:cs="Arial"/>
                <w:sz w:val="24"/>
                <w:szCs w:val="24"/>
              </w:rPr>
              <w:t xml:space="preserve">vi. The best ways to care for your skin are to have a good skin care routine and to understand your skin type, to always follow the instructions given by the manufacturers and to also care for your skin by having a good diet, drinking water and avoiding damage and stress. </w:t>
            </w:r>
          </w:p>
          <w:p w:rsidR="00810687" w:rsidRPr="00810687" w:rsidRDefault="00810687" w:rsidP="00810687">
            <w:pPr>
              <w:rPr>
                <w:rFonts w:ascii="Arial" w:hAnsi="Arial" w:cs="Arial"/>
                <w:sz w:val="24"/>
                <w:szCs w:val="24"/>
              </w:rPr>
            </w:pPr>
          </w:p>
          <w:p w:rsidR="00810687" w:rsidRPr="00810687" w:rsidRDefault="00810687" w:rsidP="00810687">
            <w:pPr>
              <w:rPr>
                <w:rFonts w:ascii="Arial" w:hAnsi="Arial" w:cs="Arial"/>
                <w:sz w:val="24"/>
                <w:szCs w:val="24"/>
              </w:rPr>
            </w:pPr>
            <w:r w:rsidRPr="00810687">
              <w:rPr>
                <w:rFonts w:ascii="Arial" w:hAnsi="Arial" w:cs="Arial"/>
                <w:sz w:val="24"/>
                <w:szCs w:val="24"/>
              </w:rPr>
              <w:t xml:space="preserve">                                                                                 Michelle Butler</w:t>
            </w:r>
          </w:p>
          <w:p w:rsidR="00810687" w:rsidRPr="00810687" w:rsidRDefault="00810687" w:rsidP="00810687">
            <w:pPr>
              <w:rPr>
                <w:rFonts w:ascii="Arial" w:hAnsi="Arial" w:cs="Arial"/>
                <w:sz w:val="24"/>
                <w:szCs w:val="24"/>
              </w:rPr>
            </w:pPr>
            <w:r w:rsidRPr="00810687">
              <w:rPr>
                <w:rFonts w:ascii="Arial" w:hAnsi="Arial" w:cs="Arial"/>
                <w:sz w:val="24"/>
                <w:szCs w:val="24"/>
              </w:rPr>
              <w:t xml:space="preserve">                                                                                 31092</w:t>
            </w:r>
          </w:p>
          <w:p w:rsidR="00810687" w:rsidRPr="00810687" w:rsidRDefault="00810687" w:rsidP="00810687">
            <w:pPr>
              <w:rPr>
                <w:rFonts w:ascii="Arial" w:hAnsi="Arial" w:cs="Arial"/>
                <w:sz w:val="24"/>
                <w:szCs w:val="24"/>
              </w:rPr>
            </w:pPr>
            <w:r w:rsidRPr="00810687">
              <w:rPr>
                <w:rFonts w:ascii="Arial" w:hAnsi="Arial" w:cs="Arial"/>
                <w:sz w:val="24"/>
                <w:szCs w:val="24"/>
              </w:rPr>
              <w:t xml:space="preserve">                                                                                 Assessment No. 2</w:t>
            </w:r>
          </w:p>
          <w:p w:rsidR="00810687" w:rsidRPr="00810687" w:rsidRDefault="00810687" w:rsidP="00810687">
            <w:pPr>
              <w:rPr>
                <w:rFonts w:ascii="Arial" w:hAnsi="Arial" w:cs="Arial"/>
                <w:sz w:val="24"/>
                <w:szCs w:val="24"/>
              </w:rPr>
            </w:pPr>
            <w:r w:rsidRPr="00810687">
              <w:rPr>
                <w:rFonts w:ascii="Arial" w:hAnsi="Arial" w:cs="Arial"/>
                <w:sz w:val="24"/>
                <w:szCs w:val="24"/>
              </w:rPr>
              <w:t xml:space="preserve">                                                                                 Page No. 3          </w:t>
            </w:r>
          </w:p>
          <w:p w:rsidR="00810687" w:rsidRPr="00810687" w:rsidRDefault="00810687" w:rsidP="00810687">
            <w:pPr>
              <w:rPr>
                <w:rFonts w:ascii="Arial" w:hAnsi="Arial" w:cs="Arial"/>
                <w:sz w:val="24"/>
                <w:szCs w:val="24"/>
              </w:rPr>
            </w:pPr>
          </w:p>
          <w:p w:rsidR="00810687" w:rsidRPr="00810687" w:rsidRDefault="00810687" w:rsidP="00810687">
            <w:pPr>
              <w:rPr>
                <w:rFonts w:ascii="Arial" w:hAnsi="Arial" w:cs="Arial"/>
                <w:sz w:val="24"/>
                <w:szCs w:val="24"/>
              </w:rPr>
            </w:pPr>
            <w:r w:rsidRPr="00810687">
              <w:rPr>
                <w:rFonts w:ascii="Arial" w:hAnsi="Arial" w:cs="Arial"/>
                <w:sz w:val="24"/>
                <w:szCs w:val="24"/>
              </w:rPr>
              <w:t xml:space="preserve">vii. The purpose of </w:t>
            </w:r>
            <w:proofErr w:type="spellStart"/>
            <w:r w:rsidRPr="00810687">
              <w:rPr>
                <w:rFonts w:ascii="Arial" w:hAnsi="Arial" w:cs="Arial"/>
                <w:sz w:val="24"/>
                <w:szCs w:val="24"/>
              </w:rPr>
              <w:t>moistiurising</w:t>
            </w:r>
            <w:proofErr w:type="spellEnd"/>
            <w:r w:rsidRPr="00810687">
              <w:rPr>
                <w:rFonts w:ascii="Arial" w:hAnsi="Arial" w:cs="Arial"/>
                <w:sz w:val="24"/>
                <w:szCs w:val="24"/>
              </w:rPr>
              <w:t xml:space="preserve"> is to keep the skin soft and supple as it restores oil to the skin. Toners should be used as they help to stimulate circulation and to tighten the skin, they also remove grease too. Cleansers are used to remove make-up, dirt and dust.</w:t>
            </w:r>
          </w:p>
          <w:p w:rsidR="00CC2FB3" w:rsidRPr="008B3346" w:rsidRDefault="00810687" w:rsidP="00810687">
            <w:pPr>
              <w:rPr>
                <w:rFonts w:ascii="Arial" w:hAnsi="Arial" w:cs="Arial"/>
                <w:sz w:val="24"/>
                <w:szCs w:val="24"/>
              </w:rPr>
            </w:pPr>
            <w:r w:rsidRPr="00810687">
              <w:rPr>
                <w:rFonts w:ascii="Arial" w:hAnsi="Arial" w:cs="Arial"/>
                <w:sz w:val="24"/>
                <w:szCs w:val="24"/>
              </w:rPr>
              <w:t xml:space="preserve">3. An </w:t>
            </w:r>
            <w:proofErr w:type="spellStart"/>
            <w:r w:rsidRPr="00810687">
              <w:rPr>
                <w:rFonts w:ascii="Arial" w:hAnsi="Arial" w:cs="Arial"/>
                <w:sz w:val="24"/>
                <w:szCs w:val="24"/>
              </w:rPr>
              <w:t>exfoliant</w:t>
            </w:r>
            <w:proofErr w:type="spellEnd"/>
            <w:r w:rsidRPr="00810687">
              <w:rPr>
                <w:rFonts w:ascii="Arial" w:hAnsi="Arial" w:cs="Arial"/>
                <w:sz w:val="24"/>
                <w:szCs w:val="24"/>
              </w:rPr>
              <w:t xml:space="preserve"> removes dead skin cells on the top layer of skin, it can make your skin look brighter and to improve </w:t>
            </w:r>
            <w:proofErr w:type="spellStart"/>
            <w:r w:rsidRPr="00810687">
              <w:rPr>
                <w:rFonts w:ascii="Arial" w:hAnsi="Arial" w:cs="Arial"/>
                <w:sz w:val="24"/>
                <w:szCs w:val="24"/>
              </w:rPr>
              <w:t>colour</w:t>
            </w:r>
            <w:proofErr w:type="spellEnd"/>
            <w:r w:rsidRPr="00810687">
              <w:rPr>
                <w:rFonts w:ascii="Arial" w:hAnsi="Arial" w:cs="Arial"/>
                <w:sz w:val="24"/>
                <w:szCs w:val="24"/>
              </w:rPr>
              <w:t xml:space="preserve"> and texture. They should however only be used once a week. You can use either a clay </w:t>
            </w:r>
            <w:proofErr w:type="spellStart"/>
            <w:r w:rsidRPr="00810687">
              <w:rPr>
                <w:rFonts w:ascii="Arial" w:hAnsi="Arial" w:cs="Arial"/>
                <w:sz w:val="24"/>
                <w:szCs w:val="24"/>
              </w:rPr>
              <w:t>exfoliant</w:t>
            </w:r>
            <w:proofErr w:type="spellEnd"/>
            <w:r w:rsidRPr="00810687">
              <w:rPr>
                <w:rFonts w:ascii="Arial" w:hAnsi="Arial" w:cs="Arial"/>
                <w:sz w:val="24"/>
                <w:szCs w:val="24"/>
              </w:rPr>
              <w:t xml:space="preserve"> that absorbs sebum and dead skin, these products are left to dry and then washed off, or you can use a pore grain product these contain grains or crushed nuts or even small particles of plastics and these are of a liquid/cream consistency and are used by adding water to and gently massaged onto the face.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B3346" w:rsidRDefault="00AA48D5" w:rsidP="00A851DA">
            <w:pPr>
              <w:rPr>
                <w:rFonts w:ascii="Arial" w:hAnsi="Arial" w:cs="Arial"/>
                <w:color w:val="000000"/>
                <w:sz w:val="24"/>
                <w:szCs w:val="24"/>
              </w:rPr>
            </w:pPr>
            <w:r w:rsidRPr="008B3346">
              <w:rPr>
                <w:rFonts w:ascii="Arial" w:hAnsi="Arial" w:cs="Arial"/>
                <w:color w:val="000000"/>
                <w:sz w:val="24"/>
                <w:szCs w:val="24"/>
              </w:rPr>
              <w:t>Michelle Butler</w:t>
            </w:r>
          </w:p>
        </w:tc>
        <w:tc>
          <w:tcPr>
            <w:tcW w:w="1276" w:type="dxa"/>
            <w:shd w:val="clear" w:color="auto" w:fill="D9D9D9" w:themeFill="background1" w:themeFillShade="D9"/>
          </w:tcPr>
          <w:p w:rsidR="00405895" w:rsidRPr="008B3346" w:rsidRDefault="00405895" w:rsidP="00A851DA">
            <w:pPr>
              <w:rPr>
                <w:rFonts w:ascii="Arial" w:hAnsi="Arial" w:cs="Arial"/>
                <w:color w:val="000000"/>
                <w:sz w:val="24"/>
                <w:szCs w:val="24"/>
              </w:rPr>
            </w:pPr>
            <w:r w:rsidRPr="008B3346">
              <w:rPr>
                <w:rFonts w:ascii="Arial" w:hAnsi="Arial" w:cs="Arial"/>
                <w:color w:val="000000"/>
                <w:sz w:val="24"/>
                <w:szCs w:val="24"/>
              </w:rPr>
              <w:t>Date</w:t>
            </w:r>
          </w:p>
        </w:tc>
        <w:tc>
          <w:tcPr>
            <w:tcW w:w="1621" w:type="dxa"/>
          </w:tcPr>
          <w:p w:rsidR="00405895" w:rsidRPr="008B3346" w:rsidRDefault="00AA48D5" w:rsidP="00A851DA">
            <w:pPr>
              <w:rPr>
                <w:rFonts w:ascii="Arial" w:hAnsi="Arial" w:cs="Arial"/>
                <w:color w:val="000000"/>
                <w:sz w:val="24"/>
                <w:szCs w:val="24"/>
              </w:rPr>
            </w:pPr>
            <w:r w:rsidRPr="008B3346">
              <w:rPr>
                <w:rFonts w:ascii="Arial" w:hAnsi="Arial" w:cs="Arial"/>
                <w:color w:val="000000"/>
                <w:sz w:val="24"/>
                <w:szCs w:val="24"/>
              </w:rPr>
              <w:t>25/02/2019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26145"/>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10687"/>
    <w:rsid w:val="00831C11"/>
    <w:rsid w:val="008A60B4"/>
    <w:rsid w:val="008B3346"/>
    <w:rsid w:val="008B3C31"/>
    <w:rsid w:val="008B64FE"/>
    <w:rsid w:val="00935BF7"/>
    <w:rsid w:val="0095442C"/>
    <w:rsid w:val="00983942"/>
    <w:rsid w:val="009C37E0"/>
    <w:rsid w:val="009E41F4"/>
    <w:rsid w:val="00A14B66"/>
    <w:rsid w:val="00A65CF7"/>
    <w:rsid w:val="00A81AB4"/>
    <w:rsid w:val="00A851DA"/>
    <w:rsid w:val="00AA48D5"/>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8E96D-6B12-43E8-A855-3F9FB2E1E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702</Words>
  <Characters>4003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Crown Mortgage Management</Company>
  <LinksUpToDate>false</LinksUpToDate>
  <CharactersWithSpaces>4696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Michelle Butler</cp:lastModifiedBy>
  <cp:revision>4</cp:revision>
  <dcterms:created xsi:type="dcterms:W3CDTF">2015-01-26T12:24:00Z</dcterms:created>
  <dcterms:modified xsi:type="dcterms:W3CDTF">2019-02-25T08:54:00Z</dcterms:modified>
</cp:coreProperties>
</file>