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B668EC"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E7B61">
            <w:pPr>
              <w:pStyle w:val="Default"/>
              <w:rPr>
                <w:rFonts w:asciiTheme="minorHAnsi" w:hAnsiTheme="minorHAnsi"/>
              </w:rPr>
            </w:pPr>
            <w:r>
              <w:rPr>
                <w:rFonts w:asciiTheme="minorHAnsi" w:hAnsiTheme="minorHAnsi"/>
              </w:rPr>
              <w:t>Jayantha Chandrakumar Kothalawala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6E7B61">
            <w:pPr>
              <w:pStyle w:val="Default"/>
              <w:rPr>
                <w:rFonts w:asciiTheme="minorHAnsi" w:hAnsiTheme="minorHAnsi"/>
              </w:rPr>
            </w:pPr>
            <w:r>
              <w:rPr>
                <w:rFonts w:asciiTheme="minorHAnsi" w:hAnsiTheme="minorHAnsi"/>
              </w:rPr>
              <w:t>9599</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E7B61">
            <w:pPr>
              <w:pStyle w:val="Default"/>
              <w:rPr>
                <w:rFonts w:asciiTheme="minorHAnsi" w:hAnsiTheme="minorHAnsi"/>
              </w:rPr>
            </w:pPr>
            <w:r>
              <w:rPr>
                <w:rFonts w:asciiTheme="minorHAnsi" w:hAnsiTheme="minorHAnsi"/>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E7B61">
            <w:r>
              <w:t>Assessment No 01.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DD3E63" w:rsidRPr="00DB5FDE" w:rsidRDefault="00DD3E63" w:rsidP="00DD3E63">
            <w:pPr>
              <w:autoSpaceDE w:val="0"/>
              <w:autoSpaceDN w:val="0"/>
              <w:adjustRightInd w:val="0"/>
              <w:jc w:val="both"/>
              <w:rPr>
                <w:rFonts w:ascii="Arial" w:hAnsi="Arial" w:cs="Arial"/>
                <w:sz w:val="24"/>
                <w:szCs w:val="24"/>
              </w:rPr>
            </w:pPr>
            <w:r w:rsidRPr="00DB5FDE">
              <w:rPr>
                <w:rFonts w:ascii="Arial" w:hAnsi="Arial" w:cs="Arial"/>
                <w:sz w:val="24"/>
                <w:szCs w:val="24"/>
              </w:rPr>
              <w:t>Introduction to Forensic Accounting</w:t>
            </w:r>
          </w:p>
          <w:p w:rsidR="00DD3E63" w:rsidRPr="00DB5FDE" w:rsidRDefault="00DD3E63" w:rsidP="00DD3E63">
            <w:pPr>
              <w:autoSpaceDE w:val="0"/>
              <w:autoSpaceDN w:val="0"/>
              <w:adjustRightInd w:val="0"/>
              <w:jc w:val="both"/>
              <w:rPr>
                <w:rFonts w:ascii="Arial" w:hAnsi="Arial" w:cs="Arial"/>
                <w:sz w:val="24"/>
                <w:szCs w:val="24"/>
              </w:rPr>
            </w:pPr>
          </w:p>
          <w:p w:rsidR="00DD3E63" w:rsidRDefault="00DD3E63" w:rsidP="00DD3E63">
            <w:pPr>
              <w:autoSpaceDE w:val="0"/>
              <w:autoSpaceDN w:val="0"/>
              <w:adjustRightInd w:val="0"/>
              <w:jc w:val="both"/>
              <w:rPr>
                <w:rFonts w:ascii="Arial" w:hAnsi="Arial" w:cs="Arial"/>
                <w:sz w:val="24"/>
                <w:szCs w:val="24"/>
              </w:rPr>
            </w:pPr>
            <w:r w:rsidRPr="00DB5FDE">
              <w:rPr>
                <w:rFonts w:ascii="Arial" w:hAnsi="Arial" w:cs="Arial"/>
                <w:sz w:val="24"/>
                <w:szCs w:val="24"/>
              </w:rPr>
              <w:t>ASSESSMENT # 1</w:t>
            </w:r>
          </w:p>
          <w:p w:rsidR="00DD3E63" w:rsidRDefault="00DD3E63" w:rsidP="00DD3E63">
            <w:pPr>
              <w:autoSpaceDE w:val="0"/>
              <w:autoSpaceDN w:val="0"/>
              <w:adjustRightInd w:val="0"/>
              <w:jc w:val="both"/>
              <w:rPr>
                <w:rFonts w:ascii="Arial" w:hAnsi="Arial" w:cs="Arial"/>
                <w:sz w:val="24"/>
                <w:szCs w:val="24"/>
              </w:rPr>
            </w:pPr>
          </w:p>
          <w:p w:rsidR="00DD3E63" w:rsidRDefault="00DD3E63" w:rsidP="00DD3E63">
            <w:pPr>
              <w:autoSpaceDE w:val="0"/>
              <w:autoSpaceDN w:val="0"/>
              <w:adjustRightInd w:val="0"/>
              <w:jc w:val="both"/>
              <w:rPr>
                <w:rFonts w:ascii="Arial" w:hAnsi="Arial" w:cs="Arial"/>
                <w:sz w:val="24"/>
                <w:szCs w:val="24"/>
              </w:rPr>
            </w:pPr>
            <w:r>
              <w:rPr>
                <w:rFonts w:ascii="Arial" w:hAnsi="Arial" w:cs="Arial"/>
                <w:sz w:val="24"/>
                <w:szCs w:val="24"/>
              </w:rPr>
              <w:t>Short Questions:</w:t>
            </w:r>
          </w:p>
          <w:p w:rsidR="00DD3E63" w:rsidRDefault="00DD3E63" w:rsidP="00DD3E63">
            <w:pPr>
              <w:autoSpaceDE w:val="0"/>
              <w:autoSpaceDN w:val="0"/>
              <w:adjustRightInd w:val="0"/>
              <w:jc w:val="both"/>
              <w:rPr>
                <w:rFonts w:ascii="Arial" w:hAnsi="Arial" w:cs="Arial"/>
                <w:sz w:val="24"/>
                <w:szCs w:val="24"/>
              </w:rPr>
            </w:pPr>
          </w:p>
          <w:p w:rsidR="00DD3E63" w:rsidRPr="00A70523" w:rsidRDefault="00DD3E63" w:rsidP="00DD3E63">
            <w:pPr>
              <w:pStyle w:val="ListParagraph"/>
              <w:numPr>
                <w:ilvl w:val="0"/>
                <w:numId w:val="11"/>
              </w:numPr>
              <w:autoSpaceDE w:val="0"/>
              <w:autoSpaceDN w:val="0"/>
              <w:adjustRightInd w:val="0"/>
              <w:ind w:left="630" w:hanging="630"/>
              <w:jc w:val="both"/>
              <w:rPr>
                <w:rFonts w:ascii="Arial" w:hAnsi="Arial" w:cs="Arial"/>
                <w:b/>
                <w:bCs/>
                <w:sz w:val="24"/>
                <w:szCs w:val="24"/>
              </w:rPr>
            </w:pPr>
            <w:r w:rsidRPr="00A70523">
              <w:rPr>
                <w:rFonts w:ascii="Arial" w:hAnsi="Arial" w:cs="Arial"/>
                <w:b/>
                <w:bCs/>
                <w:sz w:val="24"/>
                <w:szCs w:val="24"/>
              </w:rPr>
              <w:t>What is fraud?</w:t>
            </w:r>
          </w:p>
          <w:p w:rsidR="00DD3E63" w:rsidRDefault="00DD3E63" w:rsidP="00DD3E63">
            <w:pPr>
              <w:autoSpaceDE w:val="0"/>
              <w:autoSpaceDN w:val="0"/>
              <w:adjustRightInd w:val="0"/>
              <w:jc w:val="both"/>
              <w:rPr>
                <w:rFonts w:ascii="Arial" w:hAnsi="Arial" w:cs="Arial"/>
                <w:b/>
                <w:bCs/>
                <w:sz w:val="24"/>
                <w:szCs w:val="24"/>
              </w:rPr>
            </w:pPr>
          </w:p>
          <w:p w:rsidR="00DD3E63" w:rsidRDefault="00DD3E63" w:rsidP="00DD3E63">
            <w:pPr>
              <w:autoSpaceDE w:val="0"/>
              <w:autoSpaceDN w:val="0"/>
              <w:adjustRightInd w:val="0"/>
              <w:jc w:val="both"/>
              <w:rPr>
                <w:rFonts w:ascii="Arial" w:hAnsi="Arial" w:cs="Arial"/>
                <w:b/>
                <w:bCs/>
                <w:sz w:val="24"/>
                <w:szCs w:val="24"/>
              </w:rPr>
            </w:pPr>
          </w:p>
          <w:p w:rsidR="00DD3E63" w:rsidRDefault="00DD3E63" w:rsidP="00DD3E63">
            <w:pPr>
              <w:autoSpaceDE w:val="0"/>
              <w:autoSpaceDN w:val="0"/>
              <w:adjustRightInd w:val="0"/>
              <w:ind w:left="90"/>
              <w:jc w:val="both"/>
              <w:rPr>
                <w:rFonts w:ascii="Arial" w:hAnsi="Arial" w:cs="Arial"/>
                <w:sz w:val="24"/>
                <w:szCs w:val="24"/>
              </w:rPr>
            </w:pPr>
            <w:r w:rsidRPr="0010188D">
              <w:rPr>
                <w:rFonts w:ascii="Arial" w:hAnsi="Arial" w:cs="Arial"/>
                <w:sz w:val="24"/>
                <w:szCs w:val="24"/>
              </w:rPr>
              <w:t>Act or course of deception, an intentional concealment, omission or perversion of truth</w:t>
            </w:r>
            <w:r>
              <w:rPr>
                <w:rFonts w:ascii="Arial" w:hAnsi="Arial" w:cs="Arial"/>
                <w:sz w:val="24"/>
                <w:szCs w:val="24"/>
              </w:rPr>
              <w:t xml:space="preserve">, to gain unlawful or unfair advantage, to induce another to part with some valuable items or surrender a legal right or to inflict injury in some manner. </w:t>
            </w:r>
          </w:p>
          <w:p w:rsidR="00DD3E63" w:rsidRDefault="00DD3E63" w:rsidP="00DD3E63">
            <w:pPr>
              <w:autoSpaceDE w:val="0"/>
              <w:autoSpaceDN w:val="0"/>
              <w:adjustRightInd w:val="0"/>
              <w:ind w:left="90"/>
              <w:jc w:val="both"/>
              <w:rPr>
                <w:rFonts w:ascii="Arial" w:hAnsi="Arial" w:cs="Arial"/>
                <w:sz w:val="24"/>
                <w:szCs w:val="24"/>
              </w:rPr>
            </w:pPr>
          </w:p>
          <w:p w:rsidR="00DD3E63" w:rsidRPr="0010188D" w:rsidRDefault="00DD3E63" w:rsidP="00DD3E63">
            <w:pPr>
              <w:autoSpaceDE w:val="0"/>
              <w:autoSpaceDN w:val="0"/>
              <w:adjustRightInd w:val="0"/>
              <w:ind w:left="90"/>
              <w:jc w:val="both"/>
              <w:rPr>
                <w:rFonts w:ascii="Arial" w:hAnsi="Arial" w:cs="Arial"/>
                <w:sz w:val="24"/>
                <w:szCs w:val="24"/>
              </w:rPr>
            </w:pPr>
            <w:r>
              <w:rPr>
                <w:rFonts w:ascii="Arial" w:hAnsi="Arial" w:cs="Arial"/>
                <w:sz w:val="24"/>
                <w:szCs w:val="24"/>
              </w:rPr>
              <w:t>The occupational fraud is “use of one’s occupation for personal enrichment through the deliberate misuse or misapplication of the employing organization’s resources or assets.</w:t>
            </w:r>
          </w:p>
          <w:p w:rsidR="00DD3E63" w:rsidRPr="0010188D" w:rsidRDefault="00DD3E63" w:rsidP="00DD3E63">
            <w:pPr>
              <w:autoSpaceDE w:val="0"/>
              <w:autoSpaceDN w:val="0"/>
              <w:adjustRightInd w:val="0"/>
              <w:jc w:val="both"/>
              <w:rPr>
                <w:rFonts w:ascii="Arial" w:hAnsi="Arial" w:cs="Arial"/>
                <w:sz w:val="24"/>
                <w:szCs w:val="24"/>
              </w:rPr>
            </w:pPr>
          </w:p>
          <w:p w:rsidR="00DD3E63" w:rsidRDefault="00DD3E63" w:rsidP="00DD3E63">
            <w:pPr>
              <w:autoSpaceDE w:val="0"/>
              <w:autoSpaceDN w:val="0"/>
              <w:adjustRightInd w:val="0"/>
              <w:jc w:val="both"/>
              <w:rPr>
                <w:rFonts w:ascii="Arial" w:hAnsi="Arial" w:cs="Arial"/>
                <w:b/>
                <w:bCs/>
                <w:sz w:val="24"/>
                <w:szCs w:val="24"/>
              </w:rPr>
            </w:pPr>
          </w:p>
          <w:p w:rsidR="00DD3E63" w:rsidRPr="00A70523" w:rsidRDefault="00DD3E63" w:rsidP="00DD3E63">
            <w:pPr>
              <w:pStyle w:val="ListParagraph"/>
              <w:numPr>
                <w:ilvl w:val="0"/>
                <w:numId w:val="11"/>
              </w:numPr>
              <w:autoSpaceDE w:val="0"/>
              <w:autoSpaceDN w:val="0"/>
              <w:adjustRightInd w:val="0"/>
              <w:ind w:left="630" w:hanging="630"/>
              <w:jc w:val="both"/>
              <w:rPr>
                <w:rFonts w:ascii="Arial" w:hAnsi="Arial" w:cs="Arial"/>
                <w:b/>
                <w:bCs/>
                <w:sz w:val="24"/>
                <w:szCs w:val="24"/>
              </w:rPr>
            </w:pPr>
            <w:r w:rsidRPr="00A70523">
              <w:rPr>
                <w:rFonts w:ascii="Arial" w:hAnsi="Arial" w:cs="Arial"/>
                <w:b/>
                <w:bCs/>
                <w:sz w:val="24"/>
                <w:szCs w:val="24"/>
              </w:rPr>
              <w:t>What skills are most important to the successful practice of Forensic Accounting?</w:t>
            </w:r>
          </w:p>
          <w:p w:rsidR="00DD3E63" w:rsidRDefault="00DD3E63" w:rsidP="00DD3E63">
            <w:pPr>
              <w:autoSpaceDE w:val="0"/>
              <w:autoSpaceDN w:val="0"/>
              <w:adjustRightInd w:val="0"/>
              <w:jc w:val="both"/>
              <w:rPr>
                <w:rFonts w:ascii="Arial" w:hAnsi="Arial" w:cs="Arial"/>
                <w:b/>
                <w:bCs/>
                <w:sz w:val="24"/>
                <w:szCs w:val="24"/>
              </w:rPr>
            </w:pPr>
          </w:p>
          <w:p w:rsidR="00DD3E63" w:rsidRPr="00CA1483" w:rsidRDefault="00DD3E63" w:rsidP="00DD3E63">
            <w:pPr>
              <w:autoSpaceDE w:val="0"/>
              <w:autoSpaceDN w:val="0"/>
              <w:adjustRightInd w:val="0"/>
              <w:jc w:val="both"/>
              <w:rPr>
                <w:rFonts w:ascii="Arial" w:hAnsi="Arial" w:cs="Arial"/>
                <w:sz w:val="24"/>
                <w:szCs w:val="24"/>
              </w:rPr>
            </w:pPr>
            <w:r w:rsidRPr="00CA1483">
              <w:rPr>
                <w:rFonts w:ascii="Arial" w:hAnsi="Arial" w:cs="Arial"/>
                <w:sz w:val="24"/>
                <w:szCs w:val="24"/>
              </w:rPr>
              <w:t>Following can be considered as the most important skills</w:t>
            </w:r>
          </w:p>
          <w:p w:rsidR="00DD3E63" w:rsidRDefault="00DD3E63" w:rsidP="00DD3E63">
            <w:pPr>
              <w:autoSpaceDE w:val="0"/>
              <w:autoSpaceDN w:val="0"/>
              <w:adjustRightInd w:val="0"/>
              <w:jc w:val="both"/>
              <w:rPr>
                <w:rFonts w:ascii="Arial" w:hAnsi="Arial" w:cs="Arial"/>
                <w:b/>
                <w:bCs/>
                <w:sz w:val="24"/>
                <w:szCs w:val="24"/>
              </w:rPr>
            </w:pPr>
          </w:p>
          <w:p w:rsidR="00DD3E63" w:rsidRDefault="00DD3E63" w:rsidP="00DD3E63">
            <w:pPr>
              <w:pStyle w:val="ListParagraph"/>
              <w:numPr>
                <w:ilvl w:val="0"/>
                <w:numId w:val="12"/>
              </w:numPr>
              <w:autoSpaceDE w:val="0"/>
              <w:autoSpaceDN w:val="0"/>
              <w:adjustRightInd w:val="0"/>
              <w:jc w:val="both"/>
              <w:rPr>
                <w:rFonts w:ascii="Arial" w:hAnsi="Arial" w:cs="Arial"/>
                <w:sz w:val="24"/>
                <w:szCs w:val="24"/>
              </w:rPr>
            </w:pPr>
            <w:r w:rsidRPr="00B8751C">
              <w:rPr>
                <w:rFonts w:ascii="Arial" w:hAnsi="Arial" w:cs="Arial"/>
                <w:sz w:val="24"/>
                <w:szCs w:val="24"/>
              </w:rPr>
              <w:t>Fraud detection and risk management skills</w:t>
            </w:r>
          </w:p>
          <w:p w:rsidR="00AA7AB9" w:rsidRDefault="00AA7AB9" w:rsidP="00AA7AB9">
            <w:pPr>
              <w:pStyle w:val="ListParagraph"/>
              <w:autoSpaceDE w:val="0"/>
              <w:autoSpaceDN w:val="0"/>
              <w:adjustRightInd w:val="0"/>
              <w:ind w:left="1170"/>
              <w:jc w:val="both"/>
              <w:rPr>
                <w:rFonts w:ascii="Arial" w:hAnsi="Arial" w:cs="Arial"/>
                <w:sz w:val="24"/>
                <w:szCs w:val="24"/>
              </w:rPr>
            </w:pPr>
          </w:p>
          <w:tbl>
            <w:tblPr>
              <w:tblStyle w:val="TableGrid"/>
              <w:tblW w:w="0" w:type="auto"/>
              <w:tblLook w:val="04A0" w:firstRow="1" w:lastRow="0" w:firstColumn="1" w:lastColumn="0" w:noHBand="0" w:noVBand="1"/>
            </w:tblPr>
            <w:tblGrid>
              <w:gridCol w:w="2520"/>
              <w:gridCol w:w="6496"/>
            </w:tblGrid>
            <w:tr w:rsidR="004D1D3E" w:rsidRPr="00B0415E" w:rsidTr="002468BE">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4D1D3E" w:rsidRPr="00B0415E" w:rsidRDefault="004D1D3E" w:rsidP="002468BE">
                  <w:pPr>
                    <w:rPr>
                      <w:b/>
                      <w:color w:val="002060"/>
                    </w:rPr>
                  </w:pPr>
                  <w:r w:rsidRPr="00B0415E">
                    <w:rPr>
                      <w:b/>
                      <w:color w:val="002060"/>
                    </w:rPr>
                    <w:lastRenderedPageBreak/>
                    <w:t>Student Name:</w:t>
                  </w:r>
                </w:p>
              </w:tc>
              <w:tc>
                <w:tcPr>
                  <w:tcW w:w="6676" w:type="dxa"/>
                  <w:tcBorders>
                    <w:top w:val="single" w:sz="4" w:space="0" w:color="auto"/>
                    <w:left w:val="single" w:sz="4" w:space="0" w:color="auto"/>
                    <w:bottom w:val="single" w:sz="4" w:space="0" w:color="auto"/>
                    <w:right w:val="single" w:sz="4" w:space="0" w:color="auto"/>
                  </w:tcBorders>
                  <w:hideMark/>
                </w:tcPr>
                <w:p w:rsidR="004D1D3E" w:rsidRPr="00B0415E" w:rsidRDefault="004D1D3E" w:rsidP="002468BE">
                  <w:pPr>
                    <w:pStyle w:val="Default"/>
                    <w:rPr>
                      <w:rFonts w:asciiTheme="minorHAnsi" w:hAnsiTheme="minorHAnsi"/>
                    </w:rPr>
                  </w:pPr>
                  <w:r>
                    <w:rPr>
                      <w:rFonts w:asciiTheme="minorHAnsi" w:hAnsiTheme="minorHAnsi"/>
                    </w:rPr>
                    <w:t>Jayantha Chandrakumar Kothalawala</w:t>
                  </w:r>
                </w:p>
              </w:tc>
            </w:tr>
            <w:tr w:rsidR="004D1D3E" w:rsidRPr="00B0415E" w:rsidTr="002468BE">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4D1D3E" w:rsidRPr="00B0415E" w:rsidRDefault="004D1D3E" w:rsidP="002468BE">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4D1D3E" w:rsidRPr="00B0415E" w:rsidRDefault="004D1D3E" w:rsidP="002468BE">
                  <w:pPr>
                    <w:pStyle w:val="Default"/>
                    <w:rPr>
                      <w:rFonts w:asciiTheme="minorHAnsi" w:hAnsiTheme="minorHAnsi"/>
                    </w:rPr>
                  </w:pPr>
                  <w:r>
                    <w:rPr>
                      <w:rFonts w:asciiTheme="minorHAnsi" w:hAnsiTheme="minorHAnsi"/>
                    </w:rPr>
                    <w:t>9599</w:t>
                  </w:r>
                </w:p>
              </w:tc>
            </w:tr>
            <w:tr w:rsidR="004D1D3E" w:rsidRPr="00B0415E" w:rsidTr="002468BE">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4D1D3E" w:rsidRPr="00B0415E" w:rsidRDefault="004D1D3E" w:rsidP="002468BE">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4D1D3E" w:rsidRPr="00B0415E" w:rsidRDefault="004D1D3E" w:rsidP="002468BE">
                  <w:pPr>
                    <w:pStyle w:val="Default"/>
                    <w:rPr>
                      <w:rFonts w:asciiTheme="minorHAnsi" w:hAnsiTheme="minorHAnsi"/>
                    </w:rPr>
                  </w:pPr>
                  <w:r>
                    <w:rPr>
                      <w:rFonts w:asciiTheme="minorHAnsi" w:hAnsiTheme="minorHAnsi"/>
                    </w:rPr>
                    <w:t>Diploma in Forensic Accounting</w:t>
                  </w:r>
                </w:p>
              </w:tc>
            </w:tr>
            <w:tr w:rsidR="004D1D3E" w:rsidRPr="00B0415E" w:rsidTr="002468BE">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4D1D3E" w:rsidRPr="00B0415E" w:rsidRDefault="004D1D3E" w:rsidP="002468BE">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4D1D3E" w:rsidRPr="00B0415E" w:rsidRDefault="004D1D3E" w:rsidP="002468BE">
                  <w:r>
                    <w:t>Assessment No 01.</w:t>
                  </w:r>
                </w:p>
              </w:tc>
            </w:tr>
          </w:tbl>
          <w:p w:rsidR="004D1D3E" w:rsidRPr="004D1D3E" w:rsidRDefault="004D1D3E" w:rsidP="004D1D3E">
            <w:pPr>
              <w:autoSpaceDE w:val="0"/>
              <w:autoSpaceDN w:val="0"/>
              <w:adjustRightInd w:val="0"/>
              <w:jc w:val="both"/>
              <w:rPr>
                <w:rFonts w:ascii="Arial" w:hAnsi="Arial" w:cs="Arial"/>
                <w:sz w:val="24"/>
                <w:szCs w:val="24"/>
              </w:rPr>
            </w:pPr>
          </w:p>
          <w:p w:rsidR="00DD3E63" w:rsidRPr="00B8751C" w:rsidRDefault="00DD3E63" w:rsidP="00DD3E63">
            <w:pPr>
              <w:pStyle w:val="ListParagraph"/>
              <w:numPr>
                <w:ilvl w:val="0"/>
                <w:numId w:val="12"/>
              </w:numPr>
              <w:autoSpaceDE w:val="0"/>
              <w:autoSpaceDN w:val="0"/>
              <w:adjustRightInd w:val="0"/>
              <w:jc w:val="both"/>
              <w:rPr>
                <w:rFonts w:ascii="Arial" w:hAnsi="Arial" w:cs="Arial"/>
                <w:sz w:val="24"/>
                <w:szCs w:val="24"/>
              </w:rPr>
            </w:pPr>
            <w:r w:rsidRPr="00B8751C">
              <w:rPr>
                <w:rFonts w:ascii="Arial" w:hAnsi="Arial" w:cs="Arial"/>
                <w:sz w:val="24"/>
                <w:szCs w:val="24"/>
              </w:rPr>
              <w:t>Analyzing of corporate misconduct skills</w:t>
            </w:r>
          </w:p>
          <w:p w:rsidR="00DD3E63" w:rsidRPr="00B8751C" w:rsidRDefault="00DD3E63" w:rsidP="00DD3E63">
            <w:pPr>
              <w:pStyle w:val="ListParagraph"/>
              <w:numPr>
                <w:ilvl w:val="0"/>
                <w:numId w:val="12"/>
              </w:numPr>
              <w:autoSpaceDE w:val="0"/>
              <w:autoSpaceDN w:val="0"/>
              <w:adjustRightInd w:val="0"/>
              <w:jc w:val="both"/>
              <w:rPr>
                <w:rFonts w:ascii="Arial" w:hAnsi="Arial" w:cs="Arial"/>
                <w:sz w:val="24"/>
                <w:szCs w:val="24"/>
              </w:rPr>
            </w:pPr>
            <w:r w:rsidRPr="00B8751C">
              <w:rPr>
                <w:rFonts w:ascii="Arial" w:hAnsi="Arial" w:cs="Arial"/>
                <w:sz w:val="24"/>
                <w:szCs w:val="24"/>
              </w:rPr>
              <w:t xml:space="preserve">Business  valuation skills </w:t>
            </w:r>
          </w:p>
          <w:p w:rsidR="00DD3E63" w:rsidRPr="00B8751C" w:rsidRDefault="00DD3E63" w:rsidP="00DD3E63">
            <w:pPr>
              <w:pStyle w:val="ListParagraph"/>
              <w:numPr>
                <w:ilvl w:val="0"/>
                <w:numId w:val="12"/>
              </w:numPr>
              <w:autoSpaceDE w:val="0"/>
              <w:autoSpaceDN w:val="0"/>
              <w:adjustRightInd w:val="0"/>
              <w:jc w:val="both"/>
              <w:rPr>
                <w:rFonts w:ascii="Arial" w:hAnsi="Arial" w:cs="Arial"/>
                <w:sz w:val="24"/>
                <w:szCs w:val="24"/>
              </w:rPr>
            </w:pPr>
            <w:r w:rsidRPr="00B8751C">
              <w:rPr>
                <w:rFonts w:ascii="Arial" w:hAnsi="Arial" w:cs="Arial"/>
                <w:sz w:val="24"/>
                <w:szCs w:val="24"/>
              </w:rPr>
              <w:t>Business intelligence and business analytics skills</w:t>
            </w:r>
          </w:p>
          <w:p w:rsidR="00DD3E63" w:rsidRPr="00B8751C" w:rsidRDefault="00DD3E63" w:rsidP="00DD3E63">
            <w:pPr>
              <w:pStyle w:val="ListParagraph"/>
              <w:numPr>
                <w:ilvl w:val="0"/>
                <w:numId w:val="12"/>
              </w:numPr>
              <w:autoSpaceDE w:val="0"/>
              <w:autoSpaceDN w:val="0"/>
              <w:adjustRightInd w:val="0"/>
              <w:jc w:val="both"/>
              <w:rPr>
                <w:rFonts w:ascii="Arial" w:hAnsi="Arial" w:cs="Arial"/>
                <w:sz w:val="24"/>
                <w:szCs w:val="24"/>
              </w:rPr>
            </w:pPr>
            <w:r w:rsidRPr="00B8751C">
              <w:rPr>
                <w:rFonts w:ascii="Arial" w:hAnsi="Arial" w:cs="Arial"/>
                <w:sz w:val="24"/>
                <w:szCs w:val="24"/>
              </w:rPr>
              <w:t>Business litigation and dispute advisory skills</w:t>
            </w:r>
          </w:p>
          <w:p w:rsidR="00DD3E63" w:rsidRPr="00B8751C" w:rsidRDefault="00DD3E63" w:rsidP="00DD3E63">
            <w:pPr>
              <w:pStyle w:val="ListParagraph"/>
              <w:numPr>
                <w:ilvl w:val="0"/>
                <w:numId w:val="12"/>
              </w:numPr>
              <w:autoSpaceDE w:val="0"/>
              <w:autoSpaceDN w:val="0"/>
              <w:adjustRightInd w:val="0"/>
              <w:jc w:val="both"/>
              <w:rPr>
                <w:rFonts w:ascii="Arial" w:hAnsi="Arial" w:cs="Arial"/>
                <w:sz w:val="24"/>
                <w:szCs w:val="24"/>
              </w:rPr>
            </w:pPr>
            <w:r w:rsidRPr="00B8751C">
              <w:rPr>
                <w:rFonts w:ascii="Arial" w:hAnsi="Arial" w:cs="Arial"/>
                <w:sz w:val="24"/>
                <w:szCs w:val="24"/>
              </w:rPr>
              <w:t>Forensic computing skills such as CAAT</w:t>
            </w:r>
          </w:p>
          <w:p w:rsidR="00DD3E63" w:rsidRPr="00B8751C" w:rsidRDefault="00DD3E63" w:rsidP="00DD3E63">
            <w:pPr>
              <w:pStyle w:val="ListParagraph"/>
              <w:numPr>
                <w:ilvl w:val="0"/>
                <w:numId w:val="12"/>
              </w:numPr>
              <w:autoSpaceDE w:val="0"/>
              <w:autoSpaceDN w:val="0"/>
              <w:adjustRightInd w:val="0"/>
              <w:jc w:val="both"/>
              <w:rPr>
                <w:rFonts w:ascii="Arial" w:hAnsi="Arial" w:cs="Arial"/>
                <w:sz w:val="24"/>
                <w:szCs w:val="24"/>
              </w:rPr>
            </w:pPr>
            <w:r w:rsidRPr="00B8751C">
              <w:rPr>
                <w:rFonts w:ascii="Arial" w:hAnsi="Arial" w:cs="Arial"/>
                <w:sz w:val="24"/>
                <w:szCs w:val="24"/>
              </w:rPr>
              <w:t>Interviewing skills</w:t>
            </w:r>
          </w:p>
          <w:p w:rsidR="00DD3E63" w:rsidRPr="00B8751C" w:rsidRDefault="00DD3E63" w:rsidP="00DD3E63">
            <w:pPr>
              <w:pStyle w:val="ListParagraph"/>
              <w:numPr>
                <w:ilvl w:val="0"/>
                <w:numId w:val="12"/>
              </w:numPr>
              <w:autoSpaceDE w:val="0"/>
              <w:autoSpaceDN w:val="0"/>
              <w:adjustRightInd w:val="0"/>
              <w:jc w:val="both"/>
              <w:rPr>
                <w:rFonts w:ascii="Arial" w:hAnsi="Arial" w:cs="Arial"/>
                <w:sz w:val="24"/>
                <w:szCs w:val="24"/>
              </w:rPr>
            </w:pPr>
            <w:r w:rsidRPr="00B8751C">
              <w:rPr>
                <w:rFonts w:ascii="Arial" w:hAnsi="Arial" w:cs="Arial"/>
                <w:sz w:val="24"/>
                <w:szCs w:val="24"/>
              </w:rPr>
              <w:t>A developed mindset with the sense thinking something is not right even without actually knowing the nature of the anomaly</w:t>
            </w:r>
          </w:p>
          <w:p w:rsidR="00DD3E63" w:rsidRPr="00B8751C" w:rsidRDefault="00DD3E63" w:rsidP="00DD3E63">
            <w:pPr>
              <w:pStyle w:val="ListParagraph"/>
              <w:numPr>
                <w:ilvl w:val="0"/>
                <w:numId w:val="12"/>
              </w:numPr>
              <w:autoSpaceDE w:val="0"/>
              <w:autoSpaceDN w:val="0"/>
              <w:adjustRightInd w:val="0"/>
              <w:jc w:val="both"/>
              <w:rPr>
                <w:rFonts w:ascii="Arial" w:hAnsi="Arial" w:cs="Arial"/>
                <w:sz w:val="24"/>
                <w:szCs w:val="24"/>
              </w:rPr>
            </w:pPr>
            <w:r w:rsidRPr="00B8751C">
              <w:rPr>
                <w:rFonts w:ascii="Arial" w:hAnsi="Arial" w:cs="Arial"/>
                <w:sz w:val="24"/>
                <w:szCs w:val="24"/>
              </w:rPr>
              <w:t>Investigative skills</w:t>
            </w:r>
          </w:p>
          <w:p w:rsidR="00DD3E63" w:rsidRPr="00B8751C" w:rsidRDefault="00DD3E63" w:rsidP="00DD3E63">
            <w:pPr>
              <w:pStyle w:val="ListParagraph"/>
              <w:numPr>
                <w:ilvl w:val="0"/>
                <w:numId w:val="12"/>
              </w:numPr>
              <w:autoSpaceDE w:val="0"/>
              <w:autoSpaceDN w:val="0"/>
              <w:adjustRightInd w:val="0"/>
              <w:jc w:val="both"/>
              <w:rPr>
                <w:rFonts w:ascii="Arial" w:hAnsi="Arial" w:cs="Arial"/>
                <w:sz w:val="24"/>
                <w:szCs w:val="24"/>
              </w:rPr>
            </w:pPr>
            <w:r w:rsidRPr="00B8751C">
              <w:rPr>
                <w:rFonts w:ascii="Arial" w:hAnsi="Arial" w:cs="Arial"/>
                <w:sz w:val="24"/>
                <w:szCs w:val="24"/>
              </w:rPr>
              <w:t>Conceptual and visualizing skills</w:t>
            </w:r>
          </w:p>
          <w:p w:rsidR="00DD3E63" w:rsidRPr="00B8751C" w:rsidRDefault="00DD3E63" w:rsidP="00DD3E63">
            <w:pPr>
              <w:pStyle w:val="ListParagraph"/>
              <w:numPr>
                <w:ilvl w:val="0"/>
                <w:numId w:val="12"/>
              </w:numPr>
              <w:autoSpaceDE w:val="0"/>
              <w:autoSpaceDN w:val="0"/>
              <w:adjustRightInd w:val="0"/>
              <w:jc w:val="both"/>
              <w:rPr>
                <w:rFonts w:ascii="Arial" w:hAnsi="Arial" w:cs="Arial"/>
                <w:sz w:val="24"/>
                <w:szCs w:val="24"/>
              </w:rPr>
            </w:pPr>
            <w:r w:rsidRPr="00B8751C">
              <w:rPr>
                <w:rFonts w:ascii="Arial" w:hAnsi="Arial" w:cs="Arial"/>
                <w:sz w:val="24"/>
                <w:szCs w:val="24"/>
              </w:rPr>
              <w:t>Analytical skills both documents and minds</w:t>
            </w:r>
          </w:p>
          <w:p w:rsidR="00DD3E63" w:rsidRPr="00B8751C" w:rsidRDefault="00DD3E63" w:rsidP="00DD3E63">
            <w:pPr>
              <w:autoSpaceDE w:val="0"/>
              <w:autoSpaceDN w:val="0"/>
              <w:adjustRightInd w:val="0"/>
              <w:jc w:val="both"/>
              <w:rPr>
                <w:rFonts w:ascii="Arial" w:hAnsi="Arial" w:cs="Arial"/>
                <w:sz w:val="24"/>
                <w:szCs w:val="24"/>
              </w:rPr>
            </w:pPr>
          </w:p>
          <w:p w:rsidR="00DD3E63" w:rsidRDefault="00DD3E63" w:rsidP="00DD3E63">
            <w:pPr>
              <w:tabs>
                <w:tab w:val="left" w:pos="720"/>
              </w:tabs>
              <w:autoSpaceDE w:val="0"/>
              <w:autoSpaceDN w:val="0"/>
              <w:adjustRightInd w:val="0"/>
              <w:jc w:val="both"/>
              <w:rPr>
                <w:rFonts w:ascii="Arial" w:hAnsi="Arial" w:cs="Arial"/>
                <w:b/>
                <w:bCs/>
                <w:sz w:val="24"/>
                <w:szCs w:val="24"/>
              </w:rPr>
            </w:pPr>
          </w:p>
          <w:p w:rsidR="00DD3E63" w:rsidRPr="00A70523" w:rsidRDefault="00DD3E63" w:rsidP="00DD3E63">
            <w:pPr>
              <w:pStyle w:val="ListParagraph"/>
              <w:numPr>
                <w:ilvl w:val="0"/>
                <w:numId w:val="11"/>
              </w:numPr>
              <w:autoSpaceDE w:val="0"/>
              <w:autoSpaceDN w:val="0"/>
              <w:adjustRightInd w:val="0"/>
              <w:ind w:left="630" w:hanging="630"/>
              <w:jc w:val="both"/>
              <w:rPr>
                <w:rFonts w:ascii="Arial" w:hAnsi="Arial" w:cs="Arial"/>
                <w:b/>
                <w:bCs/>
                <w:sz w:val="24"/>
                <w:szCs w:val="24"/>
              </w:rPr>
            </w:pPr>
            <w:r w:rsidRPr="00A70523">
              <w:rPr>
                <w:rFonts w:ascii="Arial" w:hAnsi="Arial" w:cs="Arial"/>
                <w:b/>
                <w:bCs/>
                <w:sz w:val="24"/>
                <w:szCs w:val="24"/>
              </w:rPr>
              <w:t>What qualities of mind and /or body should a Forensic Accountant possess?</w:t>
            </w:r>
          </w:p>
          <w:p w:rsidR="00DD3E63" w:rsidRDefault="00DD3E63" w:rsidP="00DD3E63">
            <w:pPr>
              <w:pStyle w:val="ListParagraph"/>
              <w:autoSpaceDE w:val="0"/>
              <w:autoSpaceDN w:val="0"/>
              <w:adjustRightInd w:val="0"/>
              <w:ind w:left="630"/>
              <w:jc w:val="both"/>
              <w:rPr>
                <w:rFonts w:ascii="Arial" w:hAnsi="Arial" w:cs="Arial"/>
                <w:sz w:val="24"/>
                <w:szCs w:val="24"/>
              </w:rPr>
            </w:pPr>
          </w:p>
          <w:p w:rsidR="00DD3E63" w:rsidRDefault="00DD3E63" w:rsidP="00DD3E63">
            <w:pPr>
              <w:autoSpaceDE w:val="0"/>
              <w:autoSpaceDN w:val="0"/>
              <w:adjustRightInd w:val="0"/>
              <w:jc w:val="both"/>
              <w:rPr>
                <w:rFonts w:ascii="Arial" w:hAnsi="Arial" w:cs="Arial"/>
                <w:sz w:val="24"/>
                <w:szCs w:val="24"/>
              </w:rPr>
            </w:pPr>
            <w:r>
              <w:rPr>
                <w:rFonts w:ascii="Arial" w:hAnsi="Arial" w:cs="Arial"/>
                <w:sz w:val="24"/>
                <w:szCs w:val="24"/>
              </w:rPr>
              <w:t>Forensic Accountant must possess an investigative mindset that goes beyond accounting principles and regulations and allows him to think ‘outside the box’. This mindset might be developed with the intent and determination to gather reliable forensic evidence. Further he should be physically fit for having the investigative mindset.</w:t>
            </w:r>
          </w:p>
          <w:p w:rsidR="00DD3E63" w:rsidRDefault="00DD3E63" w:rsidP="00DD3E63">
            <w:pPr>
              <w:autoSpaceDE w:val="0"/>
              <w:autoSpaceDN w:val="0"/>
              <w:adjustRightInd w:val="0"/>
              <w:jc w:val="both"/>
              <w:rPr>
                <w:rFonts w:ascii="Arial" w:hAnsi="Arial" w:cs="Arial"/>
                <w:sz w:val="24"/>
                <w:szCs w:val="24"/>
              </w:rPr>
            </w:pPr>
          </w:p>
          <w:p w:rsidR="00DD3E63" w:rsidRPr="00A70523" w:rsidRDefault="00DD3E63" w:rsidP="00AA7AB9">
            <w:pPr>
              <w:pStyle w:val="ListParagraph"/>
              <w:numPr>
                <w:ilvl w:val="0"/>
                <w:numId w:val="11"/>
              </w:numPr>
              <w:autoSpaceDE w:val="0"/>
              <w:autoSpaceDN w:val="0"/>
              <w:adjustRightInd w:val="0"/>
              <w:ind w:left="709" w:hanging="709"/>
              <w:jc w:val="both"/>
              <w:rPr>
                <w:rFonts w:ascii="Arial" w:hAnsi="Arial" w:cs="Arial"/>
                <w:b/>
                <w:bCs/>
                <w:sz w:val="24"/>
                <w:szCs w:val="24"/>
              </w:rPr>
            </w:pPr>
            <w:r w:rsidRPr="00A70523">
              <w:rPr>
                <w:rFonts w:ascii="Arial" w:hAnsi="Arial" w:cs="Arial"/>
                <w:b/>
                <w:bCs/>
                <w:sz w:val="24"/>
                <w:szCs w:val="24"/>
              </w:rPr>
              <w:t>Outline the basic steps involved in fraud investigation.</w:t>
            </w:r>
          </w:p>
          <w:p w:rsidR="00DD3E63" w:rsidRPr="00A70523" w:rsidRDefault="00DD3E63" w:rsidP="00DD3E63">
            <w:pPr>
              <w:autoSpaceDE w:val="0"/>
              <w:autoSpaceDN w:val="0"/>
              <w:adjustRightInd w:val="0"/>
              <w:ind w:left="360"/>
              <w:jc w:val="both"/>
              <w:rPr>
                <w:rFonts w:ascii="Arial" w:hAnsi="Arial" w:cs="Arial"/>
                <w:b/>
                <w:bCs/>
                <w:sz w:val="24"/>
                <w:szCs w:val="24"/>
              </w:rPr>
            </w:pPr>
          </w:p>
          <w:p w:rsidR="00DD3E63" w:rsidRPr="00AF6531" w:rsidRDefault="00DD3E63" w:rsidP="00DD3E63">
            <w:pPr>
              <w:pStyle w:val="ListParagraph"/>
              <w:numPr>
                <w:ilvl w:val="0"/>
                <w:numId w:val="13"/>
              </w:numPr>
              <w:autoSpaceDE w:val="0"/>
              <w:autoSpaceDN w:val="0"/>
              <w:adjustRightInd w:val="0"/>
              <w:jc w:val="both"/>
              <w:rPr>
                <w:rFonts w:ascii="Arial" w:hAnsi="Arial" w:cs="Arial"/>
                <w:b/>
                <w:bCs/>
                <w:sz w:val="24"/>
                <w:szCs w:val="24"/>
              </w:rPr>
            </w:pPr>
            <w:r w:rsidRPr="00AF6531">
              <w:rPr>
                <w:rFonts w:ascii="Arial" w:hAnsi="Arial" w:cs="Arial"/>
                <w:b/>
                <w:bCs/>
                <w:sz w:val="24"/>
                <w:szCs w:val="24"/>
              </w:rPr>
              <w:t>Accepting the investigation</w:t>
            </w:r>
          </w:p>
          <w:p w:rsidR="00DD3E63" w:rsidRDefault="00DD3E63" w:rsidP="00DD3E63">
            <w:pPr>
              <w:pStyle w:val="ListParagraph"/>
              <w:autoSpaceDE w:val="0"/>
              <w:autoSpaceDN w:val="0"/>
              <w:adjustRightInd w:val="0"/>
              <w:jc w:val="both"/>
              <w:rPr>
                <w:rFonts w:ascii="Arial" w:hAnsi="Arial" w:cs="Arial"/>
                <w:sz w:val="24"/>
                <w:szCs w:val="24"/>
              </w:rPr>
            </w:pPr>
            <w:r>
              <w:rPr>
                <w:rFonts w:ascii="Arial" w:hAnsi="Arial" w:cs="Arial"/>
                <w:sz w:val="24"/>
                <w:szCs w:val="24"/>
              </w:rPr>
              <w:t>This step will determine whether the investigation team has the required experience and skills to undertake the job. Further in this stage, it has to be ensured whether any ethical dilemmas are avoided.</w:t>
            </w:r>
          </w:p>
          <w:p w:rsidR="00DD3E63" w:rsidRDefault="00DD3E63" w:rsidP="00DD3E63">
            <w:pPr>
              <w:pStyle w:val="ListParagraph"/>
              <w:autoSpaceDE w:val="0"/>
              <w:autoSpaceDN w:val="0"/>
              <w:adjustRightInd w:val="0"/>
              <w:jc w:val="both"/>
              <w:rPr>
                <w:rFonts w:ascii="Arial" w:hAnsi="Arial" w:cs="Arial"/>
                <w:sz w:val="24"/>
                <w:szCs w:val="24"/>
              </w:rPr>
            </w:pPr>
          </w:p>
          <w:p w:rsidR="00DD3E63" w:rsidRPr="00AF6531" w:rsidRDefault="00DD3E63" w:rsidP="00DD3E63">
            <w:pPr>
              <w:pStyle w:val="ListParagraph"/>
              <w:numPr>
                <w:ilvl w:val="0"/>
                <w:numId w:val="13"/>
              </w:numPr>
              <w:autoSpaceDE w:val="0"/>
              <w:autoSpaceDN w:val="0"/>
              <w:adjustRightInd w:val="0"/>
              <w:jc w:val="both"/>
              <w:rPr>
                <w:rFonts w:ascii="Arial" w:hAnsi="Arial" w:cs="Arial"/>
                <w:b/>
                <w:bCs/>
                <w:sz w:val="24"/>
                <w:szCs w:val="24"/>
              </w:rPr>
            </w:pPr>
            <w:r w:rsidRPr="00AF6531">
              <w:rPr>
                <w:rFonts w:ascii="Arial" w:hAnsi="Arial" w:cs="Arial"/>
                <w:b/>
                <w:bCs/>
                <w:sz w:val="24"/>
                <w:szCs w:val="24"/>
              </w:rPr>
              <w:t>Planning the investigation</w:t>
            </w:r>
          </w:p>
          <w:p w:rsidR="00DD3E63" w:rsidRDefault="00DD3E63" w:rsidP="00DD3E63">
            <w:pPr>
              <w:pStyle w:val="ListParagraph"/>
              <w:autoSpaceDE w:val="0"/>
              <w:autoSpaceDN w:val="0"/>
              <w:adjustRightInd w:val="0"/>
              <w:jc w:val="both"/>
              <w:rPr>
                <w:rFonts w:ascii="Arial" w:hAnsi="Arial" w:cs="Arial"/>
                <w:sz w:val="24"/>
                <w:szCs w:val="24"/>
              </w:rPr>
            </w:pPr>
            <w:r>
              <w:rPr>
                <w:rFonts w:ascii="Arial" w:hAnsi="Arial" w:cs="Arial"/>
                <w:sz w:val="24"/>
                <w:szCs w:val="24"/>
              </w:rPr>
              <w:t>The investigating team must determine the objectives of their assignment. In this stage mainly focus to identify the fraud, the time period of the fraud has been committed, to reveal the people involved, to determine the financial loss, to gather evidence of fraud and to suggest ways of preventing the future occurrence.</w:t>
            </w:r>
          </w:p>
          <w:p w:rsidR="00DD3E63" w:rsidRDefault="00DD3E63" w:rsidP="00DD3E63">
            <w:pPr>
              <w:pStyle w:val="ListParagraph"/>
              <w:autoSpaceDE w:val="0"/>
              <w:autoSpaceDN w:val="0"/>
              <w:adjustRightInd w:val="0"/>
              <w:jc w:val="both"/>
              <w:rPr>
                <w:rFonts w:ascii="Arial" w:hAnsi="Arial" w:cs="Arial"/>
                <w:sz w:val="24"/>
                <w:szCs w:val="24"/>
              </w:rPr>
            </w:pPr>
          </w:p>
          <w:p w:rsidR="00DD3E63" w:rsidRPr="00AF6531" w:rsidRDefault="00DD3E63" w:rsidP="00DD3E63">
            <w:pPr>
              <w:pStyle w:val="ListParagraph"/>
              <w:numPr>
                <w:ilvl w:val="0"/>
                <w:numId w:val="13"/>
              </w:numPr>
              <w:autoSpaceDE w:val="0"/>
              <w:autoSpaceDN w:val="0"/>
              <w:adjustRightInd w:val="0"/>
              <w:jc w:val="both"/>
              <w:rPr>
                <w:rFonts w:ascii="Arial" w:hAnsi="Arial" w:cs="Arial"/>
                <w:b/>
                <w:bCs/>
                <w:sz w:val="24"/>
                <w:szCs w:val="24"/>
              </w:rPr>
            </w:pPr>
            <w:r w:rsidRPr="00AF6531">
              <w:rPr>
                <w:rFonts w:ascii="Arial" w:hAnsi="Arial" w:cs="Arial"/>
                <w:b/>
                <w:bCs/>
                <w:sz w:val="24"/>
                <w:szCs w:val="24"/>
              </w:rPr>
              <w:t>Gathering evidence</w:t>
            </w:r>
          </w:p>
          <w:p w:rsidR="00DD3E63" w:rsidRDefault="00DD3E63" w:rsidP="00DD3E63">
            <w:pPr>
              <w:autoSpaceDE w:val="0"/>
              <w:autoSpaceDN w:val="0"/>
              <w:adjustRightInd w:val="0"/>
              <w:ind w:left="720"/>
              <w:jc w:val="both"/>
              <w:rPr>
                <w:rFonts w:ascii="Arial" w:hAnsi="Arial" w:cs="Arial"/>
                <w:sz w:val="24"/>
                <w:szCs w:val="24"/>
              </w:rPr>
            </w:pPr>
            <w:r>
              <w:rPr>
                <w:rFonts w:ascii="Arial" w:hAnsi="Arial" w:cs="Arial"/>
                <w:sz w:val="24"/>
                <w:szCs w:val="24"/>
              </w:rPr>
              <w:t>The investigating team must be very careful while gathering evidence and should ensure that the proper chain of custody is observed. Further the team must be vigilant in safeguarding the evidence against attempts by suspects to destroy the same.</w:t>
            </w:r>
          </w:p>
          <w:p w:rsidR="00DD3E63" w:rsidRDefault="00DD3E63" w:rsidP="00DD3E63">
            <w:pPr>
              <w:autoSpaceDE w:val="0"/>
              <w:autoSpaceDN w:val="0"/>
              <w:adjustRightInd w:val="0"/>
              <w:ind w:left="720"/>
              <w:jc w:val="both"/>
              <w:rPr>
                <w:rFonts w:ascii="Arial" w:hAnsi="Arial" w:cs="Arial"/>
                <w:sz w:val="24"/>
                <w:szCs w:val="24"/>
              </w:rPr>
            </w:pPr>
          </w:p>
          <w:p w:rsidR="00AA7AB9" w:rsidRDefault="00AA7AB9" w:rsidP="00DD3E63">
            <w:pPr>
              <w:autoSpaceDE w:val="0"/>
              <w:autoSpaceDN w:val="0"/>
              <w:adjustRightInd w:val="0"/>
              <w:ind w:left="720"/>
              <w:jc w:val="both"/>
              <w:rPr>
                <w:rFonts w:ascii="Arial" w:hAnsi="Arial" w:cs="Arial"/>
                <w:sz w:val="24"/>
                <w:szCs w:val="24"/>
              </w:rPr>
            </w:pPr>
          </w:p>
          <w:p w:rsidR="00AA7AB9" w:rsidRDefault="00AA7AB9" w:rsidP="00DD3E63">
            <w:pPr>
              <w:autoSpaceDE w:val="0"/>
              <w:autoSpaceDN w:val="0"/>
              <w:adjustRightInd w:val="0"/>
              <w:ind w:left="720"/>
              <w:jc w:val="both"/>
              <w:rPr>
                <w:rFonts w:ascii="Arial" w:hAnsi="Arial" w:cs="Arial"/>
                <w:sz w:val="24"/>
                <w:szCs w:val="24"/>
              </w:rPr>
            </w:pPr>
          </w:p>
          <w:p w:rsidR="00AA7AB9" w:rsidRDefault="00AA7AB9" w:rsidP="00DD3E63">
            <w:pPr>
              <w:autoSpaceDE w:val="0"/>
              <w:autoSpaceDN w:val="0"/>
              <w:adjustRightInd w:val="0"/>
              <w:ind w:left="720"/>
              <w:jc w:val="both"/>
              <w:rPr>
                <w:rFonts w:ascii="Arial" w:hAnsi="Arial" w:cs="Arial"/>
                <w:sz w:val="24"/>
                <w:szCs w:val="24"/>
              </w:rPr>
            </w:pPr>
          </w:p>
          <w:p w:rsidR="00AA7AB9" w:rsidRDefault="00AA7AB9" w:rsidP="00DD3E63">
            <w:pPr>
              <w:autoSpaceDE w:val="0"/>
              <w:autoSpaceDN w:val="0"/>
              <w:adjustRightInd w:val="0"/>
              <w:ind w:left="720"/>
              <w:jc w:val="both"/>
              <w:rPr>
                <w:rFonts w:ascii="Arial" w:hAnsi="Arial" w:cs="Arial"/>
                <w:sz w:val="24"/>
                <w:szCs w:val="24"/>
              </w:rPr>
            </w:pPr>
          </w:p>
          <w:tbl>
            <w:tblPr>
              <w:tblStyle w:val="TableGrid"/>
              <w:tblW w:w="0" w:type="auto"/>
              <w:tblLook w:val="04A0" w:firstRow="1" w:lastRow="0" w:firstColumn="1" w:lastColumn="0" w:noHBand="0" w:noVBand="1"/>
            </w:tblPr>
            <w:tblGrid>
              <w:gridCol w:w="2520"/>
              <w:gridCol w:w="6496"/>
            </w:tblGrid>
            <w:tr w:rsidR="00AA7AB9" w:rsidRPr="00B0415E" w:rsidTr="002468BE">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A7AB9" w:rsidRPr="00B0415E" w:rsidRDefault="00AA7AB9" w:rsidP="002468BE">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A7AB9" w:rsidRPr="00B0415E" w:rsidRDefault="00AA7AB9" w:rsidP="002468BE">
                  <w:pPr>
                    <w:pStyle w:val="Default"/>
                    <w:rPr>
                      <w:rFonts w:asciiTheme="minorHAnsi" w:hAnsiTheme="minorHAnsi"/>
                    </w:rPr>
                  </w:pPr>
                  <w:r>
                    <w:rPr>
                      <w:rFonts w:asciiTheme="minorHAnsi" w:hAnsiTheme="minorHAnsi"/>
                    </w:rPr>
                    <w:t>Jayantha Chandrakumar Kothalawala</w:t>
                  </w:r>
                </w:p>
              </w:tc>
            </w:tr>
            <w:tr w:rsidR="00AA7AB9" w:rsidRPr="00B0415E" w:rsidTr="002468BE">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A7AB9" w:rsidRPr="00B0415E" w:rsidRDefault="00AA7AB9" w:rsidP="002468BE">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A7AB9" w:rsidRPr="00B0415E" w:rsidRDefault="00AA7AB9" w:rsidP="002468BE">
                  <w:pPr>
                    <w:pStyle w:val="Default"/>
                    <w:rPr>
                      <w:rFonts w:asciiTheme="minorHAnsi" w:hAnsiTheme="minorHAnsi"/>
                    </w:rPr>
                  </w:pPr>
                  <w:r>
                    <w:rPr>
                      <w:rFonts w:asciiTheme="minorHAnsi" w:hAnsiTheme="minorHAnsi"/>
                    </w:rPr>
                    <w:t>9599</w:t>
                  </w:r>
                </w:p>
              </w:tc>
            </w:tr>
            <w:tr w:rsidR="00AA7AB9" w:rsidRPr="00B0415E" w:rsidTr="002468BE">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A7AB9" w:rsidRPr="00B0415E" w:rsidRDefault="00AA7AB9" w:rsidP="002468BE">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A7AB9" w:rsidRPr="00B0415E" w:rsidRDefault="00AA7AB9" w:rsidP="002468BE">
                  <w:pPr>
                    <w:pStyle w:val="Default"/>
                    <w:rPr>
                      <w:rFonts w:asciiTheme="minorHAnsi" w:hAnsiTheme="minorHAnsi"/>
                    </w:rPr>
                  </w:pPr>
                  <w:r>
                    <w:rPr>
                      <w:rFonts w:asciiTheme="minorHAnsi" w:hAnsiTheme="minorHAnsi"/>
                    </w:rPr>
                    <w:t>Diploma in Forensic Accounting</w:t>
                  </w:r>
                </w:p>
              </w:tc>
            </w:tr>
            <w:tr w:rsidR="00AA7AB9" w:rsidRPr="00B0415E" w:rsidTr="002468BE">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A7AB9" w:rsidRPr="00B0415E" w:rsidRDefault="00AA7AB9" w:rsidP="002468BE">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A7AB9" w:rsidRPr="00B0415E" w:rsidRDefault="00AA7AB9" w:rsidP="002468BE">
                  <w:r>
                    <w:t>Assessment No 01.</w:t>
                  </w:r>
                </w:p>
              </w:tc>
            </w:tr>
          </w:tbl>
          <w:p w:rsidR="00AA7AB9" w:rsidRDefault="00AA7AB9" w:rsidP="00DD3E63">
            <w:pPr>
              <w:autoSpaceDE w:val="0"/>
              <w:autoSpaceDN w:val="0"/>
              <w:adjustRightInd w:val="0"/>
              <w:ind w:left="720"/>
              <w:jc w:val="both"/>
              <w:rPr>
                <w:rFonts w:ascii="Arial" w:hAnsi="Arial" w:cs="Arial"/>
                <w:sz w:val="24"/>
                <w:szCs w:val="24"/>
              </w:rPr>
            </w:pPr>
          </w:p>
          <w:p w:rsidR="00AA7AB9" w:rsidRDefault="00AA7AB9" w:rsidP="00DD3E63">
            <w:pPr>
              <w:autoSpaceDE w:val="0"/>
              <w:autoSpaceDN w:val="0"/>
              <w:adjustRightInd w:val="0"/>
              <w:ind w:left="720"/>
              <w:jc w:val="both"/>
              <w:rPr>
                <w:rFonts w:ascii="Arial" w:hAnsi="Arial" w:cs="Arial"/>
                <w:sz w:val="24"/>
                <w:szCs w:val="24"/>
              </w:rPr>
            </w:pPr>
          </w:p>
          <w:p w:rsidR="00DD3E63" w:rsidRPr="00AF6531" w:rsidRDefault="00DD3E63" w:rsidP="00DD3E63">
            <w:pPr>
              <w:pStyle w:val="ListParagraph"/>
              <w:numPr>
                <w:ilvl w:val="0"/>
                <w:numId w:val="13"/>
              </w:numPr>
              <w:autoSpaceDE w:val="0"/>
              <w:autoSpaceDN w:val="0"/>
              <w:adjustRightInd w:val="0"/>
              <w:jc w:val="both"/>
              <w:rPr>
                <w:rFonts w:ascii="Arial" w:hAnsi="Arial" w:cs="Arial"/>
                <w:b/>
                <w:bCs/>
                <w:sz w:val="24"/>
                <w:szCs w:val="24"/>
              </w:rPr>
            </w:pPr>
            <w:r w:rsidRPr="00AF6531">
              <w:rPr>
                <w:rFonts w:ascii="Arial" w:hAnsi="Arial" w:cs="Arial"/>
                <w:b/>
                <w:bCs/>
                <w:sz w:val="24"/>
                <w:szCs w:val="24"/>
              </w:rPr>
              <w:t>Reporting</w:t>
            </w:r>
          </w:p>
          <w:p w:rsidR="00DD3E63" w:rsidRDefault="00DD3E63" w:rsidP="00DD3E63">
            <w:pPr>
              <w:autoSpaceDE w:val="0"/>
              <w:autoSpaceDN w:val="0"/>
              <w:adjustRightInd w:val="0"/>
              <w:ind w:left="720"/>
              <w:jc w:val="both"/>
              <w:rPr>
                <w:rFonts w:ascii="Arial" w:hAnsi="Arial" w:cs="Arial"/>
                <w:sz w:val="24"/>
                <w:szCs w:val="24"/>
              </w:rPr>
            </w:pPr>
            <w:r>
              <w:rPr>
                <w:rFonts w:ascii="Arial" w:hAnsi="Arial" w:cs="Arial"/>
                <w:sz w:val="24"/>
                <w:szCs w:val="24"/>
              </w:rPr>
              <w:t>Formal reporting is very vital stage at the end of the fraud investigation. It has to be a full report with summarizing the evidence obtained. The report may</w:t>
            </w:r>
            <w:r w:rsidR="00AA7AB9">
              <w:rPr>
                <w:rFonts w:ascii="Arial" w:hAnsi="Arial" w:cs="Arial"/>
                <w:sz w:val="24"/>
                <w:szCs w:val="24"/>
              </w:rPr>
              <w:t xml:space="preserve"> </w:t>
            </w:r>
            <w:r>
              <w:rPr>
                <w:rFonts w:ascii="Arial" w:hAnsi="Arial" w:cs="Arial"/>
                <w:sz w:val="24"/>
                <w:szCs w:val="24"/>
              </w:rPr>
              <w:t xml:space="preserve"> also contain recommendations and suggestions to improve internal controls for fraud prevention.</w:t>
            </w:r>
          </w:p>
          <w:p w:rsidR="00DD3E63" w:rsidRDefault="00DD3E63" w:rsidP="00DD3E63">
            <w:pPr>
              <w:autoSpaceDE w:val="0"/>
              <w:autoSpaceDN w:val="0"/>
              <w:adjustRightInd w:val="0"/>
              <w:ind w:left="720"/>
              <w:jc w:val="both"/>
              <w:rPr>
                <w:rFonts w:ascii="Arial" w:hAnsi="Arial" w:cs="Arial"/>
                <w:sz w:val="24"/>
                <w:szCs w:val="24"/>
              </w:rPr>
            </w:pPr>
          </w:p>
          <w:p w:rsidR="00DD3E63" w:rsidRPr="009E379E" w:rsidRDefault="00DD3E63" w:rsidP="00DD3E63">
            <w:pPr>
              <w:pStyle w:val="ListParagraph"/>
              <w:numPr>
                <w:ilvl w:val="0"/>
                <w:numId w:val="13"/>
              </w:numPr>
              <w:autoSpaceDE w:val="0"/>
              <w:autoSpaceDN w:val="0"/>
              <w:adjustRightInd w:val="0"/>
              <w:jc w:val="both"/>
              <w:rPr>
                <w:rFonts w:ascii="Arial" w:hAnsi="Arial" w:cs="Arial"/>
                <w:b/>
                <w:bCs/>
                <w:sz w:val="24"/>
                <w:szCs w:val="24"/>
              </w:rPr>
            </w:pPr>
            <w:r w:rsidRPr="009E379E">
              <w:rPr>
                <w:rFonts w:ascii="Arial" w:hAnsi="Arial" w:cs="Arial"/>
                <w:b/>
                <w:bCs/>
                <w:sz w:val="24"/>
                <w:szCs w:val="24"/>
              </w:rPr>
              <w:t xml:space="preserve">Court proceedings </w:t>
            </w:r>
          </w:p>
          <w:p w:rsidR="00DD3E63" w:rsidRDefault="00DD3E63" w:rsidP="00DD3E63">
            <w:pPr>
              <w:autoSpaceDE w:val="0"/>
              <w:autoSpaceDN w:val="0"/>
              <w:adjustRightInd w:val="0"/>
              <w:ind w:left="720"/>
              <w:jc w:val="both"/>
              <w:rPr>
                <w:rFonts w:ascii="Arial" w:hAnsi="Arial" w:cs="Arial"/>
                <w:sz w:val="24"/>
                <w:szCs w:val="24"/>
              </w:rPr>
            </w:pPr>
            <w:r>
              <w:rPr>
                <w:rFonts w:ascii="Arial" w:hAnsi="Arial" w:cs="Arial"/>
                <w:sz w:val="24"/>
                <w:szCs w:val="24"/>
              </w:rPr>
              <w:t xml:space="preserve">The whole investigation usually will lead to a court case. The investigators must be able to explain the evidence they have gathered professionally. </w:t>
            </w:r>
          </w:p>
          <w:p w:rsidR="00DD3E63" w:rsidRDefault="00DD3E63" w:rsidP="00DD3E63">
            <w:pPr>
              <w:autoSpaceDE w:val="0"/>
              <w:autoSpaceDN w:val="0"/>
              <w:adjustRightInd w:val="0"/>
              <w:ind w:left="360"/>
              <w:jc w:val="both"/>
              <w:rPr>
                <w:rFonts w:ascii="Arial" w:hAnsi="Arial" w:cs="Arial"/>
                <w:sz w:val="24"/>
                <w:szCs w:val="24"/>
              </w:rPr>
            </w:pPr>
          </w:p>
          <w:p w:rsidR="00DD3E63" w:rsidRDefault="00DD3E63" w:rsidP="00DD3E63">
            <w:pPr>
              <w:autoSpaceDE w:val="0"/>
              <w:autoSpaceDN w:val="0"/>
              <w:adjustRightInd w:val="0"/>
              <w:ind w:left="360"/>
              <w:jc w:val="both"/>
              <w:rPr>
                <w:rFonts w:ascii="Arial" w:hAnsi="Arial" w:cs="Arial"/>
                <w:sz w:val="24"/>
                <w:szCs w:val="24"/>
              </w:rPr>
            </w:pPr>
          </w:p>
          <w:p w:rsidR="00DD3E63" w:rsidRDefault="00DD3E63" w:rsidP="00DD3E63">
            <w:pPr>
              <w:autoSpaceDE w:val="0"/>
              <w:autoSpaceDN w:val="0"/>
              <w:adjustRightInd w:val="0"/>
              <w:ind w:left="360"/>
              <w:jc w:val="both"/>
              <w:rPr>
                <w:rFonts w:ascii="Arial" w:hAnsi="Arial" w:cs="Arial"/>
                <w:sz w:val="24"/>
                <w:szCs w:val="24"/>
              </w:rPr>
            </w:pPr>
          </w:p>
          <w:p w:rsidR="00DD3E63" w:rsidRDefault="00DD3E63" w:rsidP="00DD3E63">
            <w:pPr>
              <w:autoSpaceDE w:val="0"/>
              <w:autoSpaceDN w:val="0"/>
              <w:adjustRightInd w:val="0"/>
              <w:ind w:left="360"/>
              <w:jc w:val="both"/>
              <w:rPr>
                <w:rFonts w:ascii="Arial" w:hAnsi="Arial" w:cs="Arial"/>
                <w:sz w:val="24"/>
                <w:szCs w:val="24"/>
              </w:rPr>
            </w:pPr>
          </w:p>
          <w:p w:rsidR="00DD3E63" w:rsidRPr="00A70523" w:rsidRDefault="00DD3E63" w:rsidP="00DD3E63">
            <w:pPr>
              <w:pStyle w:val="ListParagraph"/>
              <w:numPr>
                <w:ilvl w:val="0"/>
                <w:numId w:val="11"/>
              </w:numPr>
              <w:autoSpaceDE w:val="0"/>
              <w:autoSpaceDN w:val="0"/>
              <w:adjustRightInd w:val="0"/>
              <w:jc w:val="both"/>
              <w:rPr>
                <w:rFonts w:ascii="Arial" w:hAnsi="Arial" w:cs="Arial"/>
                <w:b/>
                <w:bCs/>
                <w:sz w:val="24"/>
                <w:szCs w:val="24"/>
              </w:rPr>
            </w:pPr>
            <w:r w:rsidRPr="00A70523">
              <w:rPr>
                <w:rFonts w:ascii="Arial" w:hAnsi="Arial" w:cs="Arial"/>
                <w:b/>
                <w:bCs/>
                <w:sz w:val="24"/>
                <w:szCs w:val="24"/>
              </w:rPr>
              <w:t>How would you distinguish forensic accounting, fraud auditing and investigative auditing from financial auditing?</w:t>
            </w:r>
          </w:p>
          <w:p w:rsidR="00DD3E63" w:rsidRPr="008F61AC" w:rsidRDefault="00DD3E63" w:rsidP="00DD3E63">
            <w:pPr>
              <w:autoSpaceDE w:val="0"/>
              <w:autoSpaceDN w:val="0"/>
              <w:adjustRightInd w:val="0"/>
              <w:jc w:val="both"/>
              <w:rPr>
                <w:rFonts w:ascii="Arial" w:hAnsi="Arial" w:cs="Arial"/>
                <w:sz w:val="24"/>
                <w:szCs w:val="24"/>
              </w:rPr>
            </w:pPr>
          </w:p>
          <w:p w:rsidR="00DD3E63" w:rsidRDefault="00DD3E63" w:rsidP="00DD3E63">
            <w:pPr>
              <w:autoSpaceDE w:val="0"/>
              <w:autoSpaceDN w:val="0"/>
              <w:adjustRightInd w:val="0"/>
              <w:ind w:left="720"/>
              <w:jc w:val="both"/>
              <w:rPr>
                <w:rFonts w:ascii="Arial" w:hAnsi="Arial" w:cs="Arial"/>
                <w:sz w:val="24"/>
                <w:szCs w:val="24"/>
              </w:rPr>
            </w:pPr>
            <w:r w:rsidRPr="00A70523">
              <w:rPr>
                <w:rFonts w:ascii="Arial" w:hAnsi="Arial" w:cs="Arial"/>
                <w:sz w:val="24"/>
                <w:szCs w:val="24"/>
              </w:rPr>
              <w:t xml:space="preserve">Even though all these professions, in some instances are carrying out similar functions, there are </w:t>
            </w:r>
            <w:r>
              <w:rPr>
                <w:rFonts w:ascii="Arial" w:hAnsi="Arial" w:cs="Arial"/>
                <w:sz w:val="24"/>
                <w:szCs w:val="24"/>
              </w:rPr>
              <w:t xml:space="preserve">significant </w:t>
            </w:r>
            <w:r w:rsidRPr="00A70523">
              <w:rPr>
                <w:rFonts w:ascii="Arial" w:hAnsi="Arial" w:cs="Arial"/>
                <w:sz w:val="24"/>
                <w:szCs w:val="24"/>
              </w:rPr>
              <w:t xml:space="preserve">distinguishes </w:t>
            </w:r>
            <w:r>
              <w:rPr>
                <w:rFonts w:ascii="Arial" w:hAnsi="Arial" w:cs="Arial"/>
                <w:sz w:val="24"/>
                <w:szCs w:val="24"/>
              </w:rPr>
              <w:t>among these professions in terms of fraud investigations.</w:t>
            </w:r>
          </w:p>
          <w:p w:rsidR="00DD3E63" w:rsidRPr="00A70523" w:rsidRDefault="00DD3E63" w:rsidP="00DD3E63">
            <w:pPr>
              <w:autoSpaceDE w:val="0"/>
              <w:autoSpaceDN w:val="0"/>
              <w:adjustRightInd w:val="0"/>
              <w:ind w:left="720"/>
              <w:jc w:val="both"/>
              <w:rPr>
                <w:rFonts w:ascii="Arial" w:hAnsi="Arial" w:cs="Arial"/>
                <w:sz w:val="24"/>
                <w:szCs w:val="24"/>
              </w:rPr>
            </w:pPr>
          </w:p>
          <w:p w:rsidR="00DD3E63" w:rsidRDefault="00DD3E63" w:rsidP="00DD3E63">
            <w:pPr>
              <w:autoSpaceDE w:val="0"/>
              <w:autoSpaceDN w:val="0"/>
              <w:adjustRightInd w:val="0"/>
              <w:jc w:val="both"/>
              <w:rPr>
                <w:rFonts w:ascii="Arial" w:hAnsi="Arial" w:cs="Arial"/>
                <w:b/>
                <w:bCs/>
                <w:sz w:val="24"/>
                <w:szCs w:val="24"/>
              </w:rPr>
            </w:pPr>
          </w:p>
          <w:p w:rsidR="00DD3E63" w:rsidRPr="00A70523" w:rsidRDefault="00DD3E63" w:rsidP="00DD3E63">
            <w:pPr>
              <w:autoSpaceDE w:val="0"/>
              <w:autoSpaceDN w:val="0"/>
              <w:adjustRightInd w:val="0"/>
              <w:ind w:left="720"/>
              <w:jc w:val="both"/>
              <w:rPr>
                <w:rFonts w:ascii="Arial" w:hAnsi="Arial" w:cs="Arial"/>
                <w:sz w:val="24"/>
                <w:szCs w:val="24"/>
              </w:rPr>
            </w:pPr>
            <w:r>
              <w:rPr>
                <w:rFonts w:ascii="Arial" w:hAnsi="Arial" w:cs="Arial"/>
                <w:b/>
                <w:bCs/>
                <w:sz w:val="24"/>
                <w:szCs w:val="24"/>
              </w:rPr>
              <w:t xml:space="preserve">Forensic Accounting </w:t>
            </w:r>
            <w:r>
              <w:rPr>
                <w:rFonts w:ascii="Arial" w:hAnsi="Arial" w:cs="Arial"/>
                <w:sz w:val="24"/>
                <w:szCs w:val="24"/>
              </w:rPr>
              <w:t>are basically focus  in carrying out investigations, providing solutions to disputed accounting problems, formulating expert reports, gathering evidence and presenting the same in court. A forensic accountant is not just an accounting expert, but he is well versed in legal matters as well</w:t>
            </w:r>
          </w:p>
          <w:p w:rsidR="00DD3E63" w:rsidRPr="00A70523" w:rsidRDefault="00DD3E63" w:rsidP="00DD3E63">
            <w:pPr>
              <w:autoSpaceDE w:val="0"/>
              <w:autoSpaceDN w:val="0"/>
              <w:adjustRightInd w:val="0"/>
              <w:jc w:val="both"/>
              <w:rPr>
                <w:rFonts w:ascii="Arial" w:hAnsi="Arial" w:cs="Arial"/>
                <w:sz w:val="24"/>
                <w:szCs w:val="24"/>
              </w:rPr>
            </w:pPr>
          </w:p>
          <w:p w:rsidR="00DD3E63" w:rsidRPr="00706822" w:rsidRDefault="00DD3E63" w:rsidP="00DD3E63">
            <w:pPr>
              <w:autoSpaceDE w:val="0"/>
              <w:autoSpaceDN w:val="0"/>
              <w:adjustRightInd w:val="0"/>
              <w:ind w:left="720"/>
              <w:jc w:val="both"/>
              <w:rPr>
                <w:rFonts w:ascii="Arial" w:hAnsi="Arial" w:cs="Arial"/>
                <w:sz w:val="24"/>
                <w:szCs w:val="24"/>
              </w:rPr>
            </w:pPr>
            <w:r>
              <w:rPr>
                <w:rFonts w:ascii="Arial" w:hAnsi="Arial" w:cs="Arial"/>
                <w:b/>
                <w:bCs/>
                <w:sz w:val="24"/>
                <w:szCs w:val="24"/>
              </w:rPr>
              <w:t xml:space="preserve">Fraud Auditing </w:t>
            </w:r>
            <w:r w:rsidRPr="00706822">
              <w:rPr>
                <w:rFonts w:ascii="Arial" w:hAnsi="Arial" w:cs="Arial"/>
                <w:sz w:val="24"/>
                <w:szCs w:val="24"/>
              </w:rPr>
              <w:t>is one</w:t>
            </w:r>
            <w:r>
              <w:rPr>
                <w:rFonts w:ascii="Arial" w:hAnsi="Arial" w:cs="Arial"/>
                <w:sz w:val="24"/>
                <w:szCs w:val="24"/>
              </w:rPr>
              <w:t xml:space="preserve"> of the major areas in forensic accounting. It deals with criminal activities restricted to fraud. The final outcome on Fraud Auditing would be court proceedings on financial fraud investigations.</w:t>
            </w:r>
          </w:p>
          <w:p w:rsidR="00DD3E63" w:rsidRDefault="00DD3E63" w:rsidP="00DD3E63">
            <w:pPr>
              <w:autoSpaceDE w:val="0"/>
              <w:autoSpaceDN w:val="0"/>
              <w:adjustRightInd w:val="0"/>
              <w:jc w:val="both"/>
              <w:rPr>
                <w:rFonts w:ascii="Arial" w:hAnsi="Arial" w:cs="Arial"/>
                <w:b/>
                <w:bCs/>
                <w:sz w:val="24"/>
                <w:szCs w:val="24"/>
              </w:rPr>
            </w:pPr>
          </w:p>
          <w:p w:rsidR="00DD3E63" w:rsidRDefault="00DD3E63" w:rsidP="00DD3E63">
            <w:pPr>
              <w:autoSpaceDE w:val="0"/>
              <w:autoSpaceDN w:val="0"/>
              <w:adjustRightInd w:val="0"/>
              <w:jc w:val="both"/>
              <w:rPr>
                <w:rFonts w:ascii="Arial" w:hAnsi="Arial" w:cs="Arial"/>
                <w:b/>
                <w:bCs/>
                <w:sz w:val="24"/>
                <w:szCs w:val="24"/>
              </w:rPr>
            </w:pPr>
          </w:p>
          <w:p w:rsidR="00DD3E63" w:rsidRDefault="00DD3E63" w:rsidP="00DD3E63">
            <w:pPr>
              <w:autoSpaceDE w:val="0"/>
              <w:autoSpaceDN w:val="0"/>
              <w:adjustRightInd w:val="0"/>
              <w:ind w:left="720"/>
              <w:jc w:val="both"/>
              <w:rPr>
                <w:rFonts w:ascii="Arial" w:hAnsi="Arial" w:cs="Arial"/>
                <w:sz w:val="24"/>
                <w:szCs w:val="24"/>
              </w:rPr>
            </w:pPr>
            <w:r>
              <w:rPr>
                <w:rFonts w:ascii="Arial" w:hAnsi="Arial" w:cs="Arial"/>
                <w:b/>
                <w:bCs/>
                <w:sz w:val="24"/>
                <w:szCs w:val="24"/>
              </w:rPr>
              <w:t xml:space="preserve">Investigative Auditing </w:t>
            </w:r>
            <w:r w:rsidRPr="00556B9D">
              <w:rPr>
                <w:rFonts w:ascii="Arial" w:hAnsi="Arial" w:cs="Arial"/>
                <w:sz w:val="24"/>
                <w:szCs w:val="24"/>
              </w:rPr>
              <w:t>is also basically similar to forensic accounting</w:t>
            </w:r>
            <w:r>
              <w:rPr>
                <w:rFonts w:ascii="Arial" w:hAnsi="Arial" w:cs="Arial"/>
                <w:b/>
                <w:bCs/>
                <w:sz w:val="24"/>
                <w:szCs w:val="24"/>
              </w:rPr>
              <w:t>. ‘</w:t>
            </w:r>
            <w:r w:rsidRPr="00556B9D">
              <w:rPr>
                <w:rFonts w:ascii="Arial" w:hAnsi="Arial" w:cs="Arial"/>
                <w:sz w:val="24"/>
                <w:szCs w:val="24"/>
              </w:rPr>
              <w:t>Forensic’ means ‘suitable for use in a court of law</w:t>
            </w:r>
            <w:r>
              <w:rPr>
                <w:rFonts w:ascii="Arial" w:hAnsi="Arial" w:cs="Arial"/>
                <w:sz w:val="24"/>
                <w:szCs w:val="24"/>
              </w:rPr>
              <w:t>. They should investigate and have to submit expert evidence at the eventual trial on the concerned court case.</w:t>
            </w:r>
          </w:p>
          <w:p w:rsidR="00DD3E63" w:rsidRDefault="00DD3E63" w:rsidP="00DD3E63">
            <w:pPr>
              <w:autoSpaceDE w:val="0"/>
              <w:autoSpaceDN w:val="0"/>
              <w:adjustRightInd w:val="0"/>
              <w:ind w:left="720"/>
              <w:jc w:val="both"/>
              <w:rPr>
                <w:rFonts w:ascii="Arial" w:hAnsi="Arial" w:cs="Arial"/>
                <w:b/>
                <w:bCs/>
                <w:sz w:val="24"/>
                <w:szCs w:val="24"/>
              </w:rPr>
            </w:pPr>
          </w:p>
          <w:p w:rsidR="00DD3E63" w:rsidRPr="00556B9D" w:rsidRDefault="00DD3E63" w:rsidP="00DD3E63">
            <w:pPr>
              <w:autoSpaceDE w:val="0"/>
              <w:autoSpaceDN w:val="0"/>
              <w:adjustRightInd w:val="0"/>
              <w:ind w:left="720"/>
              <w:jc w:val="both"/>
              <w:rPr>
                <w:rFonts w:ascii="Arial" w:hAnsi="Arial" w:cs="Arial"/>
                <w:sz w:val="24"/>
                <w:szCs w:val="24"/>
              </w:rPr>
            </w:pPr>
            <w:r w:rsidRPr="00556B9D">
              <w:rPr>
                <w:rFonts w:ascii="Arial" w:hAnsi="Arial" w:cs="Arial"/>
                <w:sz w:val="24"/>
                <w:szCs w:val="24"/>
              </w:rPr>
              <w:t>However</w:t>
            </w:r>
            <w:r>
              <w:rPr>
                <w:rFonts w:ascii="Arial" w:hAnsi="Arial" w:cs="Arial"/>
                <w:b/>
                <w:bCs/>
                <w:sz w:val="24"/>
                <w:szCs w:val="24"/>
              </w:rPr>
              <w:t xml:space="preserve"> Financial Auditing </w:t>
            </w:r>
            <w:r w:rsidRPr="00556B9D">
              <w:rPr>
                <w:rFonts w:ascii="Arial" w:hAnsi="Arial" w:cs="Arial"/>
                <w:sz w:val="24"/>
                <w:szCs w:val="24"/>
              </w:rPr>
              <w:t>is a different concept compared to above mentioned three.</w:t>
            </w:r>
            <w:r>
              <w:rPr>
                <w:rFonts w:ascii="Arial" w:hAnsi="Arial" w:cs="Arial"/>
                <w:sz w:val="24"/>
                <w:szCs w:val="24"/>
              </w:rPr>
              <w:t xml:space="preserve"> Financial auditing typically refers to the process of evaluating the compliance of financial information with regulatory standards such as GAAP, IFRS etc, usually for public companies by an external, independent entity. </w:t>
            </w:r>
          </w:p>
          <w:p w:rsidR="00DD3E63" w:rsidRPr="00556B9D" w:rsidRDefault="00DD3E63" w:rsidP="00DD3E63">
            <w:pPr>
              <w:autoSpaceDE w:val="0"/>
              <w:autoSpaceDN w:val="0"/>
              <w:adjustRightInd w:val="0"/>
              <w:jc w:val="both"/>
              <w:rPr>
                <w:rFonts w:ascii="Arial" w:hAnsi="Arial" w:cs="Arial"/>
                <w:sz w:val="24"/>
                <w:szCs w:val="24"/>
              </w:rPr>
            </w:pPr>
          </w:p>
          <w:p w:rsidR="00DD3E63" w:rsidRDefault="00DD3E63" w:rsidP="00DD3E63">
            <w:pPr>
              <w:autoSpaceDE w:val="0"/>
              <w:autoSpaceDN w:val="0"/>
              <w:adjustRightInd w:val="0"/>
              <w:jc w:val="both"/>
              <w:rPr>
                <w:rFonts w:ascii="Arial" w:hAnsi="Arial" w:cs="Arial"/>
                <w:b/>
                <w:bCs/>
                <w:sz w:val="24"/>
                <w:szCs w:val="24"/>
              </w:rPr>
            </w:pPr>
          </w:p>
          <w:tbl>
            <w:tblPr>
              <w:tblStyle w:val="TableGrid"/>
              <w:tblW w:w="0" w:type="auto"/>
              <w:tblLook w:val="04A0" w:firstRow="1" w:lastRow="0" w:firstColumn="1" w:lastColumn="0" w:noHBand="0" w:noVBand="1"/>
            </w:tblPr>
            <w:tblGrid>
              <w:gridCol w:w="2520"/>
              <w:gridCol w:w="6496"/>
            </w:tblGrid>
            <w:tr w:rsidR="004D1D3E" w:rsidRPr="00B0415E" w:rsidTr="00AA7AB9">
              <w:tc>
                <w:tcPr>
                  <w:tcW w:w="252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4D1D3E" w:rsidRPr="00B0415E" w:rsidRDefault="004D1D3E" w:rsidP="002468BE">
                  <w:pPr>
                    <w:rPr>
                      <w:b/>
                      <w:color w:val="002060"/>
                    </w:rPr>
                  </w:pPr>
                  <w:r w:rsidRPr="00B0415E">
                    <w:rPr>
                      <w:b/>
                      <w:color w:val="002060"/>
                    </w:rPr>
                    <w:t>Student Name:</w:t>
                  </w:r>
                </w:p>
              </w:tc>
              <w:tc>
                <w:tcPr>
                  <w:tcW w:w="6496" w:type="dxa"/>
                  <w:tcBorders>
                    <w:top w:val="single" w:sz="4" w:space="0" w:color="auto"/>
                    <w:left w:val="single" w:sz="4" w:space="0" w:color="auto"/>
                    <w:bottom w:val="single" w:sz="4" w:space="0" w:color="auto"/>
                    <w:right w:val="single" w:sz="4" w:space="0" w:color="auto"/>
                  </w:tcBorders>
                  <w:hideMark/>
                </w:tcPr>
                <w:p w:rsidR="004D1D3E" w:rsidRPr="00B0415E" w:rsidRDefault="004D1D3E" w:rsidP="002468BE">
                  <w:pPr>
                    <w:pStyle w:val="Default"/>
                    <w:rPr>
                      <w:rFonts w:asciiTheme="minorHAnsi" w:hAnsiTheme="minorHAnsi"/>
                    </w:rPr>
                  </w:pPr>
                  <w:r>
                    <w:rPr>
                      <w:rFonts w:asciiTheme="minorHAnsi" w:hAnsiTheme="minorHAnsi"/>
                    </w:rPr>
                    <w:t>Jayantha Chandrakumar Kothalawala</w:t>
                  </w:r>
                </w:p>
              </w:tc>
            </w:tr>
            <w:tr w:rsidR="004D1D3E" w:rsidRPr="00B0415E" w:rsidTr="00AA7AB9">
              <w:tc>
                <w:tcPr>
                  <w:tcW w:w="252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4D1D3E" w:rsidRPr="00B0415E" w:rsidRDefault="004D1D3E" w:rsidP="002468BE">
                  <w:pPr>
                    <w:rPr>
                      <w:b/>
                      <w:color w:val="002060"/>
                    </w:rPr>
                  </w:pPr>
                  <w:r w:rsidRPr="00B0415E">
                    <w:rPr>
                      <w:b/>
                      <w:color w:val="002060"/>
                    </w:rPr>
                    <w:t>Student Number:</w:t>
                  </w:r>
                </w:p>
              </w:tc>
              <w:tc>
                <w:tcPr>
                  <w:tcW w:w="6496" w:type="dxa"/>
                  <w:tcBorders>
                    <w:top w:val="single" w:sz="4" w:space="0" w:color="auto"/>
                    <w:left w:val="single" w:sz="4" w:space="0" w:color="auto"/>
                    <w:bottom w:val="single" w:sz="4" w:space="0" w:color="auto"/>
                    <w:right w:val="single" w:sz="4" w:space="0" w:color="auto"/>
                  </w:tcBorders>
                </w:tcPr>
                <w:p w:rsidR="004D1D3E" w:rsidRPr="00B0415E" w:rsidRDefault="004D1D3E" w:rsidP="002468BE">
                  <w:pPr>
                    <w:pStyle w:val="Default"/>
                    <w:rPr>
                      <w:rFonts w:asciiTheme="minorHAnsi" w:hAnsiTheme="minorHAnsi"/>
                    </w:rPr>
                  </w:pPr>
                  <w:r>
                    <w:rPr>
                      <w:rFonts w:asciiTheme="minorHAnsi" w:hAnsiTheme="minorHAnsi"/>
                    </w:rPr>
                    <w:t>9599</w:t>
                  </w:r>
                </w:p>
              </w:tc>
            </w:tr>
            <w:tr w:rsidR="004D1D3E" w:rsidRPr="00B0415E" w:rsidTr="00AA7AB9">
              <w:tc>
                <w:tcPr>
                  <w:tcW w:w="252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4D1D3E" w:rsidRPr="00B0415E" w:rsidRDefault="004D1D3E" w:rsidP="002468BE">
                  <w:pPr>
                    <w:rPr>
                      <w:b/>
                      <w:color w:val="002060"/>
                    </w:rPr>
                  </w:pPr>
                  <w:r w:rsidRPr="00B0415E">
                    <w:rPr>
                      <w:b/>
                      <w:color w:val="002060"/>
                    </w:rPr>
                    <w:t>Course:</w:t>
                  </w:r>
                </w:p>
              </w:tc>
              <w:tc>
                <w:tcPr>
                  <w:tcW w:w="6496" w:type="dxa"/>
                  <w:tcBorders>
                    <w:top w:val="single" w:sz="4" w:space="0" w:color="auto"/>
                    <w:left w:val="single" w:sz="4" w:space="0" w:color="auto"/>
                    <w:bottom w:val="single" w:sz="4" w:space="0" w:color="auto"/>
                    <w:right w:val="single" w:sz="4" w:space="0" w:color="auto"/>
                  </w:tcBorders>
                  <w:hideMark/>
                </w:tcPr>
                <w:p w:rsidR="004D1D3E" w:rsidRPr="00B0415E" w:rsidRDefault="004D1D3E" w:rsidP="002468BE">
                  <w:pPr>
                    <w:pStyle w:val="Default"/>
                    <w:rPr>
                      <w:rFonts w:asciiTheme="minorHAnsi" w:hAnsiTheme="minorHAnsi"/>
                    </w:rPr>
                  </w:pPr>
                  <w:r>
                    <w:rPr>
                      <w:rFonts w:asciiTheme="minorHAnsi" w:hAnsiTheme="minorHAnsi"/>
                    </w:rPr>
                    <w:t>Diploma in Forensic Accounting</w:t>
                  </w:r>
                </w:p>
              </w:tc>
            </w:tr>
            <w:tr w:rsidR="004D1D3E" w:rsidRPr="00B0415E" w:rsidTr="00AA7AB9">
              <w:tc>
                <w:tcPr>
                  <w:tcW w:w="252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4D1D3E" w:rsidRPr="00B0415E" w:rsidRDefault="004D1D3E" w:rsidP="002468BE">
                  <w:pPr>
                    <w:rPr>
                      <w:b/>
                      <w:color w:val="002060"/>
                    </w:rPr>
                  </w:pPr>
                  <w:r w:rsidRPr="00B0415E">
                    <w:rPr>
                      <w:b/>
                      <w:color w:val="002060"/>
                    </w:rPr>
                    <w:t>Assignment NO:</w:t>
                  </w:r>
                </w:p>
              </w:tc>
              <w:tc>
                <w:tcPr>
                  <w:tcW w:w="6496" w:type="dxa"/>
                  <w:tcBorders>
                    <w:top w:val="single" w:sz="4" w:space="0" w:color="auto"/>
                    <w:left w:val="single" w:sz="4" w:space="0" w:color="auto"/>
                    <w:bottom w:val="single" w:sz="4" w:space="0" w:color="auto"/>
                    <w:right w:val="single" w:sz="4" w:space="0" w:color="auto"/>
                  </w:tcBorders>
                  <w:hideMark/>
                </w:tcPr>
                <w:p w:rsidR="004D1D3E" w:rsidRPr="00B0415E" w:rsidRDefault="004D1D3E" w:rsidP="002468BE">
                  <w:r>
                    <w:t>Assessment No 01.</w:t>
                  </w:r>
                </w:p>
              </w:tc>
            </w:tr>
          </w:tbl>
          <w:p w:rsidR="00DD3E63" w:rsidRDefault="00DD3E63" w:rsidP="00DD3E63">
            <w:pPr>
              <w:autoSpaceDE w:val="0"/>
              <w:autoSpaceDN w:val="0"/>
              <w:adjustRightInd w:val="0"/>
              <w:jc w:val="both"/>
              <w:rPr>
                <w:rFonts w:ascii="Arial" w:hAnsi="Arial" w:cs="Arial"/>
                <w:b/>
                <w:bCs/>
                <w:sz w:val="24"/>
                <w:szCs w:val="24"/>
              </w:rPr>
            </w:pPr>
          </w:p>
          <w:p w:rsidR="00DD3E63" w:rsidRDefault="00DD3E63" w:rsidP="00DD3E63">
            <w:pPr>
              <w:autoSpaceDE w:val="0"/>
              <w:autoSpaceDN w:val="0"/>
              <w:adjustRightInd w:val="0"/>
              <w:jc w:val="both"/>
              <w:rPr>
                <w:rFonts w:ascii="Arial" w:hAnsi="Arial" w:cs="Arial"/>
                <w:b/>
                <w:bCs/>
                <w:sz w:val="24"/>
                <w:szCs w:val="24"/>
              </w:rPr>
            </w:pPr>
            <w:r>
              <w:rPr>
                <w:rFonts w:ascii="Arial" w:hAnsi="Arial" w:cs="Arial"/>
                <w:b/>
                <w:bCs/>
                <w:sz w:val="24"/>
                <w:szCs w:val="24"/>
              </w:rPr>
              <w:t>Case Study</w:t>
            </w:r>
          </w:p>
          <w:p w:rsidR="00DD3E63" w:rsidRDefault="00DD3E63" w:rsidP="00DD3E63">
            <w:pPr>
              <w:pStyle w:val="ListParagraph"/>
              <w:autoSpaceDE w:val="0"/>
              <w:autoSpaceDN w:val="0"/>
              <w:adjustRightInd w:val="0"/>
              <w:jc w:val="both"/>
              <w:rPr>
                <w:rFonts w:ascii="Arial" w:hAnsi="Arial" w:cs="Arial"/>
                <w:b/>
                <w:bCs/>
                <w:sz w:val="24"/>
                <w:szCs w:val="24"/>
              </w:rPr>
            </w:pPr>
          </w:p>
          <w:p w:rsidR="00DD3E63" w:rsidRPr="00E355D1" w:rsidRDefault="00DD3E63" w:rsidP="00DD3E63">
            <w:pPr>
              <w:pStyle w:val="ListParagraph"/>
              <w:numPr>
                <w:ilvl w:val="0"/>
                <w:numId w:val="2"/>
              </w:numPr>
              <w:autoSpaceDE w:val="0"/>
              <w:autoSpaceDN w:val="0"/>
              <w:adjustRightInd w:val="0"/>
              <w:jc w:val="both"/>
              <w:rPr>
                <w:rFonts w:ascii="Arial" w:hAnsi="Arial" w:cs="Arial"/>
                <w:b/>
                <w:bCs/>
                <w:sz w:val="24"/>
                <w:szCs w:val="24"/>
              </w:rPr>
            </w:pPr>
            <w:r w:rsidRPr="00E355D1">
              <w:rPr>
                <w:rFonts w:ascii="Arial" w:hAnsi="Arial" w:cs="Arial"/>
                <w:b/>
                <w:bCs/>
                <w:sz w:val="24"/>
                <w:szCs w:val="24"/>
              </w:rPr>
              <w:t>How the investigation for the above case should be started?</w:t>
            </w:r>
          </w:p>
          <w:p w:rsidR="00DD3E63" w:rsidRPr="00E355D1" w:rsidRDefault="00DD3E63" w:rsidP="00DD3E63">
            <w:pPr>
              <w:autoSpaceDE w:val="0"/>
              <w:autoSpaceDN w:val="0"/>
              <w:adjustRightInd w:val="0"/>
              <w:jc w:val="both"/>
              <w:rPr>
                <w:rFonts w:ascii="Arial" w:hAnsi="Arial" w:cs="Arial"/>
                <w:sz w:val="24"/>
                <w:szCs w:val="24"/>
              </w:rPr>
            </w:pPr>
          </w:p>
          <w:p w:rsidR="00DD3E63" w:rsidRPr="00E355D1" w:rsidRDefault="00DD3E63" w:rsidP="00DD3E63">
            <w:pPr>
              <w:autoSpaceDE w:val="0"/>
              <w:autoSpaceDN w:val="0"/>
              <w:adjustRightInd w:val="0"/>
              <w:jc w:val="both"/>
              <w:rPr>
                <w:rFonts w:ascii="Arial" w:hAnsi="Arial" w:cs="Arial"/>
                <w:sz w:val="24"/>
                <w:szCs w:val="24"/>
              </w:rPr>
            </w:pPr>
          </w:p>
          <w:p w:rsidR="00DD3E63" w:rsidRPr="00E355D1" w:rsidRDefault="00DD3E63" w:rsidP="00DD3E63">
            <w:pPr>
              <w:autoSpaceDE w:val="0"/>
              <w:autoSpaceDN w:val="0"/>
              <w:adjustRightInd w:val="0"/>
              <w:jc w:val="both"/>
              <w:rPr>
                <w:rFonts w:ascii="Arial" w:hAnsi="Arial" w:cs="Arial"/>
                <w:sz w:val="24"/>
                <w:szCs w:val="24"/>
              </w:rPr>
            </w:pPr>
            <w:r w:rsidRPr="00E355D1">
              <w:rPr>
                <w:rFonts w:ascii="Arial" w:hAnsi="Arial" w:cs="Arial"/>
                <w:sz w:val="24"/>
                <w:szCs w:val="24"/>
              </w:rPr>
              <w:t>Firstly, we should understand the motive of the fraudster. To understand that we should have a proper idea on ‘Fraud Triangle’ and we have to see the potential fraudster is where to be located in the Fraud Triangle.</w:t>
            </w:r>
          </w:p>
          <w:p w:rsidR="00DD3E63" w:rsidRPr="00E355D1" w:rsidRDefault="00DD3E63" w:rsidP="00DD3E63">
            <w:pPr>
              <w:autoSpaceDE w:val="0"/>
              <w:autoSpaceDN w:val="0"/>
              <w:adjustRightInd w:val="0"/>
              <w:jc w:val="both"/>
              <w:rPr>
                <w:rFonts w:ascii="Arial" w:hAnsi="Arial" w:cs="Arial"/>
                <w:sz w:val="24"/>
                <w:szCs w:val="24"/>
              </w:rPr>
            </w:pPr>
          </w:p>
          <w:p w:rsidR="00DD3E63" w:rsidRPr="00E355D1" w:rsidRDefault="00DD3E63" w:rsidP="00DD3E63">
            <w:pPr>
              <w:autoSpaceDE w:val="0"/>
              <w:autoSpaceDN w:val="0"/>
              <w:adjustRightInd w:val="0"/>
              <w:jc w:val="both"/>
              <w:rPr>
                <w:rFonts w:ascii="Arial" w:hAnsi="Arial" w:cs="Arial"/>
                <w:sz w:val="24"/>
                <w:szCs w:val="24"/>
              </w:rPr>
            </w:pPr>
            <w:r w:rsidRPr="00E355D1">
              <w:rPr>
                <w:rFonts w:ascii="Arial" w:hAnsi="Arial" w:cs="Arial"/>
                <w:sz w:val="24"/>
                <w:szCs w:val="24"/>
              </w:rPr>
              <w:t>Fraud Triangle will have three criteria,</w:t>
            </w:r>
          </w:p>
          <w:p w:rsidR="00DD3E63" w:rsidRPr="00E355D1" w:rsidRDefault="00DD3E63" w:rsidP="00DD3E63">
            <w:pPr>
              <w:autoSpaceDE w:val="0"/>
              <w:autoSpaceDN w:val="0"/>
              <w:adjustRightInd w:val="0"/>
              <w:jc w:val="both"/>
              <w:rPr>
                <w:rFonts w:ascii="Arial" w:hAnsi="Arial" w:cs="Arial"/>
                <w:sz w:val="24"/>
                <w:szCs w:val="24"/>
              </w:rPr>
            </w:pPr>
          </w:p>
          <w:p w:rsidR="00DD3E63" w:rsidRPr="00E355D1" w:rsidRDefault="00DD3E63" w:rsidP="00DD3E63">
            <w:pPr>
              <w:pStyle w:val="ListParagraph"/>
              <w:numPr>
                <w:ilvl w:val="0"/>
                <w:numId w:val="4"/>
              </w:numPr>
              <w:autoSpaceDE w:val="0"/>
              <w:autoSpaceDN w:val="0"/>
              <w:adjustRightInd w:val="0"/>
              <w:jc w:val="both"/>
              <w:rPr>
                <w:rFonts w:ascii="Arial" w:hAnsi="Arial" w:cs="Arial"/>
                <w:sz w:val="24"/>
                <w:szCs w:val="24"/>
              </w:rPr>
            </w:pPr>
            <w:r w:rsidRPr="00E355D1">
              <w:rPr>
                <w:rFonts w:ascii="Arial" w:hAnsi="Arial" w:cs="Arial"/>
                <w:sz w:val="24"/>
                <w:szCs w:val="24"/>
              </w:rPr>
              <w:t>Pressure</w:t>
            </w:r>
          </w:p>
          <w:p w:rsidR="00DD3E63" w:rsidRPr="00E355D1" w:rsidRDefault="00DD3E63" w:rsidP="00DD3E63">
            <w:pPr>
              <w:pStyle w:val="ListParagraph"/>
              <w:numPr>
                <w:ilvl w:val="0"/>
                <w:numId w:val="4"/>
              </w:numPr>
              <w:autoSpaceDE w:val="0"/>
              <w:autoSpaceDN w:val="0"/>
              <w:adjustRightInd w:val="0"/>
              <w:jc w:val="both"/>
              <w:rPr>
                <w:rFonts w:ascii="Arial" w:hAnsi="Arial" w:cs="Arial"/>
                <w:sz w:val="24"/>
                <w:szCs w:val="24"/>
              </w:rPr>
            </w:pPr>
            <w:r w:rsidRPr="00E355D1">
              <w:rPr>
                <w:rFonts w:ascii="Arial" w:hAnsi="Arial" w:cs="Arial"/>
                <w:sz w:val="24"/>
                <w:szCs w:val="24"/>
              </w:rPr>
              <w:t>Opportunity</w:t>
            </w:r>
          </w:p>
          <w:p w:rsidR="00DD3E63" w:rsidRPr="00E355D1" w:rsidRDefault="00DD3E63" w:rsidP="00DD3E63">
            <w:pPr>
              <w:pStyle w:val="ListParagraph"/>
              <w:numPr>
                <w:ilvl w:val="0"/>
                <w:numId w:val="4"/>
              </w:numPr>
              <w:autoSpaceDE w:val="0"/>
              <w:autoSpaceDN w:val="0"/>
              <w:adjustRightInd w:val="0"/>
              <w:jc w:val="both"/>
              <w:rPr>
                <w:rFonts w:ascii="Arial" w:hAnsi="Arial" w:cs="Arial"/>
                <w:sz w:val="24"/>
                <w:szCs w:val="24"/>
              </w:rPr>
            </w:pPr>
            <w:r w:rsidRPr="00E355D1">
              <w:rPr>
                <w:rFonts w:ascii="Arial" w:hAnsi="Arial" w:cs="Arial"/>
                <w:sz w:val="24"/>
                <w:szCs w:val="24"/>
              </w:rPr>
              <w:t>Rationalization</w:t>
            </w:r>
          </w:p>
          <w:p w:rsidR="00DD3E63" w:rsidRPr="00E355D1" w:rsidRDefault="00DD3E63" w:rsidP="00DD3E63">
            <w:pPr>
              <w:autoSpaceDE w:val="0"/>
              <w:autoSpaceDN w:val="0"/>
              <w:adjustRightInd w:val="0"/>
              <w:jc w:val="both"/>
              <w:rPr>
                <w:rFonts w:ascii="Arial" w:hAnsi="Arial" w:cs="Arial"/>
                <w:sz w:val="24"/>
                <w:szCs w:val="24"/>
              </w:rPr>
            </w:pPr>
          </w:p>
          <w:p w:rsidR="00DD3E63" w:rsidRPr="00E355D1" w:rsidRDefault="00DD3E63" w:rsidP="00DD3E63">
            <w:pPr>
              <w:autoSpaceDE w:val="0"/>
              <w:autoSpaceDN w:val="0"/>
              <w:adjustRightInd w:val="0"/>
              <w:jc w:val="both"/>
              <w:rPr>
                <w:rFonts w:ascii="Arial" w:hAnsi="Arial" w:cs="Arial"/>
                <w:sz w:val="24"/>
                <w:szCs w:val="24"/>
              </w:rPr>
            </w:pPr>
            <w:r w:rsidRPr="00E355D1">
              <w:rPr>
                <w:rFonts w:ascii="Arial" w:hAnsi="Arial" w:cs="Arial"/>
                <w:sz w:val="24"/>
                <w:szCs w:val="24"/>
              </w:rPr>
              <w:t>Further, we need to know the concerned incidence have to be put under three following categories.</w:t>
            </w:r>
          </w:p>
          <w:p w:rsidR="00DD3E63" w:rsidRPr="00E355D1" w:rsidRDefault="00DD3E63" w:rsidP="00DD3E63">
            <w:pPr>
              <w:autoSpaceDE w:val="0"/>
              <w:autoSpaceDN w:val="0"/>
              <w:adjustRightInd w:val="0"/>
              <w:jc w:val="both"/>
              <w:rPr>
                <w:rFonts w:ascii="Arial" w:hAnsi="Arial" w:cs="Arial"/>
                <w:sz w:val="24"/>
                <w:szCs w:val="24"/>
              </w:rPr>
            </w:pPr>
          </w:p>
          <w:p w:rsidR="00DD3E63" w:rsidRPr="00E355D1" w:rsidRDefault="00DD3E63" w:rsidP="00DD3E63">
            <w:pPr>
              <w:pStyle w:val="ListParagraph"/>
              <w:numPr>
                <w:ilvl w:val="0"/>
                <w:numId w:val="5"/>
              </w:numPr>
              <w:autoSpaceDE w:val="0"/>
              <w:autoSpaceDN w:val="0"/>
              <w:adjustRightInd w:val="0"/>
              <w:jc w:val="both"/>
              <w:rPr>
                <w:rFonts w:ascii="Arial" w:hAnsi="Arial" w:cs="Arial"/>
                <w:sz w:val="24"/>
                <w:szCs w:val="24"/>
              </w:rPr>
            </w:pPr>
            <w:r w:rsidRPr="00E355D1">
              <w:rPr>
                <w:rFonts w:ascii="Arial" w:hAnsi="Arial" w:cs="Arial"/>
                <w:sz w:val="24"/>
                <w:szCs w:val="24"/>
              </w:rPr>
              <w:t>Financial statement fraud</w:t>
            </w:r>
          </w:p>
          <w:p w:rsidR="00DD3E63" w:rsidRPr="00E355D1" w:rsidRDefault="00DD3E63" w:rsidP="00DD3E63">
            <w:pPr>
              <w:pStyle w:val="ListParagraph"/>
              <w:numPr>
                <w:ilvl w:val="0"/>
                <w:numId w:val="5"/>
              </w:numPr>
              <w:autoSpaceDE w:val="0"/>
              <w:autoSpaceDN w:val="0"/>
              <w:adjustRightInd w:val="0"/>
              <w:jc w:val="both"/>
              <w:rPr>
                <w:rFonts w:ascii="Arial" w:hAnsi="Arial" w:cs="Arial"/>
                <w:sz w:val="24"/>
                <w:szCs w:val="24"/>
              </w:rPr>
            </w:pPr>
            <w:r w:rsidRPr="00E355D1">
              <w:rPr>
                <w:rFonts w:ascii="Arial" w:hAnsi="Arial" w:cs="Arial"/>
                <w:sz w:val="24"/>
                <w:szCs w:val="24"/>
              </w:rPr>
              <w:t>Asset misappropriation</w:t>
            </w:r>
          </w:p>
          <w:p w:rsidR="00DD3E63" w:rsidRPr="00E355D1" w:rsidRDefault="00DD3E63" w:rsidP="00DD3E63">
            <w:pPr>
              <w:pStyle w:val="ListParagraph"/>
              <w:numPr>
                <w:ilvl w:val="0"/>
                <w:numId w:val="5"/>
              </w:numPr>
              <w:autoSpaceDE w:val="0"/>
              <w:autoSpaceDN w:val="0"/>
              <w:adjustRightInd w:val="0"/>
              <w:jc w:val="both"/>
              <w:rPr>
                <w:rFonts w:ascii="Arial" w:hAnsi="Arial" w:cs="Arial"/>
                <w:sz w:val="24"/>
                <w:szCs w:val="24"/>
              </w:rPr>
            </w:pPr>
            <w:r w:rsidRPr="00E355D1">
              <w:rPr>
                <w:rFonts w:ascii="Arial" w:hAnsi="Arial" w:cs="Arial"/>
                <w:sz w:val="24"/>
                <w:szCs w:val="24"/>
              </w:rPr>
              <w:t>Corruption</w:t>
            </w:r>
          </w:p>
          <w:p w:rsidR="00DD3E63" w:rsidRPr="00E355D1" w:rsidRDefault="00DD3E63" w:rsidP="00DD3E63">
            <w:pPr>
              <w:autoSpaceDE w:val="0"/>
              <w:autoSpaceDN w:val="0"/>
              <w:adjustRightInd w:val="0"/>
              <w:jc w:val="both"/>
              <w:rPr>
                <w:rFonts w:ascii="Arial" w:hAnsi="Arial" w:cs="Arial"/>
                <w:sz w:val="24"/>
                <w:szCs w:val="24"/>
              </w:rPr>
            </w:pPr>
          </w:p>
          <w:p w:rsidR="00DD3E63" w:rsidRPr="00E355D1" w:rsidRDefault="00DD3E63" w:rsidP="00DD3E63">
            <w:pPr>
              <w:autoSpaceDE w:val="0"/>
              <w:autoSpaceDN w:val="0"/>
              <w:adjustRightInd w:val="0"/>
              <w:jc w:val="both"/>
              <w:rPr>
                <w:rFonts w:ascii="Arial" w:hAnsi="Arial" w:cs="Arial"/>
                <w:sz w:val="24"/>
                <w:szCs w:val="24"/>
              </w:rPr>
            </w:pPr>
            <w:r w:rsidRPr="00E355D1">
              <w:rPr>
                <w:rFonts w:ascii="Arial" w:hAnsi="Arial" w:cs="Arial"/>
                <w:sz w:val="24"/>
                <w:szCs w:val="24"/>
              </w:rPr>
              <w:t>After identifying above, we should understand the following matters as well</w:t>
            </w:r>
          </w:p>
          <w:p w:rsidR="00DD3E63" w:rsidRPr="00E355D1" w:rsidRDefault="00DD3E63" w:rsidP="00DD3E63">
            <w:pPr>
              <w:pStyle w:val="ListParagraph"/>
              <w:numPr>
                <w:ilvl w:val="0"/>
                <w:numId w:val="6"/>
              </w:numPr>
              <w:autoSpaceDE w:val="0"/>
              <w:autoSpaceDN w:val="0"/>
              <w:adjustRightInd w:val="0"/>
              <w:jc w:val="both"/>
              <w:rPr>
                <w:rFonts w:ascii="Arial" w:hAnsi="Arial" w:cs="Arial"/>
                <w:sz w:val="24"/>
                <w:szCs w:val="24"/>
              </w:rPr>
            </w:pPr>
            <w:r w:rsidRPr="00E355D1">
              <w:rPr>
                <w:rFonts w:ascii="Arial" w:hAnsi="Arial" w:cs="Arial"/>
                <w:sz w:val="24"/>
                <w:szCs w:val="24"/>
              </w:rPr>
              <w:t>His motive behind the fraud</w:t>
            </w:r>
          </w:p>
          <w:p w:rsidR="00DD3E63" w:rsidRPr="00E355D1" w:rsidRDefault="00DD3E63" w:rsidP="00DD3E63">
            <w:pPr>
              <w:pStyle w:val="ListParagraph"/>
              <w:numPr>
                <w:ilvl w:val="0"/>
                <w:numId w:val="6"/>
              </w:numPr>
              <w:autoSpaceDE w:val="0"/>
              <w:autoSpaceDN w:val="0"/>
              <w:adjustRightInd w:val="0"/>
              <w:jc w:val="both"/>
              <w:rPr>
                <w:rFonts w:ascii="Arial" w:hAnsi="Arial" w:cs="Arial"/>
                <w:sz w:val="24"/>
                <w:szCs w:val="24"/>
              </w:rPr>
            </w:pPr>
            <w:r w:rsidRPr="00E355D1">
              <w:rPr>
                <w:rFonts w:ascii="Arial" w:hAnsi="Arial" w:cs="Arial"/>
                <w:sz w:val="24"/>
                <w:szCs w:val="24"/>
              </w:rPr>
              <w:t>Whether any other suspects involve for this</w:t>
            </w:r>
          </w:p>
          <w:p w:rsidR="00DD3E63" w:rsidRPr="00E355D1" w:rsidRDefault="00DD3E63" w:rsidP="00DD3E63">
            <w:pPr>
              <w:pStyle w:val="ListParagraph"/>
              <w:numPr>
                <w:ilvl w:val="0"/>
                <w:numId w:val="6"/>
              </w:numPr>
              <w:autoSpaceDE w:val="0"/>
              <w:autoSpaceDN w:val="0"/>
              <w:adjustRightInd w:val="0"/>
              <w:jc w:val="both"/>
              <w:rPr>
                <w:rFonts w:ascii="Arial" w:hAnsi="Arial" w:cs="Arial"/>
                <w:sz w:val="24"/>
                <w:szCs w:val="24"/>
              </w:rPr>
            </w:pPr>
            <w:r w:rsidRPr="00E355D1">
              <w:rPr>
                <w:rFonts w:ascii="Arial" w:hAnsi="Arial" w:cs="Arial"/>
                <w:sz w:val="24"/>
                <w:szCs w:val="24"/>
              </w:rPr>
              <w:t>What are the physical documents and evidences to be checked</w:t>
            </w:r>
          </w:p>
          <w:p w:rsidR="00DD3E63" w:rsidRPr="00E355D1" w:rsidRDefault="00DD3E63" w:rsidP="00DD3E63">
            <w:pPr>
              <w:pStyle w:val="ListParagraph"/>
              <w:numPr>
                <w:ilvl w:val="0"/>
                <w:numId w:val="6"/>
              </w:numPr>
              <w:autoSpaceDE w:val="0"/>
              <w:autoSpaceDN w:val="0"/>
              <w:adjustRightInd w:val="0"/>
              <w:jc w:val="both"/>
              <w:rPr>
                <w:rFonts w:ascii="Arial" w:hAnsi="Arial" w:cs="Arial"/>
                <w:sz w:val="24"/>
                <w:szCs w:val="24"/>
              </w:rPr>
            </w:pPr>
            <w:r w:rsidRPr="00E355D1">
              <w:rPr>
                <w:rFonts w:ascii="Arial" w:hAnsi="Arial" w:cs="Arial"/>
                <w:sz w:val="24"/>
                <w:szCs w:val="24"/>
              </w:rPr>
              <w:t>Any remarks or suspicious behavior of the administrator</w:t>
            </w:r>
          </w:p>
          <w:p w:rsidR="00DD3E63" w:rsidRPr="00E355D1" w:rsidRDefault="00DD3E63" w:rsidP="00DD3E63">
            <w:pPr>
              <w:pStyle w:val="ListParagraph"/>
              <w:numPr>
                <w:ilvl w:val="0"/>
                <w:numId w:val="6"/>
              </w:numPr>
              <w:autoSpaceDE w:val="0"/>
              <w:autoSpaceDN w:val="0"/>
              <w:adjustRightInd w:val="0"/>
              <w:jc w:val="both"/>
              <w:rPr>
                <w:rFonts w:ascii="Arial" w:hAnsi="Arial" w:cs="Arial"/>
                <w:sz w:val="24"/>
                <w:szCs w:val="24"/>
              </w:rPr>
            </w:pPr>
            <w:r w:rsidRPr="00E355D1">
              <w:rPr>
                <w:rFonts w:ascii="Arial" w:hAnsi="Arial" w:cs="Arial"/>
                <w:sz w:val="24"/>
                <w:szCs w:val="24"/>
              </w:rPr>
              <w:t>Any attempt by him or any other involved suspects to destroy the relevant documents which can be used as evidences if later needs to file a court case</w:t>
            </w:r>
          </w:p>
          <w:p w:rsidR="00DD3E63" w:rsidRPr="00E355D1" w:rsidRDefault="00DD3E63" w:rsidP="00DD3E63">
            <w:pPr>
              <w:autoSpaceDE w:val="0"/>
              <w:autoSpaceDN w:val="0"/>
              <w:adjustRightInd w:val="0"/>
              <w:jc w:val="both"/>
              <w:rPr>
                <w:rFonts w:ascii="Arial" w:hAnsi="Arial" w:cs="Arial"/>
                <w:sz w:val="24"/>
                <w:szCs w:val="24"/>
              </w:rPr>
            </w:pPr>
          </w:p>
          <w:p w:rsidR="00DD3E63" w:rsidRDefault="00DD3E63" w:rsidP="00DD3E63">
            <w:pPr>
              <w:autoSpaceDE w:val="0"/>
              <w:autoSpaceDN w:val="0"/>
              <w:adjustRightInd w:val="0"/>
              <w:jc w:val="both"/>
              <w:rPr>
                <w:rFonts w:ascii="Arial" w:hAnsi="Arial" w:cs="Arial"/>
                <w:sz w:val="24"/>
                <w:szCs w:val="24"/>
              </w:rPr>
            </w:pPr>
            <w:r w:rsidRPr="00E355D1">
              <w:rPr>
                <w:rFonts w:ascii="Arial" w:hAnsi="Arial" w:cs="Arial"/>
                <w:sz w:val="24"/>
                <w:szCs w:val="24"/>
              </w:rPr>
              <w:t xml:space="preserve">He got the enough opportunity as a long standing and authorized personnel and have accessed and authorized all payable from the board’s annual budget. So therefore he is one of the powerful individuals in the school. Since he is respected personnel, while starting the investigation, we should be more mindful and vigilant. </w:t>
            </w:r>
          </w:p>
          <w:p w:rsidR="00DD3E63" w:rsidRDefault="00DD3E63" w:rsidP="00DD3E63">
            <w:pPr>
              <w:autoSpaceDE w:val="0"/>
              <w:autoSpaceDN w:val="0"/>
              <w:adjustRightInd w:val="0"/>
              <w:jc w:val="both"/>
              <w:rPr>
                <w:rFonts w:ascii="Arial" w:hAnsi="Arial" w:cs="Arial"/>
                <w:sz w:val="24"/>
                <w:szCs w:val="24"/>
              </w:rPr>
            </w:pPr>
          </w:p>
          <w:p w:rsidR="00DD3E63" w:rsidRPr="00E355D1" w:rsidRDefault="00DD3E63" w:rsidP="00DD3E63">
            <w:pPr>
              <w:autoSpaceDE w:val="0"/>
              <w:autoSpaceDN w:val="0"/>
              <w:adjustRightInd w:val="0"/>
              <w:jc w:val="both"/>
              <w:rPr>
                <w:rFonts w:ascii="Arial" w:hAnsi="Arial" w:cs="Arial"/>
                <w:sz w:val="24"/>
                <w:szCs w:val="24"/>
              </w:rPr>
            </w:pPr>
            <w:r w:rsidRPr="00E355D1">
              <w:rPr>
                <w:rFonts w:ascii="Arial" w:hAnsi="Arial" w:cs="Arial"/>
                <w:sz w:val="24"/>
                <w:szCs w:val="24"/>
              </w:rPr>
              <w:t>Following steps can be followed when the investigation starts.</w:t>
            </w:r>
          </w:p>
          <w:p w:rsidR="00DD3E63" w:rsidRPr="00E355D1" w:rsidRDefault="00DD3E63" w:rsidP="00DD3E63">
            <w:pPr>
              <w:autoSpaceDE w:val="0"/>
              <w:autoSpaceDN w:val="0"/>
              <w:adjustRightInd w:val="0"/>
              <w:jc w:val="both"/>
              <w:rPr>
                <w:rFonts w:ascii="Arial" w:hAnsi="Arial" w:cs="Arial"/>
                <w:sz w:val="24"/>
                <w:szCs w:val="24"/>
              </w:rPr>
            </w:pPr>
          </w:p>
          <w:p w:rsidR="00DD3E63" w:rsidRPr="00E355D1" w:rsidRDefault="00DD3E63" w:rsidP="00DD3E63">
            <w:pPr>
              <w:pStyle w:val="ListParagraph"/>
              <w:numPr>
                <w:ilvl w:val="0"/>
                <w:numId w:val="7"/>
              </w:numPr>
              <w:autoSpaceDE w:val="0"/>
              <w:autoSpaceDN w:val="0"/>
              <w:adjustRightInd w:val="0"/>
              <w:jc w:val="both"/>
              <w:rPr>
                <w:rFonts w:ascii="Arial" w:hAnsi="Arial" w:cs="Arial"/>
                <w:sz w:val="24"/>
                <w:szCs w:val="24"/>
              </w:rPr>
            </w:pPr>
            <w:r w:rsidRPr="00E355D1">
              <w:rPr>
                <w:rFonts w:ascii="Arial" w:hAnsi="Arial" w:cs="Arial"/>
                <w:sz w:val="24"/>
                <w:szCs w:val="24"/>
              </w:rPr>
              <w:t>First, need to study the back ground (Family back ground, Education, siblings, experiences, previous employers etc) of the Administrator</w:t>
            </w:r>
          </w:p>
          <w:p w:rsidR="00DD3E63" w:rsidRPr="00E355D1" w:rsidRDefault="00DD3E63" w:rsidP="00DD3E63">
            <w:pPr>
              <w:pStyle w:val="ListParagraph"/>
              <w:autoSpaceDE w:val="0"/>
              <w:autoSpaceDN w:val="0"/>
              <w:adjustRightInd w:val="0"/>
              <w:jc w:val="both"/>
              <w:rPr>
                <w:rFonts w:ascii="Arial" w:hAnsi="Arial" w:cs="Arial"/>
                <w:sz w:val="24"/>
                <w:szCs w:val="24"/>
              </w:rPr>
            </w:pPr>
          </w:p>
          <w:p w:rsidR="00AA7AB9" w:rsidRPr="00E355D1" w:rsidRDefault="00DD3E63" w:rsidP="00AA7AB9">
            <w:pPr>
              <w:pStyle w:val="ListParagraph"/>
              <w:autoSpaceDE w:val="0"/>
              <w:autoSpaceDN w:val="0"/>
              <w:adjustRightInd w:val="0"/>
              <w:jc w:val="both"/>
              <w:rPr>
                <w:rFonts w:ascii="Arial" w:hAnsi="Arial" w:cs="Arial"/>
                <w:sz w:val="24"/>
                <w:szCs w:val="24"/>
              </w:rPr>
            </w:pPr>
            <w:r w:rsidRPr="00E355D1">
              <w:rPr>
                <w:rFonts w:ascii="Arial" w:hAnsi="Arial" w:cs="Arial"/>
                <w:sz w:val="24"/>
                <w:szCs w:val="24"/>
              </w:rPr>
              <w:t xml:space="preserve">All the relevant documents should be collected for past two years such as </w:t>
            </w:r>
            <w:r w:rsidR="00AA7AB9" w:rsidRPr="00E355D1">
              <w:rPr>
                <w:rFonts w:ascii="Arial" w:hAnsi="Arial" w:cs="Arial"/>
                <w:sz w:val="24"/>
                <w:szCs w:val="24"/>
              </w:rPr>
              <w:t>payment vouchers, conference and seminar details where he attended, Annual budgets, His salary details and bank account details etc.</w:t>
            </w:r>
          </w:p>
          <w:p w:rsidR="00AA7AB9" w:rsidRPr="00E355D1" w:rsidRDefault="00AA7AB9" w:rsidP="00AA7AB9">
            <w:pPr>
              <w:pStyle w:val="ListParagraph"/>
              <w:jc w:val="both"/>
              <w:rPr>
                <w:rFonts w:ascii="Arial" w:hAnsi="Arial" w:cs="Arial"/>
                <w:sz w:val="24"/>
                <w:szCs w:val="24"/>
              </w:rPr>
            </w:pPr>
          </w:p>
          <w:tbl>
            <w:tblPr>
              <w:tblStyle w:val="TableGrid"/>
              <w:tblW w:w="0" w:type="auto"/>
              <w:tblLook w:val="04A0" w:firstRow="1" w:lastRow="0" w:firstColumn="1" w:lastColumn="0" w:noHBand="0" w:noVBand="1"/>
            </w:tblPr>
            <w:tblGrid>
              <w:gridCol w:w="2520"/>
              <w:gridCol w:w="6496"/>
            </w:tblGrid>
            <w:tr w:rsidR="004D1D3E" w:rsidRPr="00B0415E" w:rsidTr="00AA7AB9">
              <w:tc>
                <w:tcPr>
                  <w:tcW w:w="252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4D1D3E" w:rsidRPr="00B0415E" w:rsidRDefault="004D1D3E" w:rsidP="002468BE">
                  <w:pPr>
                    <w:rPr>
                      <w:b/>
                      <w:color w:val="002060"/>
                    </w:rPr>
                  </w:pPr>
                  <w:r w:rsidRPr="00B0415E">
                    <w:rPr>
                      <w:b/>
                      <w:color w:val="002060"/>
                    </w:rPr>
                    <w:t>Student Name:</w:t>
                  </w:r>
                </w:p>
              </w:tc>
              <w:tc>
                <w:tcPr>
                  <w:tcW w:w="6496" w:type="dxa"/>
                  <w:tcBorders>
                    <w:top w:val="single" w:sz="4" w:space="0" w:color="auto"/>
                    <w:left w:val="single" w:sz="4" w:space="0" w:color="auto"/>
                    <w:bottom w:val="single" w:sz="4" w:space="0" w:color="auto"/>
                    <w:right w:val="single" w:sz="4" w:space="0" w:color="auto"/>
                  </w:tcBorders>
                  <w:hideMark/>
                </w:tcPr>
                <w:p w:rsidR="004D1D3E" w:rsidRPr="00B0415E" w:rsidRDefault="004D1D3E" w:rsidP="002468BE">
                  <w:pPr>
                    <w:pStyle w:val="Default"/>
                    <w:rPr>
                      <w:rFonts w:asciiTheme="minorHAnsi" w:hAnsiTheme="minorHAnsi"/>
                    </w:rPr>
                  </w:pPr>
                  <w:r>
                    <w:rPr>
                      <w:rFonts w:asciiTheme="minorHAnsi" w:hAnsiTheme="minorHAnsi"/>
                    </w:rPr>
                    <w:t>Jayantha Chandrakumar Kothalawala</w:t>
                  </w:r>
                </w:p>
              </w:tc>
            </w:tr>
            <w:tr w:rsidR="004D1D3E" w:rsidRPr="00B0415E" w:rsidTr="00AA7AB9">
              <w:tc>
                <w:tcPr>
                  <w:tcW w:w="252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4D1D3E" w:rsidRPr="00B0415E" w:rsidRDefault="004D1D3E" w:rsidP="002468BE">
                  <w:pPr>
                    <w:rPr>
                      <w:b/>
                      <w:color w:val="002060"/>
                    </w:rPr>
                  </w:pPr>
                  <w:r w:rsidRPr="00B0415E">
                    <w:rPr>
                      <w:b/>
                      <w:color w:val="002060"/>
                    </w:rPr>
                    <w:t>Student Number:</w:t>
                  </w:r>
                </w:p>
              </w:tc>
              <w:tc>
                <w:tcPr>
                  <w:tcW w:w="6496" w:type="dxa"/>
                  <w:tcBorders>
                    <w:top w:val="single" w:sz="4" w:space="0" w:color="auto"/>
                    <w:left w:val="single" w:sz="4" w:space="0" w:color="auto"/>
                    <w:bottom w:val="single" w:sz="4" w:space="0" w:color="auto"/>
                    <w:right w:val="single" w:sz="4" w:space="0" w:color="auto"/>
                  </w:tcBorders>
                </w:tcPr>
                <w:p w:rsidR="004D1D3E" w:rsidRPr="00B0415E" w:rsidRDefault="004D1D3E" w:rsidP="002468BE">
                  <w:pPr>
                    <w:pStyle w:val="Default"/>
                    <w:rPr>
                      <w:rFonts w:asciiTheme="minorHAnsi" w:hAnsiTheme="minorHAnsi"/>
                    </w:rPr>
                  </w:pPr>
                  <w:r>
                    <w:rPr>
                      <w:rFonts w:asciiTheme="minorHAnsi" w:hAnsiTheme="minorHAnsi"/>
                    </w:rPr>
                    <w:t>9599</w:t>
                  </w:r>
                </w:p>
              </w:tc>
            </w:tr>
            <w:tr w:rsidR="004D1D3E" w:rsidRPr="00B0415E" w:rsidTr="00AA7AB9">
              <w:tc>
                <w:tcPr>
                  <w:tcW w:w="252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4D1D3E" w:rsidRPr="00B0415E" w:rsidRDefault="004D1D3E" w:rsidP="002468BE">
                  <w:pPr>
                    <w:rPr>
                      <w:b/>
                      <w:color w:val="002060"/>
                    </w:rPr>
                  </w:pPr>
                  <w:r w:rsidRPr="00B0415E">
                    <w:rPr>
                      <w:b/>
                      <w:color w:val="002060"/>
                    </w:rPr>
                    <w:t>Course:</w:t>
                  </w:r>
                </w:p>
              </w:tc>
              <w:tc>
                <w:tcPr>
                  <w:tcW w:w="6496" w:type="dxa"/>
                  <w:tcBorders>
                    <w:top w:val="single" w:sz="4" w:space="0" w:color="auto"/>
                    <w:left w:val="single" w:sz="4" w:space="0" w:color="auto"/>
                    <w:bottom w:val="single" w:sz="4" w:space="0" w:color="auto"/>
                    <w:right w:val="single" w:sz="4" w:space="0" w:color="auto"/>
                  </w:tcBorders>
                  <w:hideMark/>
                </w:tcPr>
                <w:p w:rsidR="004D1D3E" w:rsidRPr="00B0415E" w:rsidRDefault="004D1D3E" w:rsidP="002468BE">
                  <w:pPr>
                    <w:pStyle w:val="Default"/>
                    <w:rPr>
                      <w:rFonts w:asciiTheme="minorHAnsi" w:hAnsiTheme="minorHAnsi"/>
                    </w:rPr>
                  </w:pPr>
                  <w:r>
                    <w:rPr>
                      <w:rFonts w:asciiTheme="minorHAnsi" w:hAnsiTheme="minorHAnsi"/>
                    </w:rPr>
                    <w:t>Diploma in Forensic Accounting</w:t>
                  </w:r>
                </w:p>
              </w:tc>
            </w:tr>
            <w:tr w:rsidR="004D1D3E" w:rsidRPr="00B0415E" w:rsidTr="00AA7AB9">
              <w:tc>
                <w:tcPr>
                  <w:tcW w:w="252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4D1D3E" w:rsidRPr="00B0415E" w:rsidRDefault="004D1D3E" w:rsidP="002468BE">
                  <w:pPr>
                    <w:rPr>
                      <w:b/>
                      <w:color w:val="002060"/>
                    </w:rPr>
                  </w:pPr>
                  <w:r w:rsidRPr="00B0415E">
                    <w:rPr>
                      <w:b/>
                      <w:color w:val="002060"/>
                    </w:rPr>
                    <w:t>Assignment NO:</w:t>
                  </w:r>
                </w:p>
              </w:tc>
              <w:tc>
                <w:tcPr>
                  <w:tcW w:w="6496" w:type="dxa"/>
                  <w:tcBorders>
                    <w:top w:val="single" w:sz="4" w:space="0" w:color="auto"/>
                    <w:left w:val="single" w:sz="4" w:space="0" w:color="auto"/>
                    <w:bottom w:val="single" w:sz="4" w:space="0" w:color="auto"/>
                    <w:right w:val="single" w:sz="4" w:space="0" w:color="auto"/>
                  </w:tcBorders>
                  <w:hideMark/>
                </w:tcPr>
                <w:p w:rsidR="004D1D3E" w:rsidRPr="00B0415E" w:rsidRDefault="004D1D3E" w:rsidP="002468BE">
                  <w:r>
                    <w:t>Assessment No 01.</w:t>
                  </w:r>
                </w:p>
              </w:tc>
            </w:tr>
          </w:tbl>
          <w:p w:rsidR="00DD3E63" w:rsidRPr="00E355D1" w:rsidRDefault="00DD3E63" w:rsidP="00DD3E63">
            <w:pPr>
              <w:pStyle w:val="ListParagraph"/>
              <w:autoSpaceDE w:val="0"/>
              <w:autoSpaceDN w:val="0"/>
              <w:adjustRightInd w:val="0"/>
              <w:jc w:val="both"/>
              <w:rPr>
                <w:rFonts w:ascii="Arial" w:hAnsi="Arial" w:cs="Arial"/>
                <w:sz w:val="24"/>
                <w:szCs w:val="24"/>
              </w:rPr>
            </w:pPr>
          </w:p>
          <w:p w:rsidR="00DD3E63" w:rsidRPr="00E355D1" w:rsidRDefault="00DD3E63" w:rsidP="00DD3E63">
            <w:pPr>
              <w:pStyle w:val="ListParagraph"/>
              <w:numPr>
                <w:ilvl w:val="0"/>
                <w:numId w:val="7"/>
              </w:numPr>
              <w:autoSpaceDE w:val="0"/>
              <w:autoSpaceDN w:val="0"/>
              <w:adjustRightInd w:val="0"/>
              <w:jc w:val="both"/>
              <w:rPr>
                <w:rFonts w:ascii="Arial" w:hAnsi="Arial" w:cs="Arial"/>
                <w:sz w:val="24"/>
                <w:szCs w:val="24"/>
              </w:rPr>
            </w:pPr>
            <w:r w:rsidRPr="00E355D1">
              <w:rPr>
                <w:rFonts w:ascii="Arial" w:hAnsi="Arial" w:cs="Arial"/>
                <w:sz w:val="24"/>
                <w:szCs w:val="24"/>
              </w:rPr>
              <w:t xml:space="preserve">All rejected proposals which he submitted to Board approval should be obtained if available </w:t>
            </w:r>
          </w:p>
          <w:p w:rsidR="00DD3E63" w:rsidRPr="00E355D1" w:rsidRDefault="00DD3E63" w:rsidP="00DD3E63">
            <w:pPr>
              <w:pStyle w:val="ListParagraph"/>
              <w:autoSpaceDE w:val="0"/>
              <w:autoSpaceDN w:val="0"/>
              <w:adjustRightInd w:val="0"/>
              <w:jc w:val="both"/>
              <w:rPr>
                <w:rFonts w:ascii="Arial" w:hAnsi="Arial" w:cs="Arial"/>
                <w:sz w:val="24"/>
                <w:szCs w:val="24"/>
              </w:rPr>
            </w:pPr>
          </w:p>
          <w:p w:rsidR="00DD3E63" w:rsidRPr="00E355D1" w:rsidRDefault="00DD3E63" w:rsidP="00DD3E63">
            <w:pPr>
              <w:pStyle w:val="ListParagraph"/>
              <w:numPr>
                <w:ilvl w:val="0"/>
                <w:numId w:val="7"/>
              </w:numPr>
              <w:autoSpaceDE w:val="0"/>
              <w:autoSpaceDN w:val="0"/>
              <w:adjustRightInd w:val="0"/>
              <w:jc w:val="both"/>
              <w:rPr>
                <w:rFonts w:ascii="Arial" w:hAnsi="Arial" w:cs="Arial"/>
                <w:sz w:val="24"/>
                <w:szCs w:val="24"/>
              </w:rPr>
            </w:pPr>
            <w:r w:rsidRPr="00E355D1">
              <w:rPr>
                <w:rFonts w:ascii="Arial" w:hAnsi="Arial" w:cs="Arial"/>
                <w:sz w:val="24"/>
                <w:szCs w:val="24"/>
              </w:rPr>
              <w:t xml:space="preserve"> His secretary should be interviewed as she has already whistled blew to him regarding the activities. We will be able to get much information from her regarding the Administrator’s recent behavioral changes.</w:t>
            </w:r>
          </w:p>
          <w:p w:rsidR="00DD3E63" w:rsidRPr="00E355D1" w:rsidRDefault="00DD3E63" w:rsidP="00DD3E63">
            <w:pPr>
              <w:pStyle w:val="ListParagraph"/>
              <w:autoSpaceDE w:val="0"/>
              <w:autoSpaceDN w:val="0"/>
              <w:adjustRightInd w:val="0"/>
              <w:jc w:val="both"/>
              <w:rPr>
                <w:rFonts w:ascii="Arial" w:hAnsi="Arial" w:cs="Arial"/>
                <w:sz w:val="24"/>
                <w:szCs w:val="24"/>
              </w:rPr>
            </w:pPr>
          </w:p>
          <w:p w:rsidR="00DD3E63" w:rsidRPr="00E355D1" w:rsidRDefault="00DD3E63" w:rsidP="00DD3E63">
            <w:pPr>
              <w:pStyle w:val="ListParagraph"/>
              <w:numPr>
                <w:ilvl w:val="0"/>
                <w:numId w:val="7"/>
              </w:numPr>
              <w:autoSpaceDE w:val="0"/>
              <w:autoSpaceDN w:val="0"/>
              <w:adjustRightInd w:val="0"/>
              <w:jc w:val="both"/>
              <w:rPr>
                <w:rFonts w:ascii="Arial" w:hAnsi="Arial" w:cs="Arial"/>
                <w:sz w:val="24"/>
                <w:szCs w:val="24"/>
              </w:rPr>
            </w:pPr>
            <w:r w:rsidRPr="00E355D1">
              <w:rPr>
                <w:rFonts w:ascii="Arial" w:hAnsi="Arial" w:cs="Arial"/>
                <w:sz w:val="24"/>
                <w:szCs w:val="24"/>
              </w:rPr>
              <w:t>Serial sequence of all payment vouchers, bills, supporting documents should be checked for last two years to verify whether any documents are missing from the files.</w:t>
            </w:r>
          </w:p>
          <w:p w:rsidR="00DD3E63" w:rsidRPr="00E355D1" w:rsidRDefault="00DD3E63" w:rsidP="00DD3E63">
            <w:pPr>
              <w:autoSpaceDE w:val="0"/>
              <w:autoSpaceDN w:val="0"/>
              <w:adjustRightInd w:val="0"/>
              <w:jc w:val="both"/>
              <w:rPr>
                <w:rFonts w:ascii="Arial" w:hAnsi="Arial" w:cs="Arial"/>
                <w:sz w:val="24"/>
                <w:szCs w:val="24"/>
              </w:rPr>
            </w:pPr>
          </w:p>
          <w:p w:rsidR="00DD3E63" w:rsidRPr="00E355D1" w:rsidRDefault="00DD3E63" w:rsidP="00DD3E63">
            <w:pPr>
              <w:autoSpaceDE w:val="0"/>
              <w:autoSpaceDN w:val="0"/>
              <w:adjustRightInd w:val="0"/>
              <w:jc w:val="both"/>
              <w:rPr>
                <w:rFonts w:ascii="Arial" w:hAnsi="Arial" w:cs="Arial"/>
                <w:sz w:val="24"/>
                <w:szCs w:val="24"/>
              </w:rPr>
            </w:pPr>
          </w:p>
          <w:p w:rsidR="00DD3E63" w:rsidRPr="00E355D1" w:rsidRDefault="00DD3E63" w:rsidP="00DD3E63">
            <w:pPr>
              <w:autoSpaceDE w:val="0"/>
              <w:autoSpaceDN w:val="0"/>
              <w:adjustRightInd w:val="0"/>
              <w:jc w:val="both"/>
              <w:rPr>
                <w:rFonts w:ascii="Arial" w:hAnsi="Arial" w:cs="Arial"/>
                <w:b/>
                <w:bCs/>
                <w:sz w:val="24"/>
                <w:szCs w:val="24"/>
              </w:rPr>
            </w:pPr>
            <w:r w:rsidRPr="00E355D1">
              <w:rPr>
                <w:rFonts w:ascii="Arial" w:hAnsi="Arial" w:cs="Arial"/>
                <w:sz w:val="24"/>
                <w:szCs w:val="24"/>
              </w:rPr>
              <w:t xml:space="preserve">2. </w:t>
            </w:r>
            <w:r w:rsidRPr="00E355D1">
              <w:rPr>
                <w:rFonts w:ascii="Arial" w:hAnsi="Arial" w:cs="Arial"/>
                <w:b/>
                <w:bCs/>
                <w:sz w:val="24"/>
                <w:szCs w:val="24"/>
              </w:rPr>
              <w:t>Outline some documents which you think can help disclose the administrator’s</w:t>
            </w:r>
          </w:p>
          <w:p w:rsidR="00DD3E63" w:rsidRPr="00E355D1" w:rsidRDefault="00DD3E63" w:rsidP="00DD3E63">
            <w:pPr>
              <w:autoSpaceDE w:val="0"/>
              <w:autoSpaceDN w:val="0"/>
              <w:adjustRightInd w:val="0"/>
              <w:jc w:val="both"/>
              <w:rPr>
                <w:rFonts w:ascii="Arial" w:hAnsi="Arial" w:cs="Arial"/>
                <w:b/>
                <w:bCs/>
                <w:sz w:val="24"/>
                <w:szCs w:val="24"/>
              </w:rPr>
            </w:pPr>
            <w:r w:rsidRPr="00E355D1">
              <w:rPr>
                <w:rFonts w:ascii="Arial" w:hAnsi="Arial" w:cs="Arial"/>
                <w:b/>
                <w:bCs/>
                <w:sz w:val="24"/>
                <w:szCs w:val="24"/>
              </w:rPr>
              <w:t>Fraud activities.</w:t>
            </w:r>
          </w:p>
          <w:p w:rsidR="00DD3E63" w:rsidRPr="00E355D1" w:rsidRDefault="00DD3E63" w:rsidP="00DD3E63">
            <w:pPr>
              <w:autoSpaceDE w:val="0"/>
              <w:autoSpaceDN w:val="0"/>
              <w:adjustRightInd w:val="0"/>
              <w:jc w:val="both"/>
              <w:rPr>
                <w:rFonts w:ascii="Arial" w:hAnsi="Arial" w:cs="Arial"/>
                <w:b/>
                <w:bCs/>
                <w:sz w:val="24"/>
                <w:szCs w:val="24"/>
              </w:rPr>
            </w:pPr>
          </w:p>
          <w:p w:rsidR="00DD3E63" w:rsidRDefault="00DD3E63" w:rsidP="00DD3E63">
            <w:pPr>
              <w:pStyle w:val="ListParagraph"/>
              <w:numPr>
                <w:ilvl w:val="0"/>
                <w:numId w:val="8"/>
              </w:numPr>
              <w:autoSpaceDE w:val="0"/>
              <w:autoSpaceDN w:val="0"/>
              <w:adjustRightInd w:val="0"/>
              <w:jc w:val="both"/>
              <w:rPr>
                <w:rFonts w:ascii="Arial" w:hAnsi="Arial" w:cs="Arial"/>
                <w:sz w:val="24"/>
                <w:szCs w:val="24"/>
              </w:rPr>
            </w:pPr>
            <w:r>
              <w:rPr>
                <w:rFonts w:ascii="Arial" w:hAnsi="Arial" w:cs="Arial"/>
                <w:sz w:val="24"/>
                <w:szCs w:val="24"/>
              </w:rPr>
              <w:t xml:space="preserve">Annual Budget </w:t>
            </w:r>
          </w:p>
          <w:p w:rsidR="00DD3E63" w:rsidRDefault="00DD3E63" w:rsidP="00DD3E63">
            <w:pPr>
              <w:pStyle w:val="ListParagraph"/>
              <w:autoSpaceDE w:val="0"/>
              <w:autoSpaceDN w:val="0"/>
              <w:adjustRightInd w:val="0"/>
              <w:jc w:val="both"/>
              <w:rPr>
                <w:rFonts w:ascii="Arial" w:hAnsi="Arial" w:cs="Arial"/>
                <w:sz w:val="24"/>
                <w:szCs w:val="24"/>
              </w:rPr>
            </w:pPr>
          </w:p>
          <w:p w:rsidR="00DD3E63" w:rsidRPr="00E355D1" w:rsidRDefault="00DD3E63" w:rsidP="00DD3E63">
            <w:pPr>
              <w:pStyle w:val="ListParagraph"/>
              <w:autoSpaceDE w:val="0"/>
              <w:autoSpaceDN w:val="0"/>
              <w:adjustRightInd w:val="0"/>
              <w:jc w:val="both"/>
              <w:rPr>
                <w:rFonts w:ascii="Arial" w:hAnsi="Arial" w:cs="Arial"/>
                <w:sz w:val="24"/>
                <w:szCs w:val="24"/>
              </w:rPr>
            </w:pPr>
            <w:r>
              <w:rPr>
                <w:rFonts w:ascii="Arial" w:hAnsi="Arial" w:cs="Arial"/>
                <w:sz w:val="24"/>
                <w:szCs w:val="24"/>
              </w:rPr>
              <w:t xml:space="preserve">This will help to understand the types of activities or expense criteria are included in the budget. </w:t>
            </w:r>
          </w:p>
          <w:p w:rsidR="00DD3E63" w:rsidRPr="00E355D1" w:rsidRDefault="00DD3E63" w:rsidP="00DD3E63">
            <w:pPr>
              <w:autoSpaceDE w:val="0"/>
              <w:autoSpaceDN w:val="0"/>
              <w:adjustRightInd w:val="0"/>
              <w:jc w:val="both"/>
              <w:rPr>
                <w:rFonts w:ascii="Arial" w:hAnsi="Arial" w:cs="Arial"/>
                <w:sz w:val="24"/>
                <w:szCs w:val="24"/>
              </w:rPr>
            </w:pPr>
          </w:p>
          <w:p w:rsidR="00DD3E63" w:rsidRPr="00E355D1" w:rsidRDefault="00DD3E63" w:rsidP="00DD3E63">
            <w:pPr>
              <w:autoSpaceDE w:val="0"/>
              <w:autoSpaceDN w:val="0"/>
              <w:adjustRightInd w:val="0"/>
              <w:jc w:val="both"/>
              <w:rPr>
                <w:rFonts w:ascii="Arial" w:hAnsi="Arial" w:cs="Arial"/>
                <w:sz w:val="24"/>
                <w:szCs w:val="24"/>
              </w:rPr>
            </w:pPr>
          </w:p>
          <w:p w:rsidR="00DD3E63" w:rsidRDefault="00DD3E63" w:rsidP="00DD3E63">
            <w:pPr>
              <w:pStyle w:val="ListParagraph"/>
              <w:numPr>
                <w:ilvl w:val="0"/>
                <w:numId w:val="8"/>
              </w:numPr>
              <w:autoSpaceDE w:val="0"/>
              <w:autoSpaceDN w:val="0"/>
              <w:adjustRightInd w:val="0"/>
              <w:jc w:val="both"/>
              <w:rPr>
                <w:rFonts w:ascii="Arial" w:hAnsi="Arial" w:cs="Arial"/>
                <w:sz w:val="24"/>
                <w:szCs w:val="24"/>
              </w:rPr>
            </w:pPr>
            <w:r>
              <w:rPr>
                <w:rFonts w:ascii="Arial" w:hAnsi="Arial" w:cs="Arial"/>
                <w:sz w:val="24"/>
                <w:szCs w:val="24"/>
              </w:rPr>
              <w:t>Monthly Accounts including cash flow statements</w:t>
            </w:r>
          </w:p>
          <w:p w:rsidR="00DD3E63" w:rsidRDefault="00DD3E63" w:rsidP="00DD3E63">
            <w:pPr>
              <w:pStyle w:val="ListParagraph"/>
              <w:autoSpaceDE w:val="0"/>
              <w:autoSpaceDN w:val="0"/>
              <w:adjustRightInd w:val="0"/>
              <w:jc w:val="both"/>
              <w:rPr>
                <w:rFonts w:ascii="Arial" w:hAnsi="Arial" w:cs="Arial"/>
                <w:sz w:val="24"/>
                <w:szCs w:val="24"/>
              </w:rPr>
            </w:pPr>
          </w:p>
          <w:p w:rsidR="00DD3E63" w:rsidRDefault="00DD3E63" w:rsidP="00DD3E63">
            <w:pPr>
              <w:pStyle w:val="ListParagraph"/>
              <w:autoSpaceDE w:val="0"/>
              <w:autoSpaceDN w:val="0"/>
              <w:adjustRightInd w:val="0"/>
              <w:jc w:val="both"/>
              <w:rPr>
                <w:rFonts w:ascii="Arial" w:hAnsi="Arial" w:cs="Arial"/>
                <w:sz w:val="24"/>
                <w:szCs w:val="24"/>
              </w:rPr>
            </w:pPr>
            <w:r>
              <w:rPr>
                <w:rFonts w:ascii="Arial" w:hAnsi="Arial" w:cs="Arial"/>
                <w:sz w:val="24"/>
                <w:szCs w:val="24"/>
              </w:rPr>
              <w:t>This will help to understand whether there are any suspicious expenses are included in monthly accounts which are not available in the budget. Cash flow will help to understand the cash inflow and out flow during the month.</w:t>
            </w:r>
          </w:p>
          <w:p w:rsidR="00DD3E63" w:rsidRDefault="00DD3E63" w:rsidP="00DD3E63">
            <w:pPr>
              <w:pStyle w:val="ListParagraph"/>
              <w:autoSpaceDE w:val="0"/>
              <w:autoSpaceDN w:val="0"/>
              <w:adjustRightInd w:val="0"/>
              <w:jc w:val="both"/>
              <w:rPr>
                <w:rFonts w:ascii="Arial" w:hAnsi="Arial" w:cs="Arial"/>
                <w:sz w:val="24"/>
                <w:szCs w:val="24"/>
              </w:rPr>
            </w:pPr>
          </w:p>
          <w:p w:rsidR="00DD3E63" w:rsidRDefault="00DD3E63" w:rsidP="00DD3E63">
            <w:pPr>
              <w:pStyle w:val="ListParagraph"/>
              <w:numPr>
                <w:ilvl w:val="0"/>
                <w:numId w:val="8"/>
              </w:numPr>
              <w:autoSpaceDE w:val="0"/>
              <w:autoSpaceDN w:val="0"/>
              <w:adjustRightInd w:val="0"/>
              <w:jc w:val="both"/>
              <w:rPr>
                <w:rFonts w:ascii="Arial" w:hAnsi="Arial" w:cs="Arial"/>
                <w:sz w:val="24"/>
                <w:szCs w:val="24"/>
              </w:rPr>
            </w:pPr>
            <w:r>
              <w:rPr>
                <w:rFonts w:ascii="Arial" w:hAnsi="Arial" w:cs="Arial"/>
                <w:sz w:val="24"/>
                <w:szCs w:val="24"/>
              </w:rPr>
              <w:t>All the payment vouchers and supporting documents</w:t>
            </w:r>
          </w:p>
          <w:p w:rsidR="00DD3E63" w:rsidRDefault="00DD3E63" w:rsidP="00DD3E63">
            <w:pPr>
              <w:autoSpaceDE w:val="0"/>
              <w:autoSpaceDN w:val="0"/>
              <w:adjustRightInd w:val="0"/>
              <w:jc w:val="both"/>
              <w:rPr>
                <w:rFonts w:ascii="Arial" w:hAnsi="Arial" w:cs="Arial"/>
                <w:sz w:val="24"/>
                <w:szCs w:val="24"/>
              </w:rPr>
            </w:pPr>
          </w:p>
          <w:p w:rsidR="00DD3E63" w:rsidRDefault="00DD3E63" w:rsidP="00DD3E63">
            <w:pPr>
              <w:autoSpaceDE w:val="0"/>
              <w:autoSpaceDN w:val="0"/>
              <w:adjustRightInd w:val="0"/>
              <w:ind w:left="720"/>
              <w:jc w:val="both"/>
              <w:rPr>
                <w:rFonts w:ascii="Arial" w:hAnsi="Arial" w:cs="Arial"/>
                <w:sz w:val="24"/>
                <w:szCs w:val="24"/>
              </w:rPr>
            </w:pPr>
            <w:r>
              <w:rPr>
                <w:rFonts w:ascii="Arial" w:hAnsi="Arial" w:cs="Arial"/>
                <w:sz w:val="24"/>
                <w:szCs w:val="24"/>
              </w:rPr>
              <w:t>This will help to understand whether the serial continuity is maintained for payment vouchers, all payments are supported with sufficient supporting documents, signing authority of payment vouchers, types of payments, etc.</w:t>
            </w:r>
          </w:p>
          <w:p w:rsidR="00DD3E63" w:rsidRDefault="00DD3E63" w:rsidP="00DD3E63">
            <w:pPr>
              <w:autoSpaceDE w:val="0"/>
              <w:autoSpaceDN w:val="0"/>
              <w:adjustRightInd w:val="0"/>
              <w:ind w:left="720"/>
              <w:jc w:val="both"/>
              <w:rPr>
                <w:rFonts w:ascii="Arial" w:hAnsi="Arial" w:cs="Arial"/>
                <w:sz w:val="24"/>
                <w:szCs w:val="24"/>
              </w:rPr>
            </w:pPr>
          </w:p>
          <w:p w:rsidR="00DD3E63" w:rsidRDefault="00DD3E63" w:rsidP="00DD3E63">
            <w:pPr>
              <w:pStyle w:val="ListParagraph"/>
              <w:numPr>
                <w:ilvl w:val="0"/>
                <w:numId w:val="8"/>
              </w:numPr>
              <w:autoSpaceDE w:val="0"/>
              <w:autoSpaceDN w:val="0"/>
              <w:adjustRightInd w:val="0"/>
              <w:jc w:val="both"/>
              <w:rPr>
                <w:rFonts w:ascii="Arial" w:hAnsi="Arial" w:cs="Arial"/>
                <w:sz w:val="24"/>
                <w:szCs w:val="24"/>
              </w:rPr>
            </w:pPr>
            <w:r>
              <w:rPr>
                <w:rFonts w:ascii="Arial" w:hAnsi="Arial" w:cs="Arial"/>
                <w:sz w:val="24"/>
                <w:szCs w:val="24"/>
              </w:rPr>
              <w:t>Administrator’s vehicle log sheets</w:t>
            </w:r>
          </w:p>
          <w:p w:rsidR="00DD3E63" w:rsidRDefault="00DD3E63" w:rsidP="00DD3E63">
            <w:pPr>
              <w:autoSpaceDE w:val="0"/>
              <w:autoSpaceDN w:val="0"/>
              <w:adjustRightInd w:val="0"/>
              <w:ind w:left="720"/>
              <w:jc w:val="both"/>
              <w:rPr>
                <w:rFonts w:ascii="Arial" w:hAnsi="Arial" w:cs="Arial"/>
                <w:sz w:val="24"/>
                <w:szCs w:val="24"/>
              </w:rPr>
            </w:pPr>
          </w:p>
          <w:p w:rsidR="00DD3E63" w:rsidRDefault="00DD3E63" w:rsidP="00DD3E63">
            <w:pPr>
              <w:autoSpaceDE w:val="0"/>
              <w:autoSpaceDN w:val="0"/>
              <w:adjustRightInd w:val="0"/>
              <w:ind w:left="720"/>
              <w:jc w:val="both"/>
              <w:rPr>
                <w:rFonts w:ascii="Arial" w:hAnsi="Arial" w:cs="Arial"/>
                <w:sz w:val="24"/>
                <w:szCs w:val="24"/>
              </w:rPr>
            </w:pPr>
            <w:r>
              <w:rPr>
                <w:rFonts w:ascii="Arial" w:hAnsi="Arial" w:cs="Arial"/>
                <w:sz w:val="24"/>
                <w:szCs w:val="24"/>
              </w:rPr>
              <w:t>This will help to verify no. of KMs runs during a month and the places and premises where he visited and in and out time during the review period.</w:t>
            </w:r>
          </w:p>
          <w:p w:rsidR="00DD3E63" w:rsidRDefault="00DD3E63" w:rsidP="00DD3E63">
            <w:pPr>
              <w:autoSpaceDE w:val="0"/>
              <w:autoSpaceDN w:val="0"/>
              <w:adjustRightInd w:val="0"/>
              <w:ind w:left="720"/>
              <w:jc w:val="both"/>
              <w:rPr>
                <w:rFonts w:ascii="Arial" w:hAnsi="Arial" w:cs="Arial"/>
                <w:sz w:val="24"/>
                <w:szCs w:val="24"/>
              </w:rPr>
            </w:pPr>
          </w:p>
          <w:p w:rsidR="00DD3E63" w:rsidRDefault="00DD3E63" w:rsidP="00DD3E63">
            <w:pPr>
              <w:pStyle w:val="ListParagraph"/>
              <w:numPr>
                <w:ilvl w:val="0"/>
                <w:numId w:val="8"/>
              </w:numPr>
              <w:autoSpaceDE w:val="0"/>
              <w:autoSpaceDN w:val="0"/>
              <w:adjustRightInd w:val="0"/>
              <w:jc w:val="both"/>
              <w:rPr>
                <w:rFonts w:ascii="Arial" w:hAnsi="Arial" w:cs="Arial"/>
                <w:sz w:val="24"/>
                <w:szCs w:val="24"/>
              </w:rPr>
            </w:pPr>
            <w:r>
              <w:rPr>
                <w:rFonts w:ascii="Arial" w:hAnsi="Arial" w:cs="Arial"/>
                <w:sz w:val="24"/>
                <w:szCs w:val="24"/>
              </w:rPr>
              <w:t>Company credit card statements</w:t>
            </w:r>
          </w:p>
          <w:p w:rsidR="00AA7AB9" w:rsidRDefault="00AA7AB9" w:rsidP="00AA7AB9">
            <w:pPr>
              <w:autoSpaceDE w:val="0"/>
              <w:autoSpaceDN w:val="0"/>
              <w:adjustRightInd w:val="0"/>
              <w:jc w:val="both"/>
              <w:rPr>
                <w:rFonts w:ascii="Arial" w:hAnsi="Arial" w:cs="Arial"/>
                <w:sz w:val="24"/>
                <w:szCs w:val="24"/>
              </w:rPr>
            </w:pPr>
          </w:p>
          <w:p w:rsidR="00AA7AB9" w:rsidRDefault="00AA7AB9" w:rsidP="00AA7AB9">
            <w:pPr>
              <w:autoSpaceDE w:val="0"/>
              <w:autoSpaceDN w:val="0"/>
              <w:adjustRightInd w:val="0"/>
              <w:ind w:left="720"/>
              <w:jc w:val="both"/>
              <w:rPr>
                <w:rFonts w:ascii="Arial" w:hAnsi="Arial" w:cs="Arial"/>
                <w:sz w:val="24"/>
                <w:szCs w:val="24"/>
              </w:rPr>
            </w:pPr>
            <w:r>
              <w:rPr>
                <w:rFonts w:ascii="Arial" w:hAnsi="Arial" w:cs="Arial"/>
                <w:sz w:val="24"/>
                <w:szCs w:val="24"/>
              </w:rPr>
              <w:t xml:space="preserve">This will help to verify the payments made through credits for paying which </w:t>
            </w:r>
            <w:r>
              <w:rPr>
                <w:rFonts w:ascii="Arial" w:hAnsi="Arial" w:cs="Arial"/>
                <w:sz w:val="24"/>
                <w:szCs w:val="24"/>
              </w:rPr>
              <w:t>types of</w:t>
            </w:r>
            <w:r>
              <w:rPr>
                <w:rFonts w:ascii="Arial" w:hAnsi="Arial" w:cs="Arial"/>
                <w:sz w:val="24"/>
                <w:szCs w:val="24"/>
              </w:rPr>
              <w:t xml:space="preserve"> expenses.</w:t>
            </w:r>
          </w:p>
          <w:p w:rsidR="00AA7AB9" w:rsidRDefault="00AA7AB9" w:rsidP="00AA7AB9">
            <w:pPr>
              <w:autoSpaceDE w:val="0"/>
              <w:autoSpaceDN w:val="0"/>
              <w:adjustRightInd w:val="0"/>
              <w:jc w:val="both"/>
              <w:rPr>
                <w:rFonts w:ascii="Arial" w:hAnsi="Arial" w:cs="Arial"/>
                <w:sz w:val="24"/>
                <w:szCs w:val="24"/>
              </w:rPr>
            </w:pPr>
          </w:p>
          <w:tbl>
            <w:tblPr>
              <w:tblStyle w:val="TableGrid"/>
              <w:tblW w:w="0" w:type="auto"/>
              <w:tblLook w:val="04A0" w:firstRow="1" w:lastRow="0" w:firstColumn="1" w:lastColumn="0" w:noHBand="0" w:noVBand="1"/>
            </w:tblPr>
            <w:tblGrid>
              <w:gridCol w:w="2520"/>
              <w:gridCol w:w="6496"/>
            </w:tblGrid>
            <w:tr w:rsidR="004D1D3E" w:rsidRPr="00B0415E" w:rsidTr="00AA7AB9">
              <w:tc>
                <w:tcPr>
                  <w:tcW w:w="252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4D1D3E" w:rsidRPr="00B0415E" w:rsidRDefault="004D1D3E" w:rsidP="002468BE">
                  <w:pPr>
                    <w:rPr>
                      <w:b/>
                      <w:color w:val="002060"/>
                    </w:rPr>
                  </w:pPr>
                  <w:r w:rsidRPr="00B0415E">
                    <w:rPr>
                      <w:b/>
                      <w:color w:val="002060"/>
                    </w:rPr>
                    <w:lastRenderedPageBreak/>
                    <w:t>Student Name:</w:t>
                  </w:r>
                </w:p>
              </w:tc>
              <w:tc>
                <w:tcPr>
                  <w:tcW w:w="6496" w:type="dxa"/>
                  <w:tcBorders>
                    <w:top w:val="single" w:sz="4" w:space="0" w:color="auto"/>
                    <w:left w:val="single" w:sz="4" w:space="0" w:color="auto"/>
                    <w:bottom w:val="single" w:sz="4" w:space="0" w:color="auto"/>
                    <w:right w:val="single" w:sz="4" w:space="0" w:color="auto"/>
                  </w:tcBorders>
                  <w:hideMark/>
                </w:tcPr>
                <w:p w:rsidR="004D1D3E" w:rsidRPr="00B0415E" w:rsidRDefault="004D1D3E" w:rsidP="002468BE">
                  <w:pPr>
                    <w:pStyle w:val="Default"/>
                    <w:rPr>
                      <w:rFonts w:asciiTheme="minorHAnsi" w:hAnsiTheme="minorHAnsi"/>
                    </w:rPr>
                  </w:pPr>
                  <w:r>
                    <w:rPr>
                      <w:rFonts w:asciiTheme="minorHAnsi" w:hAnsiTheme="minorHAnsi"/>
                    </w:rPr>
                    <w:t>Jayantha Chandrakumar Kothalawala</w:t>
                  </w:r>
                </w:p>
              </w:tc>
            </w:tr>
            <w:tr w:rsidR="004D1D3E" w:rsidRPr="00B0415E" w:rsidTr="00AA7AB9">
              <w:tc>
                <w:tcPr>
                  <w:tcW w:w="252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4D1D3E" w:rsidRPr="00B0415E" w:rsidRDefault="004D1D3E" w:rsidP="002468BE">
                  <w:pPr>
                    <w:rPr>
                      <w:b/>
                      <w:color w:val="002060"/>
                    </w:rPr>
                  </w:pPr>
                  <w:r w:rsidRPr="00B0415E">
                    <w:rPr>
                      <w:b/>
                      <w:color w:val="002060"/>
                    </w:rPr>
                    <w:t>Student Number:</w:t>
                  </w:r>
                </w:p>
              </w:tc>
              <w:tc>
                <w:tcPr>
                  <w:tcW w:w="6496" w:type="dxa"/>
                  <w:tcBorders>
                    <w:top w:val="single" w:sz="4" w:space="0" w:color="auto"/>
                    <w:left w:val="single" w:sz="4" w:space="0" w:color="auto"/>
                    <w:bottom w:val="single" w:sz="4" w:space="0" w:color="auto"/>
                    <w:right w:val="single" w:sz="4" w:space="0" w:color="auto"/>
                  </w:tcBorders>
                </w:tcPr>
                <w:p w:rsidR="004D1D3E" w:rsidRPr="00B0415E" w:rsidRDefault="004D1D3E" w:rsidP="002468BE">
                  <w:pPr>
                    <w:pStyle w:val="Default"/>
                    <w:rPr>
                      <w:rFonts w:asciiTheme="minorHAnsi" w:hAnsiTheme="minorHAnsi"/>
                    </w:rPr>
                  </w:pPr>
                  <w:r>
                    <w:rPr>
                      <w:rFonts w:asciiTheme="minorHAnsi" w:hAnsiTheme="minorHAnsi"/>
                    </w:rPr>
                    <w:t>9599</w:t>
                  </w:r>
                </w:p>
              </w:tc>
            </w:tr>
            <w:tr w:rsidR="004D1D3E" w:rsidRPr="00B0415E" w:rsidTr="00AA7AB9">
              <w:tc>
                <w:tcPr>
                  <w:tcW w:w="252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4D1D3E" w:rsidRPr="00B0415E" w:rsidRDefault="004D1D3E" w:rsidP="002468BE">
                  <w:pPr>
                    <w:rPr>
                      <w:b/>
                      <w:color w:val="002060"/>
                    </w:rPr>
                  </w:pPr>
                  <w:r w:rsidRPr="00B0415E">
                    <w:rPr>
                      <w:b/>
                      <w:color w:val="002060"/>
                    </w:rPr>
                    <w:t>Course:</w:t>
                  </w:r>
                </w:p>
              </w:tc>
              <w:tc>
                <w:tcPr>
                  <w:tcW w:w="6496" w:type="dxa"/>
                  <w:tcBorders>
                    <w:top w:val="single" w:sz="4" w:space="0" w:color="auto"/>
                    <w:left w:val="single" w:sz="4" w:space="0" w:color="auto"/>
                    <w:bottom w:val="single" w:sz="4" w:space="0" w:color="auto"/>
                    <w:right w:val="single" w:sz="4" w:space="0" w:color="auto"/>
                  </w:tcBorders>
                  <w:hideMark/>
                </w:tcPr>
                <w:p w:rsidR="004D1D3E" w:rsidRPr="00B0415E" w:rsidRDefault="004D1D3E" w:rsidP="002468BE">
                  <w:pPr>
                    <w:pStyle w:val="Default"/>
                    <w:rPr>
                      <w:rFonts w:asciiTheme="minorHAnsi" w:hAnsiTheme="minorHAnsi"/>
                    </w:rPr>
                  </w:pPr>
                  <w:r>
                    <w:rPr>
                      <w:rFonts w:asciiTheme="minorHAnsi" w:hAnsiTheme="minorHAnsi"/>
                    </w:rPr>
                    <w:t>Diploma in Forensic Accounting</w:t>
                  </w:r>
                </w:p>
              </w:tc>
            </w:tr>
            <w:tr w:rsidR="004D1D3E" w:rsidRPr="00B0415E" w:rsidTr="00AA7AB9">
              <w:tc>
                <w:tcPr>
                  <w:tcW w:w="252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4D1D3E" w:rsidRPr="00B0415E" w:rsidRDefault="004D1D3E" w:rsidP="002468BE">
                  <w:pPr>
                    <w:rPr>
                      <w:b/>
                      <w:color w:val="002060"/>
                    </w:rPr>
                  </w:pPr>
                  <w:r w:rsidRPr="00B0415E">
                    <w:rPr>
                      <w:b/>
                      <w:color w:val="002060"/>
                    </w:rPr>
                    <w:t>Assignment NO:</w:t>
                  </w:r>
                </w:p>
              </w:tc>
              <w:tc>
                <w:tcPr>
                  <w:tcW w:w="6496" w:type="dxa"/>
                  <w:tcBorders>
                    <w:top w:val="single" w:sz="4" w:space="0" w:color="auto"/>
                    <w:left w:val="single" w:sz="4" w:space="0" w:color="auto"/>
                    <w:bottom w:val="single" w:sz="4" w:space="0" w:color="auto"/>
                    <w:right w:val="single" w:sz="4" w:space="0" w:color="auto"/>
                  </w:tcBorders>
                  <w:hideMark/>
                </w:tcPr>
                <w:p w:rsidR="004D1D3E" w:rsidRPr="00B0415E" w:rsidRDefault="004D1D3E" w:rsidP="002468BE">
                  <w:r>
                    <w:t>Assessment No 01.</w:t>
                  </w:r>
                </w:p>
              </w:tc>
            </w:tr>
          </w:tbl>
          <w:p w:rsidR="00DD3E63" w:rsidRDefault="00DD3E63" w:rsidP="00DD3E63">
            <w:pPr>
              <w:autoSpaceDE w:val="0"/>
              <w:autoSpaceDN w:val="0"/>
              <w:adjustRightInd w:val="0"/>
              <w:jc w:val="both"/>
              <w:rPr>
                <w:rFonts w:ascii="Arial" w:hAnsi="Arial" w:cs="Arial"/>
                <w:sz w:val="24"/>
                <w:szCs w:val="24"/>
              </w:rPr>
            </w:pPr>
          </w:p>
          <w:p w:rsidR="00DD3E63" w:rsidRDefault="00DD3E63" w:rsidP="00DD3E63">
            <w:pPr>
              <w:pStyle w:val="ListParagraph"/>
              <w:numPr>
                <w:ilvl w:val="0"/>
                <w:numId w:val="8"/>
              </w:numPr>
              <w:autoSpaceDE w:val="0"/>
              <w:autoSpaceDN w:val="0"/>
              <w:adjustRightInd w:val="0"/>
              <w:jc w:val="both"/>
              <w:rPr>
                <w:rFonts w:ascii="Arial" w:hAnsi="Arial" w:cs="Arial"/>
                <w:sz w:val="24"/>
                <w:szCs w:val="24"/>
              </w:rPr>
            </w:pPr>
            <w:r>
              <w:rPr>
                <w:rFonts w:ascii="Arial" w:hAnsi="Arial" w:cs="Arial"/>
                <w:sz w:val="24"/>
                <w:szCs w:val="24"/>
              </w:rPr>
              <w:t xml:space="preserve">All check payment details and check counter foils </w:t>
            </w:r>
          </w:p>
          <w:p w:rsidR="00DD3E63" w:rsidRDefault="00DD3E63" w:rsidP="00DD3E63">
            <w:pPr>
              <w:autoSpaceDE w:val="0"/>
              <w:autoSpaceDN w:val="0"/>
              <w:adjustRightInd w:val="0"/>
              <w:jc w:val="both"/>
              <w:rPr>
                <w:rFonts w:ascii="Arial" w:hAnsi="Arial" w:cs="Arial"/>
                <w:sz w:val="24"/>
                <w:szCs w:val="24"/>
              </w:rPr>
            </w:pPr>
          </w:p>
          <w:p w:rsidR="00DD3E63" w:rsidRDefault="00DD3E63" w:rsidP="00DD3E63">
            <w:pPr>
              <w:autoSpaceDE w:val="0"/>
              <w:autoSpaceDN w:val="0"/>
              <w:adjustRightInd w:val="0"/>
              <w:ind w:left="720"/>
              <w:jc w:val="both"/>
              <w:rPr>
                <w:rFonts w:ascii="Arial" w:hAnsi="Arial" w:cs="Arial"/>
                <w:sz w:val="24"/>
                <w:szCs w:val="24"/>
              </w:rPr>
            </w:pPr>
            <w:r>
              <w:rPr>
                <w:rFonts w:ascii="Arial" w:hAnsi="Arial" w:cs="Arial"/>
                <w:sz w:val="24"/>
                <w:szCs w:val="24"/>
              </w:rPr>
              <w:t xml:space="preserve">To understand how much he has used for his personal expenses. Further this will help to understand whether any other check signing authority too is involved these fraud activities </w:t>
            </w:r>
          </w:p>
          <w:p w:rsidR="00DD3E63" w:rsidRDefault="00DD3E63" w:rsidP="00DD3E63">
            <w:pPr>
              <w:autoSpaceDE w:val="0"/>
              <w:autoSpaceDN w:val="0"/>
              <w:adjustRightInd w:val="0"/>
              <w:ind w:left="720"/>
              <w:jc w:val="both"/>
              <w:rPr>
                <w:rFonts w:ascii="Arial" w:hAnsi="Arial" w:cs="Arial"/>
                <w:sz w:val="24"/>
                <w:szCs w:val="24"/>
              </w:rPr>
            </w:pPr>
          </w:p>
          <w:p w:rsidR="00DD3E63" w:rsidRDefault="00DD3E63" w:rsidP="00DD3E63">
            <w:pPr>
              <w:pStyle w:val="ListParagraph"/>
              <w:numPr>
                <w:ilvl w:val="0"/>
                <w:numId w:val="8"/>
              </w:numPr>
              <w:autoSpaceDE w:val="0"/>
              <w:autoSpaceDN w:val="0"/>
              <w:adjustRightInd w:val="0"/>
              <w:jc w:val="both"/>
              <w:rPr>
                <w:rFonts w:ascii="Arial" w:hAnsi="Arial" w:cs="Arial"/>
                <w:sz w:val="24"/>
                <w:szCs w:val="24"/>
              </w:rPr>
            </w:pPr>
            <w:r>
              <w:rPr>
                <w:rFonts w:ascii="Arial" w:hAnsi="Arial" w:cs="Arial"/>
                <w:sz w:val="24"/>
                <w:szCs w:val="24"/>
              </w:rPr>
              <w:t xml:space="preserve">Monthly bank statements and bank reconciliations </w:t>
            </w:r>
          </w:p>
          <w:p w:rsidR="00DD3E63" w:rsidRDefault="00DD3E63" w:rsidP="00DD3E63">
            <w:pPr>
              <w:autoSpaceDE w:val="0"/>
              <w:autoSpaceDN w:val="0"/>
              <w:adjustRightInd w:val="0"/>
              <w:jc w:val="both"/>
              <w:rPr>
                <w:rFonts w:ascii="Arial" w:hAnsi="Arial" w:cs="Arial"/>
                <w:sz w:val="24"/>
                <w:szCs w:val="24"/>
              </w:rPr>
            </w:pPr>
          </w:p>
          <w:p w:rsidR="00DD3E63" w:rsidRPr="00B224ED" w:rsidRDefault="00DD3E63" w:rsidP="00DD3E63">
            <w:pPr>
              <w:autoSpaceDE w:val="0"/>
              <w:autoSpaceDN w:val="0"/>
              <w:adjustRightInd w:val="0"/>
              <w:ind w:left="720"/>
              <w:jc w:val="both"/>
              <w:rPr>
                <w:rFonts w:ascii="Arial" w:hAnsi="Arial" w:cs="Arial"/>
                <w:sz w:val="24"/>
                <w:szCs w:val="24"/>
              </w:rPr>
            </w:pPr>
            <w:r>
              <w:rPr>
                <w:rFonts w:ascii="Arial" w:hAnsi="Arial" w:cs="Arial"/>
                <w:sz w:val="24"/>
                <w:szCs w:val="24"/>
              </w:rPr>
              <w:t>To understand whether any suspicious transactions available in the bank statements and to see whether any mismatches in bank reconciliation statements.</w:t>
            </w:r>
          </w:p>
          <w:p w:rsidR="00DD3E63" w:rsidRDefault="00DD3E63" w:rsidP="00DD3E63">
            <w:pPr>
              <w:autoSpaceDE w:val="0"/>
              <w:autoSpaceDN w:val="0"/>
              <w:adjustRightInd w:val="0"/>
              <w:ind w:left="720"/>
              <w:jc w:val="both"/>
              <w:rPr>
                <w:rFonts w:ascii="Arial" w:hAnsi="Arial" w:cs="Arial"/>
                <w:sz w:val="24"/>
                <w:szCs w:val="24"/>
              </w:rPr>
            </w:pPr>
          </w:p>
          <w:p w:rsidR="00DD3E63" w:rsidRPr="00C0527D" w:rsidRDefault="00DD3E63" w:rsidP="00DD3E63">
            <w:pPr>
              <w:autoSpaceDE w:val="0"/>
              <w:autoSpaceDN w:val="0"/>
              <w:adjustRightInd w:val="0"/>
              <w:ind w:left="720"/>
              <w:jc w:val="both"/>
              <w:rPr>
                <w:rFonts w:ascii="Arial" w:hAnsi="Arial" w:cs="Arial"/>
                <w:sz w:val="24"/>
                <w:szCs w:val="24"/>
              </w:rPr>
            </w:pPr>
          </w:p>
          <w:p w:rsidR="00DD3E63" w:rsidRPr="00C2090C" w:rsidRDefault="00DD3E63" w:rsidP="00DD3E63">
            <w:pPr>
              <w:pStyle w:val="ListParagraph"/>
              <w:numPr>
                <w:ilvl w:val="0"/>
                <w:numId w:val="3"/>
              </w:numPr>
              <w:autoSpaceDE w:val="0"/>
              <w:autoSpaceDN w:val="0"/>
              <w:adjustRightInd w:val="0"/>
              <w:jc w:val="both"/>
              <w:rPr>
                <w:rFonts w:ascii="Arial" w:hAnsi="Arial" w:cs="Arial"/>
                <w:b/>
                <w:bCs/>
                <w:sz w:val="24"/>
                <w:szCs w:val="24"/>
              </w:rPr>
            </w:pPr>
            <w:r w:rsidRPr="00C2090C">
              <w:rPr>
                <w:rFonts w:ascii="Arial" w:hAnsi="Arial" w:cs="Arial"/>
                <w:b/>
                <w:bCs/>
                <w:sz w:val="24"/>
                <w:szCs w:val="24"/>
              </w:rPr>
              <w:t>If the forensic accountant is to be hired, how should he be chosen?</w:t>
            </w:r>
          </w:p>
          <w:p w:rsidR="00DD3E63" w:rsidRPr="00C2090C" w:rsidRDefault="00DD3E63" w:rsidP="00DD3E63">
            <w:pPr>
              <w:autoSpaceDE w:val="0"/>
              <w:autoSpaceDN w:val="0"/>
              <w:adjustRightInd w:val="0"/>
              <w:jc w:val="both"/>
              <w:rPr>
                <w:rFonts w:ascii="Arial" w:hAnsi="Arial" w:cs="Arial"/>
                <w:b/>
                <w:bCs/>
                <w:sz w:val="24"/>
                <w:szCs w:val="24"/>
              </w:rPr>
            </w:pPr>
          </w:p>
          <w:p w:rsidR="00DD3E63" w:rsidRPr="00E355D1" w:rsidRDefault="00DD3E63" w:rsidP="00DD3E63">
            <w:pPr>
              <w:autoSpaceDE w:val="0"/>
              <w:autoSpaceDN w:val="0"/>
              <w:adjustRightInd w:val="0"/>
              <w:jc w:val="both"/>
              <w:rPr>
                <w:rFonts w:ascii="Arial" w:hAnsi="Arial" w:cs="Arial"/>
                <w:sz w:val="24"/>
                <w:szCs w:val="24"/>
              </w:rPr>
            </w:pPr>
          </w:p>
          <w:p w:rsidR="00DD3E63" w:rsidRPr="00E355D1" w:rsidRDefault="00DD3E63" w:rsidP="00DD3E63">
            <w:pPr>
              <w:autoSpaceDE w:val="0"/>
              <w:autoSpaceDN w:val="0"/>
              <w:adjustRightInd w:val="0"/>
              <w:ind w:left="270"/>
              <w:jc w:val="both"/>
              <w:rPr>
                <w:rFonts w:ascii="Arial" w:hAnsi="Arial" w:cs="Arial"/>
                <w:sz w:val="24"/>
                <w:szCs w:val="24"/>
              </w:rPr>
            </w:pPr>
            <w:r>
              <w:rPr>
                <w:rFonts w:ascii="Arial" w:hAnsi="Arial" w:cs="Arial"/>
                <w:sz w:val="24"/>
                <w:szCs w:val="24"/>
              </w:rPr>
              <w:t>To investigate the case, if the School Board is in the mind of hiring Forensic Accountant, they should be able to choose Forensic Accountant with following skills. Because Forensic Accountants are not just accounting experts, he should be well versed in legal matters and should be able to provide assistance to lawyers.</w:t>
            </w:r>
          </w:p>
          <w:p w:rsidR="00DD3E63" w:rsidRPr="00E355D1" w:rsidRDefault="00DD3E63" w:rsidP="00DD3E63">
            <w:pPr>
              <w:autoSpaceDE w:val="0"/>
              <w:autoSpaceDN w:val="0"/>
              <w:adjustRightInd w:val="0"/>
              <w:jc w:val="both"/>
              <w:rPr>
                <w:rFonts w:ascii="Arial" w:hAnsi="Arial" w:cs="Arial"/>
                <w:sz w:val="24"/>
                <w:szCs w:val="24"/>
              </w:rPr>
            </w:pPr>
          </w:p>
          <w:p w:rsidR="00DD3E63" w:rsidRDefault="00DD3E63" w:rsidP="00DD3E63">
            <w:pPr>
              <w:autoSpaceDE w:val="0"/>
              <w:autoSpaceDN w:val="0"/>
              <w:adjustRightInd w:val="0"/>
              <w:ind w:left="270" w:hanging="270"/>
              <w:jc w:val="both"/>
              <w:rPr>
                <w:rFonts w:ascii="Arial" w:hAnsi="Arial" w:cs="Arial"/>
                <w:sz w:val="24"/>
                <w:szCs w:val="24"/>
              </w:rPr>
            </w:pPr>
            <w:r>
              <w:rPr>
                <w:rFonts w:ascii="Arial" w:hAnsi="Arial" w:cs="Arial"/>
                <w:sz w:val="24"/>
                <w:szCs w:val="24"/>
              </w:rPr>
              <w:tab/>
              <w:t>Further, School Board should rationally think, why, when and where the services take place. Therefore before choosing a Forensic Accountant, School Board should analyze their previous forensic accounting assignments and results. For doing that, School Board can obtain a list of their clients. Further, following assessment should be carried out Forensic Accountant’s skills.</w:t>
            </w:r>
          </w:p>
          <w:p w:rsidR="00DD3E63" w:rsidRDefault="00DD3E63" w:rsidP="00DD3E63">
            <w:pPr>
              <w:autoSpaceDE w:val="0"/>
              <w:autoSpaceDN w:val="0"/>
              <w:adjustRightInd w:val="0"/>
              <w:ind w:left="270" w:hanging="270"/>
              <w:jc w:val="both"/>
              <w:rPr>
                <w:rFonts w:ascii="Arial" w:hAnsi="Arial" w:cs="Arial"/>
                <w:sz w:val="24"/>
                <w:szCs w:val="24"/>
              </w:rPr>
            </w:pPr>
          </w:p>
          <w:p w:rsidR="00DD3E63" w:rsidRPr="00E355D1" w:rsidRDefault="00DD3E63" w:rsidP="00DD3E63">
            <w:pPr>
              <w:autoSpaceDE w:val="0"/>
              <w:autoSpaceDN w:val="0"/>
              <w:adjustRightInd w:val="0"/>
              <w:ind w:left="270" w:hanging="270"/>
              <w:jc w:val="both"/>
              <w:rPr>
                <w:rFonts w:ascii="Arial" w:hAnsi="Arial" w:cs="Arial"/>
                <w:sz w:val="24"/>
                <w:szCs w:val="24"/>
              </w:rPr>
            </w:pPr>
            <w:r>
              <w:rPr>
                <w:rFonts w:ascii="Arial" w:hAnsi="Arial" w:cs="Arial"/>
                <w:sz w:val="24"/>
                <w:szCs w:val="24"/>
              </w:rPr>
              <w:tab/>
            </w:r>
          </w:p>
          <w:p w:rsidR="00DD3E63" w:rsidRDefault="00DD3E63" w:rsidP="00DD3E63">
            <w:pPr>
              <w:pStyle w:val="ListParagraph"/>
              <w:numPr>
                <w:ilvl w:val="0"/>
                <w:numId w:val="9"/>
              </w:numPr>
              <w:autoSpaceDE w:val="0"/>
              <w:autoSpaceDN w:val="0"/>
              <w:adjustRightInd w:val="0"/>
              <w:jc w:val="both"/>
              <w:rPr>
                <w:rFonts w:ascii="Arial" w:hAnsi="Arial" w:cs="Arial"/>
                <w:sz w:val="24"/>
                <w:szCs w:val="24"/>
              </w:rPr>
            </w:pPr>
            <w:r>
              <w:rPr>
                <w:rFonts w:ascii="Arial" w:hAnsi="Arial" w:cs="Arial"/>
                <w:sz w:val="24"/>
                <w:szCs w:val="24"/>
              </w:rPr>
              <w:t>They should be able to identify fraud with minimum supervision</w:t>
            </w:r>
          </w:p>
          <w:p w:rsidR="00DD3E63" w:rsidRDefault="00DD3E63" w:rsidP="00DD3E63">
            <w:pPr>
              <w:pStyle w:val="ListParagraph"/>
              <w:numPr>
                <w:ilvl w:val="0"/>
                <w:numId w:val="9"/>
              </w:numPr>
              <w:autoSpaceDE w:val="0"/>
              <w:autoSpaceDN w:val="0"/>
              <w:adjustRightInd w:val="0"/>
              <w:jc w:val="both"/>
              <w:rPr>
                <w:rFonts w:ascii="Arial" w:hAnsi="Arial" w:cs="Arial"/>
                <w:sz w:val="24"/>
                <w:szCs w:val="24"/>
              </w:rPr>
            </w:pPr>
            <w:r>
              <w:rPr>
                <w:rFonts w:ascii="Arial" w:hAnsi="Arial" w:cs="Arial"/>
                <w:sz w:val="24"/>
                <w:szCs w:val="24"/>
              </w:rPr>
              <w:t xml:space="preserve">The skills on interviews </w:t>
            </w:r>
          </w:p>
          <w:p w:rsidR="00DD3E63" w:rsidRDefault="00DD3E63" w:rsidP="00DD3E63">
            <w:pPr>
              <w:pStyle w:val="ListParagraph"/>
              <w:numPr>
                <w:ilvl w:val="0"/>
                <w:numId w:val="9"/>
              </w:numPr>
              <w:autoSpaceDE w:val="0"/>
              <w:autoSpaceDN w:val="0"/>
              <w:adjustRightInd w:val="0"/>
              <w:jc w:val="both"/>
              <w:rPr>
                <w:rFonts w:ascii="Arial" w:hAnsi="Arial" w:cs="Arial"/>
                <w:sz w:val="24"/>
                <w:szCs w:val="24"/>
              </w:rPr>
            </w:pPr>
            <w:r>
              <w:rPr>
                <w:rFonts w:ascii="Arial" w:hAnsi="Arial" w:cs="Arial"/>
                <w:sz w:val="24"/>
                <w:szCs w:val="24"/>
              </w:rPr>
              <w:t>Mindset of the Forensic Accountant should be able to  visualize of the fraud by thinking as a fraudster even though they are actually do not know the true situation of the fraud even before analyze the case thoroughly.</w:t>
            </w:r>
          </w:p>
          <w:p w:rsidR="00DD3E63" w:rsidRPr="00245B5E" w:rsidRDefault="00DD3E63" w:rsidP="00DD3E63">
            <w:pPr>
              <w:pStyle w:val="ListParagraph"/>
              <w:numPr>
                <w:ilvl w:val="0"/>
                <w:numId w:val="9"/>
              </w:numPr>
              <w:autoSpaceDE w:val="0"/>
              <w:autoSpaceDN w:val="0"/>
              <w:adjustRightInd w:val="0"/>
              <w:jc w:val="both"/>
              <w:rPr>
                <w:rFonts w:ascii="Arial" w:hAnsi="Arial" w:cs="Arial"/>
                <w:sz w:val="24"/>
                <w:szCs w:val="24"/>
              </w:rPr>
            </w:pPr>
            <w:r>
              <w:rPr>
                <w:rFonts w:ascii="Arial" w:hAnsi="Arial" w:cs="Arial"/>
                <w:sz w:val="24"/>
                <w:szCs w:val="24"/>
              </w:rPr>
              <w:t xml:space="preserve">A Forensic Accountant should be an expert on analyzing evidence gathering and analysis of evidence. </w:t>
            </w:r>
          </w:p>
          <w:p w:rsidR="00DD3E63" w:rsidRPr="00E355D1" w:rsidRDefault="00DD3E63" w:rsidP="00DD3E63">
            <w:pPr>
              <w:autoSpaceDE w:val="0"/>
              <w:autoSpaceDN w:val="0"/>
              <w:adjustRightInd w:val="0"/>
              <w:jc w:val="both"/>
              <w:rPr>
                <w:rFonts w:ascii="Arial" w:hAnsi="Arial" w:cs="Arial"/>
                <w:sz w:val="24"/>
                <w:szCs w:val="24"/>
              </w:rPr>
            </w:pPr>
          </w:p>
          <w:p w:rsidR="00DD3E63" w:rsidRPr="00E355D1" w:rsidRDefault="00DD3E63" w:rsidP="00DD3E63">
            <w:pPr>
              <w:autoSpaceDE w:val="0"/>
              <w:autoSpaceDN w:val="0"/>
              <w:adjustRightInd w:val="0"/>
              <w:jc w:val="both"/>
              <w:rPr>
                <w:rFonts w:ascii="Arial" w:hAnsi="Arial" w:cs="Arial"/>
                <w:sz w:val="24"/>
                <w:szCs w:val="24"/>
              </w:rPr>
            </w:pPr>
          </w:p>
          <w:p w:rsidR="00DD3E63" w:rsidRDefault="00DD3E63" w:rsidP="00DD3E63">
            <w:pPr>
              <w:autoSpaceDE w:val="0"/>
              <w:autoSpaceDN w:val="0"/>
              <w:adjustRightInd w:val="0"/>
              <w:jc w:val="both"/>
              <w:rPr>
                <w:rFonts w:ascii="Arial" w:hAnsi="Arial" w:cs="Arial"/>
                <w:sz w:val="24"/>
                <w:szCs w:val="24"/>
              </w:rPr>
            </w:pPr>
            <w:r>
              <w:rPr>
                <w:rFonts w:ascii="Arial" w:hAnsi="Arial" w:cs="Arial"/>
                <w:sz w:val="24"/>
                <w:szCs w:val="24"/>
              </w:rPr>
              <w:t>Therefore before choosing the correct Forensic Accountant School Board should carefully analyze the above factors and the most importantly, he should be suit with the school context as otherwise this will affect the mindset of the students and their parents as well.</w:t>
            </w:r>
          </w:p>
          <w:p w:rsidR="00AA7AB9" w:rsidRDefault="00AA7AB9" w:rsidP="00DD3E63">
            <w:pPr>
              <w:autoSpaceDE w:val="0"/>
              <w:autoSpaceDN w:val="0"/>
              <w:adjustRightInd w:val="0"/>
              <w:jc w:val="both"/>
              <w:rPr>
                <w:rFonts w:ascii="Arial" w:hAnsi="Arial" w:cs="Arial"/>
                <w:sz w:val="24"/>
                <w:szCs w:val="24"/>
              </w:rPr>
            </w:pPr>
          </w:p>
          <w:p w:rsidR="00AA7AB9" w:rsidRPr="00E355D1" w:rsidRDefault="00AA7AB9" w:rsidP="00DD3E63">
            <w:pPr>
              <w:autoSpaceDE w:val="0"/>
              <w:autoSpaceDN w:val="0"/>
              <w:adjustRightInd w:val="0"/>
              <w:jc w:val="both"/>
              <w:rPr>
                <w:rFonts w:ascii="Arial" w:hAnsi="Arial" w:cs="Arial"/>
                <w:sz w:val="24"/>
                <w:szCs w:val="24"/>
              </w:rPr>
            </w:pPr>
          </w:p>
          <w:p w:rsidR="00DD3E63" w:rsidRPr="00E355D1" w:rsidRDefault="00DD3E63" w:rsidP="00DD3E63">
            <w:pPr>
              <w:autoSpaceDE w:val="0"/>
              <w:autoSpaceDN w:val="0"/>
              <w:adjustRightInd w:val="0"/>
              <w:jc w:val="both"/>
              <w:rPr>
                <w:rFonts w:ascii="Arial" w:hAnsi="Arial" w:cs="Arial"/>
                <w:sz w:val="24"/>
                <w:szCs w:val="24"/>
              </w:rPr>
            </w:pPr>
          </w:p>
          <w:tbl>
            <w:tblPr>
              <w:tblStyle w:val="TableGrid"/>
              <w:tblW w:w="0" w:type="auto"/>
              <w:tblLook w:val="04A0" w:firstRow="1" w:lastRow="0" w:firstColumn="1" w:lastColumn="0" w:noHBand="0" w:noVBand="1"/>
            </w:tblPr>
            <w:tblGrid>
              <w:gridCol w:w="2520"/>
              <w:gridCol w:w="6496"/>
            </w:tblGrid>
            <w:tr w:rsidR="004D1D3E" w:rsidRPr="00B0415E" w:rsidTr="002468BE">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4D1D3E" w:rsidRPr="00B0415E" w:rsidRDefault="004D1D3E" w:rsidP="002468BE">
                  <w:pPr>
                    <w:rPr>
                      <w:b/>
                      <w:color w:val="002060"/>
                    </w:rPr>
                  </w:pPr>
                  <w:r w:rsidRPr="00B0415E">
                    <w:rPr>
                      <w:b/>
                      <w:color w:val="002060"/>
                    </w:rPr>
                    <w:lastRenderedPageBreak/>
                    <w:t>Student Name:</w:t>
                  </w:r>
                </w:p>
              </w:tc>
              <w:tc>
                <w:tcPr>
                  <w:tcW w:w="6676" w:type="dxa"/>
                  <w:tcBorders>
                    <w:top w:val="single" w:sz="4" w:space="0" w:color="auto"/>
                    <w:left w:val="single" w:sz="4" w:space="0" w:color="auto"/>
                    <w:bottom w:val="single" w:sz="4" w:space="0" w:color="auto"/>
                    <w:right w:val="single" w:sz="4" w:space="0" w:color="auto"/>
                  </w:tcBorders>
                  <w:hideMark/>
                </w:tcPr>
                <w:p w:rsidR="004D1D3E" w:rsidRPr="00B0415E" w:rsidRDefault="004D1D3E" w:rsidP="002468BE">
                  <w:pPr>
                    <w:pStyle w:val="Default"/>
                    <w:rPr>
                      <w:rFonts w:asciiTheme="minorHAnsi" w:hAnsiTheme="minorHAnsi"/>
                    </w:rPr>
                  </w:pPr>
                  <w:r>
                    <w:rPr>
                      <w:rFonts w:asciiTheme="minorHAnsi" w:hAnsiTheme="minorHAnsi"/>
                    </w:rPr>
                    <w:t>Jayantha Chandrakumar Kothalawala</w:t>
                  </w:r>
                </w:p>
              </w:tc>
            </w:tr>
            <w:tr w:rsidR="004D1D3E" w:rsidRPr="00B0415E" w:rsidTr="002468BE">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4D1D3E" w:rsidRPr="00B0415E" w:rsidRDefault="004D1D3E" w:rsidP="002468BE">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4D1D3E" w:rsidRPr="00B0415E" w:rsidRDefault="004D1D3E" w:rsidP="002468BE">
                  <w:pPr>
                    <w:pStyle w:val="Default"/>
                    <w:rPr>
                      <w:rFonts w:asciiTheme="minorHAnsi" w:hAnsiTheme="minorHAnsi"/>
                    </w:rPr>
                  </w:pPr>
                  <w:r>
                    <w:rPr>
                      <w:rFonts w:asciiTheme="minorHAnsi" w:hAnsiTheme="minorHAnsi"/>
                    </w:rPr>
                    <w:t>9599</w:t>
                  </w:r>
                </w:p>
              </w:tc>
            </w:tr>
            <w:tr w:rsidR="004D1D3E" w:rsidRPr="00B0415E" w:rsidTr="002468BE">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4D1D3E" w:rsidRPr="00B0415E" w:rsidRDefault="004D1D3E" w:rsidP="002468BE">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4D1D3E" w:rsidRPr="00B0415E" w:rsidRDefault="004D1D3E" w:rsidP="002468BE">
                  <w:pPr>
                    <w:pStyle w:val="Default"/>
                    <w:rPr>
                      <w:rFonts w:asciiTheme="minorHAnsi" w:hAnsiTheme="minorHAnsi"/>
                    </w:rPr>
                  </w:pPr>
                  <w:r>
                    <w:rPr>
                      <w:rFonts w:asciiTheme="minorHAnsi" w:hAnsiTheme="minorHAnsi"/>
                    </w:rPr>
                    <w:t>Diploma in Forensic Accounting</w:t>
                  </w:r>
                </w:p>
              </w:tc>
            </w:tr>
            <w:tr w:rsidR="004D1D3E" w:rsidRPr="00B0415E" w:rsidTr="002468BE">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4D1D3E" w:rsidRPr="00B0415E" w:rsidRDefault="004D1D3E" w:rsidP="002468BE">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4D1D3E" w:rsidRPr="00B0415E" w:rsidRDefault="004D1D3E" w:rsidP="002468BE">
                  <w:r>
                    <w:t>Assessment No 01.</w:t>
                  </w:r>
                </w:p>
              </w:tc>
            </w:tr>
          </w:tbl>
          <w:p w:rsidR="00DD3E63" w:rsidRPr="00E355D1" w:rsidRDefault="00DD3E63" w:rsidP="00DD3E63">
            <w:pPr>
              <w:autoSpaceDE w:val="0"/>
              <w:autoSpaceDN w:val="0"/>
              <w:adjustRightInd w:val="0"/>
              <w:jc w:val="both"/>
              <w:rPr>
                <w:rFonts w:ascii="Arial" w:hAnsi="Arial" w:cs="Arial"/>
                <w:sz w:val="24"/>
                <w:szCs w:val="24"/>
              </w:rPr>
            </w:pPr>
          </w:p>
          <w:p w:rsidR="00DD3E63" w:rsidRPr="00A36946" w:rsidRDefault="00DD3E63" w:rsidP="00DD3E63">
            <w:pPr>
              <w:jc w:val="both"/>
              <w:rPr>
                <w:rFonts w:ascii="Arial" w:hAnsi="Arial" w:cs="Arial"/>
                <w:b/>
                <w:bCs/>
                <w:sz w:val="24"/>
                <w:szCs w:val="24"/>
              </w:rPr>
            </w:pPr>
            <w:r w:rsidRPr="00E355D1">
              <w:rPr>
                <w:rFonts w:ascii="Arial" w:hAnsi="Arial" w:cs="Arial"/>
                <w:sz w:val="24"/>
                <w:szCs w:val="24"/>
              </w:rPr>
              <w:t xml:space="preserve">4. </w:t>
            </w:r>
            <w:r w:rsidRPr="00A36946">
              <w:rPr>
                <w:rFonts w:ascii="Arial" w:hAnsi="Arial" w:cs="Arial"/>
                <w:b/>
                <w:bCs/>
                <w:sz w:val="24"/>
                <w:szCs w:val="24"/>
              </w:rPr>
              <w:t>Should the administrator be interviewed? If so, at which stage?</w:t>
            </w:r>
          </w:p>
          <w:p w:rsidR="00DD3E63" w:rsidRDefault="00DD3E63" w:rsidP="00DD3E63">
            <w:pPr>
              <w:ind w:left="120"/>
              <w:jc w:val="both"/>
              <w:rPr>
                <w:rFonts w:ascii="Arial" w:hAnsi="Arial" w:cs="Arial"/>
                <w:sz w:val="24"/>
                <w:szCs w:val="24"/>
              </w:rPr>
            </w:pPr>
            <w:r w:rsidRPr="00A45412">
              <w:rPr>
                <w:rFonts w:ascii="Arial" w:hAnsi="Arial" w:cs="Arial"/>
                <w:sz w:val="24"/>
                <w:szCs w:val="24"/>
              </w:rPr>
              <w:t>Yes definitely.</w:t>
            </w:r>
            <w:r>
              <w:rPr>
                <w:rFonts w:ascii="Arial" w:hAnsi="Arial" w:cs="Arial"/>
                <w:sz w:val="24"/>
                <w:szCs w:val="24"/>
              </w:rPr>
              <w:t xml:space="preserve"> However, the interview should be done after all the initial reviews are completed. These are some of the points to be considered before the administrator is being interviewed.</w:t>
            </w:r>
          </w:p>
          <w:p w:rsidR="00DD3E63" w:rsidRDefault="00DD3E63" w:rsidP="00DD3E63">
            <w:pPr>
              <w:pStyle w:val="ListParagraph"/>
              <w:numPr>
                <w:ilvl w:val="0"/>
                <w:numId w:val="10"/>
              </w:numPr>
              <w:jc w:val="both"/>
              <w:rPr>
                <w:rFonts w:ascii="Arial" w:hAnsi="Arial" w:cs="Arial"/>
                <w:sz w:val="24"/>
                <w:szCs w:val="24"/>
              </w:rPr>
            </w:pPr>
            <w:r>
              <w:rPr>
                <w:rFonts w:ascii="Arial" w:hAnsi="Arial" w:cs="Arial"/>
                <w:sz w:val="24"/>
                <w:szCs w:val="24"/>
              </w:rPr>
              <w:t>All the initial interviews should be completed with all relevant parties such as other members of the board, his secretary, and other staff who are involving with finance payments and transactions etc.</w:t>
            </w:r>
          </w:p>
          <w:p w:rsidR="00DD3E63" w:rsidRDefault="00DD3E63" w:rsidP="00DD3E63">
            <w:pPr>
              <w:pStyle w:val="ListParagraph"/>
              <w:numPr>
                <w:ilvl w:val="0"/>
                <w:numId w:val="10"/>
              </w:numPr>
              <w:jc w:val="both"/>
              <w:rPr>
                <w:rFonts w:ascii="Arial" w:hAnsi="Arial" w:cs="Arial"/>
                <w:sz w:val="24"/>
                <w:szCs w:val="24"/>
              </w:rPr>
            </w:pPr>
            <w:r>
              <w:rPr>
                <w:rFonts w:ascii="Arial" w:hAnsi="Arial" w:cs="Arial"/>
                <w:sz w:val="24"/>
                <w:szCs w:val="24"/>
              </w:rPr>
              <w:t>All relevant evidence should be gathered and analyzed in such a way that which cannot be challenged by the administrator.</w:t>
            </w:r>
          </w:p>
          <w:p w:rsidR="00DD3E63" w:rsidRDefault="00DD3E63" w:rsidP="00DD3E63">
            <w:pPr>
              <w:pStyle w:val="ListParagraph"/>
              <w:numPr>
                <w:ilvl w:val="0"/>
                <w:numId w:val="10"/>
              </w:numPr>
              <w:jc w:val="both"/>
              <w:rPr>
                <w:rFonts w:ascii="Arial" w:hAnsi="Arial" w:cs="Arial"/>
                <w:sz w:val="24"/>
                <w:szCs w:val="24"/>
              </w:rPr>
            </w:pPr>
            <w:r>
              <w:rPr>
                <w:rFonts w:ascii="Arial" w:hAnsi="Arial" w:cs="Arial"/>
                <w:sz w:val="24"/>
                <w:szCs w:val="24"/>
              </w:rPr>
              <w:t>All evidences should be supported with the relevant bills approvals signatures etc.</w:t>
            </w:r>
          </w:p>
          <w:p w:rsidR="00DD3E63" w:rsidRDefault="00DD3E63" w:rsidP="00DD3E63">
            <w:pPr>
              <w:pStyle w:val="ListParagraph"/>
              <w:numPr>
                <w:ilvl w:val="0"/>
                <w:numId w:val="10"/>
              </w:numPr>
              <w:jc w:val="both"/>
              <w:rPr>
                <w:rFonts w:ascii="Arial" w:hAnsi="Arial" w:cs="Arial"/>
                <w:sz w:val="24"/>
                <w:szCs w:val="24"/>
              </w:rPr>
            </w:pPr>
            <w:r>
              <w:rPr>
                <w:rFonts w:ascii="Arial" w:hAnsi="Arial" w:cs="Arial"/>
                <w:sz w:val="24"/>
                <w:szCs w:val="24"/>
              </w:rPr>
              <w:t>Administrator’s vehicle log sheets details, his family back ground, education, analysis on monthly salary versus his monthly expenses. (To show him if need)</w:t>
            </w:r>
          </w:p>
          <w:p w:rsidR="00DD3E63" w:rsidRDefault="00DD3E63" w:rsidP="00DD3E63">
            <w:pPr>
              <w:pStyle w:val="ListParagraph"/>
              <w:numPr>
                <w:ilvl w:val="0"/>
                <w:numId w:val="10"/>
              </w:numPr>
              <w:jc w:val="both"/>
              <w:rPr>
                <w:rFonts w:ascii="Arial" w:hAnsi="Arial" w:cs="Arial"/>
                <w:sz w:val="24"/>
                <w:szCs w:val="24"/>
              </w:rPr>
            </w:pPr>
            <w:r>
              <w:rPr>
                <w:rFonts w:ascii="Arial" w:hAnsi="Arial" w:cs="Arial"/>
                <w:sz w:val="24"/>
                <w:szCs w:val="24"/>
              </w:rPr>
              <w:t>His other income sources if any.</w:t>
            </w:r>
          </w:p>
          <w:p w:rsidR="00AA7AB9" w:rsidRDefault="00DD3E63" w:rsidP="00DD3E63">
            <w:pPr>
              <w:jc w:val="both"/>
              <w:rPr>
                <w:rFonts w:ascii="Arial" w:hAnsi="Arial" w:cs="Arial"/>
                <w:sz w:val="24"/>
                <w:szCs w:val="24"/>
              </w:rPr>
            </w:pPr>
            <w:r>
              <w:rPr>
                <w:rFonts w:ascii="Arial" w:hAnsi="Arial" w:cs="Arial"/>
                <w:sz w:val="24"/>
                <w:szCs w:val="24"/>
              </w:rPr>
              <w:t>Basically this interview should be happened at the final stage before file a case against in the court. Further before interview, the School Board should be briefed by the Forensic Accountant regarding the investigation results and necessary consent should be obtained from the Board.</w:t>
            </w:r>
          </w:p>
          <w:p w:rsidR="00AA7AB9" w:rsidRDefault="00AA7AB9" w:rsidP="00DD3E63">
            <w:pPr>
              <w:jc w:val="both"/>
              <w:rPr>
                <w:rFonts w:ascii="Arial" w:hAnsi="Arial" w:cs="Arial"/>
                <w:sz w:val="24"/>
                <w:szCs w:val="24"/>
              </w:rPr>
            </w:pPr>
          </w:p>
          <w:p w:rsidR="00AA7AB9" w:rsidRPr="002F7BF3" w:rsidRDefault="00AA7AB9" w:rsidP="00DD3E63">
            <w:pPr>
              <w:jc w:val="both"/>
              <w:rPr>
                <w:rFonts w:ascii="Arial" w:hAnsi="Arial" w:cs="Arial"/>
                <w:sz w:val="24"/>
                <w:szCs w:val="24"/>
              </w:rPr>
            </w:pPr>
            <w:r>
              <w:rPr>
                <w:rFonts w:ascii="Arial" w:hAnsi="Arial" w:cs="Arial"/>
                <w:sz w:val="24"/>
                <w:szCs w:val="24"/>
              </w:rPr>
              <w:t>Further, it is very important to hire the forensic accountant as sooner is the best.</w:t>
            </w:r>
            <w:bookmarkStart w:id="0" w:name="_GoBack"/>
            <w:bookmarkEnd w:id="0"/>
          </w:p>
          <w:p w:rsidR="00DD3E63" w:rsidRDefault="00DD3E6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AA7AB9" w:rsidP="00A851DA">
            <w:pPr>
              <w:rPr>
                <w:rFonts w:cs="Bliss-Regular"/>
                <w:color w:val="000000"/>
              </w:rPr>
            </w:pPr>
            <w:r>
              <w:rPr>
                <w:rFonts w:cs="Bliss-Regular"/>
                <w:color w:val="000000"/>
              </w:rPr>
              <w:t>Jayantha Kothalawala</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AA7AB9" w:rsidP="00A851DA">
            <w:pPr>
              <w:rPr>
                <w:rFonts w:cs="Bliss-Regular"/>
                <w:color w:val="000000"/>
              </w:rPr>
            </w:pPr>
            <w:r>
              <w:rPr>
                <w:rFonts w:cs="Bliss-Regular"/>
                <w:color w:val="000000"/>
              </w:rPr>
              <w:t>5</w:t>
            </w:r>
            <w:r w:rsidRPr="00AA7AB9">
              <w:rPr>
                <w:rFonts w:cs="Bliss-Regular"/>
                <w:color w:val="000000"/>
                <w:vertAlign w:val="superscript"/>
              </w:rPr>
              <w:t>th</w:t>
            </w:r>
            <w:r>
              <w:rPr>
                <w:rFonts w:cs="Bliss-Regular"/>
                <w:color w:val="000000"/>
              </w:rPr>
              <w:t xml:space="preserve"> August 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sectPr w:rsidR="00607874" w:rsidSect="00187EB4">
      <w:head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676AF" w:rsidRDefault="008676AF" w:rsidP="00CB4D0A">
      <w:pPr>
        <w:spacing w:after="0" w:line="240" w:lineRule="auto"/>
      </w:pPr>
      <w:r>
        <w:separator/>
      </w:r>
    </w:p>
  </w:endnote>
  <w:endnote w:type="continuationSeparator" w:id="0">
    <w:p w:rsidR="008676AF" w:rsidRDefault="008676AF"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Iskoola Pota">
    <w:panose1 w:val="020B0502040204020203"/>
    <w:charset w:val="00"/>
    <w:family w:val="swiss"/>
    <w:pitch w:val="variable"/>
    <w:sig w:usb0="00000003" w:usb1="00000000" w:usb2="00000200" w:usb3="00000000" w:csb0="00000001"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676AF" w:rsidRDefault="008676AF" w:rsidP="00CB4D0A">
      <w:pPr>
        <w:spacing w:after="0" w:line="240" w:lineRule="auto"/>
      </w:pPr>
      <w:r>
        <w:separator/>
      </w:r>
    </w:p>
  </w:footnote>
  <w:footnote w:type="continuationSeparator" w:id="0">
    <w:p w:rsidR="008676AF" w:rsidRDefault="008676AF" w:rsidP="00CB4D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color w:val="808080" w:themeColor="background1" w:themeShade="80"/>
        <w:spacing w:val="60"/>
      </w:rPr>
      <w:id w:val="-1121457896"/>
      <w:docPartObj>
        <w:docPartGallery w:val="Page Numbers (Top of Page)"/>
        <w:docPartUnique/>
      </w:docPartObj>
    </w:sdtPr>
    <w:sdtEndPr>
      <w:rPr>
        <w:b/>
        <w:bCs/>
        <w:noProof/>
        <w:color w:val="auto"/>
        <w:spacing w:val="0"/>
      </w:rPr>
    </w:sdtEndPr>
    <w:sdtContent>
      <w:p w:rsidR="004D1D3E" w:rsidRDefault="004D1D3E">
        <w:pPr>
          <w:pStyle w:val="Header"/>
          <w:pBdr>
            <w:bottom w:val="single" w:sz="4" w:space="1" w:color="D9D9D9" w:themeColor="background1" w:themeShade="D9"/>
          </w:pBdr>
          <w:jc w:val="right"/>
          <w:rPr>
            <w:b/>
            <w:bCs/>
          </w:rPr>
        </w:pPr>
        <w:r>
          <w:rPr>
            <w:color w:val="808080" w:themeColor="background1" w:themeShade="80"/>
            <w:spacing w:val="60"/>
          </w:rPr>
          <w:t>Page</w:t>
        </w:r>
        <w:r>
          <w:t xml:space="preserve"> | </w:t>
        </w:r>
        <w:r>
          <w:fldChar w:fldCharType="begin"/>
        </w:r>
        <w:r>
          <w:instrText xml:space="preserve"> PAGE   \* MERGEFORMAT </w:instrText>
        </w:r>
        <w:r>
          <w:fldChar w:fldCharType="separate"/>
        </w:r>
        <w:r w:rsidR="007177E5" w:rsidRPr="007177E5">
          <w:rPr>
            <w:b/>
            <w:bCs/>
            <w:noProof/>
          </w:rPr>
          <w:t>7</w:t>
        </w:r>
        <w:r>
          <w:rPr>
            <w:b/>
            <w:bCs/>
            <w:noProof/>
          </w:rPr>
          <w:fldChar w:fldCharType="end"/>
        </w:r>
      </w:p>
    </w:sdtContent>
  </w:sdt>
  <w:p w:rsidR="004D1D3E" w:rsidRDefault="004D1D3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8B2E84"/>
    <w:multiLevelType w:val="hybridMultilevel"/>
    <w:tmpl w:val="8C424E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24B6E94"/>
    <w:multiLevelType w:val="hybridMultilevel"/>
    <w:tmpl w:val="1E48FF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60870CF"/>
    <w:multiLevelType w:val="hybridMultilevel"/>
    <w:tmpl w:val="8C58B5D8"/>
    <w:lvl w:ilvl="0" w:tplc="D89A0C9E">
      <w:start w:val="1"/>
      <w:numFmt w:val="decimal"/>
      <w:lvlText w:val="%1."/>
      <w:lvlJc w:val="left"/>
      <w:pPr>
        <w:ind w:left="480" w:hanging="360"/>
      </w:pPr>
      <w:rPr>
        <w:rFonts w:hint="default"/>
      </w:rPr>
    </w:lvl>
    <w:lvl w:ilvl="1" w:tplc="04090019" w:tentative="1">
      <w:start w:val="1"/>
      <w:numFmt w:val="lowerLetter"/>
      <w:lvlText w:val="%2."/>
      <w:lvlJc w:val="left"/>
      <w:pPr>
        <w:ind w:left="1200" w:hanging="360"/>
      </w:pPr>
    </w:lvl>
    <w:lvl w:ilvl="2" w:tplc="0409001B" w:tentative="1">
      <w:start w:val="1"/>
      <w:numFmt w:val="lowerRoman"/>
      <w:lvlText w:val="%3."/>
      <w:lvlJc w:val="right"/>
      <w:pPr>
        <w:ind w:left="1920" w:hanging="180"/>
      </w:pPr>
    </w:lvl>
    <w:lvl w:ilvl="3" w:tplc="0409000F" w:tentative="1">
      <w:start w:val="1"/>
      <w:numFmt w:val="decimal"/>
      <w:lvlText w:val="%4."/>
      <w:lvlJc w:val="left"/>
      <w:pPr>
        <w:ind w:left="2640" w:hanging="360"/>
      </w:pPr>
    </w:lvl>
    <w:lvl w:ilvl="4" w:tplc="04090019" w:tentative="1">
      <w:start w:val="1"/>
      <w:numFmt w:val="lowerLetter"/>
      <w:lvlText w:val="%5."/>
      <w:lvlJc w:val="left"/>
      <w:pPr>
        <w:ind w:left="3360" w:hanging="360"/>
      </w:pPr>
    </w:lvl>
    <w:lvl w:ilvl="5" w:tplc="0409001B" w:tentative="1">
      <w:start w:val="1"/>
      <w:numFmt w:val="lowerRoman"/>
      <w:lvlText w:val="%6."/>
      <w:lvlJc w:val="right"/>
      <w:pPr>
        <w:ind w:left="4080" w:hanging="180"/>
      </w:pPr>
    </w:lvl>
    <w:lvl w:ilvl="6" w:tplc="0409000F" w:tentative="1">
      <w:start w:val="1"/>
      <w:numFmt w:val="decimal"/>
      <w:lvlText w:val="%7."/>
      <w:lvlJc w:val="left"/>
      <w:pPr>
        <w:ind w:left="4800" w:hanging="360"/>
      </w:pPr>
    </w:lvl>
    <w:lvl w:ilvl="7" w:tplc="04090019" w:tentative="1">
      <w:start w:val="1"/>
      <w:numFmt w:val="lowerLetter"/>
      <w:lvlText w:val="%8."/>
      <w:lvlJc w:val="left"/>
      <w:pPr>
        <w:ind w:left="5520" w:hanging="360"/>
      </w:pPr>
    </w:lvl>
    <w:lvl w:ilvl="8" w:tplc="0409001B" w:tentative="1">
      <w:start w:val="1"/>
      <w:numFmt w:val="lowerRoman"/>
      <w:lvlText w:val="%9."/>
      <w:lvlJc w:val="right"/>
      <w:pPr>
        <w:ind w:left="6240" w:hanging="180"/>
      </w:pPr>
    </w:lvl>
  </w:abstractNum>
  <w:abstractNum w:abstractNumId="3">
    <w:nsid w:val="169D4AE8"/>
    <w:multiLevelType w:val="hybridMultilevel"/>
    <w:tmpl w:val="9548849A"/>
    <w:lvl w:ilvl="0" w:tplc="AA2E53A2">
      <w:start w:val="1"/>
      <w:numFmt w:val="lowerRoman"/>
      <w:lvlText w:val="%1."/>
      <w:lvlJc w:val="left"/>
      <w:pPr>
        <w:ind w:left="1080" w:hanging="72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B3F02C3"/>
    <w:multiLevelType w:val="hybridMultilevel"/>
    <w:tmpl w:val="2BC47F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01633BC"/>
    <w:multiLevelType w:val="hybridMultilevel"/>
    <w:tmpl w:val="B2304B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3BB6C92"/>
    <w:multiLevelType w:val="hybridMultilevel"/>
    <w:tmpl w:val="84FE9BA2"/>
    <w:lvl w:ilvl="0" w:tplc="B1989160">
      <w:start w:val="1"/>
      <w:numFmt w:val="decimal"/>
      <w:lvlText w:val="%1."/>
      <w:lvlJc w:val="left"/>
      <w:pPr>
        <w:ind w:left="1170" w:hanging="360"/>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7">
    <w:nsid w:val="2D683665"/>
    <w:multiLevelType w:val="hybridMultilevel"/>
    <w:tmpl w:val="967477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3B2F3E3B"/>
    <w:multiLevelType w:val="hybridMultilevel"/>
    <w:tmpl w:val="B5FC1B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6E922242"/>
    <w:multiLevelType w:val="hybridMultilevel"/>
    <w:tmpl w:val="566833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79045873"/>
    <w:multiLevelType w:val="hybridMultilevel"/>
    <w:tmpl w:val="5B60038A"/>
    <w:lvl w:ilvl="0" w:tplc="0409000F">
      <w:start w:val="3"/>
      <w:numFmt w:val="decimal"/>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2">
    <w:nsid w:val="79AD416C"/>
    <w:multiLevelType w:val="hybridMultilevel"/>
    <w:tmpl w:val="09544DAC"/>
    <w:lvl w:ilvl="0" w:tplc="147E729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9"/>
  </w:num>
  <w:num w:numId="2">
    <w:abstractNumId w:val="10"/>
  </w:num>
  <w:num w:numId="3">
    <w:abstractNumId w:val="11"/>
  </w:num>
  <w:num w:numId="4">
    <w:abstractNumId w:val="5"/>
  </w:num>
  <w:num w:numId="5">
    <w:abstractNumId w:val="7"/>
  </w:num>
  <w:num w:numId="6">
    <w:abstractNumId w:val="4"/>
  </w:num>
  <w:num w:numId="7">
    <w:abstractNumId w:val="8"/>
  </w:num>
  <w:num w:numId="8">
    <w:abstractNumId w:val="1"/>
  </w:num>
  <w:num w:numId="9">
    <w:abstractNumId w:val="12"/>
  </w:num>
  <w:num w:numId="10">
    <w:abstractNumId w:val="2"/>
  </w:num>
  <w:num w:numId="11">
    <w:abstractNumId w:val="3"/>
  </w:num>
  <w:num w:numId="12">
    <w:abstractNumId w:val="6"/>
  </w:num>
  <w:num w:numId="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2593A"/>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D1D3E"/>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74A43"/>
    <w:rsid w:val="006823A7"/>
    <w:rsid w:val="00687EE8"/>
    <w:rsid w:val="006E7B61"/>
    <w:rsid w:val="006F2C84"/>
    <w:rsid w:val="0070347F"/>
    <w:rsid w:val="0070678E"/>
    <w:rsid w:val="007177E5"/>
    <w:rsid w:val="007517C8"/>
    <w:rsid w:val="00831C11"/>
    <w:rsid w:val="008676AF"/>
    <w:rsid w:val="008A60B4"/>
    <w:rsid w:val="008B3C31"/>
    <w:rsid w:val="008B64FE"/>
    <w:rsid w:val="00935BF7"/>
    <w:rsid w:val="0095442C"/>
    <w:rsid w:val="00961C7B"/>
    <w:rsid w:val="00977FB8"/>
    <w:rsid w:val="00983942"/>
    <w:rsid w:val="009A123F"/>
    <w:rsid w:val="009C37E0"/>
    <w:rsid w:val="009E15BD"/>
    <w:rsid w:val="009E41F4"/>
    <w:rsid w:val="00A14B66"/>
    <w:rsid w:val="00A65CF7"/>
    <w:rsid w:val="00A81AB4"/>
    <w:rsid w:val="00A851DA"/>
    <w:rsid w:val="00AA7AB9"/>
    <w:rsid w:val="00AC7D5B"/>
    <w:rsid w:val="00AE1481"/>
    <w:rsid w:val="00B0415E"/>
    <w:rsid w:val="00B04678"/>
    <w:rsid w:val="00B668EC"/>
    <w:rsid w:val="00BC46DF"/>
    <w:rsid w:val="00C03577"/>
    <w:rsid w:val="00C53029"/>
    <w:rsid w:val="00C53CA1"/>
    <w:rsid w:val="00C65FEA"/>
    <w:rsid w:val="00CA0AC2"/>
    <w:rsid w:val="00CB4D0A"/>
    <w:rsid w:val="00CC2FB3"/>
    <w:rsid w:val="00CC575A"/>
    <w:rsid w:val="00CF123B"/>
    <w:rsid w:val="00D039AC"/>
    <w:rsid w:val="00D427DE"/>
    <w:rsid w:val="00D5587D"/>
    <w:rsid w:val="00D707CC"/>
    <w:rsid w:val="00D821FE"/>
    <w:rsid w:val="00DB0793"/>
    <w:rsid w:val="00DD3E63"/>
    <w:rsid w:val="00E00821"/>
    <w:rsid w:val="00E04DB4"/>
    <w:rsid w:val="00E30679"/>
    <w:rsid w:val="00E4597D"/>
    <w:rsid w:val="00E54832"/>
    <w:rsid w:val="00E56A90"/>
    <w:rsid w:val="00E641CC"/>
    <w:rsid w:val="00EA30AB"/>
    <w:rsid w:val="00EB3925"/>
    <w:rsid w:val="00F925F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US" w:bidi="si-L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B368DE-A2C9-4EB1-B3E8-83304C08E8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1842</Words>
  <Characters>10505</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Srinath Jayathilaka</cp:lastModifiedBy>
  <cp:revision>2</cp:revision>
  <dcterms:created xsi:type="dcterms:W3CDTF">2017-08-05T05:44:00Z</dcterms:created>
  <dcterms:modified xsi:type="dcterms:W3CDTF">2017-08-05T05:44:00Z</dcterms:modified>
</cp:coreProperties>
</file>