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3BF" w:rsidRPr="00652604" w:rsidRDefault="006013BF" w:rsidP="006013BF">
      <w:pPr>
        <w:pStyle w:val="NoSpacing"/>
      </w:pPr>
      <w:r w:rsidRPr="006013BF">
        <w:rPr>
          <w:b/>
          <w:u w:val="single"/>
        </w:rPr>
        <w:t>Assignment 1</w:t>
      </w:r>
      <w:r w:rsidRPr="006013BF">
        <w:rPr>
          <w:u w:val="single"/>
        </w:rPr>
        <w:t xml:space="preserve"> </w:t>
      </w:r>
      <w:r w:rsidRPr="006D4867">
        <w:t xml:space="preserve">– What is Operations </w:t>
      </w:r>
      <w:r w:rsidR="006D4867" w:rsidRPr="006D4867">
        <w:t>Management?</w:t>
      </w:r>
    </w:p>
    <w:p w:rsidR="006013BF" w:rsidRPr="006013BF" w:rsidRDefault="006013BF" w:rsidP="006013BF">
      <w:pPr>
        <w:pStyle w:val="NoSpacing"/>
        <w:rPr>
          <w:u w:val="single"/>
        </w:rPr>
      </w:pPr>
    </w:p>
    <w:p w:rsidR="006013BF" w:rsidRPr="006013BF" w:rsidRDefault="0061277A" w:rsidP="006013BF">
      <w:pPr>
        <w:pStyle w:val="NoSpacing"/>
      </w:pPr>
      <w:r>
        <w:t>Q1:</w:t>
      </w:r>
    </w:p>
    <w:p w:rsidR="00AF1010" w:rsidRDefault="00AC4FB5" w:rsidP="006D7D8D">
      <w:pPr>
        <w:pStyle w:val="NoSpacing"/>
        <w:numPr>
          <w:ilvl w:val="0"/>
          <w:numId w:val="3"/>
        </w:numPr>
      </w:pPr>
      <w:r>
        <w:t xml:space="preserve">Operational management </w:t>
      </w:r>
      <w:r w:rsidR="00AF1010">
        <w:t>is a t</w:t>
      </w:r>
      <w:r>
        <w:t>ransformational process and covers a number of elements dependent on the nature of the business. It is the management of a process end to end – taking an undeveloped product or service</w:t>
      </w:r>
      <w:r w:rsidR="00AF1010">
        <w:t xml:space="preserve"> and transforming it into something tangible</w:t>
      </w:r>
      <w:r>
        <w:t>.</w:t>
      </w:r>
    </w:p>
    <w:p w:rsidR="00AF1010" w:rsidRDefault="00AF1010" w:rsidP="00AF1010">
      <w:pPr>
        <w:pStyle w:val="NoSpacing"/>
        <w:ind w:left="1440"/>
      </w:pPr>
    </w:p>
    <w:p w:rsidR="006D7D8D" w:rsidRDefault="00AC4FB5" w:rsidP="00AF1010">
      <w:pPr>
        <w:pStyle w:val="NoSpacing"/>
        <w:ind w:left="1440"/>
      </w:pPr>
      <w:r>
        <w:t xml:space="preserve">In order to </w:t>
      </w:r>
      <w:r w:rsidR="00AF1010">
        <w:t>achieve</w:t>
      </w:r>
      <w:r>
        <w:t xml:space="preserve"> this you need to be able to design, plan, organise, direct and control the project.</w:t>
      </w:r>
      <w:r w:rsidR="00F700FF">
        <w:t xml:space="preserve"> This means,</w:t>
      </w:r>
      <w:r>
        <w:t xml:space="preserve"> gather</w:t>
      </w:r>
      <w:r w:rsidR="00AF1010">
        <w:t>ing</w:t>
      </w:r>
      <w:r>
        <w:t xml:space="preserve"> resources, design</w:t>
      </w:r>
      <w:r w:rsidR="00AF1010">
        <w:t>ing</w:t>
      </w:r>
      <w:r>
        <w:t xml:space="preserve"> produc</w:t>
      </w:r>
      <w:r w:rsidR="00AF1010">
        <w:t>ts/services, sell</w:t>
      </w:r>
      <w:r w:rsidR="00F700FF">
        <w:t xml:space="preserve">ing, </w:t>
      </w:r>
      <w:r>
        <w:t>distribut</w:t>
      </w:r>
      <w:r w:rsidR="00AF1010">
        <w:t>ing</w:t>
      </w:r>
      <w:r w:rsidR="00F700FF">
        <w:t xml:space="preserve"> and servicing </w:t>
      </w:r>
      <w:r>
        <w:t>the products/services</w:t>
      </w:r>
      <w:r w:rsidR="00F700FF">
        <w:t xml:space="preserve">. Once successfully completed, it is important to </w:t>
      </w:r>
      <w:r>
        <w:t>learn</w:t>
      </w:r>
      <w:r w:rsidR="00F700FF">
        <w:t xml:space="preserve"> how</w:t>
      </w:r>
      <w:r>
        <w:t xml:space="preserve"> to improve</w:t>
      </w:r>
      <w:r w:rsidR="006D7D8D">
        <w:t xml:space="preserve"> </w:t>
      </w:r>
      <w:r>
        <w:t>the product/service ba</w:t>
      </w:r>
      <w:r w:rsidR="006D7D8D">
        <w:t xml:space="preserve">sed on feedback from </w:t>
      </w:r>
      <w:r w:rsidR="00AF1010">
        <w:t>customers, employees and defects</w:t>
      </w:r>
      <w:r w:rsidR="006D7D8D">
        <w:t>.</w:t>
      </w:r>
    </w:p>
    <w:p w:rsidR="00AF1010" w:rsidRDefault="00AF1010" w:rsidP="00AF1010">
      <w:pPr>
        <w:pStyle w:val="NoSpacing"/>
        <w:ind w:left="1440"/>
      </w:pPr>
    </w:p>
    <w:p w:rsidR="00271A71" w:rsidRDefault="000E637E" w:rsidP="00271A71">
      <w:pPr>
        <w:pStyle w:val="NoSpacing"/>
        <w:numPr>
          <w:ilvl w:val="0"/>
          <w:numId w:val="3"/>
        </w:numPr>
      </w:pPr>
      <w:r>
        <w:t xml:space="preserve">There are </w:t>
      </w:r>
      <w:r w:rsidR="006D4867">
        <w:t xml:space="preserve">a number of different operational types </w:t>
      </w:r>
      <w:r>
        <w:t>which are</w:t>
      </w:r>
      <w:r w:rsidR="006D4867">
        <w:t xml:space="preserve"> categorised</w:t>
      </w:r>
      <w:r w:rsidR="00652604">
        <w:t xml:space="preserve"> as follows</w:t>
      </w:r>
      <w:r w:rsidR="00271A71">
        <w:t>:</w:t>
      </w:r>
    </w:p>
    <w:p w:rsidR="000E637E" w:rsidRDefault="000E637E" w:rsidP="000E637E">
      <w:pPr>
        <w:pStyle w:val="NoSpacing"/>
        <w:ind w:left="1440"/>
      </w:pPr>
      <w:r w:rsidRPr="006D4867">
        <w:rPr>
          <w:b/>
        </w:rPr>
        <w:t>Manufacturing</w:t>
      </w:r>
      <w:r>
        <w:t xml:space="preserve"> </w:t>
      </w:r>
      <w:r>
        <w:rPr>
          <w:i/>
        </w:rPr>
        <w:t xml:space="preserve">- </w:t>
      </w:r>
      <w:r>
        <w:t xml:space="preserve">The creation of a product that is physically made for an intended purpose and also includes the way a manufacturing operation is ran </w:t>
      </w:r>
      <w:r w:rsidR="006D4867">
        <w:t>i.e.</w:t>
      </w:r>
      <w:r>
        <w:t xml:space="preserve"> the management of inventory and related activities.</w:t>
      </w:r>
    </w:p>
    <w:p w:rsidR="000E637E" w:rsidRDefault="000E637E" w:rsidP="000E637E">
      <w:pPr>
        <w:pStyle w:val="NoSpacing"/>
        <w:ind w:left="1440"/>
      </w:pPr>
      <w:r w:rsidRPr="006D4867">
        <w:rPr>
          <w:b/>
        </w:rPr>
        <w:t>Transportation</w:t>
      </w:r>
      <w:r>
        <w:t xml:space="preserve"> – The delivery of materials to customers, considering the </w:t>
      </w:r>
      <w:r w:rsidR="00652604">
        <w:t>different</w:t>
      </w:r>
      <w:r>
        <w:t xml:space="preserve"> ways for </w:t>
      </w:r>
      <w:r w:rsidR="00652604">
        <w:t xml:space="preserve">delivery taking into account the options that are </w:t>
      </w:r>
      <w:r>
        <w:t>most efficient and</w:t>
      </w:r>
      <w:r w:rsidR="00B132F3">
        <w:t xml:space="preserve"> </w:t>
      </w:r>
      <w:r>
        <w:t>cost effective.</w:t>
      </w:r>
    </w:p>
    <w:p w:rsidR="006D4867" w:rsidRDefault="006D4867" w:rsidP="000E637E">
      <w:pPr>
        <w:pStyle w:val="NoSpacing"/>
        <w:ind w:left="1440"/>
      </w:pPr>
      <w:r>
        <w:rPr>
          <w:b/>
        </w:rPr>
        <w:t xml:space="preserve">Suppliers </w:t>
      </w:r>
      <w:r w:rsidR="00F30166">
        <w:t>–</w:t>
      </w:r>
      <w:r>
        <w:t xml:space="preserve"> </w:t>
      </w:r>
      <w:r w:rsidR="00F30166">
        <w:t>Products that are purchased from a company, thus transferring ownership from an organisation to the purchaser. Such as retail stores that buy in bulk to sell onto consumers or businesses that b</w:t>
      </w:r>
      <w:r w:rsidR="00B132F3">
        <w:t>u</w:t>
      </w:r>
      <w:r w:rsidR="00F30166">
        <w:t xml:space="preserve">y products </w:t>
      </w:r>
      <w:r w:rsidR="00B132F3">
        <w:t xml:space="preserve">and use </w:t>
      </w:r>
      <w:r w:rsidR="001B21E1">
        <w:t xml:space="preserve">in order </w:t>
      </w:r>
      <w:r w:rsidR="00F30166">
        <w:t>to provide a service.</w:t>
      </w:r>
    </w:p>
    <w:p w:rsidR="00F30166" w:rsidRDefault="00F30166" w:rsidP="000E637E">
      <w:pPr>
        <w:pStyle w:val="NoSpacing"/>
        <w:ind w:left="1440"/>
      </w:pPr>
      <w:r>
        <w:rPr>
          <w:b/>
        </w:rPr>
        <w:t xml:space="preserve">Service </w:t>
      </w:r>
      <w:r>
        <w:t>–</w:t>
      </w:r>
      <w:r w:rsidR="00CE13F5">
        <w:t xml:space="preserve"> Is the provision of something that is not always physical but is required. Customer Services or Rent</w:t>
      </w:r>
      <w:r w:rsidR="001B21E1">
        <w:t>al Services are good examples of</w:t>
      </w:r>
      <w:r w:rsidR="00CE13F5">
        <w:t xml:space="preserve"> service. </w:t>
      </w:r>
    </w:p>
    <w:p w:rsidR="00F30166" w:rsidRPr="003E42D3" w:rsidRDefault="00F30166" w:rsidP="00F30166">
      <w:pPr>
        <w:pStyle w:val="NoSpacing"/>
        <w:ind w:left="1440"/>
      </w:pPr>
      <w:r>
        <w:rPr>
          <w:b/>
        </w:rPr>
        <w:t>Overlaps –</w:t>
      </w:r>
      <w:r w:rsidR="00CE13F5">
        <w:rPr>
          <w:b/>
        </w:rPr>
        <w:t xml:space="preserve"> </w:t>
      </w:r>
      <w:r w:rsidR="003E42D3">
        <w:t>A business that operates a number of function areas and therefore possibly responsible for not only the manufacturing but also the transportation and service elements</w:t>
      </w:r>
      <w:r w:rsidR="005C4EC1">
        <w:t xml:space="preserve"> of an operation</w:t>
      </w:r>
      <w:r w:rsidR="003E42D3">
        <w:t>. The nature of the “overlap” is dependent on the business itself and the products and/or services on offer.</w:t>
      </w:r>
    </w:p>
    <w:p w:rsidR="00B132F3" w:rsidRPr="003E42D3" w:rsidRDefault="00F30166" w:rsidP="00B132F3">
      <w:pPr>
        <w:pStyle w:val="NoSpacing"/>
        <w:ind w:left="1440"/>
      </w:pPr>
      <w:r>
        <w:rPr>
          <w:b/>
        </w:rPr>
        <w:t>Buffers –</w:t>
      </w:r>
      <w:r w:rsidR="00CE13F5" w:rsidRPr="003E42D3">
        <w:t xml:space="preserve"> </w:t>
      </w:r>
      <w:r w:rsidR="00CA546C">
        <w:t>Bulk</w:t>
      </w:r>
      <w:r w:rsidR="003E42D3" w:rsidRPr="003E42D3">
        <w:t xml:space="preserve"> buying stock or arranging contacts with multiple supplies in order to ensure an operation</w:t>
      </w:r>
      <w:r w:rsidR="00CA546C">
        <w:t xml:space="preserve"> remains active</w:t>
      </w:r>
      <w:r w:rsidR="00F01BB8">
        <w:t>. This acts as a safeguard</w:t>
      </w:r>
      <w:r w:rsidR="003E42D3" w:rsidRPr="003E42D3">
        <w:t xml:space="preserve"> i</w:t>
      </w:r>
      <w:r w:rsidR="00F01BB8">
        <w:t xml:space="preserve">n the event of supply shortage and </w:t>
      </w:r>
      <w:r w:rsidR="003E42D3">
        <w:t>is imperative to organisations that are reliant on</w:t>
      </w:r>
      <w:r w:rsidR="00F01BB8">
        <w:t xml:space="preserve"> externally</w:t>
      </w:r>
      <w:r w:rsidR="003E42D3">
        <w:t xml:space="preserve"> sourcing different materials in order to produce their product or </w:t>
      </w:r>
      <w:r w:rsidR="00E809CD">
        <w:t>provide</w:t>
      </w:r>
      <w:r w:rsidR="003E42D3">
        <w:t xml:space="preserve"> their service.</w:t>
      </w:r>
    </w:p>
    <w:p w:rsidR="00B132F3" w:rsidRDefault="00B132F3" w:rsidP="00B132F3">
      <w:pPr>
        <w:pStyle w:val="NoSpacing"/>
        <w:ind w:left="1440"/>
        <w:rPr>
          <w:b/>
        </w:rPr>
      </w:pPr>
    </w:p>
    <w:p w:rsidR="00537BCA" w:rsidRDefault="00537BCA" w:rsidP="00537BCA">
      <w:pPr>
        <w:pStyle w:val="NoSpacing"/>
        <w:numPr>
          <w:ilvl w:val="0"/>
          <w:numId w:val="3"/>
        </w:numPr>
      </w:pPr>
      <w:r w:rsidRPr="00537BCA">
        <w:t>Bookkeeping is the exercise of identifying, categorizing, and recording all transactio</w:t>
      </w:r>
      <w:r>
        <w:t>ns that take place including, transactions between Customers, Employees, Vendors, Government and sources of equity and debt capital.</w:t>
      </w:r>
      <w:r w:rsidR="00504F6F">
        <w:t xml:space="preserve"> </w:t>
      </w:r>
      <w:r w:rsidR="00271A71">
        <w:t>Whereas</w:t>
      </w:r>
      <w:r>
        <w:t xml:space="preserve"> Accounting is the methodology of </w:t>
      </w:r>
      <w:r w:rsidR="00271A71">
        <w:t xml:space="preserve">using the record of transactions </w:t>
      </w:r>
      <w:r>
        <w:t>to build reports and financial statements under GAAP (Generally Accepted Accounting Principles) guidelines.</w:t>
      </w:r>
    </w:p>
    <w:p w:rsidR="00537BCA" w:rsidRDefault="00537BCA" w:rsidP="00537BCA">
      <w:pPr>
        <w:pStyle w:val="NoSpacing"/>
        <w:ind w:left="1440"/>
      </w:pPr>
    </w:p>
    <w:p w:rsidR="00537BCA" w:rsidRDefault="00537BCA" w:rsidP="00537BCA">
      <w:pPr>
        <w:pStyle w:val="NoSpacing"/>
        <w:numPr>
          <w:ilvl w:val="0"/>
          <w:numId w:val="3"/>
        </w:numPr>
      </w:pPr>
      <w:r>
        <w:t xml:space="preserve">An Income Statement is a summary of all income and expenses within a certain period. This is a breakdown of </w:t>
      </w:r>
      <w:r w:rsidR="00BF182A">
        <w:t>costs that</w:t>
      </w:r>
      <w:r w:rsidR="00271A71">
        <w:t xml:space="preserve"> shows an organisations Revenue and Expenses to calculate its Net W</w:t>
      </w:r>
      <w:r w:rsidR="00BF182A">
        <w:t>orth. Things that are considered within an Income Statement are Revenue and costs that have been incurred such as Advertising, Repair</w:t>
      </w:r>
      <w:r w:rsidR="00271A71">
        <w:t>s</w:t>
      </w:r>
      <w:r w:rsidR="00BF182A">
        <w:t xml:space="preserve">, Utilities and wages. </w:t>
      </w:r>
    </w:p>
    <w:p w:rsidR="00BF182A" w:rsidRDefault="00BF182A" w:rsidP="00BF182A">
      <w:pPr>
        <w:pStyle w:val="ListParagraph"/>
      </w:pPr>
    </w:p>
    <w:p w:rsidR="00BF182A" w:rsidRDefault="00BF182A" w:rsidP="00537BCA">
      <w:pPr>
        <w:pStyle w:val="NoSpacing"/>
        <w:numPr>
          <w:ilvl w:val="0"/>
          <w:numId w:val="3"/>
        </w:numPr>
      </w:pPr>
      <w:r>
        <w:t xml:space="preserve">Current assets are things that can be turned in to cash within 1 year and continue to turn over through a company i.e. cash, accounts receivable and inventory. Fixed assets are investments that are permanent in nature i.e. </w:t>
      </w:r>
      <w:r w:rsidRPr="00BF182A">
        <w:t>vehicles, equipment, machinery, land, and building</w:t>
      </w:r>
      <w:r>
        <w:t>- things that are necessary for an operation</w:t>
      </w:r>
      <w:r w:rsidR="0061277A">
        <w:t xml:space="preserve"> operate.</w:t>
      </w:r>
    </w:p>
    <w:p w:rsidR="0061277A" w:rsidRDefault="0061277A" w:rsidP="0061277A">
      <w:pPr>
        <w:pStyle w:val="ListParagraph"/>
      </w:pPr>
    </w:p>
    <w:p w:rsidR="0061277A" w:rsidRDefault="0061277A" w:rsidP="00271A71">
      <w:pPr>
        <w:pStyle w:val="NoSpacing"/>
        <w:numPr>
          <w:ilvl w:val="0"/>
          <w:numId w:val="3"/>
        </w:numPr>
      </w:pPr>
      <w:r>
        <w:t>The balance Sheet is used to show what a company owns and owes as of a specific date, in a standard format to easily see the current performance of an organisation.</w:t>
      </w:r>
    </w:p>
    <w:p w:rsidR="0061277A" w:rsidRDefault="0061277A" w:rsidP="0061277A">
      <w:pPr>
        <w:pStyle w:val="NoSpacing"/>
      </w:pPr>
      <w:r>
        <w:lastRenderedPageBreak/>
        <w:t>Q2:</w:t>
      </w:r>
    </w:p>
    <w:p w:rsidR="0061277A" w:rsidRDefault="0061277A" w:rsidP="0061277A">
      <w:pPr>
        <w:pStyle w:val="NoSpacing"/>
      </w:pPr>
    </w:p>
    <w:p w:rsidR="0061277A" w:rsidRDefault="0061277A" w:rsidP="005F6A91">
      <w:pPr>
        <w:pStyle w:val="NoSpacing"/>
      </w:pPr>
      <w:r>
        <w:t>Cash flow statements act as a bridge between cash accounting and accruals accounting methods. The statement is usually divided into three sections, which are:</w:t>
      </w:r>
    </w:p>
    <w:p w:rsidR="0061277A" w:rsidRPr="000F1622" w:rsidRDefault="0061277A" w:rsidP="005F6A91">
      <w:pPr>
        <w:pStyle w:val="NoSpacing"/>
        <w:ind w:left="1418"/>
        <w:rPr>
          <w:b/>
        </w:rPr>
      </w:pPr>
      <w:r w:rsidRPr="0061277A">
        <w:rPr>
          <w:b/>
        </w:rPr>
        <w:t>Operating costs</w:t>
      </w:r>
      <w:r w:rsidR="000F1622">
        <w:rPr>
          <w:b/>
        </w:rPr>
        <w:t xml:space="preserve"> –</w:t>
      </w:r>
      <w:r w:rsidR="000F1622" w:rsidRPr="000F1622">
        <w:t xml:space="preserve"> Cash flow for day-to-day operation</w:t>
      </w:r>
      <w:r w:rsidR="000F1622">
        <w:t>s i</w:t>
      </w:r>
      <w:r w:rsidR="000F1622" w:rsidRPr="000F1622">
        <w:t>.e.</w:t>
      </w:r>
      <w:r w:rsidR="000F1622">
        <w:t xml:space="preserve"> c</w:t>
      </w:r>
      <w:r w:rsidR="000F1622" w:rsidRPr="000F1622">
        <w:t>ustomer revenue, tax payments, interest, supplies purchased</w:t>
      </w:r>
      <w:r w:rsidR="000F1622">
        <w:t>.</w:t>
      </w:r>
    </w:p>
    <w:p w:rsidR="0061277A" w:rsidRPr="000F1622" w:rsidRDefault="0061277A" w:rsidP="005F6A91">
      <w:pPr>
        <w:pStyle w:val="NoSpacing"/>
        <w:ind w:left="1418"/>
      </w:pPr>
      <w:r w:rsidRPr="0061277A">
        <w:rPr>
          <w:b/>
        </w:rPr>
        <w:t>Investing</w:t>
      </w:r>
      <w:r w:rsidR="000F1622">
        <w:rPr>
          <w:b/>
        </w:rPr>
        <w:t xml:space="preserve"> – </w:t>
      </w:r>
      <w:r w:rsidR="000F1622">
        <w:t>Cash flow generated from or consumed by assets i.e. selling a vehicle or purchasing a building.</w:t>
      </w:r>
    </w:p>
    <w:p w:rsidR="000F1622" w:rsidRDefault="0061277A" w:rsidP="005F6A91">
      <w:pPr>
        <w:pStyle w:val="NoSpacing"/>
        <w:ind w:left="1418"/>
      </w:pPr>
      <w:r w:rsidRPr="0061277A">
        <w:rPr>
          <w:b/>
        </w:rPr>
        <w:t>Financing</w:t>
      </w:r>
      <w:r w:rsidR="000F1622">
        <w:rPr>
          <w:b/>
        </w:rPr>
        <w:t xml:space="preserve"> – </w:t>
      </w:r>
      <w:r w:rsidR="000F1622">
        <w:t>Cash flow in from selling stocks, bonds or borrowing and cash flow out from purchasing stock back, paying out dividends and repaying borrowed money.</w:t>
      </w:r>
    </w:p>
    <w:p w:rsidR="000F1622" w:rsidRDefault="000F1622" w:rsidP="0061277A">
      <w:pPr>
        <w:pStyle w:val="NoSpacing"/>
      </w:pPr>
    </w:p>
    <w:p w:rsidR="000F1622" w:rsidRDefault="005F6A91" w:rsidP="0061277A">
      <w:pPr>
        <w:pStyle w:val="NoSpacing"/>
      </w:pPr>
      <w:r>
        <w:t>Q3:</w:t>
      </w:r>
    </w:p>
    <w:p w:rsidR="005F6A91" w:rsidRDefault="005F6A91" w:rsidP="0061277A">
      <w:pPr>
        <w:pStyle w:val="NoSpacing"/>
      </w:pPr>
    </w:p>
    <w:p w:rsidR="005F6A91" w:rsidRDefault="005F6A91" w:rsidP="005F6A91">
      <w:pPr>
        <w:pStyle w:val="NoSpacing"/>
        <w:numPr>
          <w:ilvl w:val="0"/>
          <w:numId w:val="7"/>
        </w:numPr>
        <w:ind w:left="284" w:hanging="284"/>
      </w:pPr>
      <w:r>
        <w:t>As an operation grows the requirement for addition people may be required and this can be determined by using the six essential steps of hiring. These steps are:</w:t>
      </w:r>
    </w:p>
    <w:p w:rsidR="005F6A91" w:rsidRDefault="005F6A91" w:rsidP="00F83C90">
      <w:pPr>
        <w:pStyle w:val="NoSpacing"/>
        <w:ind w:left="1418"/>
      </w:pPr>
      <w:r w:rsidRPr="00F83C90">
        <w:rPr>
          <w:b/>
        </w:rPr>
        <w:t>Step 1:</w:t>
      </w:r>
      <w:r>
        <w:t xml:space="preserve"> </w:t>
      </w:r>
      <w:r w:rsidRPr="005039E8">
        <w:rPr>
          <w:b/>
        </w:rPr>
        <w:t>Determining that there is a position to fill –</w:t>
      </w:r>
      <w:r>
        <w:t xml:space="preserve"> Taking a look at the long term plan, reviewing the </w:t>
      </w:r>
      <w:r w:rsidR="00F83C90">
        <w:t>businesses objectives</w:t>
      </w:r>
      <w:r>
        <w:t xml:space="preserve"> and pl</w:t>
      </w:r>
      <w:r w:rsidR="00F83C90">
        <w:t>anned growth that is forecast.</w:t>
      </w:r>
    </w:p>
    <w:p w:rsidR="00F83C90" w:rsidRPr="00F83C90" w:rsidRDefault="00F83C90" w:rsidP="00F83C90">
      <w:pPr>
        <w:pStyle w:val="NoSpacing"/>
        <w:ind w:left="1418"/>
      </w:pPr>
      <w:r w:rsidRPr="00F83C90">
        <w:rPr>
          <w:b/>
        </w:rPr>
        <w:t xml:space="preserve">Step 2: </w:t>
      </w:r>
      <w:r w:rsidRPr="005039E8">
        <w:rPr>
          <w:b/>
        </w:rPr>
        <w:t>Doing your homework –</w:t>
      </w:r>
      <w:r>
        <w:t xml:space="preserve"> Creating a job description, determining the duties that will be carried out as part of the role. This not only ensures that the right expertises are recruited but also if the role will be</w:t>
      </w:r>
      <w:r w:rsidRPr="00F83C90">
        <w:t xml:space="preserve"> full time, part time, on</w:t>
      </w:r>
      <w:r>
        <w:t xml:space="preserve"> contract, or as a consultant.</w:t>
      </w:r>
    </w:p>
    <w:p w:rsidR="00F83C90" w:rsidRPr="00F83C90" w:rsidRDefault="00F83C90" w:rsidP="00F83C90">
      <w:pPr>
        <w:pStyle w:val="NoSpacing"/>
        <w:ind w:left="1418"/>
      </w:pPr>
      <w:r w:rsidRPr="00F83C90">
        <w:rPr>
          <w:b/>
        </w:rPr>
        <w:t xml:space="preserve">Step 3: </w:t>
      </w:r>
      <w:r w:rsidRPr="005039E8">
        <w:rPr>
          <w:b/>
        </w:rPr>
        <w:t>Recruiting –</w:t>
      </w:r>
      <w:r>
        <w:t xml:space="preserve"> Finding and attracting the desired people for the role by </w:t>
      </w:r>
      <w:r w:rsidR="005039E8">
        <w:t>networking, researching, attracting and retaining suitable candidates. Using your own resource or reaching out to external recruiters.</w:t>
      </w:r>
    </w:p>
    <w:p w:rsidR="005039E8" w:rsidRPr="005039E8" w:rsidRDefault="00F83C90" w:rsidP="005039E8">
      <w:pPr>
        <w:pStyle w:val="NoSpacing"/>
        <w:ind w:left="1418"/>
      </w:pPr>
      <w:r w:rsidRPr="00F83C90">
        <w:rPr>
          <w:b/>
        </w:rPr>
        <w:t xml:space="preserve">Step 4: </w:t>
      </w:r>
      <w:r w:rsidR="005039E8" w:rsidRPr="005039E8">
        <w:rPr>
          <w:b/>
        </w:rPr>
        <w:t>Selecting –</w:t>
      </w:r>
      <w:r w:rsidR="00271A71">
        <w:t xml:space="preserve"> T</w:t>
      </w:r>
      <w:r w:rsidR="005039E8">
        <w:t>he process of reviewing all candidates and selecting the best fit. This can be done by carrying out interviews, formal testing and reference checking. Interviews are used to ascertain if the candidate will be a good fit for the business. Formal testing and reference checking helps validate claims of certain skills, experience and education.</w:t>
      </w:r>
    </w:p>
    <w:p w:rsidR="005039E8" w:rsidRPr="007E1E12" w:rsidRDefault="00F83C90" w:rsidP="005039E8">
      <w:pPr>
        <w:pStyle w:val="NoSpacing"/>
        <w:ind w:left="1418"/>
      </w:pPr>
      <w:r w:rsidRPr="00F83C90">
        <w:rPr>
          <w:b/>
        </w:rPr>
        <w:t xml:space="preserve">Step 5: </w:t>
      </w:r>
      <w:r w:rsidR="005039E8">
        <w:rPr>
          <w:b/>
        </w:rPr>
        <w:t xml:space="preserve">Offering – </w:t>
      </w:r>
      <w:r w:rsidR="007E1E12">
        <w:t>After selecting the right person for the role, it is essential to consider the terms of employment such as contracts, salary, benefit entitlement, vacation, hours of work, and expectations of the role as well as the policies that are to be adhered to throughout employment.</w:t>
      </w:r>
    </w:p>
    <w:p w:rsidR="00F83C90" w:rsidRDefault="00F83C90" w:rsidP="007E1E12">
      <w:pPr>
        <w:pStyle w:val="NoSpacing"/>
        <w:ind w:left="1418"/>
      </w:pPr>
      <w:r w:rsidRPr="00F83C90">
        <w:rPr>
          <w:b/>
        </w:rPr>
        <w:t xml:space="preserve">Step 6: </w:t>
      </w:r>
      <w:r w:rsidR="007E1E12">
        <w:rPr>
          <w:b/>
        </w:rPr>
        <w:t xml:space="preserve">Orientation and on boarding – </w:t>
      </w:r>
      <w:r w:rsidR="007E1E12">
        <w:t xml:space="preserve">This is </w:t>
      </w:r>
      <w:r w:rsidR="007E1E12" w:rsidRPr="007E1E12">
        <w:t>the final and most crucial part of the process as it is to ensure that the position holder has all the resources required to succeed</w:t>
      </w:r>
      <w:r w:rsidR="007E1E12">
        <w:t xml:space="preserve">. Therefore, it is vital to have their workstation ready, </w:t>
      </w:r>
      <w:r w:rsidR="006D2FD9">
        <w:t xml:space="preserve">security passes arranged, ensure </w:t>
      </w:r>
      <w:r w:rsidR="007E1E12">
        <w:t>colleagues are aware of their start date and</w:t>
      </w:r>
      <w:r w:rsidR="006D2FD9">
        <w:t xml:space="preserve"> any</w:t>
      </w:r>
      <w:r w:rsidR="007E1E12">
        <w:t xml:space="preserve"> orientation forms are ready to be completed. The first two to six weeks of employment is where any new starter will adapt to their new surroundings</w:t>
      </w:r>
      <w:r w:rsidR="006D2FD9">
        <w:t xml:space="preserve"> and colleagues</w:t>
      </w:r>
      <w:r w:rsidR="007E1E12">
        <w:t xml:space="preserve"> and decide whether they have made the right decision to work for an organisation</w:t>
      </w:r>
      <w:r w:rsidR="006D2FD9">
        <w:t>. It can take six to twelve months for a new starter to feel fully competent in their role and therefore, it is important that the new staff member has appropriate and regular feedback to ensure that the right skills are being developed and levels of engagement are maintained.</w:t>
      </w:r>
    </w:p>
    <w:p w:rsidR="006D2FD9" w:rsidRDefault="006D2FD9" w:rsidP="006D2FD9">
      <w:pPr>
        <w:pStyle w:val="NoSpacing"/>
        <w:rPr>
          <w:b/>
        </w:rPr>
      </w:pPr>
    </w:p>
    <w:p w:rsidR="00432C4D" w:rsidRPr="007E1E12" w:rsidRDefault="006D2FD9" w:rsidP="00432C4D">
      <w:pPr>
        <w:pStyle w:val="NoSpacing"/>
        <w:numPr>
          <w:ilvl w:val="0"/>
          <w:numId w:val="7"/>
        </w:numPr>
        <w:ind w:left="284" w:hanging="284"/>
      </w:pPr>
      <w:r>
        <w:t>Currently, my organisation considers th</w:t>
      </w:r>
      <w:r w:rsidR="009D6C5C">
        <w:t xml:space="preserve">e </w:t>
      </w:r>
      <w:r>
        <w:t>majority of these steps with the exception of on boarding. I feel that this could be rectified by taking a more consistent approach to feedback and review, not only within the probation period but throughout an individual’s</w:t>
      </w:r>
      <w:r w:rsidR="009D6C5C">
        <w:t xml:space="preserve"> career. Th</w:t>
      </w:r>
      <w:r>
        <w:t>is would work to</w:t>
      </w:r>
      <w:r w:rsidR="009D6C5C">
        <w:t xml:space="preserve"> continuously maintain engagement and the required </w:t>
      </w:r>
      <w:r w:rsidR="00432C4D">
        <w:t>skill</w:t>
      </w:r>
      <w:r w:rsidR="009D6C5C">
        <w:t xml:space="preserve"> set as well as focus on the employee’s future progression. Giving opportunities for personal development would be beneficial for people to grow with an </w:t>
      </w:r>
      <w:r w:rsidR="00432C4D">
        <w:t>organisation;</w:t>
      </w:r>
      <w:r w:rsidR="009D6C5C">
        <w:t xml:space="preserve"> not only saving on recruitment resources in the future but also </w:t>
      </w:r>
      <w:r w:rsidR="00432C4D">
        <w:t>showcases</w:t>
      </w:r>
      <w:r w:rsidR="009D6C5C">
        <w:t xml:space="preserve"> investment in people and </w:t>
      </w:r>
      <w:r w:rsidR="00432C4D">
        <w:t>their</w:t>
      </w:r>
      <w:r w:rsidR="009D6C5C">
        <w:t xml:space="preserve"> long term career goals.</w:t>
      </w:r>
    </w:p>
    <w:p w:rsidR="00F83C90" w:rsidRPr="000F1622" w:rsidRDefault="00F83C90" w:rsidP="00F83C90">
      <w:pPr>
        <w:pStyle w:val="NoSpacing"/>
      </w:pPr>
    </w:p>
    <w:sectPr w:rsidR="00F83C90" w:rsidRPr="000F1622" w:rsidSect="006013BF">
      <w:pgSz w:w="11906" w:h="16838"/>
      <w:pgMar w:top="1440" w:right="849" w:bottom="1440"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50BDE"/>
    <w:multiLevelType w:val="hybridMultilevel"/>
    <w:tmpl w:val="6E3C723A"/>
    <w:lvl w:ilvl="0" w:tplc="573ADA0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D7165A"/>
    <w:multiLevelType w:val="hybridMultilevel"/>
    <w:tmpl w:val="646871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96D691E"/>
    <w:multiLevelType w:val="hybridMultilevel"/>
    <w:tmpl w:val="06C2A644"/>
    <w:lvl w:ilvl="0" w:tplc="CCA08D2E">
      <w:start w:val="1"/>
      <w:numFmt w:val="upperLetter"/>
      <w:lvlText w:val="%1)"/>
      <w:lvlJc w:val="left"/>
      <w:pPr>
        <w:ind w:left="108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ADC6613"/>
    <w:multiLevelType w:val="hybridMultilevel"/>
    <w:tmpl w:val="B5CE3BC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5C7F4D70"/>
    <w:multiLevelType w:val="hybridMultilevel"/>
    <w:tmpl w:val="18D053B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93E18E6"/>
    <w:multiLevelType w:val="hybridMultilevel"/>
    <w:tmpl w:val="684CA720"/>
    <w:lvl w:ilvl="0" w:tplc="A3A6C05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EF95CE4"/>
    <w:multiLevelType w:val="hybridMultilevel"/>
    <w:tmpl w:val="691835B4"/>
    <w:lvl w:ilvl="0" w:tplc="CCA08D2E">
      <w:start w:val="1"/>
      <w:numFmt w:val="upperLetter"/>
      <w:lvlText w:val="%1)"/>
      <w:lvlJc w:val="left"/>
      <w:pPr>
        <w:ind w:left="1080" w:hanging="360"/>
      </w:pPr>
      <w:rPr>
        <w:rFonts w:asciiTheme="minorHAnsi" w:eastAsiaTheme="minorHAnsi"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4"/>
  </w:num>
  <w:num w:numId="3">
    <w:abstractNumId w:val="3"/>
  </w:num>
  <w:num w:numId="4">
    <w:abstractNumId w:val="6"/>
  </w:num>
  <w:num w:numId="5">
    <w:abstractNumId w:val="2"/>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013BF"/>
    <w:rsid w:val="000E637E"/>
    <w:rsid w:val="000F1622"/>
    <w:rsid w:val="001B21E1"/>
    <w:rsid w:val="00271A71"/>
    <w:rsid w:val="002D747D"/>
    <w:rsid w:val="003D42FE"/>
    <w:rsid w:val="003E42D3"/>
    <w:rsid w:val="00432C4D"/>
    <w:rsid w:val="005039E8"/>
    <w:rsid w:val="00504F6F"/>
    <w:rsid w:val="00537BCA"/>
    <w:rsid w:val="005C4EC1"/>
    <w:rsid w:val="005F6A91"/>
    <w:rsid w:val="006013BF"/>
    <w:rsid w:val="0061277A"/>
    <w:rsid w:val="00652604"/>
    <w:rsid w:val="006D2FD9"/>
    <w:rsid w:val="006D4867"/>
    <w:rsid w:val="006D7D8D"/>
    <w:rsid w:val="00700C36"/>
    <w:rsid w:val="007E1E12"/>
    <w:rsid w:val="00986512"/>
    <w:rsid w:val="009D6C5C"/>
    <w:rsid w:val="00AC4FB5"/>
    <w:rsid w:val="00AF1010"/>
    <w:rsid w:val="00B132F3"/>
    <w:rsid w:val="00B60BED"/>
    <w:rsid w:val="00BC1E09"/>
    <w:rsid w:val="00BF182A"/>
    <w:rsid w:val="00CA546C"/>
    <w:rsid w:val="00CE13F5"/>
    <w:rsid w:val="00D513C1"/>
    <w:rsid w:val="00E567BA"/>
    <w:rsid w:val="00E809CD"/>
    <w:rsid w:val="00EB75FF"/>
    <w:rsid w:val="00F01BB8"/>
    <w:rsid w:val="00F30166"/>
    <w:rsid w:val="00F700FF"/>
    <w:rsid w:val="00F83C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E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13BF"/>
    <w:pPr>
      <w:spacing w:after="0" w:line="240" w:lineRule="auto"/>
    </w:pPr>
  </w:style>
  <w:style w:type="paragraph" w:styleId="ListParagraph">
    <w:name w:val="List Paragraph"/>
    <w:basedOn w:val="Normal"/>
    <w:uiPriority w:val="34"/>
    <w:qFormat/>
    <w:rsid w:val="00BF182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616</TotalTime>
  <Pages>2</Pages>
  <Words>1037</Words>
  <Characters>5912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Ashley</dc:creator>
  <cp:keywords/>
  <dc:description/>
  <cp:lastModifiedBy>Aaron Ashley</cp:lastModifiedBy>
  <cp:revision>15</cp:revision>
  <dcterms:created xsi:type="dcterms:W3CDTF">2019-08-10T09:51:00Z</dcterms:created>
  <dcterms:modified xsi:type="dcterms:W3CDTF">2019-09-08T14:48:00Z</dcterms:modified>
</cp:coreProperties>
</file>