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1AB6FB" w14:textId="5BBAC350"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FFDB81A" wp14:editId="72E1055E">
            <wp:simplePos x="0" y="0"/>
            <wp:positionH relativeFrom="column">
              <wp:posOffset>-292735</wp:posOffset>
            </wp:positionH>
            <wp:positionV relativeFrom="paragraph">
              <wp:posOffset>-935181</wp:posOffset>
            </wp:positionV>
            <wp:extent cx="3337905" cy="16859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3337905" cy="1685925"/>
                    </a:xfrm>
                    <a:prstGeom prst="rect">
                      <a:avLst/>
                    </a:prstGeom>
                    <a:noFill/>
                    <a:ln w="9525" algn="in">
                      <a:miter lim="800000"/>
                      <a:headEnd/>
                      <a:tailEnd/>
                    </a:ln>
                  </pic:spPr>
                </pic:pic>
              </a:graphicData>
            </a:graphic>
            <wp14:sizeRelH relativeFrom="margin">
              <wp14:pctWidth>0</wp14:pctWidth>
            </wp14:sizeRelH>
            <wp14:sizeRelV relativeFrom="margin">
              <wp14:pctHeight>0</wp14:pctHeight>
            </wp14:sizeRelV>
          </wp:anchor>
        </w:drawing>
      </w:r>
      <w:proofErr w:type="spellStart"/>
      <w:r w:rsidR="005D2B4E">
        <w:rPr>
          <w:rFonts w:asciiTheme="minorHAnsi" w:hAnsiTheme="minorHAnsi"/>
        </w:rPr>
        <w:t>nd</w:t>
      </w:r>
      <w:proofErr w:type="spellEnd"/>
      <w:r w:rsidR="00A851DA" w:rsidRPr="00B0415E">
        <w:rPr>
          <w:rFonts w:asciiTheme="minorHAnsi" w:hAnsiTheme="minorHAnsi"/>
        </w:rPr>
        <w:t xml:space="preserve">                                                             </w:t>
      </w:r>
      <w:r w:rsidR="00405895" w:rsidRPr="00B0415E">
        <w:rPr>
          <w:rFonts w:asciiTheme="minorHAnsi" w:hAnsiTheme="minorHAnsi"/>
        </w:rPr>
        <w:t xml:space="preserve">     </w:t>
      </w:r>
    </w:p>
    <w:p w14:paraId="06EAAEBA" w14:textId="422BBBB8" w:rsidR="00607874" w:rsidRDefault="00DB4530"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0DF75DDC" wp14:editId="49FE7718">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94B94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A944FBB"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DF75DDC"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5E94B94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A944FBB" w14:textId="77777777" w:rsidR="00405895" w:rsidRDefault="00405895"/>
                  </w:txbxContent>
                </v:textbox>
              </v:shape>
            </w:pict>
          </mc:Fallback>
        </mc:AlternateContent>
      </w:r>
    </w:p>
    <w:p w14:paraId="743DCC7D" w14:textId="77777777" w:rsidR="00607874" w:rsidRDefault="00607874" w:rsidP="00A851DA">
      <w:pPr>
        <w:rPr>
          <w:lang w:val="en-US"/>
        </w:rPr>
      </w:pPr>
    </w:p>
    <w:p w14:paraId="01DADD16" w14:textId="77777777" w:rsidR="00607874" w:rsidRDefault="00607874" w:rsidP="00A851DA">
      <w:pPr>
        <w:rPr>
          <w:lang w:val="en-US"/>
        </w:rPr>
      </w:pPr>
    </w:p>
    <w:p w14:paraId="44604A44" w14:textId="3D97DD50" w:rsidR="00607874" w:rsidRDefault="00F566EF" w:rsidP="00F566EF">
      <w:pPr>
        <w:tabs>
          <w:tab w:val="left" w:pos="7230"/>
        </w:tabs>
        <w:rPr>
          <w:lang w:val="en-US"/>
        </w:rPr>
      </w:pPr>
      <w:r>
        <w:rPr>
          <w:lang w:val="en-US"/>
        </w:rPr>
        <w:tab/>
      </w:r>
    </w:p>
    <w:tbl>
      <w:tblPr>
        <w:tblStyle w:val="TableGrid"/>
        <w:tblW w:w="0" w:type="auto"/>
        <w:tblLook w:val="04A0" w:firstRow="1" w:lastRow="0" w:firstColumn="1" w:lastColumn="0" w:noHBand="0" w:noVBand="1"/>
      </w:tblPr>
      <w:tblGrid>
        <w:gridCol w:w="2566"/>
        <w:gridCol w:w="6676"/>
      </w:tblGrid>
      <w:tr w:rsidR="00A851DA" w:rsidRPr="00B0415E" w14:paraId="122E631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0DF22A"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B100F78" w14:textId="2964B02F" w:rsidR="00A851DA" w:rsidRPr="00B0415E" w:rsidRDefault="00F566EF">
            <w:pPr>
              <w:pStyle w:val="Default"/>
              <w:rPr>
                <w:rFonts w:asciiTheme="minorHAnsi" w:hAnsiTheme="minorHAnsi"/>
              </w:rPr>
            </w:pPr>
            <w:proofErr w:type="spellStart"/>
            <w:r>
              <w:rPr>
                <w:rFonts w:asciiTheme="minorHAnsi" w:hAnsiTheme="minorHAnsi"/>
              </w:rPr>
              <w:t>Mrs</w:t>
            </w:r>
            <w:proofErr w:type="spellEnd"/>
            <w:r>
              <w:rPr>
                <w:rFonts w:asciiTheme="minorHAnsi" w:hAnsiTheme="minorHAnsi"/>
              </w:rPr>
              <w:t xml:space="preserve"> Tracey Clark</w:t>
            </w:r>
          </w:p>
        </w:tc>
      </w:tr>
      <w:tr w:rsidR="00A851DA" w:rsidRPr="00B0415E" w14:paraId="5747E5F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89CEDF5"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761A01A" w14:textId="0BEE7E53" w:rsidR="00A851DA" w:rsidRPr="00B0415E" w:rsidRDefault="00F566EF">
            <w:pPr>
              <w:pStyle w:val="Default"/>
              <w:rPr>
                <w:rFonts w:asciiTheme="minorHAnsi" w:hAnsiTheme="minorHAnsi"/>
              </w:rPr>
            </w:pPr>
            <w:r>
              <w:rPr>
                <w:rFonts w:asciiTheme="minorHAnsi" w:hAnsiTheme="minorHAnsi"/>
              </w:rPr>
              <w:t>28446</w:t>
            </w:r>
          </w:p>
        </w:tc>
      </w:tr>
      <w:tr w:rsidR="00A851DA" w:rsidRPr="00B0415E" w14:paraId="4BB8823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4D99AE"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80D9276" w14:textId="17992156" w:rsidR="00A851DA" w:rsidRPr="00B0415E" w:rsidRDefault="00F566EF">
            <w:pPr>
              <w:pStyle w:val="Default"/>
              <w:rPr>
                <w:rFonts w:asciiTheme="minorHAnsi" w:hAnsiTheme="minorHAnsi"/>
              </w:rPr>
            </w:pPr>
            <w:r>
              <w:rPr>
                <w:rFonts w:asciiTheme="minorHAnsi" w:hAnsiTheme="minorHAnsi"/>
              </w:rPr>
              <w:t>Accountancy 1 Award</w:t>
            </w:r>
          </w:p>
        </w:tc>
      </w:tr>
      <w:tr w:rsidR="00A851DA" w:rsidRPr="00B0415E" w14:paraId="14FF948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6897E2"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7975E0B" w14:textId="07BC81AA" w:rsidR="00A851DA" w:rsidRPr="00B0415E" w:rsidRDefault="005A1ADA">
            <w:r>
              <w:t>One</w:t>
            </w:r>
          </w:p>
        </w:tc>
      </w:tr>
    </w:tbl>
    <w:p w14:paraId="2BF1E0AD" w14:textId="77777777" w:rsidR="00CC2FB3" w:rsidRDefault="00CC2FB3" w:rsidP="00A851DA">
      <w:pPr>
        <w:rPr>
          <w:b/>
          <w:lang w:val="en-US"/>
        </w:rPr>
      </w:pPr>
    </w:p>
    <w:p w14:paraId="79451A52" w14:textId="77777777" w:rsidR="00443E6F" w:rsidRDefault="00527C11" w:rsidP="00A851DA">
      <w:pPr>
        <w:rPr>
          <w:b/>
          <w:sz w:val="28"/>
          <w:lang w:val="en-US"/>
        </w:rPr>
      </w:pPr>
      <w:r w:rsidRPr="00443E6F">
        <w:rPr>
          <w:b/>
          <w:sz w:val="28"/>
          <w:lang w:val="en-US"/>
        </w:rPr>
        <w:t>Marking Criteria:</w:t>
      </w:r>
    </w:p>
    <w:p w14:paraId="6B0FB4F2"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49D9D2D"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44C75D7A" w14:textId="77777777" w:rsidTr="00CC2FB3">
        <w:tc>
          <w:tcPr>
            <w:tcW w:w="9242" w:type="dxa"/>
          </w:tcPr>
          <w:p w14:paraId="258D6DBC" w14:textId="52657F14" w:rsidR="00CC2FB3" w:rsidRDefault="00CC2FB3" w:rsidP="00A851DA">
            <w:pPr>
              <w:rPr>
                <w:b/>
              </w:rPr>
            </w:pPr>
            <w:r w:rsidRPr="00CC2FB3">
              <w:rPr>
                <w:rFonts w:ascii="Arial" w:hAnsi="Arial" w:cs="Arial"/>
                <w:sz w:val="24"/>
                <w:szCs w:val="24"/>
              </w:rPr>
              <w:t>Please insert your completed assignment</w:t>
            </w:r>
            <w:r w:rsidR="002F779F">
              <w:rPr>
                <w:rFonts w:ascii="Arial" w:hAnsi="Arial" w:cs="Arial"/>
                <w:sz w:val="24"/>
                <w:szCs w:val="24"/>
              </w:rPr>
              <w:t xml:space="preserve"> (</w:t>
            </w:r>
            <w:r w:rsidR="00DB4530">
              <w:rPr>
                <w:rFonts w:ascii="Arial" w:hAnsi="Arial" w:cs="Arial"/>
                <w:sz w:val="24"/>
                <w:szCs w:val="24"/>
              </w:rPr>
              <w:t>i</w:t>
            </w:r>
            <w:r w:rsidR="002F779F">
              <w:rPr>
                <w:rFonts w:ascii="Arial" w:hAnsi="Arial" w:cs="Arial"/>
                <w:sz w:val="24"/>
                <w:szCs w:val="24"/>
              </w:rPr>
              <w:t xml:space="preserve">n word </w:t>
            </w:r>
            <w:r w:rsidR="00F566EF">
              <w:rPr>
                <w:rFonts w:ascii="Arial" w:hAnsi="Arial" w:cs="Arial"/>
                <w:sz w:val="24"/>
                <w:szCs w:val="24"/>
              </w:rPr>
              <w:t xml:space="preserve">format) </w:t>
            </w:r>
            <w:r w:rsidR="00F566EF" w:rsidRPr="00CC2FB3">
              <w:rPr>
                <w:rFonts w:ascii="Arial" w:hAnsi="Arial" w:cs="Arial"/>
                <w:sz w:val="24"/>
                <w:szCs w:val="24"/>
              </w:rPr>
              <w:t>here</w:t>
            </w:r>
            <w:r w:rsidRPr="00CC2FB3">
              <w:rPr>
                <w:rFonts w:ascii="Arial" w:hAnsi="Arial" w:cs="Arial"/>
                <w:sz w:val="24"/>
                <w:szCs w:val="24"/>
              </w:rPr>
              <w:t>:</w:t>
            </w:r>
          </w:p>
          <w:p w14:paraId="3DB783DD" w14:textId="77777777" w:rsidR="00CC2FB3" w:rsidRDefault="00CC2FB3" w:rsidP="00A851DA">
            <w:pPr>
              <w:rPr>
                <w:b/>
              </w:rPr>
            </w:pPr>
          </w:p>
          <w:p w14:paraId="444A8276" w14:textId="77777777" w:rsidR="00CC2FB3" w:rsidRDefault="00CC2FB3" w:rsidP="00A851DA">
            <w:pPr>
              <w:rPr>
                <w:b/>
              </w:rPr>
            </w:pPr>
          </w:p>
          <w:p w14:paraId="797BC626" w14:textId="77777777" w:rsidR="00CC2FB3" w:rsidRDefault="00CC2FB3" w:rsidP="00A851DA">
            <w:pPr>
              <w:rPr>
                <w:b/>
              </w:rPr>
            </w:pPr>
          </w:p>
          <w:p w14:paraId="1C6DA57B" w14:textId="77777777" w:rsidR="00CC2FB3" w:rsidRDefault="00CC2FB3" w:rsidP="00A851DA">
            <w:pPr>
              <w:rPr>
                <w:b/>
              </w:rPr>
            </w:pPr>
          </w:p>
          <w:p w14:paraId="357214F5" w14:textId="77777777" w:rsidR="00CC2FB3" w:rsidRDefault="00CC2FB3" w:rsidP="00A851DA">
            <w:pPr>
              <w:rPr>
                <w:b/>
              </w:rPr>
            </w:pPr>
          </w:p>
          <w:p w14:paraId="749ADA76" w14:textId="77777777" w:rsidR="00CC2FB3" w:rsidRDefault="00CC2FB3" w:rsidP="00A851DA">
            <w:pPr>
              <w:rPr>
                <w:b/>
              </w:rPr>
            </w:pPr>
          </w:p>
          <w:p w14:paraId="73BBCA70" w14:textId="77777777" w:rsidR="00CC2FB3" w:rsidRDefault="00CC2FB3" w:rsidP="00A851DA">
            <w:pPr>
              <w:rPr>
                <w:b/>
              </w:rPr>
            </w:pPr>
          </w:p>
          <w:p w14:paraId="06522859" w14:textId="77777777" w:rsidR="00CC2FB3" w:rsidRDefault="00CC2FB3" w:rsidP="00A851DA">
            <w:pPr>
              <w:rPr>
                <w:b/>
              </w:rPr>
            </w:pPr>
          </w:p>
          <w:p w14:paraId="18E282FA" w14:textId="77777777" w:rsidR="00CC2FB3" w:rsidRDefault="00CC2FB3" w:rsidP="00A851DA">
            <w:pPr>
              <w:rPr>
                <w:b/>
              </w:rPr>
            </w:pPr>
          </w:p>
        </w:tc>
      </w:tr>
    </w:tbl>
    <w:p w14:paraId="2F59F50D"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91AC47F"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2F10EA3"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4CB362A"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2E9D6E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FE55C9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D1EDBF0"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39DEA893" w14:textId="77777777" w:rsidTr="00405895">
        <w:tc>
          <w:tcPr>
            <w:tcW w:w="2310" w:type="dxa"/>
            <w:shd w:val="clear" w:color="auto" w:fill="D9D9D9" w:themeFill="background1" w:themeFillShade="D9"/>
          </w:tcPr>
          <w:p w14:paraId="13E8450E"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0ADECC5" w14:textId="27D289E9" w:rsidR="00405895" w:rsidRPr="00B0415E" w:rsidRDefault="00B476E5" w:rsidP="00A851DA">
            <w:pPr>
              <w:rPr>
                <w:rFonts w:cs="Bliss-Regular"/>
                <w:color w:val="000000"/>
              </w:rPr>
            </w:pPr>
            <w:proofErr w:type="spellStart"/>
            <w:r>
              <w:rPr>
                <w:rFonts w:cs="Bliss-Regular"/>
                <w:color w:val="000000"/>
              </w:rPr>
              <w:t>Mrs</w:t>
            </w:r>
            <w:proofErr w:type="spellEnd"/>
            <w:r>
              <w:rPr>
                <w:rFonts w:cs="Bliss-Regular"/>
                <w:color w:val="000000"/>
              </w:rPr>
              <w:t xml:space="preserve"> Tracey Clark</w:t>
            </w:r>
          </w:p>
        </w:tc>
        <w:tc>
          <w:tcPr>
            <w:tcW w:w="1276" w:type="dxa"/>
            <w:shd w:val="clear" w:color="auto" w:fill="D9D9D9" w:themeFill="background1" w:themeFillShade="D9"/>
          </w:tcPr>
          <w:p w14:paraId="3B6134BB"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B30CABE" w14:textId="599903D4" w:rsidR="00405895" w:rsidRPr="00B0415E" w:rsidRDefault="00B476E5" w:rsidP="00A851DA">
            <w:pPr>
              <w:rPr>
                <w:rFonts w:cs="Bliss-Regular"/>
                <w:color w:val="000000"/>
              </w:rPr>
            </w:pPr>
            <w:r>
              <w:rPr>
                <w:rFonts w:cs="Bliss-Regular"/>
                <w:color w:val="000000"/>
              </w:rPr>
              <w:t>23/12/18</w:t>
            </w:r>
          </w:p>
        </w:tc>
      </w:tr>
    </w:tbl>
    <w:p w14:paraId="4DFEE153" w14:textId="77777777" w:rsidR="00A851DA" w:rsidRPr="00B0415E" w:rsidRDefault="00A851DA" w:rsidP="00A851DA">
      <w:pPr>
        <w:rPr>
          <w:rFonts w:cs="Bliss-Regular"/>
          <w:color w:val="000000"/>
          <w:lang w:val="en-US"/>
        </w:rPr>
      </w:pPr>
    </w:p>
    <w:p w14:paraId="46170AAA"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7F0C28A5" w14:textId="77777777" w:rsidTr="00B0415E">
        <w:trPr>
          <w:trHeight w:val="249"/>
        </w:trPr>
        <w:tc>
          <w:tcPr>
            <w:tcW w:w="4621" w:type="dxa"/>
            <w:shd w:val="clear" w:color="auto" w:fill="D9D9D9" w:themeFill="background1" w:themeFillShade="D9"/>
          </w:tcPr>
          <w:p w14:paraId="7D00E99B" w14:textId="77777777" w:rsidR="00503D7E" w:rsidRPr="00B0415E" w:rsidRDefault="00503D7E" w:rsidP="00503D7E">
            <w:pPr>
              <w:rPr>
                <w:b/>
                <w:color w:val="002060"/>
              </w:rPr>
            </w:pPr>
            <w:r w:rsidRPr="00B0415E">
              <w:rPr>
                <w:b/>
                <w:color w:val="002060"/>
              </w:rPr>
              <w:t>Total Marks</w:t>
            </w:r>
          </w:p>
        </w:tc>
        <w:tc>
          <w:tcPr>
            <w:tcW w:w="4621" w:type="dxa"/>
          </w:tcPr>
          <w:p w14:paraId="270ED4F3" w14:textId="77777777" w:rsidR="00503D7E" w:rsidRPr="00B0415E" w:rsidRDefault="00503D7E" w:rsidP="00503D7E">
            <w:pPr>
              <w:rPr>
                <w:rFonts w:cs="Times New Roman"/>
                <w:szCs w:val="32"/>
              </w:rPr>
            </w:pPr>
          </w:p>
        </w:tc>
      </w:tr>
      <w:tr w:rsidR="00503D7E" w:rsidRPr="00B0415E" w14:paraId="594E3EC4" w14:textId="77777777" w:rsidTr="00B0415E">
        <w:tc>
          <w:tcPr>
            <w:tcW w:w="4621" w:type="dxa"/>
            <w:shd w:val="clear" w:color="auto" w:fill="D9D9D9" w:themeFill="background1" w:themeFillShade="D9"/>
          </w:tcPr>
          <w:p w14:paraId="10802EE4" w14:textId="77777777" w:rsidR="00503D7E" w:rsidRPr="00B0415E" w:rsidRDefault="00503D7E" w:rsidP="00503D7E">
            <w:pPr>
              <w:rPr>
                <w:b/>
                <w:color w:val="002060"/>
              </w:rPr>
            </w:pPr>
            <w:r w:rsidRPr="00B0415E">
              <w:rPr>
                <w:b/>
                <w:color w:val="002060"/>
              </w:rPr>
              <w:t>Marks Obtained</w:t>
            </w:r>
          </w:p>
        </w:tc>
        <w:tc>
          <w:tcPr>
            <w:tcW w:w="4621" w:type="dxa"/>
          </w:tcPr>
          <w:p w14:paraId="20939881" w14:textId="77777777" w:rsidR="00503D7E" w:rsidRPr="00B0415E" w:rsidRDefault="00503D7E" w:rsidP="00503D7E">
            <w:pPr>
              <w:rPr>
                <w:rFonts w:cs="Times New Roman"/>
                <w:szCs w:val="32"/>
              </w:rPr>
            </w:pPr>
          </w:p>
        </w:tc>
      </w:tr>
      <w:tr w:rsidR="00503D7E" w:rsidRPr="00B0415E" w14:paraId="0D6AE10B" w14:textId="77777777" w:rsidTr="00B0415E">
        <w:tc>
          <w:tcPr>
            <w:tcW w:w="4621" w:type="dxa"/>
            <w:shd w:val="clear" w:color="auto" w:fill="D9D9D9" w:themeFill="background1" w:themeFillShade="D9"/>
          </w:tcPr>
          <w:p w14:paraId="29CABDFF" w14:textId="77777777" w:rsidR="00503D7E" w:rsidRPr="00B0415E" w:rsidRDefault="00B0415E" w:rsidP="00503D7E">
            <w:pPr>
              <w:rPr>
                <w:b/>
                <w:color w:val="002060"/>
              </w:rPr>
            </w:pPr>
            <w:r w:rsidRPr="00B0415E">
              <w:rPr>
                <w:b/>
                <w:color w:val="002060"/>
              </w:rPr>
              <w:t>Percentage / Grade</w:t>
            </w:r>
          </w:p>
        </w:tc>
        <w:tc>
          <w:tcPr>
            <w:tcW w:w="4621" w:type="dxa"/>
          </w:tcPr>
          <w:p w14:paraId="61E79C7A" w14:textId="77777777" w:rsidR="00503D7E" w:rsidRPr="00B0415E" w:rsidRDefault="00503D7E" w:rsidP="00503D7E">
            <w:pPr>
              <w:rPr>
                <w:rFonts w:cs="Times New Roman"/>
                <w:szCs w:val="32"/>
              </w:rPr>
            </w:pPr>
          </w:p>
        </w:tc>
      </w:tr>
    </w:tbl>
    <w:p w14:paraId="0D094213" w14:textId="7FA3F8F1" w:rsidR="00EA30AB" w:rsidRDefault="005A1ADA" w:rsidP="00F566EF">
      <w:pPr>
        <w:jc w:val="both"/>
        <w:rPr>
          <w:rFonts w:ascii="Arial" w:hAnsi="Arial" w:cs="Arial"/>
          <w:sz w:val="24"/>
          <w:szCs w:val="32"/>
        </w:rPr>
      </w:pPr>
      <w:r>
        <w:rPr>
          <w:rFonts w:ascii="Arial" w:hAnsi="Arial" w:cs="Arial"/>
          <w:sz w:val="24"/>
          <w:szCs w:val="32"/>
        </w:rPr>
        <w:lastRenderedPageBreak/>
        <w:t>Assignment 1</w:t>
      </w:r>
    </w:p>
    <w:p w14:paraId="50923A53" w14:textId="46492CBD" w:rsidR="005A1ADA" w:rsidRDefault="005A1ADA" w:rsidP="00F566EF">
      <w:pPr>
        <w:jc w:val="both"/>
        <w:rPr>
          <w:rFonts w:ascii="Arial" w:hAnsi="Arial" w:cs="Arial"/>
          <w:sz w:val="24"/>
          <w:szCs w:val="32"/>
        </w:rPr>
      </w:pPr>
      <w:r>
        <w:rPr>
          <w:rFonts w:ascii="Arial" w:hAnsi="Arial" w:cs="Arial"/>
          <w:sz w:val="24"/>
          <w:szCs w:val="32"/>
        </w:rPr>
        <w:t>Q1</w:t>
      </w:r>
    </w:p>
    <w:p w14:paraId="004629C7" w14:textId="03509EBF" w:rsidR="005A1ADA" w:rsidRDefault="005A1ADA" w:rsidP="005A1ADA">
      <w:pPr>
        <w:jc w:val="both"/>
        <w:rPr>
          <w:rFonts w:ascii="Arial" w:hAnsi="Arial" w:cs="Arial"/>
          <w:sz w:val="24"/>
          <w:szCs w:val="32"/>
        </w:rPr>
      </w:pPr>
      <w:proofErr w:type="spellStart"/>
      <w:r w:rsidRPr="005A1ADA">
        <w:rPr>
          <w:rFonts w:ascii="Arial" w:hAnsi="Arial" w:cs="Arial"/>
          <w:sz w:val="24"/>
          <w:szCs w:val="32"/>
        </w:rPr>
        <w:t>i</w:t>
      </w:r>
      <w:proofErr w:type="spellEnd"/>
      <w:r w:rsidRPr="005A1ADA">
        <w:rPr>
          <w:rFonts w:ascii="Arial" w:hAnsi="Arial" w:cs="Arial"/>
          <w:sz w:val="24"/>
          <w:szCs w:val="32"/>
        </w:rPr>
        <w:t>.</w:t>
      </w:r>
      <w:r>
        <w:rPr>
          <w:rFonts w:ascii="Arial" w:hAnsi="Arial" w:cs="Arial"/>
          <w:sz w:val="24"/>
          <w:szCs w:val="32"/>
        </w:rPr>
        <w:t xml:space="preserve"> Define Accounting</w:t>
      </w:r>
    </w:p>
    <w:p w14:paraId="46E6B5CA" w14:textId="644E7738" w:rsidR="005A1ADA" w:rsidRDefault="005A1ADA" w:rsidP="005A1ADA">
      <w:pPr>
        <w:jc w:val="both"/>
        <w:rPr>
          <w:rFonts w:ascii="Arial" w:hAnsi="Arial" w:cs="Arial"/>
          <w:sz w:val="24"/>
          <w:szCs w:val="32"/>
        </w:rPr>
      </w:pPr>
      <w:r>
        <w:rPr>
          <w:rFonts w:ascii="Arial" w:hAnsi="Arial" w:cs="Arial"/>
          <w:sz w:val="24"/>
          <w:szCs w:val="32"/>
        </w:rPr>
        <w:t>Accounting is the recording of any money received and given from and to suppliers, customers, HMRC and records inventory, stock, profits and loss accounts for the company which are then used to produce reports and summarises how a business is doing</w:t>
      </w:r>
      <w:r w:rsidR="005D2B4E">
        <w:rPr>
          <w:rFonts w:ascii="Arial" w:hAnsi="Arial" w:cs="Arial"/>
          <w:sz w:val="24"/>
          <w:szCs w:val="32"/>
        </w:rPr>
        <w:t xml:space="preserve"> and gives a clear account of how the company is performing</w:t>
      </w:r>
      <w:r>
        <w:rPr>
          <w:rFonts w:ascii="Arial" w:hAnsi="Arial" w:cs="Arial"/>
          <w:sz w:val="24"/>
          <w:szCs w:val="32"/>
        </w:rPr>
        <w:t>.</w:t>
      </w:r>
    </w:p>
    <w:p w14:paraId="53F871CB" w14:textId="6E495A04" w:rsidR="005A1ADA" w:rsidRDefault="005A1ADA" w:rsidP="005A1ADA">
      <w:pPr>
        <w:jc w:val="both"/>
        <w:rPr>
          <w:rFonts w:ascii="Arial" w:hAnsi="Arial" w:cs="Arial"/>
          <w:sz w:val="24"/>
          <w:szCs w:val="32"/>
        </w:rPr>
      </w:pPr>
      <w:r>
        <w:rPr>
          <w:rFonts w:ascii="Arial" w:hAnsi="Arial" w:cs="Arial"/>
          <w:sz w:val="24"/>
          <w:szCs w:val="32"/>
        </w:rPr>
        <w:t>ii. Primary objectives of accounting</w:t>
      </w:r>
    </w:p>
    <w:p w14:paraId="0F0F2F30" w14:textId="184FF6EE" w:rsidR="005A1ADA" w:rsidRDefault="005A1ADA" w:rsidP="005A1ADA">
      <w:pPr>
        <w:jc w:val="both"/>
        <w:rPr>
          <w:rFonts w:ascii="Arial" w:hAnsi="Arial" w:cs="Arial"/>
          <w:sz w:val="24"/>
          <w:szCs w:val="32"/>
        </w:rPr>
      </w:pPr>
      <w:r>
        <w:rPr>
          <w:rFonts w:ascii="Arial" w:hAnsi="Arial" w:cs="Arial"/>
          <w:sz w:val="24"/>
          <w:szCs w:val="32"/>
        </w:rPr>
        <w:t>The objectives of accounting are to keep detailed records of all transactions, to show any profit and losses within a set period for the business, keeps an eye on where the business in in terms of capital, assets, cash and any liabilities.  Also keeping track of all transactions helps the company to see how well the business is doing and also protects the business against anyone who tries to make any false claims against them.  It also makes sure that they are applying with all the required laws for HMRC etc.</w:t>
      </w:r>
    </w:p>
    <w:p w14:paraId="4EC0C3CE" w14:textId="7844F072" w:rsidR="005A1ADA" w:rsidRPr="005A1ADA" w:rsidRDefault="005A1ADA" w:rsidP="005A1ADA">
      <w:pPr>
        <w:jc w:val="both"/>
        <w:rPr>
          <w:rFonts w:ascii="Arial" w:hAnsi="Arial" w:cs="Arial"/>
          <w:sz w:val="24"/>
          <w:szCs w:val="32"/>
        </w:rPr>
      </w:pPr>
      <w:r>
        <w:rPr>
          <w:rFonts w:ascii="Arial" w:hAnsi="Arial" w:cs="Arial"/>
          <w:sz w:val="24"/>
          <w:szCs w:val="32"/>
        </w:rPr>
        <w:t>iii. Limitations of Accounting</w:t>
      </w:r>
    </w:p>
    <w:p w14:paraId="5E6F7365" w14:textId="77777777" w:rsidR="005D2B4E" w:rsidRDefault="005D2B4E" w:rsidP="00F566EF">
      <w:pPr>
        <w:jc w:val="both"/>
        <w:rPr>
          <w:rFonts w:ascii="Arial" w:hAnsi="Arial" w:cs="Arial"/>
          <w:sz w:val="24"/>
          <w:szCs w:val="32"/>
        </w:rPr>
      </w:pPr>
      <w:r>
        <w:rPr>
          <w:rFonts w:ascii="Arial" w:hAnsi="Arial" w:cs="Arial"/>
          <w:sz w:val="24"/>
          <w:szCs w:val="32"/>
        </w:rPr>
        <w:t>Although keeping accurate records of all transactions sometimes outside factors can influence the outcome which puts a limitation on the accounts.  For example, there are certain types of information which isn’t recorded on the business accounts such as changes in human resources such as management skills, illness and also customer changes due to economic influences.  When analysing the accounts accountants take into account what has happened over a set period and what they predict will happen in the next few months based on the evidence they have to hand.  Assets for the company are based at market values but this doesn’t mean they will achieve this if they were to be sold, companies may try and increase their profits at the end of the year for financial reasons by putting of installing new equipment until the next financial year and there are also price increases that can’t be predicted.</w:t>
      </w:r>
    </w:p>
    <w:p w14:paraId="252CDBA4" w14:textId="77777777" w:rsidR="00DD72A2" w:rsidRDefault="005D2B4E" w:rsidP="00F566EF">
      <w:pPr>
        <w:jc w:val="both"/>
        <w:rPr>
          <w:rFonts w:ascii="Arial" w:hAnsi="Arial" w:cs="Arial"/>
          <w:sz w:val="24"/>
          <w:szCs w:val="32"/>
        </w:rPr>
      </w:pPr>
      <w:r>
        <w:rPr>
          <w:rFonts w:ascii="Arial" w:hAnsi="Arial" w:cs="Arial"/>
          <w:sz w:val="24"/>
          <w:szCs w:val="32"/>
        </w:rPr>
        <w:t xml:space="preserve">iv. </w:t>
      </w:r>
      <w:r w:rsidR="00DD72A2">
        <w:rPr>
          <w:rFonts w:ascii="Arial" w:hAnsi="Arial" w:cs="Arial"/>
          <w:sz w:val="24"/>
          <w:szCs w:val="32"/>
        </w:rPr>
        <w:t>Types of Activities in Data Evaluation</w:t>
      </w:r>
    </w:p>
    <w:p w14:paraId="26C06989" w14:textId="77777777" w:rsidR="00887A32" w:rsidRDefault="00887A32" w:rsidP="00F566EF">
      <w:pPr>
        <w:jc w:val="both"/>
        <w:rPr>
          <w:rFonts w:ascii="Arial" w:hAnsi="Arial" w:cs="Arial"/>
          <w:sz w:val="24"/>
          <w:szCs w:val="32"/>
        </w:rPr>
      </w:pPr>
      <w:r>
        <w:rPr>
          <w:rFonts w:ascii="Arial" w:hAnsi="Arial" w:cs="Arial"/>
          <w:sz w:val="24"/>
          <w:szCs w:val="32"/>
        </w:rPr>
        <w:t>Within Data Evaluation a business controls everything by going through all the budgets and cost, looking at the overall performance of the business going through statements, cash flows and from this looks at the best course of action for the business to ensure that the business can grow and progress.  This is a vital part of any business.</w:t>
      </w:r>
    </w:p>
    <w:p w14:paraId="66098995" w14:textId="0FBE94F5" w:rsidR="00887A32" w:rsidRDefault="00887A32" w:rsidP="00F566EF">
      <w:pPr>
        <w:jc w:val="both"/>
        <w:rPr>
          <w:rFonts w:ascii="Arial" w:hAnsi="Arial" w:cs="Arial"/>
          <w:sz w:val="24"/>
          <w:szCs w:val="32"/>
        </w:rPr>
      </w:pPr>
      <w:r>
        <w:rPr>
          <w:rFonts w:ascii="Arial" w:hAnsi="Arial" w:cs="Arial"/>
          <w:sz w:val="24"/>
          <w:szCs w:val="32"/>
        </w:rPr>
        <w:t>v. Main functions of the following –</w:t>
      </w:r>
    </w:p>
    <w:p w14:paraId="756F47A0" w14:textId="77777777" w:rsidR="006B3B6F" w:rsidRDefault="00887A32" w:rsidP="00F566EF">
      <w:pPr>
        <w:jc w:val="both"/>
        <w:rPr>
          <w:rFonts w:ascii="Arial" w:hAnsi="Arial" w:cs="Arial"/>
          <w:sz w:val="24"/>
          <w:szCs w:val="32"/>
        </w:rPr>
      </w:pPr>
      <w:r>
        <w:rPr>
          <w:rFonts w:ascii="Arial" w:hAnsi="Arial" w:cs="Arial"/>
          <w:sz w:val="24"/>
          <w:szCs w:val="32"/>
        </w:rPr>
        <w:t xml:space="preserve">Lenders – These are also known as creditors.  They supply a company with goods to enable them to produce the products.  Most lenders will do checks on any company they deal with to ensure that they can pay them for the goods they purchase.  In a lot of cases a lender will supply the </w:t>
      </w:r>
      <w:r>
        <w:rPr>
          <w:rFonts w:ascii="Arial" w:hAnsi="Arial" w:cs="Arial"/>
          <w:sz w:val="24"/>
          <w:szCs w:val="32"/>
        </w:rPr>
        <w:lastRenderedPageBreak/>
        <w:t xml:space="preserve">business with the products needed for them to produce their goods and will have agreed a payment plan for the business to pay them.  In a lot of cases it is a short-term loan varying from 30 days to 6 months some will do longer periods depending on the financial </w:t>
      </w:r>
      <w:r w:rsidR="006B3B6F">
        <w:rPr>
          <w:rFonts w:ascii="Arial" w:hAnsi="Arial" w:cs="Arial"/>
          <w:sz w:val="24"/>
          <w:szCs w:val="32"/>
        </w:rPr>
        <w:t>statements of the company.</w:t>
      </w:r>
    </w:p>
    <w:p w14:paraId="64EBFC3E" w14:textId="2A58B1BF" w:rsidR="00B60884" w:rsidRDefault="006B3B6F" w:rsidP="00F566EF">
      <w:pPr>
        <w:jc w:val="both"/>
        <w:rPr>
          <w:rFonts w:ascii="Arial" w:hAnsi="Arial" w:cs="Arial"/>
          <w:sz w:val="24"/>
          <w:szCs w:val="32"/>
        </w:rPr>
      </w:pPr>
      <w:r>
        <w:rPr>
          <w:rFonts w:ascii="Arial" w:hAnsi="Arial" w:cs="Arial"/>
          <w:sz w:val="24"/>
          <w:szCs w:val="32"/>
        </w:rPr>
        <w:t xml:space="preserve">Employees </w:t>
      </w:r>
      <w:r w:rsidR="00B60884">
        <w:rPr>
          <w:rFonts w:ascii="Arial" w:hAnsi="Arial" w:cs="Arial"/>
          <w:sz w:val="24"/>
          <w:szCs w:val="32"/>
        </w:rPr>
        <w:t>–</w:t>
      </w:r>
      <w:r>
        <w:rPr>
          <w:rFonts w:ascii="Arial" w:hAnsi="Arial" w:cs="Arial"/>
          <w:sz w:val="24"/>
          <w:szCs w:val="32"/>
        </w:rPr>
        <w:t xml:space="preserve"> </w:t>
      </w:r>
      <w:r w:rsidR="00B60884">
        <w:rPr>
          <w:rFonts w:ascii="Arial" w:hAnsi="Arial" w:cs="Arial"/>
          <w:sz w:val="24"/>
          <w:szCs w:val="32"/>
        </w:rPr>
        <w:t>Employees are a vital part of any business as they help produce the end products for the company.  As things have progressed greater emphasise has been place on employees and with training a lot have moved into positions where they are involved with decisions and also act on employee feedback for the company, therefore a company has to ensure that wages, bonuses, benchmarks and any profits are all accounted for within any financial planning.</w:t>
      </w:r>
    </w:p>
    <w:p w14:paraId="7E523AA2" w14:textId="5983747D" w:rsidR="00B60884" w:rsidRDefault="00B60884" w:rsidP="00F566EF">
      <w:pPr>
        <w:jc w:val="both"/>
        <w:rPr>
          <w:rFonts w:ascii="Arial" w:hAnsi="Arial" w:cs="Arial"/>
          <w:sz w:val="24"/>
          <w:szCs w:val="32"/>
        </w:rPr>
      </w:pPr>
      <w:r>
        <w:rPr>
          <w:rFonts w:ascii="Arial" w:hAnsi="Arial" w:cs="Arial"/>
          <w:sz w:val="24"/>
          <w:szCs w:val="32"/>
        </w:rPr>
        <w:t xml:space="preserve">Customers </w:t>
      </w:r>
      <w:r w:rsidR="00A54B1B">
        <w:rPr>
          <w:rFonts w:ascii="Arial" w:hAnsi="Arial" w:cs="Arial"/>
          <w:sz w:val="24"/>
          <w:szCs w:val="32"/>
        </w:rPr>
        <w:t>–</w:t>
      </w:r>
      <w:r>
        <w:rPr>
          <w:rFonts w:ascii="Arial" w:hAnsi="Arial" w:cs="Arial"/>
          <w:sz w:val="24"/>
          <w:szCs w:val="32"/>
        </w:rPr>
        <w:t xml:space="preserve"> </w:t>
      </w:r>
      <w:r w:rsidR="00A54B1B">
        <w:rPr>
          <w:rFonts w:ascii="Arial" w:hAnsi="Arial" w:cs="Arial"/>
          <w:sz w:val="24"/>
          <w:szCs w:val="32"/>
        </w:rPr>
        <w:t>Customers are the final part of any companies’ products without them a business wouldn’t survive. By keeping track of what each customer purchase and subsequently pay for by accurate company accounts, gives the company the ability to track profits and losses, outstanding balances and keeps track of the growth for the company.  They can also ensure that the money coming in from the customers goes to paying back the lenders and ensuring that the employees also get paid for producing the goods.</w:t>
      </w:r>
    </w:p>
    <w:p w14:paraId="2318C7DD" w14:textId="08B824B5" w:rsidR="00A54B1B" w:rsidRDefault="00A54B1B" w:rsidP="00F566EF">
      <w:pPr>
        <w:jc w:val="both"/>
        <w:rPr>
          <w:rFonts w:ascii="Arial" w:hAnsi="Arial" w:cs="Arial"/>
          <w:sz w:val="24"/>
          <w:szCs w:val="32"/>
        </w:rPr>
      </w:pPr>
    </w:p>
    <w:p w14:paraId="1B64E8CE" w14:textId="5EDB150A" w:rsidR="00A54B1B" w:rsidRDefault="00A54B1B" w:rsidP="00F566EF">
      <w:pPr>
        <w:jc w:val="both"/>
        <w:rPr>
          <w:rFonts w:ascii="Arial" w:hAnsi="Arial" w:cs="Arial"/>
          <w:sz w:val="24"/>
          <w:szCs w:val="32"/>
        </w:rPr>
      </w:pPr>
      <w:r>
        <w:rPr>
          <w:rFonts w:ascii="Arial" w:hAnsi="Arial" w:cs="Arial"/>
          <w:sz w:val="24"/>
          <w:szCs w:val="32"/>
        </w:rPr>
        <w:t>In each of these there are ledgers that record all the transactions.   Lenders will send the company invoices and statements which will be matched up with the purchases and in return when the company pays them, they will receive remittances for all payments.  Employees will receive payslips itemising all wages paid and any deductions made, these in turn will be recorded for HMRC purposes and for the bank account.  Customers will receive purchase orders, delivery notes, invoices and statements in order for them to pay for their goods, all of these are recorded in the sales ledgers</w:t>
      </w:r>
    </w:p>
    <w:p w14:paraId="15C3196C" w14:textId="78B2F037" w:rsidR="00A54B1B" w:rsidRDefault="00A54B1B" w:rsidP="00F566EF">
      <w:pPr>
        <w:jc w:val="both"/>
        <w:rPr>
          <w:rFonts w:ascii="Arial" w:hAnsi="Arial" w:cs="Arial"/>
          <w:sz w:val="24"/>
          <w:szCs w:val="32"/>
        </w:rPr>
      </w:pPr>
    </w:p>
    <w:p w14:paraId="03B65FBA" w14:textId="649D61A1" w:rsidR="00A54B1B" w:rsidRDefault="00A54B1B" w:rsidP="00F566EF">
      <w:pPr>
        <w:jc w:val="both"/>
        <w:rPr>
          <w:rFonts w:ascii="Arial" w:hAnsi="Arial" w:cs="Arial"/>
          <w:sz w:val="24"/>
          <w:szCs w:val="32"/>
        </w:rPr>
      </w:pPr>
      <w:r>
        <w:rPr>
          <w:rFonts w:ascii="Arial" w:hAnsi="Arial" w:cs="Arial"/>
          <w:sz w:val="24"/>
          <w:szCs w:val="32"/>
        </w:rPr>
        <w:t>2. Role of the accountants on modern business organisations.</w:t>
      </w:r>
    </w:p>
    <w:p w14:paraId="04B74019" w14:textId="182469D5" w:rsidR="00A54B1B" w:rsidRDefault="00A504DE" w:rsidP="00F566EF">
      <w:pPr>
        <w:jc w:val="both"/>
        <w:rPr>
          <w:rFonts w:ascii="Arial" w:hAnsi="Arial" w:cs="Arial"/>
          <w:sz w:val="24"/>
          <w:szCs w:val="32"/>
        </w:rPr>
      </w:pPr>
      <w:r>
        <w:rPr>
          <w:rFonts w:ascii="Arial" w:hAnsi="Arial" w:cs="Arial"/>
          <w:sz w:val="24"/>
          <w:szCs w:val="32"/>
        </w:rPr>
        <w:t>Businesses rely on accounting so they can see how well their business is doing and where they need to make any adjustments if applicable.  As with all businesses they want to make a profit and grow and that is why the accounts are of the upmost importance to a business.  Accuracy within accounting shows all the information concerning what they have coming into the business, what they have sold and the cost of all sales, all expenses from purchases, wages and utilities, what assets the company has and also any liabilities.  All of this information then provides a running detailed account on what the company is spending their money on and what they are getting back in return.  The accounts are used to provide details financial statements</w:t>
      </w:r>
      <w:r w:rsidR="00B476E5">
        <w:rPr>
          <w:rFonts w:ascii="Arial" w:hAnsi="Arial" w:cs="Arial"/>
          <w:sz w:val="24"/>
          <w:szCs w:val="32"/>
        </w:rPr>
        <w:t xml:space="preserve"> for a set period of time during the year.  Accounts are used to show how they are performing, can also be used as a benchmark against other businesses in the area and show where they need to make improvements, if they are competitive.  Accounts on a modern business are essential to the longevity of that business without accurate recording of all financial transactions in and out of the </w:t>
      </w:r>
      <w:r w:rsidR="00B476E5">
        <w:rPr>
          <w:rFonts w:ascii="Arial" w:hAnsi="Arial" w:cs="Arial"/>
          <w:sz w:val="24"/>
          <w:szCs w:val="32"/>
        </w:rPr>
        <w:lastRenderedPageBreak/>
        <w:t xml:space="preserve">business, a company would have no idea on how they were performing and if they are making a profit or lose. It keeps track on what they need to pay the government in taxes, who owes them money and who they owe which are all necessary to ensure the company can grow. </w:t>
      </w:r>
    </w:p>
    <w:p w14:paraId="6EDB129C" w14:textId="6565E361" w:rsidR="009F40DA" w:rsidRDefault="009F40DA" w:rsidP="00F566EF">
      <w:pPr>
        <w:jc w:val="both"/>
        <w:rPr>
          <w:rFonts w:ascii="Arial" w:hAnsi="Arial" w:cs="Arial"/>
          <w:sz w:val="24"/>
          <w:szCs w:val="32"/>
        </w:rPr>
      </w:pPr>
    </w:p>
    <w:p w14:paraId="10D0F20F" w14:textId="2ED46CAB" w:rsidR="009F40DA" w:rsidRDefault="009F40DA" w:rsidP="00F566EF">
      <w:pPr>
        <w:jc w:val="both"/>
        <w:rPr>
          <w:rFonts w:ascii="Arial" w:hAnsi="Arial" w:cs="Arial"/>
          <w:sz w:val="24"/>
          <w:szCs w:val="32"/>
        </w:rPr>
      </w:pPr>
      <w:r>
        <w:rPr>
          <w:rFonts w:ascii="Arial" w:hAnsi="Arial" w:cs="Arial"/>
          <w:sz w:val="24"/>
          <w:szCs w:val="32"/>
        </w:rPr>
        <w:t>3. The Accounting cycle</w:t>
      </w:r>
    </w:p>
    <w:p w14:paraId="69B8F33D" w14:textId="77777777" w:rsidR="009F40DA" w:rsidRDefault="009F40DA" w:rsidP="00F566EF">
      <w:pPr>
        <w:jc w:val="both"/>
        <w:rPr>
          <w:rFonts w:ascii="Arial" w:hAnsi="Arial" w:cs="Arial"/>
          <w:sz w:val="24"/>
          <w:szCs w:val="32"/>
        </w:rPr>
      </w:pPr>
      <w:r>
        <w:rPr>
          <w:rFonts w:ascii="Arial" w:hAnsi="Arial" w:cs="Arial"/>
          <w:sz w:val="24"/>
          <w:szCs w:val="32"/>
        </w:rPr>
        <w:t xml:space="preserve">There are eight steps to this cycle.  </w:t>
      </w:r>
    </w:p>
    <w:p w14:paraId="2659A148" w14:textId="0F49F713" w:rsidR="009F40DA" w:rsidRDefault="009F40DA" w:rsidP="009F40DA">
      <w:pPr>
        <w:jc w:val="both"/>
        <w:rPr>
          <w:rFonts w:ascii="Arial" w:hAnsi="Arial" w:cs="Arial"/>
          <w:sz w:val="24"/>
          <w:szCs w:val="32"/>
        </w:rPr>
      </w:pPr>
      <w:r w:rsidRPr="009F40DA">
        <w:rPr>
          <w:rFonts w:ascii="Arial" w:hAnsi="Arial" w:cs="Arial"/>
          <w:sz w:val="24"/>
          <w:szCs w:val="32"/>
        </w:rPr>
        <w:t>1.</w:t>
      </w:r>
      <w:r>
        <w:rPr>
          <w:rFonts w:ascii="Arial" w:hAnsi="Arial" w:cs="Arial"/>
          <w:sz w:val="24"/>
          <w:szCs w:val="32"/>
        </w:rPr>
        <w:t xml:space="preserve"> </w:t>
      </w:r>
      <w:r w:rsidR="0041684F">
        <w:rPr>
          <w:rFonts w:ascii="Arial" w:hAnsi="Arial" w:cs="Arial"/>
          <w:sz w:val="24"/>
          <w:szCs w:val="32"/>
        </w:rPr>
        <w:t>T</w:t>
      </w:r>
      <w:r w:rsidRPr="009F40DA">
        <w:rPr>
          <w:rFonts w:ascii="Arial" w:hAnsi="Arial" w:cs="Arial"/>
          <w:sz w:val="24"/>
          <w:szCs w:val="32"/>
        </w:rPr>
        <w:t>ransactions</w:t>
      </w:r>
      <w:r w:rsidR="0041684F">
        <w:rPr>
          <w:rFonts w:ascii="Arial" w:hAnsi="Arial" w:cs="Arial"/>
          <w:sz w:val="24"/>
          <w:szCs w:val="32"/>
        </w:rPr>
        <w:t xml:space="preserve"> -</w:t>
      </w:r>
      <w:r w:rsidRPr="009F40DA">
        <w:rPr>
          <w:rFonts w:ascii="Arial" w:hAnsi="Arial" w:cs="Arial"/>
          <w:sz w:val="24"/>
          <w:szCs w:val="32"/>
        </w:rPr>
        <w:t xml:space="preserve"> this </w:t>
      </w:r>
      <w:r>
        <w:rPr>
          <w:rFonts w:ascii="Arial" w:hAnsi="Arial" w:cs="Arial"/>
          <w:sz w:val="24"/>
          <w:szCs w:val="32"/>
        </w:rPr>
        <w:t xml:space="preserve">will include all </w:t>
      </w:r>
      <w:r w:rsidRPr="009F40DA">
        <w:rPr>
          <w:rFonts w:ascii="Arial" w:hAnsi="Arial" w:cs="Arial"/>
          <w:sz w:val="24"/>
          <w:szCs w:val="32"/>
        </w:rPr>
        <w:t xml:space="preserve">sales, loans, new equipment, capital from the owners, dividends </w:t>
      </w:r>
      <w:r>
        <w:rPr>
          <w:rFonts w:ascii="Arial" w:hAnsi="Arial" w:cs="Arial"/>
          <w:sz w:val="24"/>
          <w:szCs w:val="32"/>
        </w:rPr>
        <w:t>paid out</w:t>
      </w:r>
      <w:r w:rsidR="0041684F">
        <w:rPr>
          <w:rFonts w:ascii="Arial" w:hAnsi="Arial" w:cs="Arial"/>
          <w:sz w:val="24"/>
          <w:szCs w:val="32"/>
        </w:rPr>
        <w:t xml:space="preserve"> and any other activity that affects the company’s assets.</w:t>
      </w:r>
    </w:p>
    <w:p w14:paraId="272DC300" w14:textId="5BA32315" w:rsidR="0041684F" w:rsidRDefault="0041684F" w:rsidP="009F40DA">
      <w:pPr>
        <w:jc w:val="both"/>
        <w:rPr>
          <w:rFonts w:ascii="Arial" w:hAnsi="Arial" w:cs="Arial"/>
          <w:sz w:val="24"/>
          <w:szCs w:val="32"/>
        </w:rPr>
      </w:pPr>
      <w:r>
        <w:rPr>
          <w:rFonts w:ascii="Arial" w:hAnsi="Arial" w:cs="Arial"/>
          <w:sz w:val="24"/>
          <w:szCs w:val="32"/>
        </w:rPr>
        <w:t>2. Journal Entries – This is for all transactions for the company including the dates, what it was for, amounts of transactions etc</w:t>
      </w:r>
    </w:p>
    <w:p w14:paraId="4E1803FD" w14:textId="77777777" w:rsidR="0041684F" w:rsidRDefault="0041684F" w:rsidP="009F40DA">
      <w:pPr>
        <w:jc w:val="both"/>
        <w:rPr>
          <w:rFonts w:ascii="Arial" w:hAnsi="Arial" w:cs="Arial"/>
          <w:sz w:val="24"/>
          <w:szCs w:val="32"/>
        </w:rPr>
      </w:pPr>
      <w:r>
        <w:rPr>
          <w:rFonts w:ascii="Arial" w:hAnsi="Arial" w:cs="Arial"/>
          <w:sz w:val="24"/>
          <w:szCs w:val="32"/>
        </w:rPr>
        <w:t>3. Posting – This is when all the journal entries are recorded in the relevant ledgers i.e. Purchase Ledger, Sales Ledger, Returns Ledger etc.</w:t>
      </w:r>
    </w:p>
    <w:p w14:paraId="1C85C7EE" w14:textId="0A8C5A86" w:rsidR="0041684F" w:rsidRDefault="0041684F" w:rsidP="009F40DA">
      <w:pPr>
        <w:jc w:val="both"/>
        <w:rPr>
          <w:rFonts w:ascii="Arial" w:hAnsi="Arial" w:cs="Arial"/>
          <w:sz w:val="24"/>
          <w:szCs w:val="32"/>
        </w:rPr>
      </w:pPr>
      <w:r>
        <w:rPr>
          <w:rFonts w:ascii="Arial" w:hAnsi="Arial" w:cs="Arial"/>
          <w:sz w:val="24"/>
          <w:szCs w:val="32"/>
        </w:rPr>
        <w:t xml:space="preserve">4. Trail Balance – At the end of each accounting period a trail balance is prepared.  This shows all the debits and credits for that set period, it could be monthly or quarterly it all depends on the type of business.  This is all collated and totalled up at the bottom of the sheet. </w:t>
      </w:r>
    </w:p>
    <w:p w14:paraId="45797D4D" w14:textId="340738D8" w:rsidR="0041684F" w:rsidRDefault="0041684F" w:rsidP="009F40DA">
      <w:pPr>
        <w:jc w:val="both"/>
        <w:rPr>
          <w:rFonts w:ascii="Arial" w:hAnsi="Arial" w:cs="Arial"/>
          <w:sz w:val="24"/>
          <w:szCs w:val="32"/>
        </w:rPr>
      </w:pPr>
      <w:r>
        <w:rPr>
          <w:rFonts w:ascii="Arial" w:hAnsi="Arial" w:cs="Arial"/>
          <w:sz w:val="24"/>
          <w:szCs w:val="32"/>
        </w:rPr>
        <w:t>5. Worksheet – This is produced if the trail balance doesn’t match i.e. the outcome doesn’t match the income.  In this case adjustments have to be made and are recorded in the worksheets.</w:t>
      </w:r>
    </w:p>
    <w:p w14:paraId="11DCA84B" w14:textId="4A4728AB" w:rsidR="0041684F" w:rsidRDefault="0041684F" w:rsidP="009F40DA">
      <w:pPr>
        <w:jc w:val="both"/>
        <w:rPr>
          <w:rFonts w:ascii="Arial" w:hAnsi="Arial" w:cs="Arial"/>
          <w:sz w:val="24"/>
          <w:szCs w:val="32"/>
        </w:rPr>
      </w:pPr>
      <w:r>
        <w:rPr>
          <w:rFonts w:ascii="Arial" w:hAnsi="Arial" w:cs="Arial"/>
          <w:sz w:val="24"/>
          <w:szCs w:val="32"/>
        </w:rPr>
        <w:t>6. Adjusting Journal Entries – After all adjustments have been made and recorded another trail balance is produced which should reflect the newly made corrections.</w:t>
      </w:r>
    </w:p>
    <w:p w14:paraId="462DFF05" w14:textId="5B544DF1" w:rsidR="0041684F" w:rsidRDefault="0041684F" w:rsidP="009F40DA">
      <w:pPr>
        <w:jc w:val="both"/>
        <w:rPr>
          <w:rFonts w:ascii="Arial" w:hAnsi="Arial" w:cs="Arial"/>
          <w:sz w:val="24"/>
          <w:szCs w:val="32"/>
        </w:rPr>
      </w:pPr>
      <w:r>
        <w:rPr>
          <w:rFonts w:ascii="Arial" w:hAnsi="Arial" w:cs="Arial"/>
          <w:sz w:val="24"/>
          <w:szCs w:val="32"/>
        </w:rPr>
        <w:t>7. Financial Statements – This is produced after the trail balance has been produced and corrected if necessary.  This will show how well the company is doing</w:t>
      </w:r>
    </w:p>
    <w:p w14:paraId="4371F31C" w14:textId="62F405FF" w:rsidR="0041684F" w:rsidRDefault="0041684F" w:rsidP="009F40DA">
      <w:pPr>
        <w:jc w:val="both"/>
        <w:rPr>
          <w:rFonts w:ascii="Arial" w:hAnsi="Arial" w:cs="Arial"/>
          <w:sz w:val="24"/>
          <w:szCs w:val="32"/>
        </w:rPr>
      </w:pPr>
      <w:r>
        <w:rPr>
          <w:rFonts w:ascii="Arial" w:hAnsi="Arial" w:cs="Arial"/>
          <w:sz w:val="24"/>
          <w:szCs w:val="32"/>
        </w:rPr>
        <w:t>8. Closing the Books</w:t>
      </w:r>
      <w:r w:rsidR="00A504DE">
        <w:rPr>
          <w:rFonts w:ascii="Arial" w:hAnsi="Arial" w:cs="Arial"/>
          <w:sz w:val="24"/>
          <w:szCs w:val="32"/>
        </w:rPr>
        <w:t xml:space="preserve"> – After all of this has been done the revenue and expense accounts for that period are closed and a new cycle begins with zero balances in the account.</w:t>
      </w:r>
    </w:p>
    <w:p w14:paraId="4696E06D" w14:textId="252C98CE" w:rsidR="00B476E5" w:rsidRDefault="00B476E5" w:rsidP="009F40DA">
      <w:pPr>
        <w:jc w:val="both"/>
        <w:rPr>
          <w:rFonts w:ascii="Arial" w:hAnsi="Arial" w:cs="Arial"/>
          <w:sz w:val="24"/>
          <w:szCs w:val="32"/>
        </w:rPr>
      </w:pPr>
    </w:p>
    <w:p w14:paraId="3AEEDD32" w14:textId="0A1EE89B" w:rsidR="00B476E5" w:rsidRDefault="00B476E5" w:rsidP="009F40DA">
      <w:pPr>
        <w:jc w:val="both"/>
        <w:rPr>
          <w:rFonts w:ascii="Arial" w:hAnsi="Arial" w:cs="Arial"/>
          <w:sz w:val="24"/>
          <w:szCs w:val="32"/>
        </w:rPr>
      </w:pPr>
      <w:r>
        <w:rPr>
          <w:rFonts w:ascii="Arial" w:hAnsi="Arial" w:cs="Arial"/>
          <w:sz w:val="24"/>
          <w:szCs w:val="32"/>
        </w:rPr>
        <w:t>Activity</w:t>
      </w:r>
    </w:p>
    <w:p w14:paraId="5ECE4046" w14:textId="75634470" w:rsidR="00B476E5" w:rsidRDefault="00B476E5" w:rsidP="009F40DA">
      <w:pPr>
        <w:jc w:val="both"/>
        <w:rPr>
          <w:rFonts w:ascii="Arial" w:hAnsi="Arial" w:cs="Arial"/>
          <w:sz w:val="24"/>
          <w:szCs w:val="32"/>
        </w:rPr>
      </w:pPr>
      <w:r>
        <w:rPr>
          <w:rFonts w:ascii="Arial" w:hAnsi="Arial" w:cs="Arial"/>
          <w:sz w:val="24"/>
          <w:szCs w:val="32"/>
        </w:rPr>
        <w:t xml:space="preserve">List various accounting activities and the reason why </w:t>
      </w:r>
      <w:r w:rsidR="00D77356">
        <w:rPr>
          <w:rFonts w:ascii="Arial" w:hAnsi="Arial" w:cs="Arial"/>
          <w:sz w:val="24"/>
          <w:szCs w:val="32"/>
        </w:rPr>
        <w:t>it is</w:t>
      </w:r>
      <w:r>
        <w:rPr>
          <w:rFonts w:ascii="Arial" w:hAnsi="Arial" w:cs="Arial"/>
          <w:sz w:val="24"/>
          <w:szCs w:val="32"/>
        </w:rPr>
        <w:t xml:space="preserve"> performed.</w:t>
      </w:r>
    </w:p>
    <w:p w14:paraId="390ECEDB" w14:textId="43ACD1BE" w:rsidR="00B476E5" w:rsidRDefault="00B476E5" w:rsidP="00B476E5">
      <w:pPr>
        <w:jc w:val="both"/>
        <w:rPr>
          <w:rFonts w:ascii="Arial" w:hAnsi="Arial" w:cs="Arial"/>
          <w:sz w:val="24"/>
          <w:szCs w:val="32"/>
        </w:rPr>
      </w:pPr>
      <w:r w:rsidRPr="00B476E5">
        <w:rPr>
          <w:rFonts w:ascii="Arial" w:hAnsi="Arial" w:cs="Arial"/>
          <w:sz w:val="24"/>
          <w:szCs w:val="32"/>
        </w:rPr>
        <w:t>1.</w:t>
      </w:r>
      <w:r>
        <w:rPr>
          <w:rFonts w:ascii="Arial" w:hAnsi="Arial" w:cs="Arial"/>
          <w:sz w:val="24"/>
          <w:szCs w:val="32"/>
        </w:rPr>
        <w:t xml:space="preserve"> </w:t>
      </w:r>
      <w:r w:rsidR="00023769">
        <w:rPr>
          <w:rFonts w:ascii="Arial" w:hAnsi="Arial" w:cs="Arial"/>
          <w:sz w:val="24"/>
          <w:szCs w:val="32"/>
        </w:rPr>
        <w:t>Recording Transactions – Th</w:t>
      </w:r>
      <w:r w:rsidR="00AC2A5A">
        <w:rPr>
          <w:rFonts w:ascii="Arial" w:hAnsi="Arial" w:cs="Arial"/>
          <w:sz w:val="24"/>
          <w:szCs w:val="32"/>
        </w:rPr>
        <w:t xml:space="preserve">ese are to </w:t>
      </w:r>
      <w:r w:rsidR="00023769">
        <w:rPr>
          <w:rFonts w:ascii="Arial" w:hAnsi="Arial" w:cs="Arial"/>
          <w:sz w:val="24"/>
          <w:szCs w:val="32"/>
        </w:rPr>
        <w:t xml:space="preserve">record all transactions made daily within a business </w:t>
      </w:r>
      <w:r w:rsidR="00AC2A5A">
        <w:rPr>
          <w:rFonts w:ascii="Arial" w:hAnsi="Arial" w:cs="Arial"/>
          <w:sz w:val="24"/>
          <w:szCs w:val="32"/>
        </w:rPr>
        <w:t xml:space="preserve">and shows asset sales, new equipment, loans, dividends etc.  Shows an overall view of the day to day running of the business </w:t>
      </w:r>
    </w:p>
    <w:p w14:paraId="4CA8007D" w14:textId="4A9FED08" w:rsidR="00023769" w:rsidRDefault="00023769" w:rsidP="00B476E5">
      <w:pPr>
        <w:jc w:val="both"/>
        <w:rPr>
          <w:rFonts w:ascii="Arial" w:hAnsi="Arial" w:cs="Arial"/>
          <w:sz w:val="24"/>
          <w:szCs w:val="32"/>
        </w:rPr>
      </w:pPr>
      <w:r>
        <w:rPr>
          <w:rFonts w:ascii="Arial" w:hAnsi="Arial" w:cs="Arial"/>
          <w:sz w:val="24"/>
          <w:szCs w:val="32"/>
        </w:rPr>
        <w:t xml:space="preserve">2. </w:t>
      </w:r>
      <w:r w:rsidR="00AC2A5A">
        <w:rPr>
          <w:rFonts w:ascii="Arial" w:hAnsi="Arial" w:cs="Arial"/>
          <w:sz w:val="24"/>
          <w:szCs w:val="32"/>
        </w:rPr>
        <w:t xml:space="preserve">Ledger entries – all daily transactions have general ledgers to record the details on the relevant books.  All lenders and customers have their own ledgers which record any sales, purchases, </w:t>
      </w:r>
      <w:r w:rsidR="00AC2A5A">
        <w:rPr>
          <w:rFonts w:ascii="Arial" w:hAnsi="Arial" w:cs="Arial"/>
          <w:sz w:val="24"/>
          <w:szCs w:val="32"/>
        </w:rPr>
        <w:lastRenderedPageBreak/>
        <w:t>returns, discounts and payments made on their accounts.  These need to be accurate as you need to know who owes you money and how much and what you owe as well.  There are also ledgers for HMRC for payments and refunds.</w:t>
      </w:r>
    </w:p>
    <w:p w14:paraId="24AC017E" w14:textId="349A3EBB" w:rsidR="00023769" w:rsidRDefault="00E359B9" w:rsidP="00B476E5">
      <w:pPr>
        <w:jc w:val="both"/>
        <w:rPr>
          <w:rFonts w:ascii="Arial" w:hAnsi="Arial" w:cs="Arial"/>
          <w:sz w:val="24"/>
          <w:szCs w:val="32"/>
        </w:rPr>
      </w:pPr>
      <w:r>
        <w:rPr>
          <w:rFonts w:ascii="Arial" w:hAnsi="Arial" w:cs="Arial"/>
          <w:sz w:val="24"/>
          <w:szCs w:val="32"/>
        </w:rPr>
        <w:t>3</w:t>
      </w:r>
      <w:r w:rsidR="00023769">
        <w:rPr>
          <w:rFonts w:ascii="Arial" w:hAnsi="Arial" w:cs="Arial"/>
          <w:sz w:val="24"/>
          <w:szCs w:val="32"/>
        </w:rPr>
        <w:t xml:space="preserve">. </w:t>
      </w:r>
      <w:r w:rsidR="00023769">
        <w:rPr>
          <w:rFonts w:ascii="Arial" w:hAnsi="Arial" w:cs="Arial"/>
          <w:sz w:val="24"/>
          <w:szCs w:val="32"/>
        </w:rPr>
        <w:t xml:space="preserve">Trial Balances </w:t>
      </w:r>
      <w:r w:rsidR="00023769">
        <w:rPr>
          <w:rFonts w:ascii="Arial" w:hAnsi="Arial" w:cs="Arial"/>
          <w:sz w:val="24"/>
          <w:szCs w:val="32"/>
        </w:rPr>
        <w:t>– These show all the break downs for the accounting period and the debit and credit side should be the same at the period end.  This information is used to produce the financial statements at the end of the accounting period.</w:t>
      </w:r>
    </w:p>
    <w:p w14:paraId="52FEB697" w14:textId="74EABD8B" w:rsidR="00023769" w:rsidRDefault="00E359B9" w:rsidP="00B476E5">
      <w:pPr>
        <w:jc w:val="both"/>
        <w:rPr>
          <w:rFonts w:ascii="Arial" w:hAnsi="Arial" w:cs="Arial"/>
          <w:sz w:val="24"/>
          <w:szCs w:val="32"/>
        </w:rPr>
      </w:pPr>
      <w:r>
        <w:rPr>
          <w:rFonts w:ascii="Arial" w:hAnsi="Arial" w:cs="Arial"/>
          <w:sz w:val="24"/>
          <w:szCs w:val="32"/>
        </w:rPr>
        <w:t>4</w:t>
      </w:r>
      <w:r w:rsidR="00023769">
        <w:rPr>
          <w:rFonts w:ascii="Arial" w:hAnsi="Arial" w:cs="Arial"/>
          <w:sz w:val="24"/>
          <w:szCs w:val="32"/>
        </w:rPr>
        <w:t>.</w:t>
      </w:r>
      <w:r w:rsidR="00023769" w:rsidRPr="00023769">
        <w:rPr>
          <w:rFonts w:ascii="Arial" w:hAnsi="Arial" w:cs="Arial"/>
          <w:sz w:val="24"/>
          <w:szCs w:val="32"/>
        </w:rPr>
        <w:t xml:space="preserve"> </w:t>
      </w:r>
      <w:r w:rsidR="00023769">
        <w:rPr>
          <w:rFonts w:ascii="Arial" w:hAnsi="Arial" w:cs="Arial"/>
          <w:sz w:val="24"/>
          <w:szCs w:val="32"/>
        </w:rPr>
        <w:t xml:space="preserve">Financial Statements – These are produced at the end of each accounting period and show the profit and loss for the company over that set period.  This is then used to provide a </w:t>
      </w:r>
      <w:r w:rsidR="00023769">
        <w:rPr>
          <w:rFonts w:ascii="Arial" w:hAnsi="Arial" w:cs="Arial"/>
          <w:sz w:val="24"/>
          <w:szCs w:val="32"/>
        </w:rPr>
        <w:t xml:space="preserve">business </w:t>
      </w:r>
      <w:r w:rsidR="00023769">
        <w:rPr>
          <w:rFonts w:ascii="Arial" w:hAnsi="Arial" w:cs="Arial"/>
          <w:sz w:val="24"/>
          <w:szCs w:val="32"/>
        </w:rPr>
        <w:t xml:space="preserve">plan </w:t>
      </w:r>
      <w:r w:rsidR="00023769">
        <w:rPr>
          <w:rFonts w:ascii="Arial" w:hAnsi="Arial" w:cs="Arial"/>
          <w:sz w:val="24"/>
          <w:szCs w:val="32"/>
        </w:rPr>
        <w:t xml:space="preserve">going forward </w:t>
      </w:r>
      <w:r w:rsidR="00023769">
        <w:rPr>
          <w:rFonts w:ascii="Arial" w:hAnsi="Arial" w:cs="Arial"/>
          <w:sz w:val="24"/>
          <w:szCs w:val="32"/>
        </w:rPr>
        <w:t>for the next accounting period</w:t>
      </w:r>
      <w:r w:rsidR="00023769">
        <w:rPr>
          <w:rFonts w:ascii="Arial" w:hAnsi="Arial" w:cs="Arial"/>
          <w:sz w:val="24"/>
          <w:szCs w:val="32"/>
        </w:rPr>
        <w:t>, including any alterations they need to make to make the business more viable</w:t>
      </w:r>
      <w:r w:rsidR="00AC2A5A">
        <w:rPr>
          <w:rFonts w:ascii="Arial" w:hAnsi="Arial" w:cs="Arial"/>
          <w:sz w:val="24"/>
          <w:szCs w:val="32"/>
        </w:rPr>
        <w:t>.</w:t>
      </w:r>
    </w:p>
    <w:p w14:paraId="3855E2AA" w14:textId="76618807" w:rsidR="00E359B9" w:rsidRDefault="00E359B9" w:rsidP="00E359B9">
      <w:pPr>
        <w:jc w:val="both"/>
        <w:rPr>
          <w:rFonts w:ascii="Arial" w:hAnsi="Arial" w:cs="Arial"/>
          <w:sz w:val="24"/>
          <w:szCs w:val="32"/>
        </w:rPr>
      </w:pPr>
      <w:r>
        <w:rPr>
          <w:rFonts w:ascii="Arial" w:hAnsi="Arial" w:cs="Arial"/>
          <w:sz w:val="24"/>
          <w:szCs w:val="32"/>
        </w:rPr>
        <w:t xml:space="preserve">5. Data Evaluation – This is where cash flow and financial statements are analysed and used to budget for the coming financial period based on previous records and perceived business in the coming months. </w:t>
      </w:r>
    </w:p>
    <w:p w14:paraId="16AC7E44" w14:textId="428745AF" w:rsidR="00E359B9" w:rsidRDefault="00E359B9" w:rsidP="00E359B9">
      <w:pPr>
        <w:jc w:val="both"/>
        <w:rPr>
          <w:rFonts w:ascii="Arial" w:hAnsi="Arial" w:cs="Arial"/>
          <w:sz w:val="24"/>
          <w:szCs w:val="32"/>
        </w:rPr>
      </w:pPr>
      <w:r>
        <w:rPr>
          <w:rFonts w:ascii="Arial" w:hAnsi="Arial" w:cs="Arial"/>
          <w:sz w:val="24"/>
          <w:szCs w:val="32"/>
        </w:rPr>
        <w:t>6. Audits – This is where all financial records in the ledgers, account books and financial statements are checked and authenticated to ensure everything has been recorded correctly, all payments to HMRC are accurate and that no lapses or fraud has been committed by the company.  This is normally carried out by an outside account to ensure everything is above board and the company is working within government guidelines.</w:t>
      </w:r>
      <w:bookmarkStart w:id="0" w:name="_GoBack"/>
      <w:bookmarkEnd w:id="0"/>
    </w:p>
    <w:p w14:paraId="3738901F" w14:textId="0F59039B" w:rsidR="00EA30AB" w:rsidRPr="00F566EF" w:rsidRDefault="00EA30AB" w:rsidP="00F566EF">
      <w:pPr>
        <w:jc w:val="both"/>
        <w:rPr>
          <w:rFonts w:ascii="Arial" w:hAnsi="Arial" w:cs="Arial"/>
          <w:sz w:val="24"/>
          <w:szCs w:val="32"/>
        </w:rPr>
      </w:pPr>
    </w:p>
    <w:sectPr w:rsidR="00EA30AB" w:rsidRPr="00F566EF" w:rsidSect="00F566EF">
      <w:headerReference w:type="default" r:id="rId9"/>
      <w:footerReference w:type="default" r:id="rId10"/>
      <w:footerReference w:type="first" r:id="rId11"/>
      <w:pgSz w:w="11906" w:h="16838" w:code="9"/>
      <w:pgMar w:top="2268" w:right="851" w:bottom="1440" w:left="851" w:header="39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C0F0ED" w14:textId="77777777" w:rsidR="009C3DF1" w:rsidRDefault="009C3DF1" w:rsidP="00CB4D0A">
      <w:pPr>
        <w:spacing w:after="0" w:line="240" w:lineRule="auto"/>
      </w:pPr>
      <w:r>
        <w:separator/>
      </w:r>
    </w:p>
  </w:endnote>
  <w:endnote w:type="continuationSeparator" w:id="0">
    <w:p w14:paraId="45D27B36" w14:textId="77777777" w:rsidR="009C3DF1" w:rsidRDefault="009C3DF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4E7288" w14:textId="07372446" w:rsidR="00F566EF" w:rsidRDefault="00F566EF">
    <w:pPr>
      <w:pStyle w:val="Footer"/>
    </w:pPr>
    <w:r>
      <w:rPr>
        <w:noProof/>
      </w:rPr>
      <mc:AlternateContent>
        <mc:Choice Requires="wpg">
          <w:drawing>
            <wp:anchor distT="0" distB="0" distL="114300" distR="114300" simplePos="0" relativeHeight="251663360" behindDoc="0" locked="0" layoutInCell="1" allowOverlap="1" wp14:anchorId="697733E5" wp14:editId="517AD44A">
              <wp:simplePos x="0" y="0"/>
              <wp:positionH relativeFrom="page">
                <wp:posOffset>1111885</wp:posOffset>
              </wp:positionH>
              <wp:positionV relativeFrom="bottomMargin">
                <wp:posOffset>331470</wp:posOffset>
              </wp:positionV>
              <wp:extent cx="6172200" cy="274320"/>
              <wp:effectExtent l="0" t="0" r="0" b="0"/>
              <wp:wrapNone/>
              <wp:docPr id="3" name="Group 3"/>
              <wp:cNvGraphicFramePr/>
              <a:graphic xmlns:a="http://schemas.openxmlformats.org/drawingml/2006/main">
                <a:graphicData uri="http://schemas.microsoft.com/office/word/2010/wordprocessingGroup">
                  <wpg:wgp>
                    <wpg:cNvGrpSpPr/>
                    <wpg:grpSpPr>
                      <a:xfrm>
                        <a:off x="0" y="0"/>
                        <a:ext cx="6172200" cy="274320"/>
                        <a:chOff x="0" y="0"/>
                        <a:chExt cx="6172200" cy="274320"/>
                      </a:xfrm>
                    </wpg:grpSpPr>
                    <wps:wsp>
                      <wps:cNvPr id="4" name="Rectangle 4"/>
                      <wps:cNvSpPr/>
                      <wps:spPr>
                        <a:xfrm>
                          <a:off x="22860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Text Box 6"/>
                      <wps:cNvSpPr txBox="1"/>
                      <wps:spPr>
                        <a:xfrm>
                          <a:off x="0" y="9525"/>
                          <a:ext cx="5943600" cy="2527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30A3CB2" w14:textId="351432F7" w:rsidR="00F566EF" w:rsidRDefault="009C3DF1" w:rsidP="00F566EF">
                            <w:pPr>
                              <w:pStyle w:val="Footer"/>
                              <w:jc w:val="right"/>
                            </w:pPr>
                            <w:sdt>
                              <w:sdtPr>
                                <w:rPr>
                                  <w:caps/>
                                  <w:color w:val="4F81BD" w:themeColor="accent1"/>
                                  <w:sz w:val="20"/>
                                  <w:szCs w:val="20"/>
                                </w:rPr>
                                <w:alias w:val="Title"/>
                                <w:tag w:val=""/>
                                <w:id w:val="1012957033"/>
                                <w:dataBinding w:prefixMappings="xmlns:ns0='http://purl.org/dc/elements/1.1/' xmlns:ns1='http://schemas.openxmlformats.org/package/2006/metadata/core-properties' " w:xpath="/ns1:coreProperties[1]/ns0:title[1]" w:storeItemID="{6C3C8BC8-F283-45AE-878A-BAB7291924A1}"/>
                                <w:text/>
                              </w:sdtPr>
                              <w:sdtEndPr/>
                              <w:sdtContent>
                                <w:r w:rsidR="00F566EF">
                                  <w:rPr>
                                    <w:caps/>
                                    <w:color w:val="4F81BD" w:themeColor="accent1"/>
                                    <w:sz w:val="20"/>
                                    <w:szCs w:val="20"/>
                                  </w:rPr>
                                  <w:t>accountancy 1 award</w:t>
                                </w:r>
                              </w:sdtContent>
                            </w:sdt>
                            <w:r w:rsidR="00F566EF">
                              <w:rPr>
                                <w:caps/>
                                <w:color w:val="808080" w:themeColor="background1" w:themeShade="80"/>
                                <w:sz w:val="20"/>
                                <w:szCs w:val="20"/>
                              </w:rPr>
                              <w:t xml:space="preserve"> |mrs tracey clark </w:t>
                            </w:r>
                            <w:r w:rsidR="00B476E5">
                              <w:rPr>
                                <w:caps/>
                                <w:color w:val="808080" w:themeColor="background1" w:themeShade="80"/>
                                <w:sz w:val="20"/>
                                <w:szCs w:val="20"/>
                              </w:rPr>
                              <w:t>–</w:t>
                            </w:r>
                            <w:r w:rsidR="00F566EF">
                              <w:rPr>
                                <w:caps/>
                                <w:color w:val="808080" w:themeColor="background1" w:themeShade="80"/>
                                <w:sz w:val="20"/>
                                <w:szCs w:val="20"/>
                              </w:rPr>
                              <w:t xml:space="preserve"> </w:t>
                            </w:r>
                            <w:sdt>
                              <w:sdtPr>
                                <w:rPr>
                                  <w:color w:val="808080" w:themeColor="background1" w:themeShade="80"/>
                                  <w:sz w:val="20"/>
                                  <w:szCs w:val="20"/>
                                </w:rPr>
                                <w:alias w:val="Subtitle"/>
                                <w:tag w:val=""/>
                                <w:id w:val="1023827273"/>
                                <w:dataBinding w:prefixMappings="xmlns:ns0='http://purl.org/dc/elements/1.1/' xmlns:ns1='http://schemas.openxmlformats.org/package/2006/metadata/core-properties' " w:xpath="/ns1:coreProperties[1]/ns0:subject[1]" w:storeItemID="{6C3C8BC8-F283-45AE-878A-BAB7291924A1}"/>
                                <w:text/>
                              </w:sdtPr>
                              <w:sdtEndPr/>
                              <w:sdtContent>
                                <w:r w:rsidR="005A1ADA">
                                  <w:rPr>
                                    <w:color w:val="808080" w:themeColor="background1" w:themeShade="80"/>
                                    <w:sz w:val="20"/>
                                    <w:szCs w:val="20"/>
                                  </w:rPr>
                                  <w:t>Assignment</w:t>
                                </w:r>
                                <w:r w:rsidR="00B476E5">
                                  <w:rPr>
                                    <w:color w:val="808080" w:themeColor="background1" w:themeShade="80"/>
                                    <w:sz w:val="20"/>
                                    <w:szCs w:val="20"/>
                                  </w:rPr>
                                  <w:t xml:space="preserve"> 1</w:t>
                                </w:r>
                              </w:sdtContent>
                            </w:sdt>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anchor>
          </w:drawing>
        </mc:Choice>
        <mc:Fallback>
          <w:pict>
            <v:group w14:anchorId="697733E5" id="Group 3" o:spid="_x0000_s1027" style="position:absolute;margin-left:87.55pt;margin-top:26.1pt;width:486pt;height:21.6pt;z-index:251663360;mso-position-horizontal-relative:page;mso-position-vertical-relative:bottom-margin-area" coordsize="61722,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">
              <v:rect id="Rectangle 4" o:spid="_x0000_s1028" style="position:absolute;left:2286;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" fillcolor="white [3212]" stroked="f" strokeweight="2pt">
                <v:fill opacity="0"/>
              </v:rect>
              <v:shapetype id="_x0000_t202" coordsize="21600,21600" o:spt="202" path="m,l,21600r21600,l21600,xe">
                <v:stroke joinstyle="miter"/>
                <v:path gradientshapeok="t" o:connecttype="rect"/>
              </v:shapetype>
              <v:shape id="Text Box 6" o:spid="_x0000_s1029" type="#_x0000_t202" style="position:absolute;top:95;width:59436;height:2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" filled="f" stroked="f" strokeweight=".5pt">
                <v:textbox style="mso-fit-shape-to-text:t" inset="0,,0">
                  <w:txbxContent>
                    <w:p w14:paraId="030A3CB2" w14:textId="351432F7" w:rsidR="00F566EF" w:rsidRDefault="009C3DF1" w:rsidP="00F566EF">
                      <w:pPr>
                        <w:pStyle w:val="Footer"/>
                        <w:jc w:val="right"/>
                      </w:pPr>
                      <w:sdt>
                        <w:sdtPr>
                          <w:rPr>
                            <w:caps/>
                            <w:color w:val="4F81BD" w:themeColor="accent1"/>
                            <w:sz w:val="20"/>
                            <w:szCs w:val="20"/>
                          </w:rPr>
                          <w:alias w:val="Title"/>
                          <w:tag w:val=""/>
                          <w:id w:val="1012957033"/>
                          <w:dataBinding w:prefixMappings="xmlns:ns0='http://purl.org/dc/elements/1.1/' xmlns:ns1='http://schemas.openxmlformats.org/package/2006/metadata/core-properties' " w:xpath="/ns1:coreProperties[1]/ns0:title[1]" w:storeItemID="{6C3C8BC8-F283-45AE-878A-BAB7291924A1}"/>
                          <w:text/>
                        </w:sdtPr>
                        <w:sdtEndPr/>
                        <w:sdtContent>
                          <w:r w:rsidR="00F566EF">
                            <w:rPr>
                              <w:caps/>
                              <w:color w:val="4F81BD" w:themeColor="accent1"/>
                              <w:sz w:val="20"/>
                              <w:szCs w:val="20"/>
                            </w:rPr>
                            <w:t>accountancy 1 award</w:t>
                          </w:r>
                        </w:sdtContent>
                      </w:sdt>
                      <w:r w:rsidR="00F566EF">
                        <w:rPr>
                          <w:caps/>
                          <w:color w:val="808080" w:themeColor="background1" w:themeShade="80"/>
                          <w:sz w:val="20"/>
                          <w:szCs w:val="20"/>
                        </w:rPr>
                        <w:t xml:space="preserve"> |mrs tracey clark </w:t>
                      </w:r>
                      <w:r w:rsidR="00B476E5">
                        <w:rPr>
                          <w:caps/>
                          <w:color w:val="808080" w:themeColor="background1" w:themeShade="80"/>
                          <w:sz w:val="20"/>
                          <w:szCs w:val="20"/>
                        </w:rPr>
                        <w:t>–</w:t>
                      </w:r>
                      <w:r w:rsidR="00F566EF">
                        <w:rPr>
                          <w:caps/>
                          <w:color w:val="808080" w:themeColor="background1" w:themeShade="80"/>
                          <w:sz w:val="20"/>
                          <w:szCs w:val="20"/>
                        </w:rPr>
                        <w:t xml:space="preserve"> </w:t>
                      </w:r>
                      <w:sdt>
                        <w:sdtPr>
                          <w:rPr>
                            <w:color w:val="808080" w:themeColor="background1" w:themeShade="80"/>
                            <w:sz w:val="20"/>
                            <w:szCs w:val="20"/>
                          </w:rPr>
                          <w:alias w:val="Subtitle"/>
                          <w:tag w:val=""/>
                          <w:id w:val="1023827273"/>
                          <w:dataBinding w:prefixMappings="xmlns:ns0='http://purl.org/dc/elements/1.1/' xmlns:ns1='http://schemas.openxmlformats.org/package/2006/metadata/core-properties' " w:xpath="/ns1:coreProperties[1]/ns0:subject[1]" w:storeItemID="{6C3C8BC8-F283-45AE-878A-BAB7291924A1}"/>
                          <w:text/>
                        </w:sdtPr>
                        <w:sdtEndPr/>
                        <w:sdtContent>
                          <w:r w:rsidR="005A1ADA">
                            <w:rPr>
                              <w:color w:val="808080" w:themeColor="background1" w:themeShade="80"/>
                              <w:sz w:val="20"/>
                              <w:szCs w:val="20"/>
                            </w:rPr>
                            <w:t>Assignment</w:t>
                          </w:r>
                          <w:r w:rsidR="00B476E5">
                            <w:rPr>
                              <w:color w:val="808080" w:themeColor="background1" w:themeShade="80"/>
                              <w:sz w:val="20"/>
                              <w:szCs w:val="20"/>
                            </w:rPr>
                            <w:t xml:space="preserve"> 1</w:t>
                          </w:r>
                        </w:sdtContent>
                      </w:sdt>
                    </w:p>
                  </w:txbxContent>
                </v:textbox>
              </v:shape>
              <w10:wrap anchorx="page" anchory="margin"/>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7A2883" w14:textId="01FFBA73" w:rsidR="00F566EF" w:rsidRDefault="00F566EF">
    <w:pPr>
      <w:pStyle w:val="Footer"/>
    </w:pPr>
    <w:r>
      <w:rPr>
        <w:noProof/>
      </w:rPr>
      <mc:AlternateContent>
        <mc:Choice Requires="wpg">
          <w:drawing>
            <wp:anchor distT="0" distB="0" distL="114300" distR="114300" simplePos="0" relativeHeight="251661312" behindDoc="0" locked="0" layoutInCell="1" allowOverlap="1" wp14:anchorId="4AA08021" wp14:editId="0A604E3B">
              <wp:simplePos x="0" y="0"/>
              <wp:positionH relativeFrom="page">
                <wp:align>right</wp:align>
              </wp:positionH>
              <wp:positionV relativeFrom="bottomMargin">
                <wp:align>center</wp:align>
              </wp:positionV>
              <wp:extent cx="6172200" cy="274320"/>
              <wp:effectExtent l="0" t="0" r="0" b="0"/>
              <wp:wrapNone/>
              <wp:docPr id="164" name="Group 164"/>
              <wp:cNvGraphicFramePr/>
              <a:graphic xmlns:a="http://schemas.openxmlformats.org/drawingml/2006/main">
                <a:graphicData uri="http://schemas.microsoft.com/office/word/2010/wordprocessingGroup">
                  <wpg:wgp>
                    <wpg:cNvGrpSpPr/>
                    <wpg:grpSpPr>
                      <a:xfrm>
                        <a:off x="0" y="0"/>
                        <a:ext cx="6172200" cy="274320"/>
                        <a:chOff x="0" y="0"/>
                        <a:chExt cx="6172200" cy="274320"/>
                      </a:xfrm>
                    </wpg:grpSpPr>
                    <wps:wsp>
                      <wps:cNvPr id="165" name="Rectangle 165"/>
                      <wps:cNvSpPr/>
                      <wps:spPr>
                        <a:xfrm>
                          <a:off x="22860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Text Box 166"/>
                      <wps:cNvSpPr txBox="1"/>
                      <wps:spPr>
                        <a:xfrm>
                          <a:off x="0" y="9525"/>
                          <a:ext cx="5943600" cy="2527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3B07EAB" w14:textId="7FE95416" w:rsidR="00F566EF" w:rsidRDefault="009C3DF1">
                            <w:pPr>
                              <w:pStyle w:val="Footer"/>
                              <w:jc w:val="right"/>
                            </w:pPr>
                            <w:sdt>
                              <w:sdtPr>
                                <w:rPr>
                                  <w:caps/>
                                  <w:color w:val="4F81BD" w:themeColor="accent1"/>
                                  <w:sz w:val="20"/>
                                  <w:szCs w:val="20"/>
                                </w:rPr>
                                <w:alias w:val="Title"/>
                                <w:tag w:val=""/>
                                <w:id w:val="-2000573687"/>
                                <w:dataBinding w:prefixMappings="xmlns:ns0='http://purl.org/dc/elements/1.1/' xmlns:ns1='http://schemas.openxmlformats.org/package/2006/metadata/core-properties' " w:xpath="/ns1:coreProperties[1]/ns0:title[1]" w:storeItemID="{6C3C8BC8-F283-45AE-878A-BAB7291924A1}"/>
                                <w:text/>
                              </w:sdtPr>
                              <w:sdtEndPr/>
                              <w:sdtContent>
                                <w:r w:rsidR="00F566EF">
                                  <w:rPr>
                                    <w:caps/>
                                    <w:color w:val="4F81BD" w:themeColor="accent1"/>
                                    <w:sz w:val="20"/>
                                    <w:szCs w:val="20"/>
                                  </w:rPr>
                                  <w:t>accountancy 1 award</w:t>
                                </w:r>
                              </w:sdtContent>
                            </w:sdt>
                            <w:r w:rsidR="00F566EF">
                              <w:rPr>
                                <w:caps/>
                                <w:color w:val="808080" w:themeColor="background1" w:themeShade="80"/>
                                <w:sz w:val="20"/>
                                <w:szCs w:val="20"/>
                              </w:rPr>
                              <w:t xml:space="preserve"> |mrs tracey clark </w:t>
                            </w:r>
                            <w:r w:rsidR="00B476E5">
                              <w:rPr>
                                <w:caps/>
                                <w:color w:val="808080" w:themeColor="background1" w:themeShade="80"/>
                                <w:sz w:val="20"/>
                                <w:szCs w:val="20"/>
                              </w:rPr>
                              <w:t>–</w:t>
                            </w:r>
                            <w:r w:rsidR="00F566EF">
                              <w:rPr>
                                <w:caps/>
                                <w:color w:val="808080" w:themeColor="background1" w:themeShade="80"/>
                                <w:sz w:val="20"/>
                                <w:szCs w:val="20"/>
                              </w:rPr>
                              <w:t xml:space="preserve"> </w:t>
                            </w:r>
                            <w:sdt>
                              <w:sdtPr>
                                <w:rPr>
                                  <w:color w:val="808080" w:themeColor="background1" w:themeShade="80"/>
                                  <w:sz w:val="20"/>
                                  <w:szCs w:val="20"/>
                                </w:rPr>
                                <w:alias w:val="Subtitle"/>
                                <w:tag w:val=""/>
                                <w:id w:val="-757830567"/>
                                <w:dataBinding w:prefixMappings="xmlns:ns0='http://purl.org/dc/elements/1.1/' xmlns:ns1='http://schemas.openxmlformats.org/package/2006/metadata/core-properties' " w:xpath="/ns1:coreProperties[1]/ns0:subject[1]" w:storeItemID="{6C3C8BC8-F283-45AE-878A-BAB7291924A1}"/>
                                <w:text/>
                              </w:sdtPr>
                              <w:sdtEndPr/>
                              <w:sdtContent>
                                <w:r w:rsidR="005A1ADA">
                                  <w:rPr>
                                    <w:color w:val="808080" w:themeColor="background1" w:themeShade="80"/>
                                    <w:sz w:val="20"/>
                                    <w:szCs w:val="20"/>
                                  </w:rPr>
                                  <w:t>Assignment</w:t>
                                </w:r>
                                <w:r w:rsidR="00B476E5">
                                  <w:rPr>
                                    <w:color w:val="808080" w:themeColor="background1" w:themeShade="80"/>
                                    <w:sz w:val="20"/>
                                    <w:szCs w:val="20"/>
                                  </w:rPr>
                                  <w:t xml:space="preserve"> 1</w:t>
                                </w:r>
                              </w:sdtContent>
                            </w:sdt>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anchor>
          </w:drawing>
        </mc:Choice>
        <mc:Fallback>
          <w:pict>
            <v:group w14:anchorId="4AA08021" id="Group 164" o:spid="_x0000_s1030" style="position:absolute;margin-left:434.8pt;margin-top:0;width:486pt;height:21.6pt;z-index:251661312;mso-position-horizontal:right;mso-position-horizontal-relative:page;mso-position-vertical:center;mso-position-vertical-relative:bottom-margin-area" coordsize="61722,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">
              <v:rect id="Rectangle 165" o:spid="_x0000_s1031" style="position:absolute;left:2286;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" fillcolor="white [3212]" stroked="f" strokeweight="2pt">
                <v:fill opacity="0"/>
              </v:rect>
              <v:shapetype id="_x0000_t202" coordsize="21600,21600" o:spt="202" path="m,l,21600r21600,l21600,xe">
                <v:stroke joinstyle="miter"/>
                <v:path gradientshapeok="t" o:connecttype="rect"/>
              </v:shapetype>
              <v:shape id="Text Box 166" o:spid="_x0000_s1032" type="#_x0000_t202" style="position:absolute;top:95;width:59436;height:2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" filled="f" stroked="f" strokeweight=".5pt">
                <v:textbox style="mso-fit-shape-to-text:t" inset="0,,0">
                  <w:txbxContent>
                    <w:p w14:paraId="23B07EAB" w14:textId="7FE95416" w:rsidR="00F566EF" w:rsidRDefault="009C3DF1">
                      <w:pPr>
                        <w:pStyle w:val="Footer"/>
                        <w:jc w:val="right"/>
                      </w:pPr>
                      <w:sdt>
                        <w:sdtPr>
                          <w:rPr>
                            <w:caps/>
                            <w:color w:val="4F81BD" w:themeColor="accent1"/>
                            <w:sz w:val="20"/>
                            <w:szCs w:val="20"/>
                          </w:rPr>
                          <w:alias w:val="Title"/>
                          <w:tag w:val=""/>
                          <w:id w:val="-2000573687"/>
                          <w:dataBinding w:prefixMappings="xmlns:ns0='http://purl.org/dc/elements/1.1/' xmlns:ns1='http://schemas.openxmlformats.org/package/2006/metadata/core-properties' " w:xpath="/ns1:coreProperties[1]/ns0:title[1]" w:storeItemID="{6C3C8BC8-F283-45AE-878A-BAB7291924A1}"/>
                          <w:text/>
                        </w:sdtPr>
                        <w:sdtEndPr/>
                        <w:sdtContent>
                          <w:r w:rsidR="00F566EF">
                            <w:rPr>
                              <w:caps/>
                              <w:color w:val="4F81BD" w:themeColor="accent1"/>
                              <w:sz w:val="20"/>
                              <w:szCs w:val="20"/>
                            </w:rPr>
                            <w:t>accountancy 1 award</w:t>
                          </w:r>
                        </w:sdtContent>
                      </w:sdt>
                      <w:r w:rsidR="00F566EF">
                        <w:rPr>
                          <w:caps/>
                          <w:color w:val="808080" w:themeColor="background1" w:themeShade="80"/>
                          <w:sz w:val="20"/>
                          <w:szCs w:val="20"/>
                        </w:rPr>
                        <w:t xml:space="preserve"> |mrs tracey clark </w:t>
                      </w:r>
                      <w:r w:rsidR="00B476E5">
                        <w:rPr>
                          <w:caps/>
                          <w:color w:val="808080" w:themeColor="background1" w:themeShade="80"/>
                          <w:sz w:val="20"/>
                          <w:szCs w:val="20"/>
                        </w:rPr>
                        <w:t>–</w:t>
                      </w:r>
                      <w:r w:rsidR="00F566EF">
                        <w:rPr>
                          <w:caps/>
                          <w:color w:val="808080" w:themeColor="background1" w:themeShade="80"/>
                          <w:sz w:val="20"/>
                          <w:szCs w:val="20"/>
                        </w:rPr>
                        <w:t xml:space="preserve"> </w:t>
                      </w:r>
                      <w:sdt>
                        <w:sdtPr>
                          <w:rPr>
                            <w:color w:val="808080" w:themeColor="background1" w:themeShade="80"/>
                            <w:sz w:val="20"/>
                            <w:szCs w:val="20"/>
                          </w:rPr>
                          <w:alias w:val="Subtitle"/>
                          <w:tag w:val=""/>
                          <w:id w:val="-757830567"/>
                          <w:dataBinding w:prefixMappings="xmlns:ns0='http://purl.org/dc/elements/1.1/' xmlns:ns1='http://schemas.openxmlformats.org/package/2006/metadata/core-properties' " w:xpath="/ns1:coreProperties[1]/ns0:subject[1]" w:storeItemID="{6C3C8BC8-F283-45AE-878A-BAB7291924A1}"/>
                          <w:text/>
                        </w:sdtPr>
                        <w:sdtEndPr/>
                        <w:sdtContent>
                          <w:r w:rsidR="005A1ADA">
                            <w:rPr>
                              <w:color w:val="808080" w:themeColor="background1" w:themeShade="80"/>
                              <w:sz w:val="20"/>
                              <w:szCs w:val="20"/>
                            </w:rPr>
                            <w:t>Assignment</w:t>
                          </w:r>
                          <w:r w:rsidR="00B476E5">
                            <w:rPr>
                              <w:color w:val="808080" w:themeColor="background1" w:themeShade="80"/>
                              <w:sz w:val="20"/>
                              <w:szCs w:val="20"/>
                            </w:rPr>
                            <w:t xml:space="preserve"> 1</w:t>
                          </w:r>
                        </w:sdtContent>
                      </w:sdt>
                    </w:p>
                  </w:txbxContent>
                </v:textbox>
              </v:shape>
              <w10:wrap anchorx="page"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C46CDF" w14:textId="77777777" w:rsidR="009C3DF1" w:rsidRDefault="009C3DF1" w:rsidP="00CB4D0A">
      <w:pPr>
        <w:spacing w:after="0" w:line="240" w:lineRule="auto"/>
      </w:pPr>
      <w:r>
        <w:separator/>
      </w:r>
    </w:p>
  </w:footnote>
  <w:footnote w:type="continuationSeparator" w:id="0">
    <w:p w14:paraId="15018DD4" w14:textId="77777777" w:rsidR="009C3DF1" w:rsidRDefault="009C3DF1"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AAF32A" w14:textId="745DC81E" w:rsidR="00F566EF" w:rsidRDefault="00F566EF">
    <w:pPr>
      <w:pStyle w:val="Header"/>
    </w:pPr>
    <w:r>
      <w:rPr>
        <w:noProof/>
        <w:lang w:eastAsia="en-GB"/>
      </w:rPr>
      <w:drawing>
        <wp:anchor distT="0" distB="0" distL="114300" distR="114300" simplePos="0" relativeHeight="251659264" behindDoc="0" locked="0" layoutInCell="1" allowOverlap="1" wp14:anchorId="2ED71513" wp14:editId="24BCEB7B">
          <wp:simplePos x="0" y="0"/>
          <wp:positionH relativeFrom="margin">
            <wp:posOffset>-340360</wp:posOffset>
          </wp:positionH>
          <wp:positionV relativeFrom="paragraph">
            <wp:posOffset>-175895</wp:posOffset>
          </wp:positionV>
          <wp:extent cx="2628900" cy="1327818"/>
          <wp:effectExtent l="0" t="0" r="0" b="0"/>
          <wp:wrapNone/>
          <wp:docPr id="2"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1" cstate="print"/>
                  <a:srcRect l="20320" t="20000" r="23669" b="32001"/>
                  <a:stretch>
                    <a:fillRect/>
                  </a:stretch>
                </pic:blipFill>
                <pic:spPr bwMode="auto">
                  <a:xfrm>
                    <a:off x="0" y="0"/>
                    <a:ext cx="2658302" cy="1342668"/>
                  </a:xfrm>
                  <a:prstGeom prst="rect">
                    <a:avLst/>
                  </a:prstGeom>
                  <a:noFill/>
                  <a:ln w="9525" algn="in">
                    <a:miter lim="800000"/>
                    <a:headEnd/>
                    <a:tailEnd/>
                  </a:ln>
                </pic:spPr>
              </pic:pic>
            </a:graphicData>
          </a:graphic>
          <wp14:sizeRelH relativeFrom="margin">
            <wp14:pctWidth>0</wp14:pctWidth>
          </wp14:sizeRelH>
          <wp14:sizeRelV relativeFrom="margin">
            <wp14:pctHeight>0</wp14:pctHeight>
          </wp14:sizeRelV>
        </wp:anchor>
      </w:drawing>
    </w:r>
  </w:p>
  <w:p w14:paraId="048F18C3" w14:textId="77777777" w:rsidR="00F566EF" w:rsidRDefault="00F566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7F6C06"/>
    <w:multiLevelType w:val="hybridMultilevel"/>
    <w:tmpl w:val="A76C78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EA663B1"/>
    <w:multiLevelType w:val="hybridMultilevel"/>
    <w:tmpl w:val="EAF42314"/>
    <w:lvl w:ilvl="0" w:tplc="8E28080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FCE6406"/>
    <w:multiLevelType w:val="hybridMultilevel"/>
    <w:tmpl w:val="B6B238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2376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1684F"/>
    <w:rsid w:val="00443E6F"/>
    <w:rsid w:val="00486F1A"/>
    <w:rsid w:val="00490CB9"/>
    <w:rsid w:val="004A2CE2"/>
    <w:rsid w:val="004E3CDA"/>
    <w:rsid w:val="004F4B4D"/>
    <w:rsid w:val="0050216D"/>
    <w:rsid w:val="00503D7E"/>
    <w:rsid w:val="0050778F"/>
    <w:rsid w:val="00527C11"/>
    <w:rsid w:val="00535F31"/>
    <w:rsid w:val="00574D64"/>
    <w:rsid w:val="00591365"/>
    <w:rsid w:val="005A1ADA"/>
    <w:rsid w:val="005B31E4"/>
    <w:rsid w:val="005D2B4E"/>
    <w:rsid w:val="006034F6"/>
    <w:rsid w:val="00607874"/>
    <w:rsid w:val="00607E77"/>
    <w:rsid w:val="00617BB3"/>
    <w:rsid w:val="00645CDD"/>
    <w:rsid w:val="006823A7"/>
    <w:rsid w:val="00687EE8"/>
    <w:rsid w:val="006B3B6F"/>
    <w:rsid w:val="0070347F"/>
    <w:rsid w:val="0070678E"/>
    <w:rsid w:val="00831C11"/>
    <w:rsid w:val="00887A32"/>
    <w:rsid w:val="008A60B4"/>
    <w:rsid w:val="008B3C31"/>
    <w:rsid w:val="008B64FE"/>
    <w:rsid w:val="00935BF7"/>
    <w:rsid w:val="0095442C"/>
    <w:rsid w:val="00983942"/>
    <w:rsid w:val="009C37E0"/>
    <w:rsid w:val="009C3DF1"/>
    <w:rsid w:val="009E41F4"/>
    <w:rsid w:val="009F40DA"/>
    <w:rsid w:val="00A14B66"/>
    <w:rsid w:val="00A504DE"/>
    <w:rsid w:val="00A54B1B"/>
    <w:rsid w:val="00A65CF7"/>
    <w:rsid w:val="00A81AB4"/>
    <w:rsid w:val="00A851DA"/>
    <w:rsid w:val="00AC2A5A"/>
    <w:rsid w:val="00AC7D5B"/>
    <w:rsid w:val="00AE1481"/>
    <w:rsid w:val="00B0415E"/>
    <w:rsid w:val="00B04678"/>
    <w:rsid w:val="00B476E5"/>
    <w:rsid w:val="00B60884"/>
    <w:rsid w:val="00BC46DF"/>
    <w:rsid w:val="00C03577"/>
    <w:rsid w:val="00C52DB0"/>
    <w:rsid w:val="00C53029"/>
    <w:rsid w:val="00C65FEA"/>
    <w:rsid w:val="00CA0AC2"/>
    <w:rsid w:val="00CB4D0A"/>
    <w:rsid w:val="00CC2FB3"/>
    <w:rsid w:val="00CC575A"/>
    <w:rsid w:val="00CF123B"/>
    <w:rsid w:val="00D039AC"/>
    <w:rsid w:val="00D427DE"/>
    <w:rsid w:val="00D5587D"/>
    <w:rsid w:val="00D707CC"/>
    <w:rsid w:val="00D77356"/>
    <w:rsid w:val="00D821FE"/>
    <w:rsid w:val="00DB0793"/>
    <w:rsid w:val="00DB4530"/>
    <w:rsid w:val="00DD72A2"/>
    <w:rsid w:val="00E00821"/>
    <w:rsid w:val="00E04DB4"/>
    <w:rsid w:val="00E30679"/>
    <w:rsid w:val="00E359B9"/>
    <w:rsid w:val="00E4597D"/>
    <w:rsid w:val="00E54832"/>
    <w:rsid w:val="00E56A90"/>
    <w:rsid w:val="00E641CC"/>
    <w:rsid w:val="00EA30AB"/>
    <w:rsid w:val="00EB3925"/>
    <w:rsid w:val="00F11CB7"/>
    <w:rsid w:val="00F566EF"/>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85B3C1"/>
  <w15:docId w15:val="{30DFEFD9-F95C-4C1F-82BC-DAFC905F4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paragraph" w:styleId="Heading2">
    <w:name w:val="heading 2"/>
    <w:basedOn w:val="Normal"/>
    <w:link w:val="Heading2Char"/>
    <w:uiPriority w:val="9"/>
    <w:qFormat/>
    <w:rsid w:val="00A504D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A504DE"/>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A504DE"/>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285071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8121E8-E23F-4D4C-90A4-1DEF89DEC9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5</Pages>
  <Words>1495</Words>
  <Characters>8524</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accountancy 1 award</vt:lpstr>
    </vt:vector>
  </TitlesOfParts>
  <Company/>
  <LinksUpToDate>false</LinksUpToDate>
  <CharactersWithSpaces>10000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accountancy 1 award</dc:title>
  <dc:subject>Assignment 1</dc:subject>
  <dc:creator>kemipher</dc:creator>
  <cp:lastModifiedBy>Tracey Clark</cp:lastModifiedBy>
  <cp:revision>5</cp:revision>
  <dcterms:created xsi:type="dcterms:W3CDTF">2018-12-23T11:09:00Z</dcterms:created>
  <dcterms:modified xsi:type="dcterms:W3CDTF">2018-12-23T12:47:00Z</dcterms:modified>
</cp:coreProperties>
</file>