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52B9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1FCF6D5" wp14:editId="40963B7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4C6DF0F" w14:textId="58B19AD1" w:rsidR="00607874" w:rsidRDefault="007C503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E75431D" wp14:editId="20A4432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F37D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1871C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75431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CF37D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1871CA" w14:textId="77777777" w:rsidR="00405895" w:rsidRDefault="00405895"/>
                  </w:txbxContent>
                </v:textbox>
              </v:shape>
            </w:pict>
          </mc:Fallback>
        </mc:AlternateContent>
      </w:r>
    </w:p>
    <w:p w14:paraId="5C67FEB1" w14:textId="77777777" w:rsidR="00607874" w:rsidRDefault="00607874" w:rsidP="00A851DA">
      <w:pPr>
        <w:rPr>
          <w:lang w:val="en-US"/>
        </w:rPr>
      </w:pPr>
    </w:p>
    <w:p w14:paraId="1CA2A7A4" w14:textId="77777777" w:rsidR="00607874" w:rsidRDefault="00607874" w:rsidP="00A851DA">
      <w:pPr>
        <w:rPr>
          <w:lang w:val="en-US"/>
        </w:rPr>
      </w:pPr>
    </w:p>
    <w:p w14:paraId="2706022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14:paraId="2D074178" w14:textId="77777777" w:rsidTr="00A62782">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8DD8F4" w14:textId="77777777" w:rsidR="00A851DA" w:rsidRPr="00B0415E" w:rsidRDefault="00A851DA">
            <w:pPr>
              <w:rPr>
                <w:b/>
                <w:color w:val="002060"/>
              </w:rPr>
            </w:pPr>
            <w:r w:rsidRPr="00B0415E">
              <w:rPr>
                <w:b/>
                <w:color w:val="002060"/>
              </w:rPr>
              <w:t>Student Name:</w:t>
            </w:r>
          </w:p>
        </w:tc>
        <w:tc>
          <w:tcPr>
            <w:tcW w:w="6491" w:type="dxa"/>
            <w:tcBorders>
              <w:top w:val="single" w:sz="4" w:space="0" w:color="auto"/>
              <w:left w:val="single" w:sz="4" w:space="0" w:color="auto"/>
              <w:bottom w:val="single" w:sz="4" w:space="0" w:color="auto"/>
              <w:right w:val="single" w:sz="4" w:space="0" w:color="auto"/>
            </w:tcBorders>
            <w:hideMark/>
          </w:tcPr>
          <w:p w14:paraId="58C8DE5B" w14:textId="049683F1" w:rsidR="00A851DA" w:rsidRPr="00B0415E" w:rsidRDefault="00A62782">
            <w:pPr>
              <w:pStyle w:val="Default"/>
              <w:rPr>
                <w:rFonts w:asciiTheme="minorHAnsi" w:hAnsiTheme="minorHAnsi"/>
              </w:rPr>
            </w:pPr>
            <w:r>
              <w:rPr>
                <w:rFonts w:asciiTheme="minorHAnsi" w:hAnsiTheme="minorHAnsi"/>
              </w:rPr>
              <w:t>Natalia Galan Alvarez</w:t>
            </w:r>
          </w:p>
        </w:tc>
      </w:tr>
      <w:tr w:rsidR="00A851DA" w:rsidRPr="00B0415E" w14:paraId="17C66CD3" w14:textId="77777777" w:rsidTr="00A62782">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676E77" w14:textId="77777777" w:rsidR="00A851DA" w:rsidRPr="00B0415E" w:rsidRDefault="00A851DA">
            <w:pPr>
              <w:rPr>
                <w:b/>
                <w:color w:val="002060"/>
              </w:rPr>
            </w:pPr>
            <w:r w:rsidRPr="00B0415E">
              <w:rPr>
                <w:b/>
                <w:color w:val="002060"/>
              </w:rPr>
              <w:t>Student Number:</w:t>
            </w:r>
          </w:p>
        </w:tc>
        <w:tc>
          <w:tcPr>
            <w:tcW w:w="6491" w:type="dxa"/>
            <w:tcBorders>
              <w:top w:val="single" w:sz="4" w:space="0" w:color="auto"/>
              <w:left w:val="single" w:sz="4" w:space="0" w:color="auto"/>
              <w:bottom w:val="single" w:sz="4" w:space="0" w:color="auto"/>
              <w:right w:val="single" w:sz="4" w:space="0" w:color="auto"/>
            </w:tcBorders>
          </w:tcPr>
          <w:p w14:paraId="3D0584DA" w14:textId="305DD189" w:rsidR="00A851DA" w:rsidRPr="00B0415E" w:rsidRDefault="00A62782">
            <w:pPr>
              <w:pStyle w:val="Default"/>
              <w:rPr>
                <w:rFonts w:asciiTheme="minorHAnsi" w:hAnsiTheme="minorHAnsi"/>
              </w:rPr>
            </w:pPr>
            <w:r w:rsidRPr="00852E62">
              <w:rPr>
                <w:rFonts w:asciiTheme="minorHAnsi" w:hAnsiTheme="minorHAnsi"/>
              </w:rPr>
              <w:t>29471</w:t>
            </w:r>
          </w:p>
        </w:tc>
      </w:tr>
      <w:tr w:rsidR="00A62782" w:rsidRPr="00B0415E" w14:paraId="70708FB9" w14:textId="77777777" w:rsidTr="00A62782">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499506" w14:textId="77777777" w:rsidR="00A62782" w:rsidRPr="00B0415E" w:rsidRDefault="00A62782" w:rsidP="00A62782">
            <w:pPr>
              <w:rPr>
                <w:b/>
                <w:color w:val="002060"/>
              </w:rPr>
            </w:pPr>
            <w:r w:rsidRPr="00B0415E">
              <w:rPr>
                <w:b/>
                <w:color w:val="002060"/>
              </w:rPr>
              <w:t>Course:</w:t>
            </w:r>
          </w:p>
        </w:tc>
        <w:tc>
          <w:tcPr>
            <w:tcW w:w="6491" w:type="dxa"/>
            <w:tcBorders>
              <w:top w:val="single" w:sz="4" w:space="0" w:color="auto"/>
              <w:left w:val="single" w:sz="4" w:space="0" w:color="auto"/>
              <w:bottom w:val="single" w:sz="4" w:space="0" w:color="auto"/>
              <w:right w:val="single" w:sz="4" w:space="0" w:color="auto"/>
            </w:tcBorders>
            <w:hideMark/>
          </w:tcPr>
          <w:p w14:paraId="4BE6CDC3" w14:textId="43481A80" w:rsidR="00A62782" w:rsidRPr="00B0415E" w:rsidRDefault="00A62782" w:rsidP="00A62782">
            <w:pPr>
              <w:pStyle w:val="Default"/>
              <w:rPr>
                <w:rFonts w:asciiTheme="minorHAnsi" w:hAnsiTheme="minorHAnsi"/>
              </w:rPr>
            </w:pPr>
            <w:r w:rsidRPr="00852E62">
              <w:rPr>
                <w:rFonts w:asciiTheme="minorHAnsi" w:hAnsiTheme="minorHAnsi"/>
              </w:rPr>
              <w:t>Diploma in Logistics &amp; Supply Chain Management (Level 4)</w:t>
            </w:r>
          </w:p>
        </w:tc>
      </w:tr>
      <w:tr w:rsidR="00A62782" w:rsidRPr="00B0415E" w14:paraId="7002D0F2" w14:textId="77777777" w:rsidTr="00A62782">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469CE7" w14:textId="77777777" w:rsidR="00A62782" w:rsidRPr="00B0415E" w:rsidRDefault="00A62782" w:rsidP="00A62782">
            <w:pPr>
              <w:rPr>
                <w:b/>
                <w:color w:val="002060"/>
              </w:rPr>
            </w:pPr>
            <w:r w:rsidRPr="00B0415E">
              <w:rPr>
                <w:b/>
                <w:color w:val="002060"/>
              </w:rPr>
              <w:t>Assignment NO:</w:t>
            </w:r>
          </w:p>
        </w:tc>
        <w:tc>
          <w:tcPr>
            <w:tcW w:w="6491" w:type="dxa"/>
            <w:tcBorders>
              <w:top w:val="single" w:sz="4" w:space="0" w:color="auto"/>
              <w:left w:val="single" w:sz="4" w:space="0" w:color="auto"/>
              <w:bottom w:val="single" w:sz="4" w:space="0" w:color="auto"/>
              <w:right w:val="single" w:sz="4" w:space="0" w:color="auto"/>
            </w:tcBorders>
            <w:hideMark/>
          </w:tcPr>
          <w:p w14:paraId="14FE0497" w14:textId="1C9183E8" w:rsidR="00A62782" w:rsidRPr="00B0415E" w:rsidRDefault="00A62782" w:rsidP="00A62782">
            <w:r>
              <w:t xml:space="preserve">Unit </w:t>
            </w:r>
            <w:r w:rsidR="00E1362D">
              <w:t>3</w:t>
            </w:r>
          </w:p>
        </w:tc>
      </w:tr>
    </w:tbl>
    <w:p w14:paraId="3716C7AE" w14:textId="77777777" w:rsidR="00CC2FB3" w:rsidRDefault="00CC2FB3" w:rsidP="00A851DA">
      <w:pPr>
        <w:rPr>
          <w:b/>
          <w:lang w:val="en-US"/>
        </w:rPr>
      </w:pPr>
    </w:p>
    <w:p w14:paraId="7FF72A1C" w14:textId="77777777" w:rsidR="00443E6F" w:rsidRDefault="00527C11" w:rsidP="00A851DA">
      <w:pPr>
        <w:rPr>
          <w:b/>
          <w:sz w:val="28"/>
          <w:lang w:val="en-US"/>
        </w:rPr>
      </w:pPr>
      <w:r w:rsidRPr="00443E6F">
        <w:rPr>
          <w:b/>
          <w:sz w:val="28"/>
          <w:lang w:val="en-US"/>
        </w:rPr>
        <w:t>Marking Criteria:</w:t>
      </w:r>
    </w:p>
    <w:p w14:paraId="4817747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6DB386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F92F391" w14:textId="77777777" w:rsidTr="00CC2FB3">
        <w:tc>
          <w:tcPr>
            <w:tcW w:w="9242" w:type="dxa"/>
          </w:tcPr>
          <w:p w14:paraId="03A6344E" w14:textId="77777777" w:rsidR="00223DD9" w:rsidRPr="00F533E4" w:rsidRDefault="00223DD9" w:rsidP="00223DD9">
            <w:pPr>
              <w:pStyle w:val="ListParagraph"/>
              <w:numPr>
                <w:ilvl w:val="0"/>
                <w:numId w:val="11"/>
              </w:numPr>
              <w:spacing w:after="160" w:line="360" w:lineRule="auto"/>
              <w:jc w:val="both"/>
              <w:rPr>
                <w:rFonts w:ascii="Arial" w:hAnsi="Arial" w:cs="Arial"/>
                <w:sz w:val="24"/>
                <w:szCs w:val="24"/>
              </w:rPr>
            </w:pPr>
            <w:proofErr w:type="spellStart"/>
            <w:r w:rsidRPr="00F533E4">
              <w:rPr>
                <w:rFonts w:ascii="Arial" w:hAnsi="Arial" w:cs="Arial"/>
                <w:sz w:val="24"/>
                <w:szCs w:val="24"/>
              </w:rPr>
              <w:t>i</w:t>
            </w:r>
            <w:proofErr w:type="spellEnd"/>
            <w:r w:rsidRPr="00F533E4">
              <w:rPr>
                <w:rFonts w:ascii="Arial" w:hAnsi="Arial" w:cs="Arial"/>
                <w:sz w:val="24"/>
                <w:szCs w:val="24"/>
              </w:rPr>
              <w:t xml:space="preserve">. What are the different types of decisions made in an </w:t>
            </w:r>
            <w:proofErr w:type="spellStart"/>
            <w:r w:rsidRPr="00F533E4">
              <w:rPr>
                <w:rFonts w:ascii="Arial" w:hAnsi="Arial" w:cs="Arial"/>
                <w:sz w:val="24"/>
                <w:szCs w:val="24"/>
              </w:rPr>
              <w:t>organisation</w:t>
            </w:r>
            <w:proofErr w:type="spellEnd"/>
            <w:r w:rsidRPr="00F533E4">
              <w:rPr>
                <w:rFonts w:ascii="Arial" w:hAnsi="Arial" w:cs="Arial"/>
                <w:sz w:val="24"/>
                <w:szCs w:val="24"/>
              </w:rPr>
              <w:t>?</w:t>
            </w:r>
          </w:p>
          <w:p w14:paraId="1A315680" w14:textId="77777777" w:rsidR="00223DD9" w:rsidRPr="00F533E4" w:rsidRDefault="00223DD9" w:rsidP="00223DD9">
            <w:pPr>
              <w:spacing w:line="360" w:lineRule="auto"/>
              <w:jc w:val="both"/>
              <w:rPr>
                <w:rFonts w:ascii="Arial" w:hAnsi="Arial" w:cs="Arial"/>
                <w:sz w:val="24"/>
                <w:szCs w:val="24"/>
              </w:rPr>
            </w:pPr>
            <w:r w:rsidRPr="00F533E4">
              <w:rPr>
                <w:rFonts w:ascii="Arial" w:hAnsi="Arial" w:cs="Arial"/>
                <w:sz w:val="24"/>
                <w:szCs w:val="24"/>
              </w:rPr>
              <w:t xml:space="preserve">The decisions made in an </w:t>
            </w:r>
            <w:proofErr w:type="spellStart"/>
            <w:r w:rsidRPr="00F533E4">
              <w:rPr>
                <w:rFonts w:ascii="Arial" w:hAnsi="Arial" w:cs="Arial"/>
                <w:sz w:val="24"/>
                <w:szCs w:val="24"/>
              </w:rPr>
              <w:t>organisation</w:t>
            </w:r>
            <w:proofErr w:type="spellEnd"/>
            <w:r w:rsidRPr="00F533E4">
              <w:rPr>
                <w:rFonts w:ascii="Arial" w:hAnsi="Arial" w:cs="Arial"/>
                <w:sz w:val="24"/>
                <w:szCs w:val="24"/>
              </w:rPr>
              <w:t xml:space="preserve"> are classified depending on the extent or impact (time) they have for the business. We can find three types:</w:t>
            </w:r>
          </w:p>
          <w:p w14:paraId="71D02EE2" w14:textId="77777777" w:rsidR="00223DD9" w:rsidRPr="00F533E4" w:rsidRDefault="00223DD9" w:rsidP="00223DD9">
            <w:pPr>
              <w:pStyle w:val="ListParagraph"/>
              <w:numPr>
                <w:ilvl w:val="0"/>
                <w:numId w:val="12"/>
              </w:numPr>
              <w:spacing w:after="160" w:line="360" w:lineRule="auto"/>
              <w:jc w:val="both"/>
              <w:rPr>
                <w:rFonts w:ascii="Arial" w:hAnsi="Arial" w:cs="Arial"/>
                <w:sz w:val="24"/>
                <w:szCs w:val="24"/>
              </w:rPr>
            </w:pPr>
            <w:r w:rsidRPr="00F533E4">
              <w:rPr>
                <w:rFonts w:ascii="Arial" w:hAnsi="Arial" w:cs="Arial"/>
                <w:sz w:val="24"/>
                <w:szCs w:val="24"/>
              </w:rPr>
              <w:t xml:space="preserve">Strategic Decisions: They are all strategic decisions but in this </w:t>
            </w:r>
            <w:proofErr w:type="gramStart"/>
            <w:r w:rsidRPr="00F533E4">
              <w:rPr>
                <w:rFonts w:ascii="Arial" w:hAnsi="Arial" w:cs="Arial"/>
                <w:sz w:val="24"/>
                <w:szCs w:val="24"/>
              </w:rPr>
              <w:t>category</w:t>
            </w:r>
            <w:proofErr w:type="gramEnd"/>
            <w:r w:rsidRPr="00F533E4">
              <w:rPr>
                <w:rFonts w:ascii="Arial" w:hAnsi="Arial" w:cs="Arial"/>
                <w:sz w:val="24"/>
                <w:szCs w:val="24"/>
              </w:rPr>
              <w:t xml:space="preserve"> we are included the decisions that have long lasting effect throughout the </w:t>
            </w:r>
            <w:proofErr w:type="spellStart"/>
            <w:r w:rsidRPr="00F533E4">
              <w:rPr>
                <w:rFonts w:ascii="Arial" w:hAnsi="Arial" w:cs="Arial"/>
                <w:sz w:val="24"/>
                <w:szCs w:val="24"/>
              </w:rPr>
              <w:t>organisation</w:t>
            </w:r>
            <w:proofErr w:type="spellEnd"/>
            <w:r w:rsidRPr="00F533E4">
              <w:rPr>
                <w:rFonts w:ascii="Arial" w:hAnsi="Arial" w:cs="Arial"/>
                <w:sz w:val="24"/>
                <w:szCs w:val="24"/>
              </w:rPr>
              <w:t xml:space="preserve"> and they involve a lot of resources.</w:t>
            </w:r>
          </w:p>
          <w:p w14:paraId="5AA391C1" w14:textId="77777777" w:rsidR="00223DD9" w:rsidRPr="00F533E4" w:rsidRDefault="00223DD9" w:rsidP="00223DD9">
            <w:pPr>
              <w:pStyle w:val="ListParagraph"/>
              <w:numPr>
                <w:ilvl w:val="0"/>
                <w:numId w:val="12"/>
              </w:numPr>
              <w:spacing w:after="160" w:line="360" w:lineRule="auto"/>
              <w:jc w:val="both"/>
              <w:rPr>
                <w:rFonts w:ascii="Arial" w:hAnsi="Arial" w:cs="Arial"/>
                <w:sz w:val="24"/>
                <w:szCs w:val="24"/>
              </w:rPr>
            </w:pPr>
            <w:r w:rsidRPr="00F533E4">
              <w:rPr>
                <w:rFonts w:ascii="Arial" w:hAnsi="Arial" w:cs="Arial"/>
                <w:sz w:val="24"/>
                <w:szCs w:val="24"/>
              </w:rPr>
              <w:t xml:space="preserve">Tactical Decisions: This kind of decisions </w:t>
            </w:r>
            <w:proofErr w:type="gramStart"/>
            <w:r w:rsidRPr="00F533E4">
              <w:rPr>
                <w:rFonts w:ascii="Arial" w:hAnsi="Arial" w:cs="Arial"/>
                <w:sz w:val="24"/>
                <w:szCs w:val="24"/>
              </w:rPr>
              <w:t>affect</w:t>
            </w:r>
            <w:proofErr w:type="gramEnd"/>
            <w:r w:rsidRPr="00F533E4">
              <w:rPr>
                <w:rFonts w:ascii="Arial" w:hAnsi="Arial" w:cs="Arial"/>
                <w:sz w:val="24"/>
                <w:szCs w:val="24"/>
              </w:rPr>
              <w:t xml:space="preserve"> or we can see the result over medium term. These are focused on resource and operations. We can consider these decisions risky but less than the strategic goals.</w:t>
            </w:r>
          </w:p>
          <w:p w14:paraId="501B8A7B" w14:textId="77777777" w:rsidR="00223DD9" w:rsidRPr="00F533E4" w:rsidRDefault="00223DD9" w:rsidP="00223DD9">
            <w:pPr>
              <w:pStyle w:val="ListParagraph"/>
              <w:numPr>
                <w:ilvl w:val="0"/>
                <w:numId w:val="12"/>
              </w:numPr>
              <w:spacing w:after="160" w:line="360" w:lineRule="auto"/>
              <w:jc w:val="both"/>
              <w:rPr>
                <w:rFonts w:ascii="Arial" w:hAnsi="Arial" w:cs="Arial"/>
                <w:sz w:val="24"/>
                <w:szCs w:val="24"/>
              </w:rPr>
            </w:pPr>
            <w:r w:rsidRPr="00F533E4">
              <w:rPr>
                <w:rFonts w:ascii="Arial" w:hAnsi="Arial" w:cs="Arial"/>
                <w:sz w:val="24"/>
                <w:szCs w:val="24"/>
              </w:rPr>
              <w:t>Operational Decisions: We include in this group the decisions that are made about daily basis and in short run. They do not have so much risk and they are more technical in nature.</w:t>
            </w:r>
          </w:p>
          <w:p w14:paraId="4B9C63B4" w14:textId="77777777" w:rsidR="00223DD9" w:rsidRPr="00F533E4" w:rsidRDefault="00223DD9" w:rsidP="00223DD9">
            <w:pPr>
              <w:spacing w:line="360" w:lineRule="auto"/>
              <w:jc w:val="both"/>
              <w:rPr>
                <w:rFonts w:ascii="Arial" w:hAnsi="Arial" w:cs="Arial"/>
                <w:sz w:val="24"/>
                <w:szCs w:val="24"/>
              </w:rPr>
            </w:pPr>
          </w:p>
          <w:p w14:paraId="49A9D41F" w14:textId="77777777" w:rsidR="00223DD9" w:rsidRPr="00F533E4" w:rsidRDefault="00223DD9" w:rsidP="00223DD9">
            <w:pPr>
              <w:pStyle w:val="ListParagraph"/>
              <w:numPr>
                <w:ilvl w:val="0"/>
                <w:numId w:val="13"/>
              </w:numPr>
              <w:spacing w:after="160" w:line="360" w:lineRule="auto"/>
              <w:jc w:val="both"/>
              <w:rPr>
                <w:rFonts w:ascii="Arial" w:hAnsi="Arial" w:cs="Arial"/>
                <w:sz w:val="24"/>
                <w:szCs w:val="24"/>
              </w:rPr>
            </w:pPr>
            <w:r w:rsidRPr="00F533E4">
              <w:rPr>
                <w:rFonts w:ascii="Arial" w:hAnsi="Arial" w:cs="Arial"/>
                <w:sz w:val="24"/>
                <w:szCs w:val="24"/>
              </w:rPr>
              <w:t>ii. What are the tactical decisions about?</w:t>
            </w:r>
          </w:p>
          <w:p w14:paraId="133B7A0A" w14:textId="77777777" w:rsidR="00223DD9" w:rsidRDefault="00223DD9" w:rsidP="00223DD9">
            <w:pPr>
              <w:spacing w:line="360" w:lineRule="auto"/>
              <w:jc w:val="both"/>
              <w:rPr>
                <w:rFonts w:ascii="Arial" w:hAnsi="Arial" w:cs="Arial"/>
                <w:sz w:val="24"/>
                <w:szCs w:val="24"/>
              </w:rPr>
            </w:pPr>
            <w:r w:rsidRPr="00F533E4">
              <w:rPr>
                <w:rFonts w:ascii="Arial" w:hAnsi="Arial" w:cs="Arial"/>
                <w:sz w:val="24"/>
                <w:szCs w:val="24"/>
              </w:rPr>
              <w:t xml:space="preserve">The Tactical decisions are included inside the strategic decisions of the </w:t>
            </w:r>
            <w:proofErr w:type="spellStart"/>
            <w:r w:rsidRPr="00F533E4">
              <w:rPr>
                <w:rFonts w:ascii="Arial" w:hAnsi="Arial" w:cs="Arial"/>
                <w:sz w:val="24"/>
                <w:szCs w:val="24"/>
              </w:rPr>
              <w:t>organisations</w:t>
            </w:r>
            <w:proofErr w:type="spellEnd"/>
            <w:r w:rsidRPr="00F533E4">
              <w:rPr>
                <w:rFonts w:ascii="Arial" w:hAnsi="Arial" w:cs="Arial"/>
                <w:sz w:val="24"/>
                <w:szCs w:val="24"/>
              </w:rPr>
              <w:t xml:space="preserve">. These usually will be taken by the managers and they are focused on resource utilization and operations. This category includes all the decisions that </w:t>
            </w:r>
            <w:r w:rsidRPr="00F533E4">
              <w:rPr>
                <w:rFonts w:ascii="Arial" w:hAnsi="Arial" w:cs="Arial"/>
                <w:sz w:val="24"/>
                <w:szCs w:val="24"/>
              </w:rPr>
              <w:lastRenderedPageBreak/>
              <w:t xml:space="preserve">they will have effect over medium </w:t>
            </w:r>
            <w:proofErr w:type="gramStart"/>
            <w:r w:rsidRPr="00F533E4">
              <w:rPr>
                <w:rFonts w:ascii="Arial" w:hAnsi="Arial" w:cs="Arial"/>
                <w:sz w:val="24"/>
                <w:szCs w:val="24"/>
              </w:rPr>
              <w:t>term</w:t>
            </w:r>
            <w:proofErr w:type="gramEnd"/>
            <w:r w:rsidRPr="00F533E4">
              <w:rPr>
                <w:rFonts w:ascii="Arial" w:hAnsi="Arial" w:cs="Arial"/>
                <w:sz w:val="24"/>
                <w:szCs w:val="24"/>
              </w:rPr>
              <w:t xml:space="preserve"> and this is the reason they are less risky than the strategic decisions or goals. </w:t>
            </w:r>
          </w:p>
          <w:p w14:paraId="6BC57DC3" w14:textId="77777777" w:rsidR="00223DD9" w:rsidRDefault="00223DD9" w:rsidP="00223DD9">
            <w:pPr>
              <w:spacing w:line="360" w:lineRule="auto"/>
              <w:jc w:val="both"/>
              <w:rPr>
                <w:rFonts w:ascii="Arial" w:hAnsi="Arial" w:cs="Arial"/>
                <w:sz w:val="24"/>
                <w:szCs w:val="24"/>
              </w:rPr>
            </w:pPr>
          </w:p>
          <w:p w14:paraId="1276A185" w14:textId="77777777" w:rsidR="00223DD9" w:rsidRDefault="00223DD9" w:rsidP="00223DD9">
            <w:pPr>
              <w:pStyle w:val="ListParagraph"/>
              <w:numPr>
                <w:ilvl w:val="0"/>
                <w:numId w:val="14"/>
              </w:numPr>
              <w:spacing w:after="160" w:line="360" w:lineRule="auto"/>
              <w:jc w:val="both"/>
              <w:rPr>
                <w:rFonts w:ascii="Arial" w:hAnsi="Arial" w:cs="Arial"/>
                <w:sz w:val="24"/>
                <w:szCs w:val="24"/>
              </w:rPr>
            </w:pPr>
            <w:r>
              <w:rPr>
                <w:rFonts w:ascii="Arial" w:hAnsi="Arial" w:cs="Arial"/>
                <w:sz w:val="24"/>
                <w:szCs w:val="24"/>
              </w:rPr>
              <w:t xml:space="preserve">iii. </w:t>
            </w:r>
            <w:r w:rsidRPr="00F533E4">
              <w:rPr>
                <w:rFonts w:ascii="Arial" w:hAnsi="Arial" w:cs="Arial"/>
                <w:sz w:val="24"/>
                <w:szCs w:val="24"/>
              </w:rPr>
              <w:t>What is</w:t>
            </w:r>
            <w:r>
              <w:rPr>
                <w:rFonts w:ascii="Arial" w:hAnsi="Arial" w:cs="Arial"/>
                <w:sz w:val="24"/>
                <w:szCs w:val="24"/>
              </w:rPr>
              <w:t xml:space="preserve"> </w:t>
            </w:r>
            <w:r w:rsidRPr="00F533E4">
              <w:rPr>
                <w:rFonts w:ascii="Arial" w:hAnsi="Arial" w:cs="Arial"/>
                <w:sz w:val="24"/>
                <w:szCs w:val="24"/>
              </w:rPr>
              <w:t>the</w:t>
            </w:r>
            <w:r>
              <w:rPr>
                <w:rFonts w:ascii="Arial" w:hAnsi="Arial" w:cs="Arial"/>
                <w:sz w:val="24"/>
                <w:szCs w:val="24"/>
              </w:rPr>
              <w:t xml:space="preserve"> </w:t>
            </w:r>
            <w:r w:rsidRPr="00F533E4">
              <w:rPr>
                <w:rFonts w:ascii="Arial" w:hAnsi="Arial" w:cs="Arial"/>
                <w:sz w:val="24"/>
                <w:szCs w:val="24"/>
              </w:rPr>
              <w:t>logistics</w:t>
            </w:r>
            <w:r>
              <w:rPr>
                <w:rFonts w:ascii="Arial" w:hAnsi="Arial" w:cs="Arial"/>
                <w:sz w:val="24"/>
                <w:szCs w:val="24"/>
              </w:rPr>
              <w:t xml:space="preserve"> </w:t>
            </w:r>
            <w:r w:rsidRPr="00F533E4">
              <w:rPr>
                <w:rFonts w:ascii="Arial" w:hAnsi="Arial" w:cs="Arial"/>
                <w:sz w:val="24"/>
                <w:szCs w:val="24"/>
              </w:rPr>
              <w:t>strategy</w:t>
            </w:r>
            <w:r>
              <w:rPr>
                <w:rFonts w:ascii="Arial" w:hAnsi="Arial" w:cs="Arial"/>
                <w:sz w:val="24"/>
                <w:szCs w:val="24"/>
              </w:rPr>
              <w:t xml:space="preserve"> </w:t>
            </w:r>
            <w:r w:rsidRPr="00F533E4">
              <w:rPr>
                <w:rFonts w:ascii="Arial" w:hAnsi="Arial" w:cs="Arial"/>
                <w:sz w:val="24"/>
                <w:szCs w:val="24"/>
              </w:rPr>
              <w:t>about?</w:t>
            </w:r>
          </w:p>
          <w:p w14:paraId="6C1F3292"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The logistics strategy will be incorporate to the strategic decisions of the </w:t>
            </w:r>
            <w:proofErr w:type="spellStart"/>
            <w:r>
              <w:rPr>
                <w:rFonts w:ascii="Arial" w:hAnsi="Arial" w:cs="Arial"/>
                <w:sz w:val="24"/>
                <w:szCs w:val="24"/>
              </w:rPr>
              <w:t>organisations</w:t>
            </w:r>
            <w:proofErr w:type="spellEnd"/>
            <w:r>
              <w:rPr>
                <w:rFonts w:ascii="Arial" w:hAnsi="Arial" w:cs="Arial"/>
                <w:sz w:val="24"/>
                <w:szCs w:val="24"/>
              </w:rPr>
              <w:t xml:space="preserve"> and it includes plans, policies and culture that are related to the supply chain management. </w:t>
            </w:r>
          </w:p>
          <w:p w14:paraId="03E40148"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Fawcett defined that the role of strategy is “to guide the firm in its efforts to develop and utilize key resources to achieve desired objectives within a dynamic and challenging competitive environment” (Fawcett et al., 1997).</w:t>
            </w:r>
          </w:p>
          <w:p w14:paraId="5D11CC8B"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Corporate strategies define the general goals and then the logistics strategy </w:t>
            </w:r>
            <w:proofErr w:type="gramStart"/>
            <w:r>
              <w:rPr>
                <w:rFonts w:ascii="Arial" w:hAnsi="Arial" w:cs="Arial"/>
                <w:sz w:val="24"/>
                <w:szCs w:val="24"/>
              </w:rPr>
              <w:t>has to</w:t>
            </w:r>
            <w:proofErr w:type="gramEnd"/>
            <w:r>
              <w:rPr>
                <w:rFonts w:ascii="Arial" w:hAnsi="Arial" w:cs="Arial"/>
                <w:sz w:val="24"/>
                <w:szCs w:val="24"/>
              </w:rPr>
              <w:t xml:space="preserve"> define and </w:t>
            </w:r>
            <w:proofErr w:type="spellStart"/>
            <w:r>
              <w:rPr>
                <w:rFonts w:ascii="Arial" w:hAnsi="Arial" w:cs="Arial"/>
                <w:sz w:val="24"/>
                <w:szCs w:val="24"/>
              </w:rPr>
              <w:t>organise</w:t>
            </w:r>
            <w:proofErr w:type="spellEnd"/>
            <w:r>
              <w:rPr>
                <w:rFonts w:ascii="Arial" w:hAnsi="Arial" w:cs="Arial"/>
                <w:sz w:val="24"/>
                <w:szCs w:val="24"/>
              </w:rPr>
              <w:t xml:space="preserve"> the real movement of materials to accomplish these objectives. Some of the actions included the logistics strategy will be the supply chain designs, location and size facilities, partnership with others </w:t>
            </w:r>
            <w:proofErr w:type="spellStart"/>
            <w:r>
              <w:rPr>
                <w:rFonts w:ascii="Arial" w:hAnsi="Arial" w:cs="Arial"/>
                <w:sz w:val="24"/>
                <w:szCs w:val="24"/>
              </w:rPr>
              <w:t>organisations</w:t>
            </w:r>
            <w:proofErr w:type="spellEnd"/>
            <w:r>
              <w:rPr>
                <w:rFonts w:ascii="Arial" w:hAnsi="Arial" w:cs="Arial"/>
                <w:sz w:val="24"/>
                <w:szCs w:val="24"/>
              </w:rPr>
              <w:t xml:space="preserve"> and relationship with vendors. </w:t>
            </w:r>
          </w:p>
          <w:p w14:paraId="0EE0E2D7" w14:textId="77777777" w:rsidR="00223DD9" w:rsidRDefault="00223DD9" w:rsidP="00223DD9">
            <w:pPr>
              <w:spacing w:line="360" w:lineRule="auto"/>
              <w:jc w:val="both"/>
              <w:rPr>
                <w:rFonts w:ascii="Arial" w:hAnsi="Arial" w:cs="Arial"/>
                <w:sz w:val="24"/>
                <w:szCs w:val="24"/>
              </w:rPr>
            </w:pPr>
          </w:p>
          <w:p w14:paraId="646B0C9F" w14:textId="77777777" w:rsidR="00223DD9" w:rsidRDefault="00223DD9" w:rsidP="00223DD9">
            <w:pPr>
              <w:pStyle w:val="ListParagraph"/>
              <w:numPr>
                <w:ilvl w:val="0"/>
                <w:numId w:val="15"/>
              </w:numPr>
              <w:spacing w:after="160" w:line="360" w:lineRule="auto"/>
              <w:jc w:val="both"/>
              <w:rPr>
                <w:rFonts w:ascii="Arial" w:hAnsi="Arial" w:cs="Arial"/>
                <w:sz w:val="24"/>
                <w:szCs w:val="24"/>
              </w:rPr>
            </w:pPr>
            <w:r>
              <w:rPr>
                <w:rFonts w:ascii="Arial" w:hAnsi="Arial" w:cs="Arial"/>
                <w:sz w:val="24"/>
                <w:szCs w:val="24"/>
              </w:rPr>
              <w:t xml:space="preserve">iv. </w:t>
            </w:r>
            <w:r w:rsidRPr="00CD7B43">
              <w:rPr>
                <w:rFonts w:ascii="Arial" w:hAnsi="Arial" w:cs="Arial"/>
                <w:sz w:val="24"/>
                <w:szCs w:val="24"/>
              </w:rPr>
              <w:t>What is</w:t>
            </w:r>
            <w:r>
              <w:rPr>
                <w:rFonts w:ascii="Arial" w:hAnsi="Arial" w:cs="Arial"/>
                <w:sz w:val="24"/>
                <w:szCs w:val="24"/>
              </w:rPr>
              <w:t xml:space="preserve"> </w:t>
            </w:r>
            <w:r w:rsidRPr="00CD7B43">
              <w:rPr>
                <w:rFonts w:ascii="Arial" w:hAnsi="Arial" w:cs="Arial"/>
                <w:sz w:val="24"/>
                <w:szCs w:val="24"/>
              </w:rPr>
              <w:t>the</w:t>
            </w:r>
            <w:r>
              <w:rPr>
                <w:rFonts w:ascii="Arial" w:hAnsi="Arial" w:cs="Arial"/>
                <w:sz w:val="24"/>
                <w:szCs w:val="24"/>
              </w:rPr>
              <w:t xml:space="preserve"> </w:t>
            </w:r>
            <w:proofErr w:type="gramStart"/>
            <w:r w:rsidRPr="00CD7B43">
              <w:rPr>
                <w:rFonts w:ascii="Arial" w:hAnsi="Arial" w:cs="Arial"/>
                <w:sz w:val="24"/>
                <w:szCs w:val="24"/>
              </w:rPr>
              <w:t>value</w:t>
            </w:r>
            <w:r>
              <w:rPr>
                <w:rFonts w:ascii="Arial" w:hAnsi="Arial" w:cs="Arial"/>
                <w:sz w:val="24"/>
                <w:szCs w:val="24"/>
              </w:rPr>
              <w:t xml:space="preserve"> </w:t>
            </w:r>
            <w:r w:rsidRPr="00CD7B43">
              <w:rPr>
                <w:rFonts w:ascii="Arial" w:hAnsi="Arial" w:cs="Arial"/>
                <w:sz w:val="24"/>
                <w:szCs w:val="24"/>
              </w:rPr>
              <w:t>added</w:t>
            </w:r>
            <w:proofErr w:type="gramEnd"/>
            <w:r>
              <w:rPr>
                <w:rFonts w:ascii="Arial" w:hAnsi="Arial" w:cs="Arial"/>
                <w:sz w:val="24"/>
                <w:szCs w:val="24"/>
              </w:rPr>
              <w:t xml:space="preserve"> </w:t>
            </w:r>
            <w:r w:rsidRPr="00CD7B43">
              <w:rPr>
                <w:rFonts w:ascii="Arial" w:hAnsi="Arial" w:cs="Arial"/>
                <w:sz w:val="24"/>
                <w:szCs w:val="24"/>
              </w:rPr>
              <w:t>strategy</w:t>
            </w:r>
            <w:r>
              <w:rPr>
                <w:rFonts w:ascii="Arial" w:hAnsi="Arial" w:cs="Arial"/>
                <w:sz w:val="24"/>
                <w:szCs w:val="24"/>
              </w:rPr>
              <w:t xml:space="preserve"> </w:t>
            </w:r>
            <w:r w:rsidRPr="00CD7B43">
              <w:rPr>
                <w:rFonts w:ascii="Arial" w:hAnsi="Arial" w:cs="Arial"/>
                <w:sz w:val="24"/>
                <w:szCs w:val="24"/>
              </w:rPr>
              <w:t>about?</w:t>
            </w:r>
          </w:p>
          <w:p w14:paraId="79D02AA4"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The </w:t>
            </w:r>
            <w:proofErr w:type="gramStart"/>
            <w:r>
              <w:rPr>
                <w:rFonts w:ascii="Arial" w:hAnsi="Arial" w:cs="Arial"/>
                <w:sz w:val="24"/>
                <w:szCs w:val="24"/>
              </w:rPr>
              <w:t>value added</w:t>
            </w:r>
            <w:proofErr w:type="gramEnd"/>
            <w:r>
              <w:rPr>
                <w:rFonts w:ascii="Arial" w:hAnsi="Arial" w:cs="Arial"/>
                <w:sz w:val="24"/>
                <w:szCs w:val="24"/>
              </w:rPr>
              <w:t xml:space="preserve"> strategy is a one of the possible logistics strategy an </w:t>
            </w:r>
            <w:proofErr w:type="spellStart"/>
            <w:r>
              <w:rPr>
                <w:rFonts w:ascii="Arial" w:hAnsi="Arial" w:cs="Arial"/>
                <w:sz w:val="24"/>
                <w:szCs w:val="24"/>
              </w:rPr>
              <w:t>organisation</w:t>
            </w:r>
            <w:proofErr w:type="spellEnd"/>
            <w:r>
              <w:rPr>
                <w:rFonts w:ascii="Arial" w:hAnsi="Arial" w:cs="Arial"/>
                <w:sz w:val="24"/>
                <w:szCs w:val="24"/>
              </w:rPr>
              <w:t xml:space="preserve"> can adapt to its company in order to achieve its goals. In this case the </w:t>
            </w:r>
            <w:proofErr w:type="spellStart"/>
            <w:r>
              <w:rPr>
                <w:rFonts w:ascii="Arial" w:hAnsi="Arial" w:cs="Arial"/>
                <w:sz w:val="24"/>
                <w:szCs w:val="24"/>
              </w:rPr>
              <w:t>organisation</w:t>
            </w:r>
            <w:proofErr w:type="spellEnd"/>
            <w:r>
              <w:rPr>
                <w:rFonts w:ascii="Arial" w:hAnsi="Arial" w:cs="Arial"/>
                <w:sz w:val="24"/>
                <w:szCs w:val="24"/>
              </w:rPr>
              <w:t xml:space="preserve"> adds value to the final product in each supply chain’s step. </w:t>
            </w:r>
          </w:p>
          <w:p w14:paraId="4200D196"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It is a sensible strategy that put values in the final products and the service provided depending on the worth that it is taken from the customer’s perspective (time and place utility or innovative features in the product).</w:t>
            </w:r>
          </w:p>
          <w:p w14:paraId="347532A5" w14:textId="77777777" w:rsidR="00223DD9" w:rsidRDefault="00223DD9" w:rsidP="00223DD9">
            <w:pPr>
              <w:spacing w:line="360" w:lineRule="auto"/>
              <w:jc w:val="both"/>
              <w:rPr>
                <w:rFonts w:ascii="Arial" w:hAnsi="Arial" w:cs="Arial"/>
                <w:sz w:val="24"/>
                <w:szCs w:val="24"/>
              </w:rPr>
            </w:pPr>
          </w:p>
          <w:p w14:paraId="0F24C4E7" w14:textId="77777777" w:rsidR="00223DD9" w:rsidRDefault="00223DD9" w:rsidP="00223DD9">
            <w:pPr>
              <w:pStyle w:val="ListParagraph"/>
              <w:numPr>
                <w:ilvl w:val="0"/>
                <w:numId w:val="16"/>
              </w:numPr>
              <w:spacing w:after="160" w:line="360" w:lineRule="auto"/>
              <w:jc w:val="both"/>
              <w:rPr>
                <w:rFonts w:ascii="Arial" w:hAnsi="Arial" w:cs="Arial"/>
                <w:sz w:val="24"/>
                <w:szCs w:val="24"/>
              </w:rPr>
            </w:pPr>
            <w:r>
              <w:rPr>
                <w:rFonts w:ascii="Arial" w:hAnsi="Arial" w:cs="Arial"/>
                <w:sz w:val="24"/>
                <w:szCs w:val="24"/>
              </w:rPr>
              <w:t xml:space="preserve">v. </w:t>
            </w:r>
            <w:r w:rsidRPr="005E19F3">
              <w:rPr>
                <w:rFonts w:ascii="Arial" w:hAnsi="Arial" w:cs="Arial"/>
                <w:sz w:val="24"/>
                <w:szCs w:val="24"/>
              </w:rPr>
              <w:t>What are</w:t>
            </w:r>
            <w:r>
              <w:rPr>
                <w:rFonts w:ascii="Arial" w:hAnsi="Arial" w:cs="Arial"/>
                <w:sz w:val="24"/>
                <w:szCs w:val="24"/>
              </w:rPr>
              <w:t xml:space="preserve"> </w:t>
            </w:r>
            <w:r w:rsidRPr="005E19F3">
              <w:rPr>
                <w:rFonts w:ascii="Arial" w:hAnsi="Arial" w:cs="Arial"/>
                <w:sz w:val="24"/>
                <w:szCs w:val="24"/>
              </w:rPr>
              <w:t>the</w:t>
            </w:r>
            <w:r>
              <w:rPr>
                <w:rFonts w:ascii="Arial" w:hAnsi="Arial" w:cs="Arial"/>
                <w:sz w:val="24"/>
                <w:szCs w:val="24"/>
              </w:rPr>
              <w:t xml:space="preserve"> </w:t>
            </w:r>
            <w:r w:rsidRPr="005E19F3">
              <w:rPr>
                <w:rFonts w:ascii="Arial" w:hAnsi="Arial" w:cs="Arial"/>
                <w:sz w:val="24"/>
                <w:szCs w:val="24"/>
              </w:rPr>
              <w:t>three</w:t>
            </w:r>
            <w:r>
              <w:rPr>
                <w:rFonts w:ascii="Arial" w:hAnsi="Arial" w:cs="Arial"/>
                <w:sz w:val="24"/>
                <w:szCs w:val="24"/>
              </w:rPr>
              <w:t xml:space="preserve"> </w:t>
            </w:r>
            <w:r w:rsidRPr="005E19F3">
              <w:rPr>
                <w:rFonts w:ascii="Arial" w:hAnsi="Arial" w:cs="Arial"/>
                <w:sz w:val="24"/>
                <w:szCs w:val="24"/>
              </w:rPr>
              <w:t>factors</w:t>
            </w:r>
            <w:r>
              <w:rPr>
                <w:rFonts w:ascii="Arial" w:hAnsi="Arial" w:cs="Arial"/>
                <w:sz w:val="24"/>
                <w:szCs w:val="24"/>
              </w:rPr>
              <w:t xml:space="preserve"> </w:t>
            </w:r>
            <w:r w:rsidRPr="005E19F3">
              <w:rPr>
                <w:rFonts w:ascii="Arial" w:hAnsi="Arial" w:cs="Arial"/>
                <w:sz w:val="24"/>
                <w:szCs w:val="24"/>
              </w:rPr>
              <w:t>to</w:t>
            </w:r>
            <w:r>
              <w:rPr>
                <w:rFonts w:ascii="Arial" w:hAnsi="Arial" w:cs="Arial"/>
                <w:sz w:val="24"/>
                <w:szCs w:val="24"/>
              </w:rPr>
              <w:t xml:space="preserve"> </w:t>
            </w:r>
            <w:r w:rsidRPr="005E19F3">
              <w:rPr>
                <w:rFonts w:ascii="Arial" w:hAnsi="Arial" w:cs="Arial"/>
                <w:sz w:val="24"/>
                <w:szCs w:val="24"/>
              </w:rPr>
              <w:t>be</w:t>
            </w:r>
            <w:r>
              <w:rPr>
                <w:rFonts w:ascii="Arial" w:hAnsi="Arial" w:cs="Arial"/>
                <w:sz w:val="24"/>
                <w:szCs w:val="24"/>
              </w:rPr>
              <w:t xml:space="preserve"> </w:t>
            </w:r>
            <w:r w:rsidRPr="005E19F3">
              <w:rPr>
                <w:rFonts w:ascii="Arial" w:hAnsi="Arial" w:cs="Arial"/>
                <w:sz w:val="24"/>
                <w:szCs w:val="24"/>
              </w:rPr>
              <w:t>considered</w:t>
            </w:r>
            <w:r>
              <w:rPr>
                <w:rFonts w:ascii="Arial" w:hAnsi="Arial" w:cs="Arial"/>
                <w:sz w:val="24"/>
                <w:szCs w:val="24"/>
              </w:rPr>
              <w:t xml:space="preserve"> </w:t>
            </w:r>
            <w:r w:rsidRPr="005E19F3">
              <w:rPr>
                <w:rFonts w:ascii="Arial" w:hAnsi="Arial" w:cs="Arial"/>
                <w:sz w:val="24"/>
                <w:szCs w:val="24"/>
              </w:rPr>
              <w:t>when</w:t>
            </w:r>
            <w:r>
              <w:rPr>
                <w:rFonts w:ascii="Arial" w:hAnsi="Arial" w:cs="Arial"/>
                <w:sz w:val="24"/>
                <w:szCs w:val="24"/>
              </w:rPr>
              <w:t xml:space="preserve"> </w:t>
            </w:r>
            <w:r w:rsidRPr="005E19F3">
              <w:rPr>
                <w:rFonts w:ascii="Arial" w:hAnsi="Arial" w:cs="Arial"/>
                <w:sz w:val="24"/>
                <w:szCs w:val="24"/>
              </w:rPr>
              <w:t>designin</w:t>
            </w:r>
            <w:r>
              <w:rPr>
                <w:rFonts w:ascii="Arial" w:hAnsi="Arial" w:cs="Arial"/>
                <w:sz w:val="24"/>
                <w:szCs w:val="24"/>
              </w:rPr>
              <w:t xml:space="preserve">g </w:t>
            </w:r>
            <w:r w:rsidRPr="005E19F3">
              <w:rPr>
                <w:rFonts w:ascii="Arial" w:hAnsi="Arial" w:cs="Arial"/>
                <w:sz w:val="24"/>
                <w:szCs w:val="24"/>
              </w:rPr>
              <w:t>a</w:t>
            </w:r>
            <w:r>
              <w:rPr>
                <w:rFonts w:ascii="Arial" w:hAnsi="Arial" w:cs="Arial"/>
                <w:sz w:val="24"/>
                <w:szCs w:val="24"/>
              </w:rPr>
              <w:t xml:space="preserve"> </w:t>
            </w:r>
            <w:r w:rsidRPr="005E19F3">
              <w:rPr>
                <w:rFonts w:ascii="Arial" w:hAnsi="Arial" w:cs="Arial"/>
                <w:sz w:val="24"/>
                <w:szCs w:val="24"/>
              </w:rPr>
              <w:t>logistics</w:t>
            </w:r>
            <w:r>
              <w:rPr>
                <w:rFonts w:ascii="Arial" w:hAnsi="Arial" w:cs="Arial"/>
                <w:sz w:val="24"/>
                <w:szCs w:val="24"/>
              </w:rPr>
              <w:t xml:space="preserve"> </w:t>
            </w:r>
            <w:r w:rsidRPr="005E19F3">
              <w:rPr>
                <w:rFonts w:ascii="Arial" w:hAnsi="Arial" w:cs="Arial"/>
                <w:sz w:val="24"/>
                <w:szCs w:val="24"/>
              </w:rPr>
              <w:t>strategy?</w:t>
            </w:r>
          </w:p>
          <w:p w14:paraId="10A2870C"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The three factors to be considered when designing a logistics strategy are:</w:t>
            </w:r>
          </w:p>
          <w:p w14:paraId="46238285"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Higher strategies set the organization’s goals. The aims of the company are defined thanks to its mission and the business and corporate strategies will help to define the how to achieve these objectives. The logistics strategies </w:t>
            </w:r>
            <w:proofErr w:type="gramStart"/>
            <w:r>
              <w:rPr>
                <w:rFonts w:ascii="Arial" w:hAnsi="Arial" w:cs="Arial"/>
                <w:sz w:val="24"/>
                <w:szCs w:val="24"/>
              </w:rPr>
              <w:t>have to</w:t>
            </w:r>
            <w:proofErr w:type="gramEnd"/>
            <w:r>
              <w:rPr>
                <w:rFonts w:ascii="Arial" w:hAnsi="Arial" w:cs="Arial"/>
                <w:sz w:val="24"/>
                <w:szCs w:val="24"/>
              </w:rPr>
              <w:t xml:space="preserve"> match with corporate strategies to attain the objective with the best efficiency. </w:t>
            </w:r>
          </w:p>
          <w:p w14:paraId="5B52F3C5"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lastRenderedPageBreak/>
              <w:t>Following factors need to be consider as they are involved in the business’ environment:</w:t>
            </w:r>
          </w:p>
          <w:p w14:paraId="185EA309"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Customers</w:t>
            </w:r>
          </w:p>
          <w:p w14:paraId="01A15B47"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Market conditions</w:t>
            </w:r>
          </w:p>
          <w:p w14:paraId="26375F74"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Technology</w:t>
            </w:r>
          </w:p>
          <w:p w14:paraId="3555A282"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Economic climate: inflation and gross domestic product</w:t>
            </w:r>
          </w:p>
          <w:p w14:paraId="31483181"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Legal restraints: trade restrictions, legal responsibility</w:t>
            </w:r>
          </w:p>
          <w:p w14:paraId="399FDCA5"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Competitors</w:t>
            </w:r>
          </w:p>
          <w:p w14:paraId="44E07FAB"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Shareholders: aim for return on investments and profit required</w:t>
            </w:r>
          </w:p>
          <w:p w14:paraId="738E9D7B"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Interest groups</w:t>
            </w:r>
          </w:p>
          <w:p w14:paraId="413C7A22"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Social conditions: customer’s lifestyles, demand</w:t>
            </w:r>
          </w:p>
          <w:p w14:paraId="48264D55"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Political conditions</w:t>
            </w:r>
          </w:p>
          <w:p w14:paraId="00718DB3"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The last factors to be considered is if the company has a unique competence that make it apart from its competitors. In this case the factors are controlled by the </w:t>
            </w:r>
            <w:proofErr w:type="spellStart"/>
            <w:r>
              <w:rPr>
                <w:rFonts w:ascii="Arial" w:hAnsi="Arial" w:cs="Arial"/>
                <w:sz w:val="24"/>
                <w:szCs w:val="24"/>
              </w:rPr>
              <w:t>organisation</w:t>
            </w:r>
            <w:proofErr w:type="spellEnd"/>
            <w:r>
              <w:rPr>
                <w:rFonts w:ascii="Arial" w:hAnsi="Arial" w:cs="Arial"/>
                <w:sz w:val="24"/>
                <w:szCs w:val="24"/>
              </w:rPr>
              <w:t xml:space="preserve"> and it can make changes:</w:t>
            </w:r>
          </w:p>
          <w:p w14:paraId="1F55BB02"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Customers: their loyalty, demands</w:t>
            </w:r>
          </w:p>
          <w:p w14:paraId="36F4114C"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Employees</w:t>
            </w:r>
          </w:p>
          <w:p w14:paraId="4C486038"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Finances: capital, cash flow</w:t>
            </w:r>
          </w:p>
          <w:p w14:paraId="0FA03125" w14:textId="77777777" w:rsidR="00223DD9" w:rsidRDefault="00223DD9" w:rsidP="00223DD9">
            <w:pPr>
              <w:pStyle w:val="ListParagraph"/>
              <w:numPr>
                <w:ilvl w:val="1"/>
                <w:numId w:val="12"/>
              </w:numPr>
              <w:spacing w:after="160" w:line="360" w:lineRule="auto"/>
              <w:jc w:val="both"/>
              <w:rPr>
                <w:rFonts w:ascii="Arial" w:hAnsi="Arial" w:cs="Arial"/>
                <w:sz w:val="24"/>
                <w:szCs w:val="24"/>
              </w:rPr>
            </w:pPr>
            <w:proofErr w:type="spellStart"/>
            <w:r>
              <w:rPr>
                <w:rFonts w:ascii="Arial" w:hAnsi="Arial" w:cs="Arial"/>
                <w:sz w:val="24"/>
                <w:szCs w:val="24"/>
              </w:rPr>
              <w:t>Organisation</w:t>
            </w:r>
            <w:proofErr w:type="spellEnd"/>
            <w:r>
              <w:rPr>
                <w:rFonts w:ascii="Arial" w:hAnsi="Arial" w:cs="Arial"/>
                <w:sz w:val="24"/>
                <w:szCs w:val="24"/>
              </w:rPr>
              <w:t>: structure, flexibility</w:t>
            </w:r>
          </w:p>
          <w:p w14:paraId="0F8A0208"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Products: quality, innovations</w:t>
            </w:r>
          </w:p>
          <w:p w14:paraId="3C7C991D"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Facilities: capacity, reliability</w:t>
            </w:r>
          </w:p>
          <w:p w14:paraId="130ACDD2"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Technology</w:t>
            </w:r>
          </w:p>
          <w:p w14:paraId="2086B46D"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Processes: structures and technology used</w:t>
            </w:r>
          </w:p>
          <w:p w14:paraId="6AC489D8"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Marketing</w:t>
            </w:r>
          </w:p>
          <w:p w14:paraId="10E911EB"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Suppliers: service and partnerships</w:t>
            </w:r>
          </w:p>
          <w:p w14:paraId="58610DCE" w14:textId="77777777" w:rsidR="00223DD9" w:rsidRDefault="00223DD9" w:rsidP="00223DD9">
            <w:pPr>
              <w:pStyle w:val="ListParagraph"/>
              <w:numPr>
                <w:ilvl w:val="1"/>
                <w:numId w:val="12"/>
              </w:numPr>
              <w:spacing w:after="160" w:line="360" w:lineRule="auto"/>
              <w:jc w:val="both"/>
              <w:rPr>
                <w:rFonts w:ascii="Arial" w:hAnsi="Arial" w:cs="Arial"/>
                <w:sz w:val="24"/>
                <w:szCs w:val="24"/>
              </w:rPr>
            </w:pPr>
            <w:r>
              <w:rPr>
                <w:rFonts w:ascii="Arial" w:hAnsi="Arial" w:cs="Arial"/>
                <w:sz w:val="24"/>
                <w:szCs w:val="24"/>
              </w:rPr>
              <w:t>Other assets: innovation, knowledge and patents.</w:t>
            </w:r>
          </w:p>
          <w:p w14:paraId="1E5B82D6" w14:textId="77777777" w:rsidR="00223DD9" w:rsidRDefault="00223DD9" w:rsidP="00223DD9">
            <w:pPr>
              <w:spacing w:line="360" w:lineRule="auto"/>
              <w:jc w:val="both"/>
              <w:rPr>
                <w:rFonts w:ascii="Arial" w:hAnsi="Arial" w:cs="Arial"/>
                <w:sz w:val="24"/>
                <w:szCs w:val="24"/>
              </w:rPr>
            </w:pPr>
          </w:p>
          <w:p w14:paraId="37B70DE8" w14:textId="77777777" w:rsidR="00223DD9" w:rsidRDefault="00223DD9" w:rsidP="00223DD9">
            <w:pPr>
              <w:pStyle w:val="ListParagraph"/>
              <w:numPr>
                <w:ilvl w:val="0"/>
                <w:numId w:val="17"/>
              </w:numPr>
              <w:spacing w:after="160" w:line="360" w:lineRule="auto"/>
              <w:jc w:val="both"/>
              <w:rPr>
                <w:rFonts w:ascii="Arial" w:hAnsi="Arial" w:cs="Arial"/>
                <w:sz w:val="24"/>
                <w:szCs w:val="24"/>
              </w:rPr>
            </w:pPr>
            <w:r>
              <w:rPr>
                <w:rFonts w:ascii="Arial" w:hAnsi="Arial" w:cs="Arial"/>
                <w:sz w:val="24"/>
                <w:szCs w:val="24"/>
              </w:rPr>
              <w:t xml:space="preserve">vi. </w:t>
            </w:r>
            <w:r w:rsidRPr="00304901">
              <w:rPr>
                <w:rFonts w:ascii="Arial" w:hAnsi="Arial" w:cs="Arial"/>
                <w:sz w:val="24"/>
                <w:szCs w:val="24"/>
              </w:rPr>
              <w:t>How</w:t>
            </w:r>
            <w:r>
              <w:rPr>
                <w:rFonts w:ascii="Arial" w:hAnsi="Arial" w:cs="Arial"/>
                <w:sz w:val="24"/>
                <w:szCs w:val="24"/>
              </w:rPr>
              <w:t xml:space="preserve"> </w:t>
            </w:r>
            <w:r w:rsidRPr="00304901">
              <w:rPr>
                <w:rFonts w:ascii="Arial" w:hAnsi="Arial" w:cs="Arial"/>
                <w:sz w:val="24"/>
                <w:szCs w:val="24"/>
              </w:rPr>
              <w:t>do</w:t>
            </w:r>
            <w:r>
              <w:rPr>
                <w:rFonts w:ascii="Arial" w:hAnsi="Arial" w:cs="Arial"/>
                <w:sz w:val="24"/>
                <w:szCs w:val="24"/>
              </w:rPr>
              <w:t xml:space="preserve"> </w:t>
            </w:r>
            <w:r w:rsidRPr="00304901">
              <w:rPr>
                <w:rFonts w:ascii="Arial" w:hAnsi="Arial" w:cs="Arial"/>
                <w:sz w:val="24"/>
                <w:szCs w:val="24"/>
              </w:rPr>
              <w:t>logistics</w:t>
            </w:r>
            <w:r>
              <w:rPr>
                <w:rFonts w:ascii="Arial" w:hAnsi="Arial" w:cs="Arial"/>
                <w:sz w:val="24"/>
                <w:szCs w:val="24"/>
              </w:rPr>
              <w:t xml:space="preserve"> </w:t>
            </w:r>
            <w:r w:rsidRPr="00304901">
              <w:rPr>
                <w:rFonts w:ascii="Arial" w:hAnsi="Arial" w:cs="Arial"/>
                <w:sz w:val="24"/>
                <w:szCs w:val="24"/>
              </w:rPr>
              <w:t>play</w:t>
            </w:r>
            <w:r>
              <w:rPr>
                <w:rFonts w:ascii="Arial" w:hAnsi="Arial" w:cs="Arial"/>
                <w:sz w:val="24"/>
                <w:szCs w:val="24"/>
              </w:rPr>
              <w:t xml:space="preserve"> </w:t>
            </w:r>
            <w:r w:rsidRPr="00304901">
              <w:rPr>
                <w:rFonts w:ascii="Arial" w:hAnsi="Arial" w:cs="Arial"/>
                <w:sz w:val="24"/>
                <w:szCs w:val="24"/>
              </w:rPr>
              <w:t>a</w:t>
            </w:r>
            <w:r>
              <w:rPr>
                <w:rFonts w:ascii="Arial" w:hAnsi="Arial" w:cs="Arial"/>
                <w:sz w:val="24"/>
                <w:szCs w:val="24"/>
              </w:rPr>
              <w:t xml:space="preserve"> </w:t>
            </w:r>
            <w:r w:rsidRPr="00304901">
              <w:rPr>
                <w:rFonts w:ascii="Arial" w:hAnsi="Arial" w:cs="Arial"/>
                <w:sz w:val="24"/>
                <w:szCs w:val="24"/>
              </w:rPr>
              <w:t>strategic</w:t>
            </w:r>
            <w:r>
              <w:rPr>
                <w:rFonts w:ascii="Arial" w:hAnsi="Arial" w:cs="Arial"/>
                <w:sz w:val="24"/>
                <w:szCs w:val="24"/>
              </w:rPr>
              <w:t xml:space="preserve"> </w:t>
            </w:r>
            <w:r w:rsidRPr="00304901">
              <w:rPr>
                <w:rFonts w:ascii="Arial" w:hAnsi="Arial" w:cs="Arial"/>
                <w:sz w:val="24"/>
                <w:szCs w:val="24"/>
              </w:rPr>
              <w:t>role in</w:t>
            </w:r>
            <w:r>
              <w:rPr>
                <w:rFonts w:ascii="Arial" w:hAnsi="Arial" w:cs="Arial"/>
                <w:sz w:val="24"/>
                <w:szCs w:val="24"/>
              </w:rPr>
              <w:t xml:space="preserve"> </w:t>
            </w:r>
            <w:proofErr w:type="spellStart"/>
            <w:r w:rsidRPr="00304901">
              <w:rPr>
                <w:rFonts w:ascii="Arial" w:hAnsi="Arial" w:cs="Arial"/>
                <w:sz w:val="24"/>
                <w:szCs w:val="24"/>
              </w:rPr>
              <w:t>organisations</w:t>
            </w:r>
            <w:proofErr w:type="spellEnd"/>
            <w:r w:rsidRPr="00304901">
              <w:rPr>
                <w:rFonts w:ascii="Arial" w:hAnsi="Arial" w:cs="Arial"/>
                <w:sz w:val="24"/>
                <w:szCs w:val="24"/>
              </w:rPr>
              <w:t>?</w:t>
            </w:r>
          </w:p>
          <w:p w14:paraId="049D3FAC"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The logistics are essential in the </w:t>
            </w:r>
            <w:proofErr w:type="spellStart"/>
            <w:r>
              <w:rPr>
                <w:rFonts w:ascii="Arial" w:hAnsi="Arial" w:cs="Arial"/>
                <w:sz w:val="24"/>
                <w:szCs w:val="24"/>
              </w:rPr>
              <w:t>organisations</w:t>
            </w:r>
            <w:proofErr w:type="spellEnd"/>
            <w:r>
              <w:rPr>
                <w:rFonts w:ascii="Arial" w:hAnsi="Arial" w:cs="Arial"/>
                <w:sz w:val="24"/>
                <w:szCs w:val="24"/>
              </w:rPr>
              <w:t xml:space="preserve"> because its decisions have direct impact on the corporate strategy and performance, including financial measure like reliability and lead times. Some of the decisions that are included in the logistics are: </w:t>
            </w:r>
            <w:r>
              <w:rPr>
                <w:rFonts w:ascii="Arial" w:hAnsi="Arial" w:cs="Arial"/>
                <w:sz w:val="24"/>
                <w:szCs w:val="24"/>
              </w:rPr>
              <w:lastRenderedPageBreak/>
              <w:t xml:space="preserve">supply chain designs, location and size facilities, partnership with other </w:t>
            </w:r>
            <w:proofErr w:type="spellStart"/>
            <w:r>
              <w:rPr>
                <w:rFonts w:ascii="Arial" w:hAnsi="Arial" w:cs="Arial"/>
                <w:sz w:val="24"/>
                <w:szCs w:val="24"/>
              </w:rPr>
              <w:t>organisations</w:t>
            </w:r>
            <w:proofErr w:type="spellEnd"/>
            <w:r>
              <w:rPr>
                <w:rFonts w:ascii="Arial" w:hAnsi="Arial" w:cs="Arial"/>
                <w:sz w:val="24"/>
                <w:szCs w:val="24"/>
              </w:rPr>
              <w:t xml:space="preserve"> and relationship with vendors.</w:t>
            </w:r>
          </w:p>
          <w:p w14:paraId="1FA05A6A" w14:textId="77777777" w:rsidR="00223DD9" w:rsidRDefault="00223DD9" w:rsidP="00223DD9">
            <w:pPr>
              <w:spacing w:line="360" w:lineRule="auto"/>
              <w:jc w:val="both"/>
              <w:rPr>
                <w:rFonts w:ascii="Arial" w:hAnsi="Arial" w:cs="Arial"/>
                <w:sz w:val="24"/>
                <w:szCs w:val="24"/>
              </w:rPr>
            </w:pPr>
          </w:p>
          <w:p w14:paraId="65B95F6F" w14:textId="77777777" w:rsidR="00223DD9" w:rsidRDefault="00223DD9" w:rsidP="00223DD9">
            <w:pPr>
              <w:pStyle w:val="ListParagraph"/>
              <w:numPr>
                <w:ilvl w:val="0"/>
                <w:numId w:val="18"/>
              </w:numPr>
              <w:spacing w:after="160" w:line="360" w:lineRule="auto"/>
              <w:jc w:val="both"/>
              <w:rPr>
                <w:rFonts w:ascii="Arial" w:hAnsi="Arial" w:cs="Arial"/>
                <w:sz w:val="24"/>
                <w:szCs w:val="24"/>
              </w:rPr>
            </w:pPr>
            <w:r>
              <w:rPr>
                <w:rFonts w:ascii="Arial" w:hAnsi="Arial" w:cs="Arial"/>
                <w:sz w:val="24"/>
                <w:szCs w:val="24"/>
              </w:rPr>
              <w:t xml:space="preserve">vii. </w:t>
            </w:r>
            <w:r w:rsidRPr="003F538B">
              <w:rPr>
                <w:rFonts w:ascii="Arial" w:hAnsi="Arial" w:cs="Arial"/>
                <w:sz w:val="24"/>
                <w:szCs w:val="24"/>
              </w:rPr>
              <w:t>Outline</w:t>
            </w:r>
            <w:r>
              <w:rPr>
                <w:rFonts w:ascii="Arial" w:hAnsi="Arial" w:cs="Arial"/>
                <w:sz w:val="24"/>
                <w:szCs w:val="24"/>
              </w:rPr>
              <w:t xml:space="preserve"> </w:t>
            </w:r>
            <w:r w:rsidRPr="003F538B">
              <w:rPr>
                <w:rFonts w:ascii="Arial" w:hAnsi="Arial" w:cs="Arial"/>
                <w:sz w:val="24"/>
                <w:szCs w:val="24"/>
              </w:rPr>
              <w:t>the</w:t>
            </w:r>
            <w:r>
              <w:rPr>
                <w:rFonts w:ascii="Arial" w:hAnsi="Arial" w:cs="Arial"/>
                <w:sz w:val="24"/>
                <w:szCs w:val="24"/>
              </w:rPr>
              <w:t xml:space="preserve"> </w:t>
            </w:r>
            <w:r w:rsidRPr="003F538B">
              <w:rPr>
                <w:rFonts w:ascii="Arial" w:hAnsi="Arial" w:cs="Arial"/>
                <w:sz w:val="24"/>
                <w:szCs w:val="24"/>
              </w:rPr>
              <w:t>main</w:t>
            </w:r>
            <w:r>
              <w:rPr>
                <w:rFonts w:ascii="Arial" w:hAnsi="Arial" w:cs="Arial"/>
                <w:sz w:val="24"/>
                <w:szCs w:val="24"/>
              </w:rPr>
              <w:t xml:space="preserve"> </w:t>
            </w:r>
            <w:r w:rsidRPr="003F538B">
              <w:rPr>
                <w:rFonts w:ascii="Arial" w:hAnsi="Arial" w:cs="Arial"/>
                <w:sz w:val="24"/>
                <w:szCs w:val="24"/>
              </w:rPr>
              <w:t>areas</w:t>
            </w:r>
            <w:r>
              <w:rPr>
                <w:rFonts w:ascii="Arial" w:hAnsi="Arial" w:cs="Arial"/>
                <w:sz w:val="24"/>
                <w:szCs w:val="24"/>
              </w:rPr>
              <w:t xml:space="preserve"> </w:t>
            </w:r>
            <w:r w:rsidRPr="003F538B">
              <w:rPr>
                <w:rFonts w:ascii="Arial" w:hAnsi="Arial" w:cs="Arial"/>
                <w:sz w:val="24"/>
                <w:szCs w:val="24"/>
              </w:rPr>
              <w:t>that</w:t>
            </w:r>
            <w:r>
              <w:rPr>
                <w:rFonts w:ascii="Arial" w:hAnsi="Arial" w:cs="Arial"/>
                <w:sz w:val="24"/>
                <w:szCs w:val="24"/>
              </w:rPr>
              <w:t xml:space="preserve"> </w:t>
            </w:r>
            <w:r w:rsidRPr="003F538B">
              <w:rPr>
                <w:rFonts w:ascii="Arial" w:hAnsi="Arial" w:cs="Arial"/>
                <w:sz w:val="24"/>
                <w:szCs w:val="24"/>
              </w:rPr>
              <w:t>a</w:t>
            </w:r>
            <w:r>
              <w:rPr>
                <w:rFonts w:ascii="Arial" w:hAnsi="Arial" w:cs="Arial"/>
                <w:sz w:val="24"/>
                <w:szCs w:val="24"/>
              </w:rPr>
              <w:t xml:space="preserve"> </w:t>
            </w:r>
            <w:r w:rsidRPr="003F538B">
              <w:rPr>
                <w:rFonts w:ascii="Arial" w:hAnsi="Arial" w:cs="Arial"/>
                <w:sz w:val="24"/>
                <w:szCs w:val="24"/>
              </w:rPr>
              <w:t>logistics</w:t>
            </w:r>
            <w:r>
              <w:rPr>
                <w:rFonts w:ascii="Arial" w:hAnsi="Arial" w:cs="Arial"/>
                <w:sz w:val="24"/>
                <w:szCs w:val="24"/>
              </w:rPr>
              <w:t xml:space="preserve"> </w:t>
            </w:r>
            <w:r w:rsidRPr="003F538B">
              <w:rPr>
                <w:rFonts w:ascii="Arial" w:hAnsi="Arial" w:cs="Arial"/>
                <w:sz w:val="24"/>
                <w:szCs w:val="24"/>
              </w:rPr>
              <w:t>strategy</w:t>
            </w:r>
            <w:r>
              <w:rPr>
                <w:rFonts w:ascii="Arial" w:hAnsi="Arial" w:cs="Arial"/>
                <w:sz w:val="24"/>
                <w:szCs w:val="24"/>
              </w:rPr>
              <w:t xml:space="preserve"> </w:t>
            </w:r>
            <w:proofErr w:type="spellStart"/>
            <w:r w:rsidRPr="003F538B">
              <w:rPr>
                <w:rFonts w:ascii="Arial" w:hAnsi="Arial" w:cs="Arial"/>
                <w:sz w:val="24"/>
                <w:szCs w:val="24"/>
              </w:rPr>
              <w:t>emphasises</w:t>
            </w:r>
            <w:proofErr w:type="spellEnd"/>
            <w:r>
              <w:rPr>
                <w:rFonts w:ascii="Arial" w:hAnsi="Arial" w:cs="Arial"/>
                <w:sz w:val="24"/>
                <w:szCs w:val="24"/>
              </w:rPr>
              <w:t>.</w:t>
            </w:r>
          </w:p>
          <w:p w14:paraId="138F17BE"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The principal areas the logistics strategy will be focused are:</w:t>
            </w:r>
          </w:p>
          <w:p w14:paraId="738E9582"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Cost: the aim is attaining higher profits for the </w:t>
            </w:r>
            <w:proofErr w:type="spellStart"/>
            <w:r>
              <w:rPr>
                <w:rFonts w:ascii="Arial" w:hAnsi="Arial" w:cs="Arial"/>
                <w:sz w:val="24"/>
                <w:szCs w:val="24"/>
              </w:rPr>
              <w:t>organisation</w:t>
            </w:r>
            <w:proofErr w:type="spellEnd"/>
            <w:r>
              <w:rPr>
                <w:rFonts w:ascii="Arial" w:hAnsi="Arial" w:cs="Arial"/>
                <w:sz w:val="24"/>
                <w:szCs w:val="24"/>
              </w:rPr>
              <w:t xml:space="preserve"> and lesser price for the customer while reducing their logistics costs.</w:t>
            </w:r>
          </w:p>
          <w:p w14:paraId="400A92FD"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Customer service: Focusing the logistics policy in customer service, the </w:t>
            </w:r>
            <w:proofErr w:type="spellStart"/>
            <w:r>
              <w:rPr>
                <w:rFonts w:ascii="Arial" w:hAnsi="Arial" w:cs="Arial"/>
                <w:sz w:val="24"/>
                <w:szCs w:val="24"/>
              </w:rPr>
              <w:t>organisation</w:t>
            </w:r>
            <w:proofErr w:type="spellEnd"/>
            <w:r>
              <w:rPr>
                <w:rFonts w:ascii="Arial" w:hAnsi="Arial" w:cs="Arial"/>
                <w:sz w:val="24"/>
                <w:szCs w:val="24"/>
              </w:rPr>
              <w:t xml:space="preserve"> can acquire a long-term competitive advantage (stocks levels, speed of response and delivery times).</w:t>
            </w:r>
          </w:p>
          <w:p w14:paraId="70B5CA00"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Timing: Achieve fast deliveries or deliver the products at the time desired by the customer.</w:t>
            </w:r>
          </w:p>
          <w:p w14:paraId="091356E4"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Quality: Customers want higher quality in all commodities (product and service)</w:t>
            </w:r>
          </w:p>
          <w:p w14:paraId="45F92A17"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Product flexibility: Capability of the </w:t>
            </w:r>
            <w:proofErr w:type="spellStart"/>
            <w:r>
              <w:rPr>
                <w:rFonts w:ascii="Arial" w:hAnsi="Arial" w:cs="Arial"/>
                <w:sz w:val="24"/>
                <w:szCs w:val="24"/>
              </w:rPr>
              <w:t>organisation</w:t>
            </w:r>
            <w:proofErr w:type="spellEnd"/>
            <w:r>
              <w:rPr>
                <w:rFonts w:ascii="Arial" w:hAnsi="Arial" w:cs="Arial"/>
                <w:sz w:val="24"/>
                <w:szCs w:val="24"/>
              </w:rPr>
              <w:t xml:space="preserve"> to tailor products to individuals’ specifications.</w:t>
            </w:r>
          </w:p>
          <w:p w14:paraId="02D09637"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Volume flexibility: Know our own demand to avoid overstock and provide the correct products to the customers</w:t>
            </w:r>
          </w:p>
          <w:p w14:paraId="171F7800"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Technology: Incorporate new technologies to logistics and therefore improve the communications, tracking and stock control.</w:t>
            </w:r>
          </w:p>
          <w:p w14:paraId="2D4B5E70"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Location: The aim is delivering the products as fast as possible. For this </w:t>
            </w:r>
            <w:proofErr w:type="gramStart"/>
            <w:r>
              <w:rPr>
                <w:rFonts w:ascii="Arial" w:hAnsi="Arial" w:cs="Arial"/>
                <w:sz w:val="24"/>
                <w:szCs w:val="24"/>
              </w:rPr>
              <w:t>reason</w:t>
            </w:r>
            <w:proofErr w:type="gramEnd"/>
            <w:r>
              <w:rPr>
                <w:rFonts w:ascii="Arial" w:hAnsi="Arial" w:cs="Arial"/>
                <w:sz w:val="24"/>
                <w:szCs w:val="24"/>
              </w:rPr>
              <w:t xml:space="preserve"> it is important be located close to the customers. </w:t>
            </w:r>
          </w:p>
          <w:p w14:paraId="3F72AF47"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The ideal will be that the </w:t>
            </w:r>
            <w:proofErr w:type="spellStart"/>
            <w:r>
              <w:rPr>
                <w:rFonts w:ascii="Arial" w:hAnsi="Arial" w:cs="Arial"/>
                <w:sz w:val="24"/>
                <w:szCs w:val="24"/>
              </w:rPr>
              <w:t>organisation</w:t>
            </w:r>
            <w:proofErr w:type="spellEnd"/>
            <w:r>
              <w:rPr>
                <w:rFonts w:ascii="Arial" w:hAnsi="Arial" w:cs="Arial"/>
                <w:sz w:val="24"/>
                <w:szCs w:val="24"/>
              </w:rPr>
              <w:t xml:space="preserve"> provides low cost, high-quality customer service, speed delivery, elasticity and using high technology. </w:t>
            </w:r>
          </w:p>
          <w:p w14:paraId="2DBB004D" w14:textId="77777777" w:rsidR="00223DD9" w:rsidRDefault="00223DD9" w:rsidP="00223DD9">
            <w:pPr>
              <w:spacing w:line="360" w:lineRule="auto"/>
              <w:jc w:val="both"/>
              <w:rPr>
                <w:rFonts w:ascii="Arial" w:hAnsi="Arial" w:cs="Arial"/>
                <w:sz w:val="24"/>
                <w:szCs w:val="24"/>
              </w:rPr>
            </w:pPr>
          </w:p>
          <w:p w14:paraId="7A0744B7" w14:textId="77777777" w:rsidR="00223DD9" w:rsidRDefault="00223DD9" w:rsidP="00223DD9">
            <w:pPr>
              <w:pStyle w:val="ListParagraph"/>
              <w:numPr>
                <w:ilvl w:val="0"/>
                <w:numId w:val="19"/>
              </w:numPr>
              <w:spacing w:after="160" w:line="360" w:lineRule="auto"/>
              <w:jc w:val="both"/>
              <w:rPr>
                <w:rFonts w:ascii="Arial" w:hAnsi="Arial" w:cs="Arial"/>
                <w:sz w:val="24"/>
                <w:szCs w:val="24"/>
              </w:rPr>
            </w:pPr>
            <w:r>
              <w:rPr>
                <w:rFonts w:ascii="Arial" w:hAnsi="Arial" w:cs="Arial"/>
                <w:sz w:val="24"/>
                <w:szCs w:val="24"/>
              </w:rPr>
              <w:t xml:space="preserve">viii. </w:t>
            </w:r>
            <w:r w:rsidRPr="00BE2A75">
              <w:rPr>
                <w:rFonts w:ascii="Arial" w:hAnsi="Arial" w:cs="Arial"/>
                <w:sz w:val="24"/>
                <w:szCs w:val="24"/>
              </w:rPr>
              <w:t>What is a</w:t>
            </w:r>
            <w:r>
              <w:rPr>
                <w:rFonts w:ascii="Arial" w:hAnsi="Arial" w:cs="Arial"/>
                <w:sz w:val="24"/>
                <w:szCs w:val="24"/>
              </w:rPr>
              <w:t xml:space="preserve"> </w:t>
            </w:r>
            <w:r w:rsidRPr="00BE2A75">
              <w:rPr>
                <w:rFonts w:ascii="Arial" w:hAnsi="Arial" w:cs="Arial"/>
                <w:sz w:val="24"/>
                <w:szCs w:val="24"/>
              </w:rPr>
              <w:t>lean</w:t>
            </w:r>
            <w:r>
              <w:rPr>
                <w:rFonts w:ascii="Arial" w:hAnsi="Arial" w:cs="Arial"/>
                <w:sz w:val="24"/>
                <w:szCs w:val="24"/>
              </w:rPr>
              <w:t xml:space="preserve"> </w:t>
            </w:r>
            <w:r w:rsidRPr="00BE2A75">
              <w:rPr>
                <w:rFonts w:ascii="Arial" w:hAnsi="Arial" w:cs="Arial"/>
                <w:sz w:val="24"/>
                <w:szCs w:val="24"/>
              </w:rPr>
              <w:t>strategy?</w:t>
            </w:r>
          </w:p>
          <w:p w14:paraId="03E409E9"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A lean strategy is one of the logistics strategies that a company can adapt to achieve its goals. </w:t>
            </w:r>
          </w:p>
          <w:p w14:paraId="5E5CD2A2"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The main objective of logistics making use of this strategy is to reduce the whole cost of logistics while ensuring satisfactory levels of customer service. The purpose is to reduce all the resources and with a well-</w:t>
            </w:r>
            <w:proofErr w:type="spellStart"/>
            <w:r>
              <w:rPr>
                <w:rFonts w:ascii="Arial" w:hAnsi="Arial" w:cs="Arial"/>
                <w:sz w:val="24"/>
                <w:szCs w:val="24"/>
              </w:rPr>
              <w:t>organised</w:t>
            </w:r>
            <w:proofErr w:type="spellEnd"/>
            <w:r>
              <w:rPr>
                <w:rFonts w:ascii="Arial" w:hAnsi="Arial" w:cs="Arial"/>
                <w:sz w:val="24"/>
                <w:szCs w:val="24"/>
              </w:rPr>
              <w:t xml:space="preserve"> flow of materials getting rid waste with non-stop lead times.</w:t>
            </w:r>
          </w:p>
          <w:p w14:paraId="2A098A63"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lastRenderedPageBreak/>
              <w:t>The lean strategy is focused in five principles:</w:t>
            </w:r>
          </w:p>
          <w:p w14:paraId="4B0EC344"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Value: developing a product that has worth for the customers</w:t>
            </w:r>
          </w:p>
          <w:p w14:paraId="1065F69A"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Value stream: designing the finest process to create the product</w:t>
            </w:r>
          </w:p>
          <w:p w14:paraId="32B21ED4"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Value flow: ensuring a well-</w:t>
            </w:r>
            <w:proofErr w:type="spellStart"/>
            <w:r>
              <w:rPr>
                <w:rFonts w:ascii="Arial" w:hAnsi="Arial" w:cs="Arial"/>
                <w:sz w:val="24"/>
                <w:szCs w:val="24"/>
              </w:rPr>
              <w:t>organised</w:t>
            </w:r>
            <w:proofErr w:type="spellEnd"/>
            <w:r>
              <w:rPr>
                <w:rFonts w:ascii="Arial" w:hAnsi="Arial" w:cs="Arial"/>
                <w:sz w:val="24"/>
                <w:szCs w:val="24"/>
              </w:rPr>
              <w:t xml:space="preserve"> flow of materials during supply chain</w:t>
            </w:r>
          </w:p>
          <w:p w14:paraId="76557D49"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Pull: only making products when there is buyer demand</w:t>
            </w:r>
          </w:p>
          <w:p w14:paraId="48B4444B"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Aim of perfection: looking for permanent improvements </w:t>
            </w:r>
          </w:p>
          <w:p w14:paraId="46ACC4F1"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This strategy tries to reduce the waste making simpler movements, using higher technology to boost efficiency, striving economies of scale and locating closer to the customers.</w:t>
            </w:r>
          </w:p>
          <w:p w14:paraId="6D0C2744" w14:textId="77777777" w:rsidR="00223DD9" w:rsidRDefault="00223DD9" w:rsidP="00223DD9">
            <w:pPr>
              <w:spacing w:line="360" w:lineRule="auto"/>
              <w:jc w:val="both"/>
              <w:rPr>
                <w:rFonts w:ascii="Arial" w:hAnsi="Arial" w:cs="Arial"/>
                <w:sz w:val="24"/>
                <w:szCs w:val="24"/>
              </w:rPr>
            </w:pPr>
          </w:p>
          <w:p w14:paraId="064B541E" w14:textId="77777777" w:rsidR="00223DD9" w:rsidRDefault="00223DD9" w:rsidP="00223DD9">
            <w:pPr>
              <w:pStyle w:val="ListParagraph"/>
              <w:numPr>
                <w:ilvl w:val="0"/>
                <w:numId w:val="20"/>
              </w:numPr>
              <w:spacing w:after="160" w:line="360" w:lineRule="auto"/>
              <w:jc w:val="both"/>
              <w:rPr>
                <w:rFonts w:ascii="Arial" w:hAnsi="Arial" w:cs="Arial"/>
                <w:sz w:val="24"/>
                <w:szCs w:val="24"/>
              </w:rPr>
            </w:pPr>
            <w:r>
              <w:rPr>
                <w:rFonts w:ascii="Arial" w:hAnsi="Arial" w:cs="Arial"/>
                <w:sz w:val="24"/>
                <w:szCs w:val="24"/>
              </w:rPr>
              <w:t xml:space="preserve">ix. </w:t>
            </w:r>
            <w:r w:rsidRPr="003949B0">
              <w:rPr>
                <w:rFonts w:ascii="Arial" w:hAnsi="Arial" w:cs="Arial"/>
                <w:sz w:val="24"/>
                <w:szCs w:val="24"/>
              </w:rPr>
              <w:t>What is</w:t>
            </w:r>
            <w:r>
              <w:rPr>
                <w:rFonts w:ascii="Arial" w:hAnsi="Arial" w:cs="Arial"/>
                <w:sz w:val="24"/>
                <w:szCs w:val="24"/>
              </w:rPr>
              <w:t xml:space="preserve"> </w:t>
            </w:r>
            <w:r w:rsidRPr="003949B0">
              <w:rPr>
                <w:rFonts w:ascii="Arial" w:hAnsi="Arial" w:cs="Arial"/>
                <w:sz w:val="24"/>
                <w:szCs w:val="24"/>
              </w:rPr>
              <w:t>the</w:t>
            </w:r>
            <w:r>
              <w:rPr>
                <w:rFonts w:ascii="Arial" w:hAnsi="Arial" w:cs="Arial"/>
                <w:sz w:val="24"/>
                <w:szCs w:val="24"/>
              </w:rPr>
              <w:t xml:space="preserve"> </w:t>
            </w:r>
            <w:r w:rsidRPr="003949B0">
              <w:rPr>
                <w:rFonts w:ascii="Arial" w:hAnsi="Arial" w:cs="Arial"/>
                <w:sz w:val="24"/>
                <w:szCs w:val="24"/>
              </w:rPr>
              <w:t>main</w:t>
            </w:r>
            <w:r>
              <w:rPr>
                <w:rFonts w:ascii="Arial" w:hAnsi="Arial" w:cs="Arial"/>
                <w:sz w:val="24"/>
                <w:szCs w:val="24"/>
              </w:rPr>
              <w:t xml:space="preserve"> </w:t>
            </w:r>
            <w:r w:rsidRPr="003949B0">
              <w:rPr>
                <w:rFonts w:ascii="Arial" w:hAnsi="Arial" w:cs="Arial"/>
                <w:sz w:val="24"/>
                <w:szCs w:val="24"/>
              </w:rPr>
              <w:t>purpose</w:t>
            </w:r>
            <w:r>
              <w:rPr>
                <w:rFonts w:ascii="Arial" w:hAnsi="Arial" w:cs="Arial"/>
                <w:sz w:val="24"/>
                <w:szCs w:val="24"/>
              </w:rPr>
              <w:t xml:space="preserve"> </w:t>
            </w:r>
            <w:r w:rsidRPr="003949B0">
              <w:rPr>
                <w:rFonts w:ascii="Arial" w:hAnsi="Arial" w:cs="Arial"/>
                <w:sz w:val="24"/>
                <w:szCs w:val="24"/>
              </w:rPr>
              <w:t>of</w:t>
            </w:r>
            <w:r>
              <w:rPr>
                <w:rFonts w:ascii="Arial" w:hAnsi="Arial" w:cs="Arial"/>
                <w:sz w:val="24"/>
                <w:szCs w:val="24"/>
              </w:rPr>
              <w:t xml:space="preserve"> </w:t>
            </w:r>
            <w:r w:rsidRPr="003949B0">
              <w:rPr>
                <w:rFonts w:ascii="Arial" w:hAnsi="Arial" w:cs="Arial"/>
                <w:sz w:val="24"/>
                <w:szCs w:val="24"/>
              </w:rPr>
              <w:t>logistics</w:t>
            </w:r>
            <w:r>
              <w:rPr>
                <w:rFonts w:ascii="Arial" w:hAnsi="Arial" w:cs="Arial"/>
                <w:sz w:val="24"/>
                <w:szCs w:val="24"/>
              </w:rPr>
              <w:t xml:space="preserve"> </w:t>
            </w:r>
            <w:r w:rsidRPr="003949B0">
              <w:rPr>
                <w:rFonts w:ascii="Arial" w:hAnsi="Arial" w:cs="Arial"/>
                <w:sz w:val="24"/>
                <w:szCs w:val="24"/>
              </w:rPr>
              <w:t>audit in</w:t>
            </w:r>
            <w:r>
              <w:rPr>
                <w:rFonts w:ascii="Arial" w:hAnsi="Arial" w:cs="Arial"/>
                <w:sz w:val="24"/>
                <w:szCs w:val="24"/>
              </w:rPr>
              <w:t xml:space="preserve"> </w:t>
            </w:r>
            <w:proofErr w:type="spellStart"/>
            <w:r w:rsidRPr="003949B0">
              <w:rPr>
                <w:rFonts w:ascii="Arial" w:hAnsi="Arial" w:cs="Arial"/>
                <w:sz w:val="24"/>
                <w:szCs w:val="24"/>
              </w:rPr>
              <w:t>organisations</w:t>
            </w:r>
            <w:proofErr w:type="spellEnd"/>
            <w:r w:rsidRPr="003949B0">
              <w:rPr>
                <w:rFonts w:ascii="Arial" w:hAnsi="Arial" w:cs="Arial"/>
                <w:sz w:val="24"/>
                <w:szCs w:val="24"/>
              </w:rPr>
              <w:t>?</w:t>
            </w:r>
          </w:p>
          <w:p w14:paraId="12E6B27B"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The aim purpose of logistics audit is to obtain information about the current performance and practices of the logistics inside the company. It analyses the events, costs, resources, performance, products, etc. with details.</w:t>
            </w:r>
          </w:p>
          <w:p w14:paraId="3759D946"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The external audit will provide information about type of customers, kinds of demands, competitors, locations, industry trends and more. After, the logistic audit will review the actual performance of the logistics and review if its actual performance is according to the external environment and demand achieving the efficiency and aims of the company. In opposite case, thanks to the logistics audit, the </w:t>
            </w:r>
            <w:proofErr w:type="spellStart"/>
            <w:r>
              <w:rPr>
                <w:rFonts w:ascii="Arial" w:hAnsi="Arial" w:cs="Arial"/>
                <w:sz w:val="24"/>
                <w:szCs w:val="24"/>
              </w:rPr>
              <w:t>organisation</w:t>
            </w:r>
            <w:proofErr w:type="spellEnd"/>
            <w:r>
              <w:rPr>
                <w:rFonts w:ascii="Arial" w:hAnsi="Arial" w:cs="Arial"/>
                <w:sz w:val="24"/>
                <w:szCs w:val="24"/>
              </w:rPr>
              <w:t xml:space="preserve"> will know where it needs to make changes to improve its results.</w:t>
            </w:r>
          </w:p>
          <w:p w14:paraId="0CF11BF0" w14:textId="77777777" w:rsidR="00223DD9" w:rsidRDefault="00223DD9" w:rsidP="00223DD9">
            <w:pPr>
              <w:spacing w:line="360" w:lineRule="auto"/>
              <w:jc w:val="both"/>
              <w:rPr>
                <w:rFonts w:ascii="Arial" w:hAnsi="Arial" w:cs="Arial"/>
                <w:sz w:val="24"/>
                <w:szCs w:val="24"/>
              </w:rPr>
            </w:pPr>
          </w:p>
          <w:p w14:paraId="18C980EF" w14:textId="77777777" w:rsidR="00223DD9" w:rsidRDefault="00223DD9" w:rsidP="00223DD9">
            <w:pPr>
              <w:pStyle w:val="ListParagraph"/>
              <w:numPr>
                <w:ilvl w:val="0"/>
                <w:numId w:val="20"/>
              </w:numPr>
              <w:spacing w:after="160" w:line="360" w:lineRule="auto"/>
              <w:jc w:val="both"/>
              <w:rPr>
                <w:rFonts w:ascii="Arial" w:hAnsi="Arial" w:cs="Arial"/>
                <w:sz w:val="24"/>
                <w:szCs w:val="24"/>
              </w:rPr>
            </w:pPr>
            <w:r w:rsidRPr="00B91EAA">
              <w:rPr>
                <w:rFonts w:ascii="Arial" w:hAnsi="Arial" w:cs="Arial"/>
                <w:sz w:val="24"/>
                <w:szCs w:val="24"/>
              </w:rPr>
              <w:t>Outline</w:t>
            </w:r>
            <w:r>
              <w:rPr>
                <w:rFonts w:ascii="Arial" w:hAnsi="Arial" w:cs="Arial"/>
                <w:sz w:val="24"/>
                <w:szCs w:val="24"/>
              </w:rPr>
              <w:t xml:space="preserve"> </w:t>
            </w:r>
            <w:r w:rsidRPr="00B91EAA">
              <w:rPr>
                <w:rFonts w:ascii="Arial" w:hAnsi="Arial" w:cs="Arial"/>
                <w:sz w:val="24"/>
                <w:szCs w:val="24"/>
              </w:rPr>
              <w:t>the</w:t>
            </w:r>
            <w:r>
              <w:rPr>
                <w:rFonts w:ascii="Arial" w:hAnsi="Arial" w:cs="Arial"/>
                <w:sz w:val="24"/>
                <w:szCs w:val="24"/>
              </w:rPr>
              <w:t xml:space="preserve"> </w:t>
            </w:r>
            <w:r w:rsidRPr="00B91EAA">
              <w:rPr>
                <w:rFonts w:ascii="Arial" w:hAnsi="Arial" w:cs="Arial"/>
                <w:sz w:val="24"/>
                <w:szCs w:val="24"/>
              </w:rPr>
              <w:t>steps</w:t>
            </w:r>
            <w:r>
              <w:rPr>
                <w:rFonts w:ascii="Arial" w:hAnsi="Arial" w:cs="Arial"/>
                <w:sz w:val="24"/>
                <w:szCs w:val="24"/>
              </w:rPr>
              <w:t xml:space="preserve"> </w:t>
            </w:r>
            <w:r w:rsidRPr="00B91EAA">
              <w:rPr>
                <w:rFonts w:ascii="Arial" w:hAnsi="Arial" w:cs="Arial"/>
                <w:sz w:val="24"/>
                <w:szCs w:val="24"/>
              </w:rPr>
              <w:t>involved</w:t>
            </w:r>
            <w:r>
              <w:rPr>
                <w:rFonts w:ascii="Arial" w:hAnsi="Arial" w:cs="Arial"/>
                <w:sz w:val="24"/>
                <w:szCs w:val="24"/>
              </w:rPr>
              <w:t xml:space="preserve"> </w:t>
            </w:r>
            <w:r w:rsidRPr="00B91EAA">
              <w:rPr>
                <w:rFonts w:ascii="Arial" w:hAnsi="Arial" w:cs="Arial"/>
                <w:sz w:val="24"/>
                <w:szCs w:val="24"/>
              </w:rPr>
              <w:t>in</w:t>
            </w:r>
            <w:r>
              <w:rPr>
                <w:rFonts w:ascii="Arial" w:hAnsi="Arial" w:cs="Arial"/>
                <w:sz w:val="24"/>
                <w:szCs w:val="24"/>
              </w:rPr>
              <w:t xml:space="preserve"> </w:t>
            </w:r>
            <w:r w:rsidRPr="00B91EAA">
              <w:rPr>
                <w:rFonts w:ascii="Arial" w:hAnsi="Arial" w:cs="Arial"/>
                <w:sz w:val="24"/>
                <w:szCs w:val="24"/>
              </w:rPr>
              <w:t>developing</w:t>
            </w:r>
            <w:r>
              <w:rPr>
                <w:rFonts w:ascii="Arial" w:hAnsi="Arial" w:cs="Arial"/>
                <w:sz w:val="24"/>
                <w:szCs w:val="24"/>
              </w:rPr>
              <w:t xml:space="preserve"> </w:t>
            </w:r>
            <w:r w:rsidRPr="00B91EAA">
              <w:rPr>
                <w:rFonts w:ascii="Arial" w:hAnsi="Arial" w:cs="Arial"/>
                <w:sz w:val="24"/>
                <w:szCs w:val="24"/>
              </w:rPr>
              <w:t>a</w:t>
            </w:r>
            <w:r>
              <w:rPr>
                <w:rFonts w:ascii="Arial" w:hAnsi="Arial" w:cs="Arial"/>
                <w:sz w:val="24"/>
                <w:szCs w:val="24"/>
              </w:rPr>
              <w:t xml:space="preserve"> </w:t>
            </w:r>
            <w:r w:rsidRPr="00B91EAA">
              <w:rPr>
                <w:rFonts w:ascii="Arial" w:hAnsi="Arial" w:cs="Arial"/>
                <w:sz w:val="24"/>
                <w:szCs w:val="24"/>
              </w:rPr>
              <w:t>logistic</w:t>
            </w:r>
            <w:r>
              <w:rPr>
                <w:rFonts w:ascii="Arial" w:hAnsi="Arial" w:cs="Arial"/>
                <w:sz w:val="24"/>
                <w:szCs w:val="24"/>
              </w:rPr>
              <w:t xml:space="preserve"> </w:t>
            </w:r>
            <w:r w:rsidRPr="00B91EAA">
              <w:rPr>
                <w:rFonts w:ascii="Arial" w:hAnsi="Arial" w:cs="Arial"/>
                <w:sz w:val="24"/>
                <w:szCs w:val="24"/>
              </w:rPr>
              <w:t>strategy.</w:t>
            </w:r>
          </w:p>
          <w:p w14:paraId="056413E4"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We can develop a logistic strategy following the next eight steps:</w:t>
            </w:r>
          </w:p>
          <w:p w14:paraId="6B5BB4BE"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Perform a logistics audit: Thanks to the results of an external audit the </w:t>
            </w:r>
            <w:proofErr w:type="spellStart"/>
            <w:r>
              <w:rPr>
                <w:rFonts w:ascii="Arial" w:hAnsi="Arial" w:cs="Arial"/>
                <w:sz w:val="24"/>
                <w:szCs w:val="24"/>
              </w:rPr>
              <w:t>organisation</w:t>
            </w:r>
            <w:proofErr w:type="spellEnd"/>
            <w:r>
              <w:rPr>
                <w:rFonts w:ascii="Arial" w:hAnsi="Arial" w:cs="Arial"/>
                <w:sz w:val="24"/>
                <w:szCs w:val="24"/>
              </w:rPr>
              <w:t xml:space="preserve"> can study the external factors (customers, markets, competitors) in order to develop the best aim and corporate strategy.</w:t>
            </w:r>
          </w:p>
          <w:p w14:paraId="3831CF97"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The internal audit evaluates higher strategies from a logistics viewpoint: </w:t>
            </w:r>
            <w:proofErr w:type="spellStart"/>
            <w:r>
              <w:rPr>
                <w:rFonts w:ascii="Arial" w:hAnsi="Arial" w:cs="Arial"/>
                <w:sz w:val="24"/>
                <w:szCs w:val="24"/>
              </w:rPr>
              <w:t>Analyse</w:t>
            </w:r>
            <w:proofErr w:type="spellEnd"/>
            <w:r>
              <w:rPr>
                <w:rFonts w:ascii="Arial" w:hAnsi="Arial" w:cs="Arial"/>
                <w:sz w:val="24"/>
                <w:szCs w:val="24"/>
              </w:rPr>
              <w:t xml:space="preserve"> the best processes and strategies to follow or to adapt to the </w:t>
            </w:r>
            <w:proofErr w:type="spellStart"/>
            <w:r>
              <w:rPr>
                <w:rFonts w:ascii="Arial" w:hAnsi="Arial" w:cs="Arial"/>
                <w:sz w:val="24"/>
                <w:szCs w:val="24"/>
              </w:rPr>
              <w:t>organisation’s</w:t>
            </w:r>
            <w:proofErr w:type="spellEnd"/>
            <w:r>
              <w:rPr>
                <w:rFonts w:ascii="Arial" w:hAnsi="Arial" w:cs="Arial"/>
                <w:sz w:val="24"/>
                <w:szCs w:val="24"/>
              </w:rPr>
              <w:t xml:space="preserve"> logistics to achieve the mission. </w:t>
            </w:r>
          </w:p>
          <w:p w14:paraId="69F5A35A"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Design the general features of supply chains: This will include the design of the network, place of facilities, capacity, technologies used, transportation decisions, etc.</w:t>
            </w:r>
          </w:p>
          <w:p w14:paraId="0F88A930"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lastRenderedPageBreak/>
              <w:t xml:space="preserve">Set particular goals to illustrate what every logistics activity must </w:t>
            </w:r>
            <w:proofErr w:type="gramStart"/>
            <w:r>
              <w:rPr>
                <w:rFonts w:ascii="Arial" w:hAnsi="Arial" w:cs="Arial"/>
                <w:sz w:val="24"/>
                <w:szCs w:val="24"/>
              </w:rPr>
              <w:t>attain:</w:t>
            </w:r>
            <w:proofErr w:type="gramEnd"/>
            <w:r>
              <w:rPr>
                <w:rFonts w:ascii="Arial" w:hAnsi="Arial" w:cs="Arial"/>
                <w:sz w:val="24"/>
                <w:szCs w:val="24"/>
              </w:rPr>
              <w:t xml:space="preserve"> Thanks to the internal audit we will be able to identify the areas that may need or require improving.</w:t>
            </w:r>
          </w:p>
          <w:p w14:paraId="08CF42B9"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Design the most excellent </w:t>
            </w:r>
            <w:proofErr w:type="spellStart"/>
            <w:r>
              <w:rPr>
                <w:rFonts w:ascii="Arial" w:hAnsi="Arial" w:cs="Arial"/>
                <w:sz w:val="24"/>
                <w:szCs w:val="24"/>
              </w:rPr>
              <w:t>organisational</w:t>
            </w:r>
            <w:proofErr w:type="spellEnd"/>
            <w:r>
              <w:rPr>
                <w:rFonts w:ascii="Arial" w:hAnsi="Arial" w:cs="Arial"/>
                <w:sz w:val="24"/>
                <w:szCs w:val="24"/>
              </w:rPr>
              <w:t xml:space="preserve"> structure: including the systems and controls inside the logistics network.</w:t>
            </w:r>
          </w:p>
          <w:p w14:paraId="123F7419"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Benchmark logistics: We can consider it like the internal audit, it reviews the performance of most important </w:t>
            </w:r>
            <w:proofErr w:type="spellStart"/>
            <w:r>
              <w:rPr>
                <w:rFonts w:ascii="Arial" w:hAnsi="Arial" w:cs="Arial"/>
                <w:sz w:val="24"/>
                <w:szCs w:val="24"/>
              </w:rPr>
              <w:t>organisations</w:t>
            </w:r>
            <w:proofErr w:type="spellEnd"/>
            <w:r>
              <w:rPr>
                <w:rFonts w:ascii="Arial" w:hAnsi="Arial" w:cs="Arial"/>
                <w:sz w:val="24"/>
                <w:szCs w:val="24"/>
              </w:rPr>
              <w:t xml:space="preserve"> and will define methods to compare real performance with planned.</w:t>
            </w:r>
          </w:p>
          <w:p w14:paraId="2755A219"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Execute the strategy.</w:t>
            </w:r>
          </w:p>
          <w:p w14:paraId="1B3869B5"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Pr>
                <w:rFonts w:ascii="Arial" w:hAnsi="Arial" w:cs="Arial"/>
                <w:sz w:val="24"/>
                <w:szCs w:val="24"/>
              </w:rPr>
              <w:t xml:space="preserve">Monitor genuine performance: always try to look for perfection and continuously </w:t>
            </w:r>
            <w:proofErr w:type="spellStart"/>
            <w:r>
              <w:rPr>
                <w:rFonts w:ascii="Arial" w:hAnsi="Arial" w:cs="Arial"/>
                <w:sz w:val="24"/>
                <w:szCs w:val="24"/>
              </w:rPr>
              <w:t>analysing</w:t>
            </w:r>
            <w:proofErr w:type="spellEnd"/>
            <w:r>
              <w:rPr>
                <w:rFonts w:ascii="Arial" w:hAnsi="Arial" w:cs="Arial"/>
                <w:sz w:val="24"/>
                <w:szCs w:val="24"/>
              </w:rPr>
              <w:t xml:space="preserve"> the feedback in all the levels of the supply chain.</w:t>
            </w:r>
          </w:p>
          <w:p w14:paraId="5E3C0950" w14:textId="77777777" w:rsidR="00223DD9" w:rsidRDefault="00223DD9" w:rsidP="00223DD9">
            <w:pPr>
              <w:spacing w:line="360" w:lineRule="auto"/>
              <w:jc w:val="both"/>
              <w:rPr>
                <w:rFonts w:ascii="Arial" w:hAnsi="Arial" w:cs="Arial"/>
                <w:sz w:val="24"/>
                <w:szCs w:val="24"/>
              </w:rPr>
            </w:pPr>
          </w:p>
          <w:p w14:paraId="403E239F" w14:textId="77777777" w:rsidR="00223DD9" w:rsidRDefault="00223DD9" w:rsidP="00223DD9">
            <w:pPr>
              <w:pStyle w:val="ListParagraph"/>
              <w:numPr>
                <w:ilvl w:val="0"/>
                <w:numId w:val="20"/>
              </w:numPr>
              <w:spacing w:after="160" w:line="360" w:lineRule="auto"/>
              <w:jc w:val="both"/>
              <w:rPr>
                <w:rFonts w:ascii="Arial" w:hAnsi="Arial" w:cs="Arial"/>
                <w:sz w:val="24"/>
                <w:szCs w:val="24"/>
              </w:rPr>
            </w:pPr>
            <w:r>
              <w:rPr>
                <w:rFonts w:ascii="Arial" w:hAnsi="Arial" w:cs="Arial"/>
                <w:sz w:val="24"/>
                <w:szCs w:val="24"/>
              </w:rPr>
              <w:t>Case study</w:t>
            </w:r>
          </w:p>
          <w:p w14:paraId="2AE95145" w14:textId="77777777" w:rsidR="00223DD9" w:rsidRDefault="00223DD9" w:rsidP="00223DD9">
            <w:pPr>
              <w:pStyle w:val="ListParagraph"/>
              <w:numPr>
                <w:ilvl w:val="0"/>
                <w:numId w:val="12"/>
              </w:numPr>
              <w:spacing w:after="160" w:line="360" w:lineRule="auto"/>
              <w:jc w:val="both"/>
              <w:rPr>
                <w:rFonts w:ascii="Arial" w:hAnsi="Arial" w:cs="Arial"/>
                <w:sz w:val="24"/>
                <w:szCs w:val="24"/>
              </w:rPr>
            </w:pPr>
            <w:r w:rsidRPr="003B2E85">
              <w:rPr>
                <w:rFonts w:ascii="Arial" w:hAnsi="Arial" w:cs="Arial"/>
                <w:sz w:val="24"/>
                <w:szCs w:val="24"/>
              </w:rPr>
              <w:t>How</w:t>
            </w:r>
            <w:r>
              <w:rPr>
                <w:rFonts w:ascii="Arial" w:hAnsi="Arial" w:cs="Arial"/>
                <w:sz w:val="24"/>
                <w:szCs w:val="24"/>
              </w:rPr>
              <w:t xml:space="preserve"> </w:t>
            </w:r>
            <w:r w:rsidRPr="003B2E85">
              <w:rPr>
                <w:rFonts w:ascii="Arial" w:hAnsi="Arial" w:cs="Arial"/>
                <w:sz w:val="24"/>
                <w:szCs w:val="24"/>
              </w:rPr>
              <w:t>does</w:t>
            </w:r>
            <w:r>
              <w:rPr>
                <w:rFonts w:ascii="Arial" w:hAnsi="Arial" w:cs="Arial"/>
                <w:sz w:val="24"/>
                <w:szCs w:val="24"/>
              </w:rPr>
              <w:t xml:space="preserve"> </w:t>
            </w:r>
            <w:r w:rsidRPr="003B2E85">
              <w:rPr>
                <w:rFonts w:ascii="Arial" w:hAnsi="Arial" w:cs="Arial"/>
                <w:sz w:val="24"/>
                <w:szCs w:val="24"/>
              </w:rPr>
              <w:t>Charlotte</w:t>
            </w:r>
            <w:r>
              <w:rPr>
                <w:rFonts w:ascii="Arial" w:hAnsi="Arial" w:cs="Arial"/>
                <w:sz w:val="24"/>
                <w:szCs w:val="24"/>
              </w:rPr>
              <w:t xml:space="preserve"> </w:t>
            </w:r>
            <w:r w:rsidRPr="003B2E85">
              <w:rPr>
                <w:rFonts w:ascii="Arial" w:hAnsi="Arial" w:cs="Arial"/>
                <w:sz w:val="24"/>
                <w:szCs w:val="24"/>
              </w:rPr>
              <w:t>currently</w:t>
            </w:r>
            <w:r>
              <w:rPr>
                <w:rFonts w:ascii="Arial" w:hAnsi="Arial" w:cs="Arial"/>
                <w:sz w:val="24"/>
                <w:szCs w:val="24"/>
              </w:rPr>
              <w:t xml:space="preserve"> </w:t>
            </w:r>
            <w:proofErr w:type="spellStart"/>
            <w:r w:rsidRPr="003B2E85">
              <w:rPr>
                <w:rFonts w:ascii="Arial" w:hAnsi="Arial" w:cs="Arial"/>
                <w:sz w:val="24"/>
                <w:szCs w:val="24"/>
              </w:rPr>
              <w:t>organise</w:t>
            </w:r>
            <w:proofErr w:type="spellEnd"/>
            <w:r>
              <w:rPr>
                <w:rFonts w:ascii="Arial" w:hAnsi="Arial" w:cs="Arial"/>
                <w:sz w:val="24"/>
                <w:szCs w:val="24"/>
              </w:rPr>
              <w:t xml:space="preserve"> </w:t>
            </w:r>
            <w:r w:rsidRPr="003B2E85">
              <w:rPr>
                <w:rFonts w:ascii="Arial" w:hAnsi="Arial" w:cs="Arial"/>
                <w:sz w:val="24"/>
                <w:szCs w:val="24"/>
              </w:rPr>
              <w:t>her</w:t>
            </w:r>
            <w:r>
              <w:rPr>
                <w:rFonts w:ascii="Arial" w:hAnsi="Arial" w:cs="Arial"/>
                <w:sz w:val="24"/>
                <w:szCs w:val="24"/>
              </w:rPr>
              <w:t xml:space="preserve"> </w:t>
            </w:r>
            <w:r w:rsidRPr="003B2E85">
              <w:rPr>
                <w:rFonts w:ascii="Arial" w:hAnsi="Arial" w:cs="Arial"/>
                <w:sz w:val="24"/>
                <w:szCs w:val="24"/>
              </w:rPr>
              <w:t>logistics?</w:t>
            </w:r>
            <w:r>
              <w:rPr>
                <w:rFonts w:ascii="Arial" w:hAnsi="Arial" w:cs="Arial"/>
                <w:sz w:val="24"/>
                <w:szCs w:val="24"/>
              </w:rPr>
              <w:t xml:space="preserve"> </w:t>
            </w:r>
            <w:r w:rsidRPr="003B2E85">
              <w:rPr>
                <w:rFonts w:ascii="Arial" w:hAnsi="Arial" w:cs="Arial"/>
                <w:sz w:val="24"/>
                <w:szCs w:val="24"/>
              </w:rPr>
              <w:t>What</w:t>
            </w:r>
            <w:r>
              <w:rPr>
                <w:rFonts w:ascii="Arial" w:hAnsi="Arial" w:cs="Arial"/>
                <w:sz w:val="24"/>
                <w:szCs w:val="24"/>
              </w:rPr>
              <w:t xml:space="preserve"> </w:t>
            </w:r>
            <w:r w:rsidRPr="003B2E85">
              <w:rPr>
                <w:rFonts w:ascii="Arial" w:hAnsi="Arial" w:cs="Arial"/>
                <w:sz w:val="24"/>
                <w:szCs w:val="24"/>
              </w:rPr>
              <w:t>do</w:t>
            </w:r>
            <w:r>
              <w:rPr>
                <w:rFonts w:ascii="Arial" w:hAnsi="Arial" w:cs="Arial"/>
                <w:sz w:val="24"/>
                <w:szCs w:val="24"/>
              </w:rPr>
              <w:t xml:space="preserve"> </w:t>
            </w:r>
            <w:r w:rsidRPr="003B2E85">
              <w:rPr>
                <w:rFonts w:ascii="Arial" w:hAnsi="Arial" w:cs="Arial"/>
                <w:sz w:val="24"/>
                <w:szCs w:val="24"/>
              </w:rPr>
              <w:t>you</w:t>
            </w:r>
            <w:r>
              <w:rPr>
                <w:rFonts w:ascii="Arial" w:hAnsi="Arial" w:cs="Arial"/>
                <w:sz w:val="24"/>
                <w:szCs w:val="24"/>
              </w:rPr>
              <w:t xml:space="preserve"> </w:t>
            </w:r>
            <w:r w:rsidRPr="003B2E85">
              <w:rPr>
                <w:rFonts w:ascii="Arial" w:hAnsi="Arial" w:cs="Arial"/>
                <w:sz w:val="24"/>
                <w:szCs w:val="24"/>
              </w:rPr>
              <w:t>think are</w:t>
            </w:r>
            <w:r>
              <w:rPr>
                <w:rFonts w:ascii="Arial" w:hAnsi="Arial" w:cs="Arial"/>
                <w:sz w:val="24"/>
                <w:szCs w:val="24"/>
              </w:rPr>
              <w:t xml:space="preserve"> </w:t>
            </w:r>
            <w:r w:rsidRPr="003B2E85">
              <w:rPr>
                <w:rFonts w:ascii="Arial" w:hAnsi="Arial" w:cs="Arial"/>
                <w:sz w:val="24"/>
                <w:szCs w:val="24"/>
              </w:rPr>
              <w:t>her</w:t>
            </w:r>
            <w:r>
              <w:rPr>
                <w:rFonts w:ascii="Arial" w:hAnsi="Arial" w:cs="Arial"/>
                <w:sz w:val="24"/>
                <w:szCs w:val="24"/>
              </w:rPr>
              <w:t xml:space="preserve"> </w:t>
            </w:r>
            <w:r w:rsidRPr="003B2E85">
              <w:rPr>
                <w:rFonts w:ascii="Arial" w:hAnsi="Arial" w:cs="Arial"/>
                <w:sz w:val="24"/>
                <w:szCs w:val="24"/>
              </w:rPr>
              <w:t>aims</w:t>
            </w:r>
            <w:r>
              <w:rPr>
                <w:rFonts w:ascii="Arial" w:hAnsi="Arial" w:cs="Arial"/>
                <w:sz w:val="24"/>
                <w:szCs w:val="24"/>
              </w:rPr>
              <w:t xml:space="preserve"> </w:t>
            </w:r>
            <w:r w:rsidRPr="003B2E85">
              <w:rPr>
                <w:rFonts w:ascii="Arial" w:hAnsi="Arial" w:cs="Arial"/>
                <w:sz w:val="24"/>
                <w:szCs w:val="24"/>
              </w:rPr>
              <w:t>and priorities?</w:t>
            </w:r>
          </w:p>
          <w:p w14:paraId="53DF9AFB" w14:textId="624A6508"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We could say that Charlotte is applying to her logistics growth and agile strategies. The introduction of the herb products started eight years ago offering a new range of fresh products to the local people. Along the years she has introduced more unusual herb crops and offered different activities related to these. This decision was made following the customer demands and responding fast to the changes and environment. </w:t>
            </w:r>
            <w:proofErr w:type="gramStart"/>
            <w:r>
              <w:rPr>
                <w:rFonts w:ascii="Arial" w:hAnsi="Arial" w:cs="Arial"/>
                <w:sz w:val="24"/>
                <w:szCs w:val="24"/>
              </w:rPr>
              <w:t>Also</w:t>
            </w:r>
            <w:proofErr w:type="gramEnd"/>
            <w:r>
              <w:rPr>
                <w:rFonts w:ascii="Arial" w:hAnsi="Arial" w:cs="Arial"/>
                <w:sz w:val="24"/>
                <w:szCs w:val="24"/>
              </w:rPr>
              <w:t xml:space="preserve"> she is focusing now in a very specific range of unusual products that it gives her advantages in the market for the minimum number of competitors she had. </w:t>
            </w:r>
          </w:p>
          <w:p w14:paraId="5B12CE27" w14:textId="77777777" w:rsidR="00223DD9" w:rsidRDefault="00223DD9" w:rsidP="00223DD9">
            <w:pPr>
              <w:spacing w:line="360" w:lineRule="auto"/>
              <w:jc w:val="both"/>
              <w:rPr>
                <w:rFonts w:ascii="Arial" w:hAnsi="Arial" w:cs="Arial"/>
                <w:sz w:val="24"/>
                <w:szCs w:val="24"/>
              </w:rPr>
            </w:pPr>
          </w:p>
          <w:p w14:paraId="444983FF"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I think that Charlotte’s aims and priorities are the customer satisfaction and providing a personal service. She is reacting fast to the customer’s desires expanding her business and adapting it to these demands. For example, after the successful with the introduction of the unusual herb </w:t>
            </w:r>
            <w:proofErr w:type="gramStart"/>
            <w:r>
              <w:rPr>
                <w:rFonts w:ascii="Arial" w:hAnsi="Arial" w:cs="Arial"/>
                <w:sz w:val="24"/>
                <w:szCs w:val="24"/>
              </w:rPr>
              <w:t>crops</w:t>
            </w:r>
            <w:proofErr w:type="gramEnd"/>
            <w:r>
              <w:rPr>
                <w:rFonts w:ascii="Arial" w:hAnsi="Arial" w:cs="Arial"/>
                <w:sz w:val="24"/>
                <w:szCs w:val="24"/>
              </w:rPr>
              <w:t xml:space="preserve"> she decided to introduces more crops and create a new range of products based in this herbs (cooking, perfumes and healthy staff). As foreign people start to visit the farm for its services, Charlotte decide to offer activities related to the main products and open a visitor’s </w:t>
            </w:r>
            <w:proofErr w:type="spellStart"/>
            <w:r>
              <w:rPr>
                <w:rFonts w:ascii="Arial" w:hAnsi="Arial" w:cs="Arial"/>
                <w:sz w:val="24"/>
                <w:szCs w:val="24"/>
              </w:rPr>
              <w:t>centre</w:t>
            </w:r>
            <w:proofErr w:type="spellEnd"/>
            <w:r>
              <w:rPr>
                <w:rFonts w:ascii="Arial" w:hAnsi="Arial" w:cs="Arial"/>
                <w:sz w:val="24"/>
                <w:szCs w:val="24"/>
              </w:rPr>
              <w:t>, advertising the farm now like a tourist attraction.</w:t>
            </w:r>
          </w:p>
          <w:p w14:paraId="5359AE4B"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lastRenderedPageBreak/>
              <w:t xml:space="preserve">Her business grows </w:t>
            </w:r>
            <w:proofErr w:type="gramStart"/>
            <w:r>
              <w:rPr>
                <w:rFonts w:ascii="Arial" w:hAnsi="Arial" w:cs="Arial"/>
                <w:sz w:val="24"/>
                <w:szCs w:val="24"/>
              </w:rPr>
              <w:t>quick</w:t>
            </w:r>
            <w:proofErr w:type="gramEnd"/>
            <w:r>
              <w:rPr>
                <w:rFonts w:ascii="Arial" w:hAnsi="Arial" w:cs="Arial"/>
                <w:sz w:val="24"/>
                <w:szCs w:val="24"/>
              </w:rPr>
              <w:t xml:space="preserve"> but she develops the best strategy before making reality the next expansion, avoiding possible mistakes that they could delay or interfering in the actual services provided.</w:t>
            </w:r>
          </w:p>
          <w:p w14:paraId="3280593A" w14:textId="77777777" w:rsidR="00223DD9" w:rsidRPr="004C6811" w:rsidRDefault="00223DD9" w:rsidP="00223DD9">
            <w:pPr>
              <w:spacing w:line="360" w:lineRule="auto"/>
              <w:jc w:val="both"/>
              <w:rPr>
                <w:rFonts w:ascii="Arial" w:hAnsi="Arial" w:cs="Arial"/>
                <w:sz w:val="24"/>
                <w:szCs w:val="24"/>
              </w:rPr>
            </w:pPr>
          </w:p>
          <w:p w14:paraId="00EBC1B8" w14:textId="77777777" w:rsidR="00223DD9" w:rsidRPr="003B2E85" w:rsidRDefault="00223DD9" w:rsidP="00223DD9">
            <w:pPr>
              <w:pStyle w:val="ListParagraph"/>
              <w:numPr>
                <w:ilvl w:val="0"/>
                <w:numId w:val="12"/>
              </w:numPr>
              <w:spacing w:after="160" w:line="360" w:lineRule="auto"/>
              <w:jc w:val="both"/>
              <w:rPr>
                <w:rFonts w:ascii="Arial" w:hAnsi="Arial" w:cs="Arial"/>
                <w:sz w:val="24"/>
                <w:szCs w:val="24"/>
              </w:rPr>
            </w:pPr>
            <w:r w:rsidRPr="003B2E85">
              <w:rPr>
                <w:rFonts w:ascii="Arial" w:hAnsi="Arial" w:cs="Arial"/>
                <w:sz w:val="24"/>
                <w:szCs w:val="24"/>
              </w:rPr>
              <w:t>What</w:t>
            </w:r>
            <w:r>
              <w:rPr>
                <w:rFonts w:ascii="Arial" w:hAnsi="Arial" w:cs="Arial"/>
                <w:sz w:val="24"/>
                <w:szCs w:val="24"/>
              </w:rPr>
              <w:t xml:space="preserve"> </w:t>
            </w:r>
            <w:r w:rsidRPr="003B2E85">
              <w:rPr>
                <w:rFonts w:ascii="Arial" w:hAnsi="Arial" w:cs="Arial"/>
                <w:sz w:val="24"/>
                <w:szCs w:val="24"/>
              </w:rPr>
              <w:t>would</w:t>
            </w:r>
            <w:r>
              <w:rPr>
                <w:rFonts w:ascii="Arial" w:hAnsi="Arial" w:cs="Arial"/>
                <w:sz w:val="24"/>
                <w:szCs w:val="24"/>
              </w:rPr>
              <w:t xml:space="preserve"> </w:t>
            </w:r>
            <w:r w:rsidRPr="003B2E85">
              <w:rPr>
                <w:rFonts w:ascii="Arial" w:hAnsi="Arial" w:cs="Arial"/>
                <w:sz w:val="24"/>
                <w:szCs w:val="24"/>
              </w:rPr>
              <w:t>be</w:t>
            </w:r>
            <w:r>
              <w:rPr>
                <w:rFonts w:ascii="Arial" w:hAnsi="Arial" w:cs="Arial"/>
                <w:sz w:val="24"/>
                <w:szCs w:val="24"/>
              </w:rPr>
              <w:t xml:space="preserve"> </w:t>
            </w:r>
            <w:r w:rsidRPr="003B2E85">
              <w:rPr>
                <w:rFonts w:ascii="Arial" w:hAnsi="Arial" w:cs="Arial"/>
                <w:sz w:val="24"/>
                <w:szCs w:val="24"/>
              </w:rPr>
              <w:t>the</w:t>
            </w:r>
            <w:r>
              <w:rPr>
                <w:rFonts w:ascii="Arial" w:hAnsi="Arial" w:cs="Arial"/>
                <w:sz w:val="24"/>
                <w:szCs w:val="24"/>
              </w:rPr>
              <w:t xml:space="preserve"> </w:t>
            </w:r>
            <w:r w:rsidRPr="003B2E85">
              <w:rPr>
                <w:rFonts w:ascii="Arial" w:hAnsi="Arial" w:cs="Arial"/>
                <w:sz w:val="24"/>
                <w:szCs w:val="24"/>
              </w:rPr>
              <w:t>effect</w:t>
            </w:r>
            <w:r>
              <w:rPr>
                <w:rFonts w:ascii="Arial" w:hAnsi="Arial" w:cs="Arial"/>
                <w:sz w:val="24"/>
                <w:szCs w:val="24"/>
              </w:rPr>
              <w:t xml:space="preserve"> </w:t>
            </w:r>
            <w:r w:rsidRPr="003B2E85">
              <w:rPr>
                <w:rFonts w:ascii="Arial" w:hAnsi="Arial" w:cs="Arial"/>
                <w:sz w:val="24"/>
                <w:szCs w:val="24"/>
              </w:rPr>
              <w:t>of</w:t>
            </w:r>
            <w:r>
              <w:rPr>
                <w:rFonts w:ascii="Arial" w:hAnsi="Arial" w:cs="Arial"/>
                <w:sz w:val="24"/>
                <w:szCs w:val="24"/>
              </w:rPr>
              <w:t xml:space="preserve"> </w:t>
            </w:r>
            <w:r w:rsidRPr="003B2E85">
              <w:rPr>
                <w:rFonts w:ascii="Arial" w:hAnsi="Arial" w:cs="Arial"/>
                <w:sz w:val="24"/>
                <w:szCs w:val="24"/>
              </w:rPr>
              <w:t>the</w:t>
            </w:r>
            <w:r>
              <w:rPr>
                <w:rFonts w:ascii="Arial" w:hAnsi="Arial" w:cs="Arial"/>
                <w:sz w:val="24"/>
                <w:szCs w:val="24"/>
              </w:rPr>
              <w:t xml:space="preserve"> </w:t>
            </w:r>
            <w:r w:rsidRPr="003B2E85">
              <w:rPr>
                <w:rFonts w:ascii="Arial" w:hAnsi="Arial" w:cs="Arial"/>
                <w:sz w:val="24"/>
                <w:szCs w:val="24"/>
              </w:rPr>
              <w:t>expansion on</w:t>
            </w:r>
            <w:r>
              <w:rPr>
                <w:rFonts w:ascii="Arial" w:hAnsi="Arial" w:cs="Arial"/>
                <w:sz w:val="24"/>
                <w:szCs w:val="24"/>
              </w:rPr>
              <w:t xml:space="preserve"> </w:t>
            </w:r>
            <w:r w:rsidRPr="003B2E85">
              <w:rPr>
                <w:rFonts w:ascii="Arial" w:hAnsi="Arial" w:cs="Arial"/>
                <w:sz w:val="24"/>
                <w:szCs w:val="24"/>
              </w:rPr>
              <w:t>logistics? What</w:t>
            </w:r>
            <w:r>
              <w:rPr>
                <w:rFonts w:ascii="Arial" w:hAnsi="Arial" w:cs="Arial"/>
                <w:sz w:val="24"/>
                <w:szCs w:val="24"/>
              </w:rPr>
              <w:t xml:space="preserve"> </w:t>
            </w:r>
            <w:r w:rsidRPr="003B2E85">
              <w:rPr>
                <w:rFonts w:ascii="Arial" w:hAnsi="Arial" w:cs="Arial"/>
                <w:sz w:val="24"/>
                <w:szCs w:val="24"/>
              </w:rPr>
              <w:t>problems</w:t>
            </w:r>
            <w:r>
              <w:rPr>
                <w:rFonts w:ascii="Arial" w:hAnsi="Arial" w:cs="Arial"/>
                <w:sz w:val="24"/>
                <w:szCs w:val="24"/>
              </w:rPr>
              <w:t xml:space="preserve"> </w:t>
            </w:r>
            <w:r w:rsidRPr="003B2E85">
              <w:rPr>
                <w:rFonts w:ascii="Arial" w:hAnsi="Arial" w:cs="Arial"/>
                <w:sz w:val="24"/>
                <w:szCs w:val="24"/>
              </w:rPr>
              <w:t>would</w:t>
            </w:r>
            <w:r>
              <w:rPr>
                <w:rFonts w:ascii="Arial" w:hAnsi="Arial" w:cs="Arial"/>
                <w:sz w:val="24"/>
                <w:szCs w:val="24"/>
              </w:rPr>
              <w:t xml:space="preserve"> </w:t>
            </w:r>
            <w:r w:rsidRPr="003B2E85">
              <w:rPr>
                <w:rFonts w:ascii="Arial" w:hAnsi="Arial" w:cs="Arial"/>
                <w:sz w:val="24"/>
                <w:szCs w:val="24"/>
              </w:rPr>
              <w:t>Charlotte face</w:t>
            </w:r>
            <w:r>
              <w:rPr>
                <w:rFonts w:ascii="Arial" w:hAnsi="Arial" w:cs="Arial"/>
                <w:sz w:val="24"/>
                <w:szCs w:val="24"/>
              </w:rPr>
              <w:t xml:space="preserve"> </w:t>
            </w:r>
            <w:r w:rsidRPr="003B2E85">
              <w:rPr>
                <w:rFonts w:ascii="Arial" w:hAnsi="Arial" w:cs="Arial"/>
                <w:sz w:val="24"/>
                <w:szCs w:val="24"/>
              </w:rPr>
              <w:t>and</w:t>
            </w:r>
            <w:r>
              <w:rPr>
                <w:rFonts w:ascii="Arial" w:hAnsi="Arial" w:cs="Arial"/>
                <w:sz w:val="24"/>
                <w:szCs w:val="24"/>
              </w:rPr>
              <w:t xml:space="preserve"> </w:t>
            </w:r>
            <w:r w:rsidRPr="003B2E85">
              <w:rPr>
                <w:rFonts w:ascii="Arial" w:hAnsi="Arial" w:cs="Arial"/>
                <w:sz w:val="24"/>
                <w:szCs w:val="24"/>
              </w:rPr>
              <w:t>what options</w:t>
            </w:r>
            <w:r>
              <w:rPr>
                <w:rFonts w:ascii="Arial" w:hAnsi="Arial" w:cs="Arial"/>
                <w:sz w:val="24"/>
                <w:szCs w:val="24"/>
              </w:rPr>
              <w:t xml:space="preserve"> </w:t>
            </w:r>
            <w:r w:rsidRPr="003B2E85">
              <w:rPr>
                <w:rFonts w:ascii="Arial" w:hAnsi="Arial" w:cs="Arial"/>
                <w:sz w:val="24"/>
                <w:szCs w:val="24"/>
              </w:rPr>
              <w:t>does</w:t>
            </w:r>
            <w:r>
              <w:rPr>
                <w:rFonts w:ascii="Arial" w:hAnsi="Arial" w:cs="Arial"/>
                <w:sz w:val="24"/>
                <w:szCs w:val="24"/>
              </w:rPr>
              <w:t xml:space="preserve"> </w:t>
            </w:r>
            <w:r w:rsidRPr="003B2E85">
              <w:rPr>
                <w:rFonts w:ascii="Arial" w:hAnsi="Arial" w:cs="Arial"/>
                <w:sz w:val="24"/>
                <w:szCs w:val="24"/>
              </w:rPr>
              <w:t>she</w:t>
            </w:r>
            <w:r>
              <w:rPr>
                <w:rFonts w:ascii="Arial" w:hAnsi="Arial" w:cs="Arial"/>
                <w:sz w:val="24"/>
                <w:szCs w:val="24"/>
              </w:rPr>
              <w:t xml:space="preserve"> </w:t>
            </w:r>
            <w:r w:rsidRPr="003B2E85">
              <w:rPr>
                <w:rFonts w:ascii="Arial" w:hAnsi="Arial" w:cs="Arial"/>
                <w:sz w:val="24"/>
                <w:szCs w:val="24"/>
              </w:rPr>
              <w:t>have</w:t>
            </w:r>
            <w:r>
              <w:rPr>
                <w:rFonts w:ascii="Arial" w:hAnsi="Arial" w:cs="Arial"/>
                <w:sz w:val="24"/>
                <w:szCs w:val="24"/>
              </w:rPr>
              <w:t xml:space="preserve"> </w:t>
            </w:r>
            <w:r w:rsidRPr="003B2E85">
              <w:rPr>
                <w:rFonts w:ascii="Arial" w:hAnsi="Arial" w:cs="Arial"/>
                <w:sz w:val="24"/>
                <w:szCs w:val="24"/>
              </w:rPr>
              <w:t>to</w:t>
            </w:r>
            <w:r>
              <w:rPr>
                <w:rFonts w:ascii="Arial" w:hAnsi="Arial" w:cs="Arial"/>
                <w:sz w:val="24"/>
                <w:szCs w:val="24"/>
              </w:rPr>
              <w:t xml:space="preserve"> </w:t>
            </w:r>
            <w:r w:rsidRPr="003B2E85">
              <w:rPr>
                <w:rFonts w:ascii="Arial" w:hAnsi="Arial" w:cs="Arial"/>
                <w:sz w:val="24"/>
                <w:szCs w:val="24"/>
              </w:rPr>
              <w:t>overcome</w:t>
            </w:r>
            <w:r>
              <w:rPr>
                <w:rFonts w:ascii="Arial" w:hAnsi="Arial" w:cs="Arial"/>
                <w:sz w:val="24"/>
                <w:szCs w:val="24"/>
              </w:rPr>
              <w:t xml:space="preserve"> </w:t>
            </w:r>
            <w:r w:rsidRPr="003B2E85">
              <w:rPr>
                <w:rFonts w:ascii="Arial" w:hAnsi="Arial" w:cs="Arial"/>
                <w:sz w:val="24"/>
                <w:szCs w:val="24"/>
              </w:rPr>
              <w:t>them?</w:t>
            </w:r>
          </w:p>
          <w:p w14:paraId="6F73536F" w14:textId="77777777"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Charlotte is considering now in a new expansion that it will change all the supply chain in her business. Another expansion will mean move all the processing to another industrial state. </w:t>
            </w:r>
          </w:p>
          <w:p w14:paraId="505F20E5" w14:textId="77777777" w:rsidR="00223DD9" w:rsidRDefault="00223DD9" w:rsidP="00223DD9">
            <w:pPr>
              <w:spacing w:line="360" w:lineRule="auto"/>
              <w:jc w:val="both"/>
              <w:rPr>
                <w:rFonts w:ascii="Arial" w:hAnsi="Arial" w:cs="Arial"/>
                <w:sz w:val="24"/>
                <w:szCs w:val="24"/>
              </w:rPr>
            </w:pPr>
          </w:p>
          <w:p w14:paraId="3654ADE1" w14:textId="7B7B9DBC" w:rsidR="00223DD9" w:rsidRDefault="00223DD9" w:rsidP="00223DD9">
            <w:pPr>
              <w:spacing w:line="360" w:lineRule="auto"/>
              <w:jc w:val="both"/>
              <w:rPr>
                <w:rFonts w:ascii="Arial" w:hAnsi="Arial" w:cs="Arial"/>
                <w:sz w:val="24"/>
                <w:szCs w:val="24"/>
              </w:rPr>
            </w:pPr>
            <w:r>
              <w:rPr>
                <w:rFonts w:ascii="Arial" w:hAnsi="Arial" w:cs="Arial"/>
                <w:sz w:val="24"/>
                <w:szCs w:val="24"/>
              </w:rPr>
              <w:t>She would like to go further with this idea to be able to support a higher volume of orders and expand her geographic limitation, offering her products to a new range of customers.</w:t>
            </w:r>
          </w:p>
          <w:p w14:paraId="2FF14E71" w14:textId="77777777" w:rsidR="00223DD9" w:rsidRDefault="00223DD9" w:rsidP="00223DD9">
            <w:pPr>
              <w:spacing w:line="360" w:lineRule="auto"/>
              <w:jc w:val="both"/>
              <w:rPr>
                <w:rFonts w:ascii="Arial" w:hAnsi="Arial" w:cs="Arial"/>
                <w:sz w:val="24"/>
                <w:szCs w:val="24"/>
              </w:rPr>
            </w:pPr>
          </w:p>
          <w:p w14:paraId="699F6CF9" w14:textId="6C7DC4BC"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The principal impact of this decision will be the move of part of the supply chain and the processes to other location. This will increase the logistic costs in different levels, especially in the transport. She would need to keep her original farm if she wants to keep offering the activities related to the production of the herbs in the visitor’s </w:t>
            </w:r>
            <w:proofErr w:type="spellStart"/>
            <w:r>
              <w:rPr>
                <w:rFonts w:ascii="Arial" w:hAnsi="Arial" w:cs="Arial"/>
                <w:sz w:val="24"/>
                <w:szCs w:val="24"/>
              </w:rPr>
              <w:t>centre</w:t>
            </w:r>
            <w:proofErr w:type="spellEnd"/>
            <w:r>
              <w:rPr>
                <w:rFonts w:ascii="Arial" w:hAnsi="Arial" w:cs="Arial"/>
                <w:sz w:val="24"/>
                <w:szCs w:val="24"/>
              </w:rPr>
              <w:t xml:space="preserve">, but with the extension she would need to maintain another production building to answer the new volume of demands through the website. </w:t>
            </w:r>
          </w:p>
          <w:p w14:paraId="5DD3E177" w14:textId="77777777" w:rsidR="00223DD9" w:rsidRDefault="00223DD9" w:rsidP="00223DD9">
            <w:pPr>
              <w:spacing w:line="360" w:lineRule="auto"/>
              <w:jc w:val="both"/>
              <w:rPr>
                <w:rFonts w:ascii="Arial" w:hAnsi="Arial" w:cs="Arial"/>
                <w:sz w:val="24"/>
                <w:szCs w:val="24"/>
              </w:rPr>
            </w:pPr>
          </w:p>
          <w:p w14:paraId="24247D4D" w14:textId="575B1F7D" w:rsidR="00223DD9" w:rsidRDefault="00223DD9" w:rsidP="00223DD9">
            <w:pPr>
              <w:spacing w:line="360" w:lineRule="auto"/>
              <w:jc w:val="both"/>
              <w:rPr>
                <w:rFonts w:ascii="Arial" w:hAnsi="Arial" w:cs="Arial"/>
                <w:sz w:val="24"/>
                <w:szCs w:val="24"/>
              </w:rPr>
            </w:pPr>
            <w:r>
              <w:rPr>
                <w:rFonts w:ascii="Arial" w:hAnsi="Arial" w:cs="Arial"/>
                <w:sz w:val="24"/>
                <w:szCs w:val="24"/>
              </w:rPr>
              <w:t>To cover these new costs in logistics she would have to increase the order’s volume thanks to the postal order catalogue and increasing the use of the website. From now Charlotte will need to develop a marketing plan and try to collect feedback from her customers in order to respond fast to their demands and improve the new strategies in the areas required.</w:t>
            </w:r>
          </w:p>
          <w:p w14:paraId="7B6577AC" w14:textId="77777777" w:rsidR="00223DD9" w:rsidRDefault="00223DD9" w:rsidP="00223DD9">
            <w:pPr>
              <w:spacing w:line="360" w:lineRule="auto"/>
              <w:jc w:val="both"/>
              <w:rPr>
                <w:rFonts w:ascii="Arial" w:hAnsi="Arial" w:cs="Arial"/>
                <w:sz w:val="24"/>
                <w:szCs w:val="24"/>
              </w:rPr>
            </w:pPr>
          </w:p>
          <w:p w14:paraId="26E7BB94" w14:textId="247D7104"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The principal problem that Charlotte will have to face is to adapt the new expansion without losing the idea of the actual business and not interfering in the actual activities or customer’s demands. </w:t>
            </w:r>
          </w:p>
          <w:p w14:paraId="4D911569" w14:textId="77777777" w:rsidR="00223DD9" w:rsidRDefault="00223DD9" w:rsidP="00223DD9">
            <w:pPr>
              <w:spacing w:line="360" w:lineRule="auto"/>
              <w:jc w:val="both"/>
              <w:rPr>
                <w:rFonts w:ascii="Arial" w:hAnsi="Arial" w:cs="Arial"/>
                <w:sz w:val="24"/>
                <w:szCs w:val="24"/>
              </w:rPr>
            </w:pPr>
          </w:p>
          <w:p w14:paraId="2313F6FB" w14:textId="7EACFDC9"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The new extension will increase the volume of orders and the Geographic’s limits. Some opinions that Charlotte can receive about it will come from the local people or </w:t>
            </w:r>
            <w:r>
              <w:rPr>
                <w:rFonts w:ascii="Arial" w:hAnsi="Arial" w:cs="Arial"/>
                <w:sz w:val="24"/>
                <w:szCs w:val="24"/>
              </w:rPr>
              <w:lastRenderedPageBreak/>
              <w:t xml:space="preserve">her loyal customers. With the expansion it can bring the fear that the company will have logistics mistakes and delays with the orders. </w:t>
            </w:r>
            <w:proofErr w:type="gramStart"/>
            <w:r>
              <w:rPr>
                <w:rFonts w:ascii="Arial" w:hAnsi="Arial" w:cs="Arial"/>
                <w:sz w:val="24"/>
                <w:szCs w:val="24"/>
              </w:rPr>
              <w:t>Also</w:t>
            </w:r>
            <w:proofErr w:type="gramEnd"/>
            <w:r>
              <w:rPr>
                <w:rFonts w:ascii="Arial" w:hAnsi="Arial" w:cs="Arial"/>
                <w:sz w:val="24"/>
                <w:szCs w:val="24"/>
              </w:rPr>
              <w:t xml:space="preserve"> another opinion she can get is about the quality of the products. She started selling the growing herbs for the people who wanted fresh and organic products. If the demand and sales increase, there is a fear that the herbs will not be produced as good and organic as before and the quality may not be the same. </w:t>
            </w:r>
          </w:p>
          <w:p w14:paraId="5FB8C341" w14:textId="77777777" w:rsidR="00223DD9" w:rsidRDefault="00223DD9" w:rsidP="00223DD9">
            <w:pPr>
              <w:spacing w:line="360" w:lineRule="auto"/>
              <w:jc w:val="both"/>
              <w:rPr>
                <w:rFonts w:ascii="Arial" w:hAnsi="Arial" w:cs="Arial"/>
                <w:sz w:val="24"/>
                <w:szCs w:val="24"/>
              </w:rPr>
            </w:pPr>
          </w:p>
          <w:p w14:paraId="4FF6C955" w14:textId="51EF2DB1" w:rsidR="00223DD9" w:rsidRDefault="00223DD9" w:rsidP="00223DD9">
            <w:pPr>
              <w:spacing w:line="360" w:lineRule="auto"/>
              <w:jc w:val="both"/>
              <w:rPr>
                <w:rFonts w:ascii="Arial" w:hAnsi="Arial" w:cs="Arial"/>
                <w:sz w:val="24"/>
                <w:szCs w:val="24"/>
              </w:rPr>
            </w:pPr>
            <w:r>
              <w:rPr>
                <w:rFonts w:ascii="Arial" w:hAnsi="Arial" w:cs="Arial"/>
                <w:sz w:val="24"/>
                <w:szCs w:val="24"/>
              </w:rPr>
              <w:t xml:space="preserve">Considering these opinions, Charlotte will need to think and develop well the logistics strategy to follow if she would like to go further with her new expansion. </w:t>
            </w:r>
          </w:p>
          <w:p w14:paraId="1490BC42" w14:textId="77777777" w:rsidR="00CC2FB3" w:rsidRDefault="00CC2FB3" w:rsidP="00223DD9">
            <w:pPr>
              <w:rPr>
                <w:b/>
              </w:rPr>
            </w:pPr>
          </w:p>
        </w:tc>
      </w:tr>
    </w:tbl>
    <w:p w14:paraId="1396AF0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6C4B57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371A87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588CB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21BE8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3AADFC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57DC6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79597841" w14:textId="77777777" w:rsidTr="00405895">
        <w:tc>
          <w:tcPr>
            <w:tcW w:w="2310" w:type="dxa"/>
            <w:shd w:val="clear" w:color="auto" w:fill="D9D9D9" w:themeFill="background1" w:themeFillShade="D9"/>
          </w:tcPr>
          <w:p w14:paraId="3EAEC5E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1EB1AD0" w14:textId="1CD5B149" w:rsidR="00405895" w:rsidRPr="00B0415E" w:rsidRDefault="00A62782" w:rsidP="00A851DA">
            <w:pPr>
              <w:rPr>
                <w:rFonts w:cs="Bliss-Regular"/>
                <w:color w:val="000000"/>
              </w:rPr>
            </w:pPr>
            <w:r>
              <w:rPr>
                <w:rFonts w:cs="Bliss-Regular"/>
                <w:color w:val="000000"/>
              </w:rPr>
              <w:t>Natalia Galan Alvarez</w:t>
            </w:r>
          </w:p>
        </w:tc>
        <w:tc>
          <w:tcPr>
            <w:tcW w:w="1276" w:type="dxa"/>
            <w:shd w:val="clear" w:color="auto" w:fill="D9D9D9" w:themeFill="background1" w:themeFillShade="D9"/>
          </w:tcPr>
          <w:p w14:paraId="43708CF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FDD56D8" w14:textId="736D103A" w:rsidR="00405895" w:rsidRPr="00B0415E" w:rsidRDefault="00A62782" w:rsidP="00A851DA">
            <w:pPr>
              <w:rPr>
                <w:rFonts w:cs="Bliss-Regular"/>
                <w:color w:val="000000"/>
              </w:rPr>
            </w:pPr>
            <w:r>
              <w:rPr>
                <w:rFonts w:cs="Bliss-Regular"/>
                <w:color w:val="000000"/>
              </w:rPr>
              <w:t>1</w:t>
            </w:r>
            <w:r w:rsidR="00223DD9">
              <w:rPr>
                <w:rFonts w:cs="Bliss-Regular"/>
                <w:color w:val="000000"/>
              </w:rPr>
              <w:t>5/03/2019</w:t>
            </w:r>
          </w:p>
        </w:tc>
      </w:tr>
    </w:tbl>
    <w:p w14:paraId="78674301" w14:textId="77777777" w:rsidR="00A851DA" w:rsidRPr="00B0415E" w:rsidRDefault="00A851DA" w:rsidP="00A851DA">
      <w:pPr>
        <w:rPr>
          <w:rFonts w:cs="Bliss-Regular"/>
          <w:color w:val="000000"/>
          <w:lang w:val="en-US"/>
        </w:rPr>
      </w:pPr>
    </w:p>
    <w:p w14:paraId="2C82850F" w14:textId="77777777" w:rsidR="00A851DA" w:rsidRPr="00B0415E" w:rsidRDefault="00A851DA" w:rsidP="00A851DA">
      <w:pPr>
        <w:rPr>
          <w:rFonts w:cs="Bliss-Regular"/>
          <w:color w:val="000000"/>
          <w:lang w:val="en-US"/>
        </w:rPr>
      </w:pPr>
    </w:p>
    <w:p w14:paraId="2637687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4229A2E" w14:textId="77777777" w:rsidTr="00B0415E">
        <w:trPr>
          <w:trHeight w:val="249"/>
        </w:trPr>
        <w:tc>
          <w:tcPr>
            <w:tcW w:w="4621" w:type="dxa"/>
            <w:shd w:val="clear" w:color="auto" w:fill="D9D9D9" w:themeFill="background1" w:themeFillShade="D9"/>
          </w:tcPr>
          <w:p w14:paraId="36B06DA9" w14:textId="77777777" w:rsidR="00503D7E" w:rsidRPr="00B0415E" w:rsidRDefault="00503D7E" w:rsidP="00503D7E">
            <w:pPr>
              <w:rPr>
                <w:b/>
                <w:color w:val="002060"/>
              </w:rPr>
            </w:pPr>
            <w:r w:rsidRPr="00B0415E">
              <w:rPr>
                <w:b/>
                <w:color w:val="002060"/>
              </w:rPr>
              <w:t>Total Marks</w:t>
            </w:r>
          </w:p>
        </w:tc>
        <w:tc>
          <w:tcPr>
            <w:tcW w:w="4621" w:type="dxa"/>
          </w:tcPr>
          <w:p w14:paraId="296BB59A" w14:textId="77777777" w:rsidR="00503D7E" w:rsidRPr="00B0415E" w:rsidRDefault="00503D7E" w:rsidP="00503D7E">
            <w:pPr>
              <w:rPr>
                <w:rFonts w:cs="Times New Roman"/>
                <w:szCs w:val="32"/>
              </w:rPr>
            </w:pPr>
          </w:p>
        </w:tc>
      </w:tr>
      <w:tr w:rsidR="00503D7E" w:rsidRPr="00B0415E" w14:paraId="141885C5" w14:textId="77777777" w:rsidTr="00B0415E">
        <w:tc>
          <w:tcPr>
            <w:tcW w:w="4621" w:type="dxa"/>
            <w:shd w:val="clear" w:color="auto" w:fill="D9D9D9" w:themeFill="background1" w:themeFillShade="D9"/>
          </w:tcPr>
          <w:p w14:paraId="5E81AA41" w14:textId="77777777" w:rsidR="00503D7E" w:rsidRPr="00B0415E" w:rsidRDefault="00503D7E" w:rsidP="00503D7E">
            <w:pPr>
              <w:rPr>
                <w:b/>
                <w:color w:val="002060"/>
              </w:rPr>
            </w:pPr>
            <w:r w:rsidRPr="00B0415E">
              <w:rPr>
                <w:b/>
                <w:color w:val="002060"/>
              </w:rPr>
              <w:t>Marks Obtained</w:t>
            </w:r>
          </w:p>
        </w:tc>
        <w:tc>
          <w:tcPr>
            <w:tcW w:w="4621" w:type="dxa"/>
          </w:tcPr>
          <w:p w14:paraId="2F6D6DC2" w14:textId="77777777" w:rsidR="00503D7E" w:rsidRPr="00B0415E" w:rsidRDefault="00503D7E" w:rsidP="00503D7E">
            <w:pPr>
              <w:rPr>
                <w:rFonts w:cs="Times New Roman"/>
                <w:szCs w:val="32"/>
              </w:rPr>
            </w:pPr>
          </w:p>
        </w:tc>
      </w:tr>
      <w:tr w:rsidR="00503D7E" w:rsidRPr="00B0415E" w14:paraId="245BFF67" w14:textId="77777777" w:rsidTr="00B0415E">
        <w:tc>
          <w:tcPr>
            <w:tcW w:w="4621" w:type="dxa"/>
            <w:shd w:val="clear" w:color="auto" w:fill="D9D9D9" w:themeFill="background1" w:themeFillShade="D9"/>
          </w:tcPr>
          <w:p w14:paraId="0BD08553" w14:textId="77777777" w:rsidR="00503D7E" w:rsidRPr="00B0415E" w:rsidRDefault="00B0415E" w:rsidP="00503D7E">
            <w:pPr>
              <w:rPr>
                <w:b/>
                <w:color w:val="002060"/>
              </w:rPr>
            </w:pPr>
            <w:r w:rsidRPr="00B0415E">
              <w:rPr>
                <w:b/>
                <w:color w:val="002060"/>
              </w:rPr>
              <w:t>Percentage / Grade</w:t>
            </w:r>
          </w:p>
        </w:tc>
        <w:tc>
          <w:tcPr>
            <w:tcW w:w="4621" w:type="dxa"/>
          </w:tcPr>
          <w:p w14:paraId="599781D0" w14:textId="77777777" w:rsidR="00503D7E" w:rsidRPr="00B0415E" w:rsidRDefault="00503D7E" w:rsidP="00503D7E">
            <w:pPr>
              <w:rPr>
                <w:rFonts w:cs="Times New Roman"/>
                <w:szCs w:val="32"/>
              </w:rPr>
            </w:pPr>
          </w:p>
        </w:tc>
      </w:tr>
    </w:tbl>
    <w:p w14:paraId="7861C90A" w14:textId="77777777" w:rsidR="00A851DA" w:rsidRDefault="00A851DA" w:rsidP="00503D7E">
      <w:pPr>
        <w:rPr>
          <w:rFonts w:cs="Times New Roman"/>
          <w:sz w:val="24"/>
          <w:szCs w:val="32"/>
        </w:rPr>
      </w:pPr>
    </w:p>
    <w:p w14:paraId="5A6A6E6E" w14:textId="77777777" w:rsidR="00607874" w:rsidRDefault="00607874" w:rsidP="00503D7E">
      <w:pPr>
        <w:rPr>
          <w:rFonts w:cs="Times New Roman"/>
          <w:sz w:val="24"/>
          <w:szCs w:val="32"/>
        </w:rPr>
      </w:pPr>
    </w:p>
    <w:p w14:paraId="4462BCB9" w14:textId="77777777" w:rsidR="00607874" w:rsidRDefault="00607874" w:rsidP="00503D7E">
      <w:pPr>
        <w:rPr>
          <w:rFonts w:cs="Times New Roman"/>
          <w:sz w:val="24"/>
          <w:szCs w:val="32"/>
        </w:rPr>
      </w:pPr>
      <w:bookmarkStart w:id="0" w:name="_GoBack"/>
      <w:bookmarkEnd w:id="0"/>
    </w:p>
    <w:p w14:paraId="1AEEDF0C" w14:textId="77777777" w:rsidR="00EA30AB" w:rsidRDefault="00EA30AB" w:rsidP="00503D7E">
      <w:pPr>
        <w:rPr>
          <w:rFonts w:cs="Times New Roman"/>
          <w:sz w:val="24"/>
          <w:szCs w:val="32"/>
        </w:rPr>
      </w:pPr>
    </w:p>
    <w:p w14:paraId="58EFA108" w14:textId="77777777" w:rsidR="00EA30AB" w:rsidRDefault="00EA30AB" w:rsidP="00503D7E">
      <w:pPr>
        <w:rPr>
          <w:rFonts w:cs="Times New Roman"/>
          <w:sz w:val="24"/>
          <w:szCs w:val="32"/>
        </w:rPr>
      </w:pPr>
    </w:p>
    <w:p w14:paraId="7C01894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864CF" w14:textId="77777777" w:rsidR="00F10BAD" w:rsidRDefault="00F10BAD" w:rsidP="00CB4D0A">
      <w:pPr>
        <w:spacing w:after="0" w:line="240" w:lineRule="auto"/>
      </w:pPr>
      <w:r>
        <w:separator/>
      </w:r>
    </w:p>
  </w:endnote>
  <w:endnote w:type="continuationSeparator" w:id="0">
    <w:p w14:paraId="56CCA082" w14:textId="77777777" w:rsidR="00F10BAD" w:rsidRDefault="00F10B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729363" w14:textId="77777777" w:rsidR="00F10BAD" w:rsidRDefault="00F10BAD" w:rsidP="00CB4D0A">
      <w:pPr>
        <w:spacing w:after="0" w:line="240" w:lineRule="auto"/>
      </w:pPr>
      <w:r>
        <w:separator/>
      </w:r>
    </w:p>
  </w:footnote>
  <w:footnote w:type="continuationSeparator" w:id="0">
    <w:p w14:paraId="35C5A727" w14:textId="77777777" w:rsidR="00F10BAD" w:rsidRDefault="00F10BA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B69D0"/>
    <w:multiLevelType w:val="hybridMultilevel"/>
    <w:tmpl w:val="CB7AA3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AF3450"/>
    <w:multiLevelType w:val="hybridMultilevel"/>
    <w:tmpl w:val="2CEEED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541FAC"/>
    <w:multiLevelType w:val="hybridMultilevel"/>
    <w:tmpl w:val="8A5A33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073988"/>
    <w:multiLevelType w:val="hybridMultilevel"/>
    <w:tmpl w:val="8A36A1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B71097"/>
    <w:multiLevelType w:val="hybridMultilevel"/>
    <w:tmpl w:val="49C8EB50"/>
    <w:lvl w:ilvl="0" w:tplc="ED00AAA6">
      <w:start w:val="1"/>
      <w:numFmt w:val="bullet"/>
      <w:lvlText w:val="-"/>
      <w:lvlJc w:val="left"/>
      <w:pPr>
        <w:ind w:left="644" w:hanging="360"/>
      </w:pPr>
      <w:rPr>
        <w:rFonts w:ascii="Calibri" w:eastAsiaTheme="minorHAnsi" w:hAnsi="Calibri" w:cs="Calibri"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 w15:restartNumberingAfterBreak="0">
    <w:nsid w:val="262D3C70"/>
    <w:multiLevelType w:val="hybridMultilevel"/>
    <w:tmpl w:val="2B967E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703D66"/>
    <w:multiLevelType w:val="hybridMultilevel"/>
    <w:tmpl w:val="92E040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C21E0B"/>
    <w:multiLevelType w:val="hybridMultilevel"/>
    <w:tmpl w:val="3168E0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693DDB"/>
    <w:multiLevelType w:val="hybridMultilevel"/>
    <w:tmpl w:val="B7106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410758"/>
    <w:multiLevelType w:val="hybridMultilevel"/>
    <w:tmpl w:val="76A87A6A"/>
    <w:lvl w:ilvl="0" w:tplc="B5EE03F0">
      <w:start w:val="3"/>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F9678A"/>
    <w:multiLevelType w:val="hybridMultilevel"/>
    <w:tmpl w:val="1DBC13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F44111"/>
    <w:multiLevelType w:val="hybridMultilevel"/>
    <w:tmpl w:val="2BF82E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763218"/>
    <w:multiLevelType w:val="hybridMultilevel"/>
    <w:tmpl w:val="7F241586"/>
    <w:lvl w:ilvl="0" w:tplc="07302DFC">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6A7EA6"/>
    <w:multiLevelType w:val="hybridMultilevel"/>
    <w:tmpl w:val="E870D6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1F342F"/>
    <w:multiLevelType w:val="hybridMultilevel"/>
    <w:tmpl w:val="23D64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2B69DD"/>
    <w:multiLevelType w:val="hybridMultilevel"/>
    <w:tmpl w:val="1FFE95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1A5681"/>
    <w:multiLevelType w:val="hybridMultilevel"/>
    <w:tmpl w:val="428419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A45A3C"/>
    <w:multiLevelType w:val="hybridMultilevel"/>
    <w:tmpl w:val="932EE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510801"/>
    <w:multiLevelType w:val="hybridMultilevel"/>
    <w:tmpl w:val="AFC006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4"/>
  </w:num>
  <w:num w:numId="3">
    <w:abstractNumId w:val="13"/>
  </w:num>
  <w:num w:numId="4">
    <w:abstractNumId w:val="12"/>
  </w:num>
  <w:num w:numId="5">
    <w:abstractNumId w:val="18"/>
  </w:num>
  <w:num w:numId="6">
    <w:abstractNumId w:val="8"/>
  </w:num>
  <w:num w:numId="7">
    <w:abstractNumId w:val="0"/>
  </w:num>
  <w:num w:numId="8">
    <w:abstractNumId w:val="5"/>
  </w:num>
  <w:num w:numId="9">
    <w:abstractNumId w:val="17"/>
  </w:num>
  <w:num w:numId="10">
    <w:abstractNumId w:val="9"/>
  </w:num>
  <w:num w:numId="11">
    <w:abstractNumId w:val="2"/>
  </w:num>
  <w:num w:numId="12">
    <w:abstractNumId w:val="4"/>
  </w:num>
  <w:num w:numId="13">
    <w:abstractNumId w:val="11"/>
  </w:num>
  <w:num w:numId="14">
    <w:abstractNumId w:val="1"/>
  </w:num>
  <w:num w:numId="15">
    <w:abstractNumId w:val="16"/>
  </w:num>
  <w:num w:numId="16">
    <w:abstractNumId w:val="15"/>
  </w:num>
  <w:num w:numId="17">
    <w:abstractNumId w:val="7"/>
  </w:num>
  <w:num w:numId="18">
    <w:abstractNumId w:val="3"/>
  </w:num>
  <w:num w:numId="19">
    <w:abstractNumId w:val="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3DD9"/>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5038"/>
    <w:rsid w:val="00831C11"/>
    <w:rsid w:val="008A60B4"/>
    <w:rsid w:val="008B3C31"/>
    <w:rsid w:val="008B64FE"/>
    <w:rsid w:val="00935BF7"/>
    <w:rsid w:val="0095442C"/>
    <w:rsid w:val="00983942"/>
    <w:rsid w:val="009C37E0"/>
    <w:rsid w:val="009E41F4"/>
    <w:rsid w:val="009F20F7"/>
    <w:rsid w:val="00A14B66"/>
    <w:rsid w:val="00A24085"/>
    <w:rsid w:val="00A62782"/>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0756"/>
    <w:rsid w:val="00E00821"/>
    <w:rsid w:val="00E04DB4"/>
    <w:rsid w:val="00E1362D"/>
    <w:rsid w:val="00E30679"/>
    <w:rsid w:val="00E4597D"/>
    <w:rsid w:val="00E54832"/>
    <w:rsid w:val="00E56A90"/>
    <w:rsid w:val="00E641CC"/>
    <w:rsid w:val="00EA30AB"/>
    <w:rsid w:val="00EB3925"/>
    <w:rsid w:val="00F10BA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76DB09"/>
  <w15:docId w15:val="{3ED35DB2-3E7E-46B4-B282-086DF227D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69529-4709-4556-A118-8A3230C96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1994</Words>
  <Characters>11372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Princesa Consuela BananaHammock</cp:lastModifiedBy>
  <cp:revision>3</cp:revision>
  <dcterms:created xsi:type="dcterms:W3CDTF">2019-03-15T11:39:00Z</dcterms:created>
  <dcterms:modified xsi:type="dcterms:W3CDTF">2019-03-15T11:43:00Z</dcterms:modified>
</cp:coreProperties>
</file>