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diagrams/quickStyle1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bg-BG" w:eastAsia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CC0CFC" w:rsidP="00A851DA">
      <w:pPr>
        <w:rPr>
          <w:lang w:val="en-US"/>
        </w:rPr>
      </w:pPr>
      <w:r w:rsidRPr="00CC0CFC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8856B7" w:rsidRPr="00270F57" w:rsidRDefault="00270F57" w:rsidP="00270F57">
                  <w:pPr>
                    <w:rPr>
                      <w:b/>
                      <w:bCs/>
                      <w:color w:val="002060"/>
                      <w:sz w:val="24"/>
                      <w:szCs w:val="40"/>
                    </w:rPr>
                  </w:pPr>
                  <w:r w:rsidRPr="00270F57">
                    <w:rPr>
                      <w:b/>
                      <w:bCs/>
                      <w:color w:val="002060"/>
                      <w:sz w:val="24"/>
                      <w:szCs w:val="40"/>
                    </w:rPr>
                    <w:t xml:space="preserve">Diploma in Logistics &amp; Supply Chain </w:t>
                  </w:r>
                  <w:proofErr w:type="spellStart"/>
                  <w:r w:rsidRPr="00270F57">
                    <w:rPr>
                      <w:b/>
                      <w:bCs/>
                      <w:color w:val="002060"/>
                      <w:sz w:val="24"/>
                      <w:szCs w:val="40"/>
                    </w:rPr>
                    <w:t>Managment</w:t>
                  </w:r>
                  <w:proofErr w:type="spellEnd"/>
                </w:p>
                <w:p w:rsidR="008856B7" w:rsidRPr="00270F57" w:rsidRDefault="008856B7">
                  <w:pPr>
                    <w:rPr>
                      <w:sz w:val="12"/>
                    </w:rPr>
                  </w:pPr>
                </w:p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B469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Georgi </w:t>
            </w:r>
            <w:proofErr w:type="spellStart"/>
            <w:r>
              <w:rPr>
                <w:rFonts w:asciiTheme="minorHAnsi" w:hAnsiTheme="minorHAnsi"/>
              </w:rPr>
              <w:t>Belichanski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8856B7">
            <w:pPr>
              <w:pStyle w:val="Default"/>
              <w:rPr>
                <w:rFonts w:asciiTheme="minorHAnsi" w:hAnsiTheme="minorHAnsi"/>
              </w:rPr>
            </w:pPr>
            <w:r>
              <w:rPr>
                <w:sz w:val="23"/>
                <w:szCs w:val="23"/>
              </w:rPr>
              <w:t>9749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856B7">
            <w:pPr>
              <w:pStyle w:val="Default"/>
              <w:rPr>
                <w:rFonts w:asciiTheme="minorHAnsi" w:hAnsiTheme="minorHAnsi"/>
              </w:rPr>
            </w:pPr>
            <w:r>
              <w:t xml:space="preserve">Diploma in Logistics &amp; Supply Chain </w:t>
            </w:r>
            <w:proofErr w:type="spellStart"/>
            <w:r>
              <w:t>Managment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85306" w:rsidP="00385306">
            <w:pPr>
              <w:pStyle w:val="Default"/>
            </w:pPr>
            <w:r w:rsidRPr="00385306">
              <w:t>Logistics in Supply Chain Management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9E698C" w:rsidRDefault="009E698C" w:rsidP="00262C3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9E698C" w:rsidRDefault="009E698C" w:rsidP="00262C3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9E698C" w:rsidRDefault="009E698C" w:rsidP="009E69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lang w:val="bg-BG"/>
              </w:rPr>
            </w:pPr>
            <w:r>
              <w:rPr>
                <w:rFonts w:ascii="Calibri" w:hAnsi="Calibri" w:cs="Calibri"/>
                <w:color w:val="000000"/>
                <w:lang w:val="bg-BG"/>
              </w:rPr>
              <w:t>Give brief answers for the following questions: (14)</w:t>
            </w:r>
          </w:p>
          <w:p w:rsidR="009E698C" w:rsidRPr="00AC316C" w:rsidRDefault="009E698C" w:rsidP="00AC316C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AC316C">
              <w:rPr>
                <w:rFonts w:cs="Calibri"/>
                <w:color w:val="000000"/>
                <w:lang w:val="bg-BG"/>
              </w:rPr>
              <w:t>What is purchasing?</w:t>
            </w:r>
          </w:p>
          <w:p w:rsidR="00AC316C" w:rsidRPr="00AC316C" w:rsidRDefault="00AC316C" w:rsidP="00AC316C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AC316C">
              <w:rPr>
                <w:rFonts w:cs="Calibri"/>
                <w:sz w:val="24"/>
                <w:szCs w:val="24"/>
                <w:lang w:val="bg-BG"/>
              </w:rPr>
              <w:t>Purchasing is the task accountable for acquiring all the materials requisite by an organisation.</w:t>
            </w:r>
          </w:p>
          <w:p w:rsidR="009E698C" w:rsidRPr="00AC316C" w:rsidRDefault="009E698C" w:rsidP="00AC316C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AC316C">
              <w:rPr>
                <w:rFonts w:cs="Calibri"/>
                <w:color w:val="000000"/>
                <w:lang w:val="bg-BG"/>
              </w:rPr>
              <w:t>Define the term ‘procurement.’</w:t>
            </w:r>
          </w:p>
          <w:p w:rsidR="00AC316C" w:rsidRPr="00AC316C" w:rsidRDefault="008F6F3A" w:rsidP="00AC316C">
            <w:p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  <w:lang w:val="bg-BG"/>
              </w:rPr>
            </w:pPr>
            <w:r>
              <w:rPr>
                <w:rFonts w:cs="Calibri"/>
                <w:sz w:val="24"/>
                <w:szCs w:val="24"/>
              </w:rPr>
              <w:t xml:space="preserve">Procurement </w:t>
            </w:r>
            <w:r w:rsidRPr="00AC316C">
              <w:rPr>
                <w:rFonts w:cs="Calibri"/>
                <w:sz w:val="24"/>
                <w:szCs w:val="24"/>
                <w:lang w:val="bg-BG"/>
              </w:rPr>
              <w:t>takes</w:t>
            </w:r>
            <w:r w:rsidR="00AC316C" w:rsidRPr="00AC316C">
              <w:rPr>
                <w:rFonts w:cs="Calibri"/>
                <w:sz w:val="24"/>
                <w:szCs w:val="24"/>
                <w:lang w:val="bg-BG"/>
              </w:rPr>
              <w:t xml:space="preserve"> care of all the materials required by a business and consists of all the associated activities required to get goods, services, and any other materials from suppliers into a business. It includes purchasing.</w:t>
            </w:r>
          </w:p>
          <w:p w:rsidR="009E698C" w:rsidRPr="008872E6" w:rsidRDefault="009E698C" w:rsidP="008872E6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8872E6">
              <w:rPr>
                <w:rFonts w:cs="Calibri"/>
                <w:color w:val="000000"/>
                <w:lang w:val="bg-BG"/>
              </w:rPr>
              <w:t>What is the importance of procurement in a supply chain?</w:t>
            </w:r>
          </w:p>
          <w:p w:rsidR="008872E6" w:rsidRPr="008872E6" w:rsidRDefault="008872E6" w:rsidP="008872E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</w:t>
            </w:r>
            <w:r>
              <w:rPr>
                <w:rFonts w:ascii="Calibri" w:hAnsi="Calibri" w:cs="Calibri"/>
                <w:sz w:val="24"/>
                <w:szCs w:val="24"/>
                <w:lang w:val="bg-BG"/>
              </w:rPr>
              <w:t>rocurement forms a necessary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bg-BG"/>
              </w:rPr>
              <w:t>connection between businesses in the supply chain, and it gives a system for coordinating the movement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bg-BG"/>
              </w:rPr>
              <w:t>of materials between suppliers and consumers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which is the backbone of supply chain.</w:t>
            </w:r>
          </w:p>
          <w:p w:rsidR="009E698C" w:rsidRPr="008872E6" w:rsidRDefault="009E698C" w:rsidP="008872E6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8872E6">
              <w:rPr>
                <w:rFonts w:cs="Calibri"/>
                <w:color w:val="000000"/>
                <w:lang w:val="bg-BG"/>
              </w:rPr>
              <w:t>Who are qualified suppliers?</w:t>
            </w:r>
          </w:p>
          <w:p w:rsidR="008872E6" w:rsidRPr="008872E6" w:rsidRDefault="005643BC" w:rsidP="008872E6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The right </w:t>
            </w:r>
            <w:proofErr w:type="gramStart"/>
            <w:r>
              <w:rPr>
                <w:rFonts w:cs="Calibri"/>
                <w:color w:val="000000"/>
              </w:rPr>
              <w:t>supplier, determined by its qualities such as being financially stable, precision, competence, delivers quality, has good prices and are</w:t>
            </w:r>
            <w:proofErr w:type="gramEnd"/>
            <w:r>
              <w:rPr>
                <w:rFonts w:cs="Calibri"/>
                <w:color w:val="000000"/>
              </w:rPr>
              <w:t xml:space="preserve"> flexible enough.</w:t>
            </w:r>
          </w:p>
          <w:p w:rsidR="009E698C" w:rsidRPr="005643BC" w:rsidRDefault="009E698C" w:rsidP="005643BC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5643BC">
              <w:rPr>
                <w:rFonts w:cs="Calibri"/>
                <w:color w:val="000000"/>
                <w:lang w:val="bg-BG"/>
              </w:rPr>
              <w:t>What is e - procurement?</w:t>
            </w:r>
          </w:p>
          <w:p w:rsidR="005643BC" w:rsidRPr="005643BC" w:rsidRDefault="009D36FD" w:rsidP="005643BC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E-procurement is the type of procurement which uses electronic portals (Business to Business) to purchase products and services.</w:t>
            </w:r>
            <w:r w:rsidR="008F6F3A">
              <w:rPr>
                <w:rFonts w:cs="Calibri"/>
                <w:color w:val="000000"/>
              </w:rPr>
              <w:t xml:space="preserve"> This is different than for example, Amazon where consumers are buying stocks over internet. B2C portals are mostly internal and not available freely on internet. </w:t>
            </w:r>
          </w:p>
          <w:p w:rsidR="009E698C" w:rsidRPr="009D36FD" w:rsidRDefault="009E698C" w:rsidP="009D36FD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9D36FD">
              <w:rPr>
                <w:rFonts w:cs="Calibri"/>
                <w:color w:val="000000"/>
                <w:lang w:val="bg-BG"/>
              </w:rPr>
              <w:t>Outline the main aims of procurement.</w:t>
            </w:r>
          </w:p>
          <w:p w:rsidR="005964F8" w:rsidRPr="004215A9" w:rsidRDefault="005964F8" w:rsidP="005964F8">
            <w:p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  <w:lang w:val="bg-BG"/>
              </w:rPr>
            </w:pPr>
            <w:r w:rsidRPr="004215A9">
              <w:rPr>
                <w:rFonts w:ascii="Symbol" w:hAnsi="Symbol" w:cs="Symbol"/>
                <w:sz w:val="28"/>
                <w:szCs w:val="28"/>
              </w:rPr>
              <w:t></w:t>
            </w:r>
            <w:r w:rsidRPr="004215A9">
              <w:rPr>
                <w:rFonts w:ascii="Symbol" w:hAnsi="Symbol" w:cs="Symbol"/>
                <w:sz w:val="28"/>
                <w:szCs w:val="28"/>
                <w:lang w:val="bg-BG"/>
              </w:rPr>
              <w:t></w:t>
            </w:r>
            <w:r w:rsidRPr="004215A9">
              <w:rPr>
                <w:rFonts w:cs="Calibri"/>
                <w:sz w:val="24"/>
                <w:szCs w:val="24"/>
                <w:lang w:val="bg-BG"/>
              </w:rPr>
              <w:t>organising a consistent and continuous flow of materials into a business;</w:t>
            </w:r>
          </w:p>
          <w:p w:rsidR="005964F8" w:rsidRPr="004215A9" w:rsidRDefault="005964F8" w:rsidP="005964F8">
            <w:p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  <w:lang w:val="bg-BG"/>
              </w:rPr>
            </w:pPr>
            <w:r w:rsidRPr="004215A9">
              <w:rPr>
                <w:rFonts w:ascii="Symbol" w:hAnsi="Symbol" w:cs="Symbol"/>
                <w:sz w:val="28"/>
                <w:szCs w:val="28"/>
              </w:rPr>
              <w:t></w:t>
            </w:r>
            <w:r w:rsidRPr="004215A9">
              <w:rPr>
                <w:rFonts w:ascii="Symbol" w:hAnsi="Symbol" w:cs="Symbol"/>
                <w:sz w:val="28"/>
                <w:szCs w:val="28"/>
                <w:lang w:val="bg-BG"/>
              </w:rPr>
              <w:t></w:t>
            </w:r>
            <w:r w:rsidRPr="004215A9">
              <w:rPr>
                <w:rFonts w:cs="Calibri"/>
                <w:sz w:val="24"/>
                <w:szCs w:val="24"/>
                <w:lang w:val="bg-BG"/>
              </w:rPr>
              <w:t>working directly with user departments, establishing relationships, and understanding their</w:t>
            </w:r>
            <w:r w:rsidRPr="004215A9">
              <w:rPr>
                <w:rFonts w:cs="Calibri"/>
                <w:sz w:val="24"/>
                <w:szCs w:val="24"/>
              </w:rPr>
              <w:t xml:space="preserve"> </w:t>
            </w:r>
            <w:r w:rsidRPr="004215A9">
              <w:rPr>
                <w:rFonts w:cs="Calibri"/>
                <w:sz w:val="24"/>
                <w:szCs w:val="24"/>
                <w:lang w:val="bg-BG"/>
              </w:rPr>
              <w:t>requirements;</w:t>
            </w:r>
          </w:p>
          <w:p w:rsidR="005964F8" w:rsidRPr="00074CFD" w:rsidRDefault="005964F8" w:rsidP="005964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bg-BG"/>
              </w:rPr>
            </w:pPr>
            <w:r w:rsidRPr="004215A9">
              <w:rPr>
                <w:rFonts w:ascii="Symbol" w:hAnsi="Symbol" w:cs="Symbol"/>
                <w:sz w:val="28"/>
                <w:szCs w:val="28"/>
              </w:rPr>
              <w:t></w:t>
            </w:r>
            <w:r w:rsidRPr="004215A9">
              <w:rPr>
                <w:rFonts w:ascii="Symbol" w:hAnsi="Symbol" w:cs="Symbol"/>
                <w:sz w:val="28"/>
                <w:szCs w:val="28"/>
                <w:lang w:val="bg-BG"/>
              </w:rPr>
              <w:t></w:t>
            </w:r>
            <w:r w:rsidRPr="004215A9">
              <w:rPr>
                <w:rFonts w:cs="Calibri"/>
                <w:sz w:val="24"/>
                <w:szCs w:val="24"/>
                <w:lang w:val="bg-BG"/>
              </w:rPr>
              <w:t xml:space="preserve">finding good suppliers, working directly with them, and developing beneficial </w:t>
            </w:r>
            <w:r w:rsidRPr="004215A9">
              <w:rPr>
                <w:rFonts w:cs="Calibri"/>
                <w:sz w:val="24"/>
                <w:szCs w:val="24"/>
                <w:lang w:val="bg-BG"/>
              </w:rPr>
              <w:lastRenderedPageBreak/>
              <w:t>re</w:t>
            </w:r>
            <w:r w:rsidRPr="00074CFD">
              <w:rPr>
                <w:rFonts w:ascii="Calibri" w:hAnsi="Calibri" w:cs="Calibri"/>
                <w:sz w:val="24"/>
                <w:szCs w:val="24"/>
                <w:lang w:val="bg-BG"/>
              </w:rPr>
              <w:t>lationships;</w:t>
            </w:r>
          </w:p>
          <w:p w:rsidR="005964F8" w:rsidRPr="00074CFD" w:rsidRDefault="005964F8" w:rsidP="005964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bg-BG"/>
              </w:rPr>
            </w:pPr>
            <w:r w:rsidRPr="00074CFD">
              <w:rPr>
                <w:rFonts w:ascii="Calibri" w:hAnsi="Calibri" w:cs="Calibri"/>
                <w:sz w:val="24"/>
                <w:szCs w:val="24"/>
                <w:lang w:val="bg-BG"/>
              </w:rPr>
              <w:t>- buying the correct materials and ensuring that they have satisfactory quality, arrive at the</w:t>
            </w:r>
          </w:p>
          <w:p w:rsidR="005964F8" w:rsidRPr="00074CFD" w:rsidRDefault="005964F8" w:rsidP="005964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bg-BG"/>
              </w:rPr>
            </w:pPr>
            <w:r w:rsidRPr="00074CFD">
              <w:rPr>
                <w:rFonts w:ascii="Calibri" w:hAnsi="Calibri" w:cs="Calibri"/>
                <w:sz w:val="24"/>
                <w:szCs w:val="24"/>
                <w:lang w:val="bg-BG"/>
              </w:rPr>
              <w:t>time and place required, and meet any other needs;</w:t>
            </w:r>
          </w:p>
          <w:p w:rsidR="005964F8" w:rsidRPr="00074CFD" w:rsidRDefault="005964F8" w:rsidP="005964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bg-BG"/>
              </w:rPr>
            </w:pPr>
            <w:r w:rsidRPr="00074CFD">
              <w:rPr>
                <w:rFonts w:ascii="Calibri" w:hAnsi="Calibri" w:cs="Calibri"/>
                <w:sz w:val="24"/>
                <w:szCs w:val="24"/>
                <w:lang w:val="bg-BG"/>
              </w:rPr>
              <w:t>- negotiating best prices and terms and conditions;</w:t>
            </w:r>
          </w:p>
          <w:p w:rsidR="005964F8" w:rsidRPr="00074CFD" w:rsidRDefault="005964F8" w:rsidP="005964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bg-BG"/>
              </w:rPr>
            </w:pPr>
            <w:r w:rsidRPr="00074CFD">
              <w:rPr>
                <w:rFonts w:ascii="Calibri" w:hAnsi="Calibri" w:cs="Calibri"/>
                <w:sz w:val="24"/>
                <w:szCs w:val="24"/>
                <w:lang w:val="bg-BG"/>
              </w:rPr>
              <w:t>- keeping stock low, considering stock policies, investment, readily available materials;</w:t>
            </w:r>
          </w:p>
          <w:p w:rsidR="005964F8" w:rsidRPr="00074CFD" w:rsidRDefault="005964F8" w:rsidP="005964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bg-BG"/>
              </w:rPr>
            </w:pPr>
            <w:r w:rsidRPr="00074CFD">
              <w:rPr>
                <w:rFonts w:ascii="Calibri" w:hAnsi="Calibri" w:cs="Calibri"/>
                <w:sz w:val="24"/>
                <w:szCs w:val="24"/>
                <w:lang w:val="bg-BG"/>
              </w:rPr>
              <w:t>- moving materials rapidly through the supply chainl;</w:t>
            </w:r>
          </w:p>
          <w:p w:rsidR="009D36FD" w:rsidRPr="00074CFD" w:rsidRDefault="005964F8" w:rsidP="005964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bg-BG"/>
              </w:rPr>
            </w:pPr>
            <w:r w:rsidRPr="00074CFD">
              <w:rPr>
                <w:rFonts w:ascii="Calibri" w:hAnsi="Calibri" w:cs="Calibri"/>
                <w:sz w:val="24"/>
                <w:szCs w:val="24"/>
                <w:lang w:val="bg-BG"/>
              </w:rPr>
              <w:t>- Keeping abreast of conditions, including pending price increment, scarcities, new products.</w:t>
            </w:r>
          </w:p>
          <w:p w:rsidR="009E698C" w:rsidRPr="00074CFD" w:rsidRDefault="009E698C" w:rsidP="004215A9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eastAsiaTheme="minorHAnsi" w:cs="Calibri"/>
                <w:sz w:val="24"/>
                <w:szCs w:val="24"/>
                <w:lang w:val="bg-BG"/>
              </w:rPr>
            </w:pPr>
            <w:r w:rsidRPr="00074CFD">
              <w:rPr>
                <w:rFonts w:eastAsiaTheme="minorHAnsi" w:cs="Calibri"/>
                <w:sz w:val="24"/>
                <w:szCs w:val="24"/>
                <w:lang w:val="bg-BG"/>
              </w:rPr>
              <w:t>Outline some common manufacturing strategies.</w:t>
            </w:r>
          </w:p>
          <w:p w:rsidR="004215A9" w:rsidRPr="00074CFD" w:rsidRDefault="005E6FFE" w:rsidP="005E6FF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bg-BG"/>
              </w:rPr>
            </w:pPr>
            <w:r w:rsidRPr="00074CFD">
              <w:rPr>
                <w:rFonts w:ascii="Calibri" w:hAnsi="Calibri" w:cs="Calibri"/>
                <w:sz w:val="24"/>
                <w:szCs w:val="24"/>
                <w:lang w:val="bg-BG"/>
              </w:rPr>
              <w:t>The most common manufacturing strategies are Make – to - Plan (MTP), Make - to – Order (MTO), and Assemble – to - Order (ATO). MTP also stands for Make – to – Stock (MTS).</w:t>
            </w:r>
          </w:p>
          <w:p w:rsidR="004215A9" w:rsidRPr="00074CFD" w:rsidRDefault="004215A9" w:rsidP="004215A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bg-BG"/>
              </w:rPr>
            </w:pPr>
          </w:p>
          <w:p w:rsidR="009E698C" w:rsidRPr="00074CFD" w:rsidRDefault="009E698C" w:rsidP="009E698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bg-BG"/>
              </w:rPr>
            </w:pPr>
            <w:r w:rsidRPr="00074CFD">
              <w:rPr>
                <w:rFonts w:ascii="Calibri" w:hAnsi="Calibri" w:cs="Calibri"/>
                <w:sz w:val="24"/>
                <w:szCs w:val="24"/>
                <w:lang w:val="bg-BG"/>
              </w:rPr>
              <w:t>2. Describe the procurement cycle in details. (8)</w:t>
            </w:r>
          </w:p>
          <w:p w:rsidR="004458C5" w:rsidRPr="00074CFD" w:rsidRDefault="004458C5" w:rsidP="009E698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bg-BG"/>
              </w:rPr>
            </w:pPr>
          </w:p>
          <w:p w:rsidR="004458C5" w:rsidRPr="00074CFD" w:rsidRDefault="004458C5" w:rsidP="009E698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bg-BG"/>
              </w:rPr>
            </w:pPr>
            <w:r>
              <w:rPr>
                <w:rFonts w:ascii="Calibri" w:hAnsi="Calibri" w:cs="Calibri"/>
                <w:sz w:val="24"/>
                <w:szCs w:val="24"/>
                <w:lang w:val="bg-BG"/>
              </w:rPr>
              <w:t>After selecting the supplier, the business has to follow some processes for arranging purchases.</w:t>
            </w:r>
            <w:r w:rsidR="00030113" w:rsidRPr="00074CFD">
              <w:rPr>
                <w:rFonts w:ascii="Calibri" w:hAnsi="Calibri" w:cs="Calibri"/>
                <w:sz w:val="24"/>
                <w:szCs w:val="24"/>
                <w:lang w:val="bg-BG"/>
              </w:rPr>
              <w:t>The steps are described in the following diagram in details</w:t>
            </w:r>
          </w:p>
          <w:p w:rsidR="005E6FFE" w:rsidRPr="00074CFD" w:rsidRDefault="005E6FFE" w:rsidP="009E698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bg-BG"/>
              </w:rPr>
            </w:pPr>
          </w:p>
          <w:p w:rsidR="005E6FFE" w:rsidRPr="00074CFD" w:rsidRDefault="005E6FFE" w:rsidP="009E698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bg-BG"/>
              </w:rPr>
            </w:pPr>
            <w:r w:rsidRPr="00074CFD">
              <w:rPr>
                <w:rFonts w:ascii="Calibri" w:hAnsi="Calibri" w:cs="Calibri"/>
                <w:noProof/>
                <w:sz w:val="24"/>
                <w:szCs w:val="24"/>
                <w:lang w:val="bg-BG" w:eastAsia="bg-BG"/>
              </w:rPr>
              <w:drawing>
                <wp:inline distT="0" distB="0" distL="0" distR="0">
                  <wp:extent cx="6305107" cy="4051005"/>
                  <wp:effectExtent l="0" t="76200" r="0" b="882945"/>
                  <wp:docPr id="1" name="Diagram 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9" r:lo="rId10" r:qs="rId11" r:cs="rId12"/>
                    </a:graphicData>
                  </a:graphic>
                </wp:inline>
              </w:drawing>
            </w:r>
          </w:p>
          <w:p w:rsidR="005E6FFE" w:rsidRPr="00074CFD" w:rsidRDefault="005E6FFE" w:rsidP="009E698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bg-BG"/>
              </w:rPr>
            </w:pPr>
          </w:p>
          <w:p w:rsidR="00030113" w:rsidRPr="00074CFD" w:rsidRDefault="00030113" w:rsidP="009E698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bg-BG"/>
              </w:rPr>
            </w:pPr>
          </w:p>
          <w:p w:rsidR="00030113" w:rsidRPr="00074CFD" w:rsidRDefault="00030113" w:rsidP="009E698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bg-BG"/>
              </w:rPr>
            </w:pPr>
          </w:p>
          <w:p w:rsidR="00521327" w:rsidRPr="00074CFD" w:rsidRDefault="009E698C" w:rsidP="009E698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bg-BG"/>
              </w:rPr>
            </w:pPr>
            <w:r w:rsidRPr="00074CFD">
              <w:rPr>
                <w:rFonts w:ascii="Calibri" w:hAnsi="Calibri" w:cs="Calibri"/>
                <w:sz w:val="24"/>
                <w:szCs w:val="24"/>
                <w:lang w:val="bg-BG"/>
              </w:rPr>
              <w:t>3. Which approaches are used to monitor the performance of suppliers? (8)</w:t>
            </w:r>
            <w:r w:rsidR="00262C3D" w:rsidRPr="00074CFD">
              <w:rPr>
                <w:rFonts w:ascii="Calibri" w:hAnsi="Calibri" w:cs="Calibri"/>
                <w:sz w:val="24"/>
                <w:szCs w:val="24"/>
                <w:lang w:val="bg-BG"/>
              </w:rPr>
              <w:t xml:space="preserve"> </w:t>
            </w:r>
          </w:p>
          <w:p w:rsidR="00074CFD" w:rsidRPr="00074CFD" w:rsidRDefault="00074CFD" w:rsidP="00301DD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bg-BG"/>
              </w:rPr>
            </w:pPr>
          </w:p>
          <w:p w:rsidR="00030113" w:rsidRPr="00074CFD" w:rsidRDefault="00074CFD" w:rsidP="00301DD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74CFD">
              <w:rPr>
                <w:rFonts w:ascii="Calibri" w:hAnsi="Calibri" w:cs="Calibri"/>
                <w:sz w:val="24"/>
                <w:szCs w:val="24"/>
                <w:lang w:val="bg-BG"/>
              </w:rPr>
              <w:t>O</w:t>
            </w:r>
            <w:r w:rsidR="00301DD0" w:rsidRPr="00074CFD">
              <w:rPr>
                <w:rFonts w:ascii="Calibri" w:hAnsi="Calibri" w:cs="Calibri"/>
                <w:sz w:val="24"/>
                <w:szCs w:val="24"/>
                <w:lang w:val="bg-BG"/>
              </w:rPr>
              <w:t xml:space="preserve">rganisations </w:t>
            </w:r>
            <w:r w:rsidRPr="00074CFD">
              <w:rPr>
                <w:rFonts w:ascii="Calibri" w:hAnsi="Calibri" w:cs="Calibri"/>
                <w:sz w:val="24"/>
                <w:szCs w:val="24"/>
                <w:lang w:val="bg-BG"/>
              </w:rPr>
              <w:t>are examining</w:t>
            </w:r>
            <w:r w:rsidR="00301DD0" w:rsidRPr="00074CFD">
              <w:rPr>
                <w:rFonts w:ascii="Calibri" w:hAnsi="Calibri" w:cs="Calibri"/>
                <w:sz w:val="24"/>
                <w:szCs w:val="24"/>
                <w:lang w:val="bg-BG"/>
              </w:rPr>
              <w:t xml:space="preserve"> their suppliers to ensure that they carry on givin</w:t>
            </w:r>
            <w:r w:rsidRPr="00074CFD">
              <w:rPr>
                <w:rFonts w:ascii="Calibri" w:hAnsi="Calibri" w:cs="Calibri"/>
                <w:sz w:val="24"/>
                <w:szCs w:val="24"/>
                <w:lang w:val="bg-BG"/>
              </w:rPr>
              <w:t xml:space="preserve">g satisfactory service. This is </w:t>
            </w:r>
            <w:r w:rsidR="00301DD0" w:rsidRPr="00074CFD">
              <w:rPr>
                <w:rFonts w:ascii="Calibri" w:hAnsi="Calibri" w:cs="Calibri"/>
                <w:sz w:val="24"/>
                <w:szCs w:val="24"/>
                <w:lang w:val="bg-BG"/>
              </w:rPr>
              <w:t>called Supplier Rating or Vendor Rating. This is usually done casuall</w:t>
            </w:r>
            <w:r w:rsidRPr="00074CFD">
              <w:rPr>
                <w:rFonts w:ascii="Calibri" w:hAnsi="Calibri" w:cs="Calibri"/>
                <w:sz w:val="24"/>
                <w:szCs w:val="24"/>
                <w:lang w:val="bg-BG"/>
              </w:rPr>
              <w:t xml:space="preserve">y by a review; sometimes </w:t>
            </w:r>
            <w:r w:rsidR="00301DD0" w:rsidRPr="00074CFD">
              <w:rPr>
                <w:rFonts w:ascii="Calibri" w:hAnsi="Calibri" w:cs="Calibri"/>
                <w:sz w:val="24"/>
                <w:szCs w:val="24"/>
                <w:lang w:val="bg-BG"/>
              </w:rPr>
              <w:t>there are multifaceted measures for each feature of performance.</w:t>
            </w:r>
            <w:r w:rsidRPr="00074CFD">
              <w:rPr>
                <w:rFonts w:ascii="Calibri" w:hAnsi="Calibri" w:cs="Calibri"/>
                <w:sz w:val="24"/>
                <w:szCs w:val="24"/>
                <w:lang w:val="bg-BG"/>
              </w:rPr>
              <w:t xml:space="preserve"> An example can be adherence to lead time and quality. </w:t>
            </w:r>
            <w:r w:rsidR="00301DD0" w:rsidRPr="00074CFD">
              <w:rPr>
                <w:rFonts w:ascii="Calibri" w:hAnsi="Calibri" w:cs="Calibri"/>
                <w:sz w:val="24"/>
                <w:szCs w:val="24"/>
                <w:lang w:val="bg-BG"/>
              </w:rPr>
              <w:t>Most organisations emp</w:t>
            </w:r>
            <w:r w:rsidRPr="00074CFD">
              <w:rPr>
                <w:rFonts w:ascii="Calibri" w:hAnsi="Calibri" w:cs="Calibri"/>
                <w:sz w:val="24"/>
                <w:szCs w:val="24"/>
                <w:lang w:val="bg-BG"/>
              </w:rPr>
              <w:t xml:space="preserve">loy a </w:t>
            </w:r>
            <w:r w:rsidR="00301DD0" w:rsidRPr="00074CFD">
              <w:rPr>
                <w:rFonts w:ascii="Calibri" w:hAnsi="Calibri" w:cs="Calibri"/>
                <w:sz w:val="24"/>
                <w:szCs w:val="24"/>
                <w:lang w:val="bg-BG"/>
              </w:rPr>
              <w:t>negotiation that gives a sensible view of performance, and requires a rational amount of effort. One</w:t>
            </w:r>
            <w:r w:rsidRPr="00074CFD">
              <w:rPr>
                <w:rFonts w:ascii="Calibri" w:hAnsi="Calibri" w:cs="Calibri"/>
                <w:sz w:val="24"/>
                <w:szCs w:val="24"/>
                <w:lang w:val="bg-BG"/>
              </w:rPr>
              <w:t xml:space="preserve"> </w:t>
            </w:r>
            <w:r w:rsidR="00301DD0" w:rsidRPr="00074CFD">
              <w:rPr>
                <w:rFonts w:ascii="Calibri" w:hAnsi="Calibri" w:cs="Calibri"/>
                <w:sz w:val="24"/>
                <w:szCs w:val="24"/>
                <w:lang w:val="bg-BG"/>
              </w:rPr>
              <w:t>general approach utilizes a checklist of significant factors and checks tha</w:t>
            </w:r>
            <w:r w:rsidRPr="00074CFD">
              <w:rPr>
                <w:rFonts w:ascii="Calibri" w:hAnsi="Calibri" w:cs="Calibri"/>
                <w:sz w:val="24"/>
                <w:szCs w:val="24"/>
                <w:lang w:val="bg-BG"/>
              </w:rPr>
              <w:t xml:space="preserve">t the supplier meets a suitable </w:t>
            </w:r>
            <w:r w:rsidR="00301DD0" w:rsidRPr="00074CFD">
              <w:rPr>
                <w:rFonts w:ascii="Calibri" w:hAnsi="Calibri" w:cs="Calibri"/>
                <w:sz w:val="24"/>
                <w:szCs w:val="24"/>
                <w:lang w:val="bg-BG"/>
              </w:rPr>
              <w:t>standard in these</w:t>
            </w:r>
            <w:r w:rsidRPr="00074CFD">
              <w:rPr>
                <w:rFonts w:ascii="Calibri" w:hAnsi="Calibri" w:cs="Calibri"/>
                <w:sz w:val="24"/>
                <w:szCs w:val="24"/>
                <w:lang w:val="bg-BG"/>
              </w:rPr>
              <w:t xml:space="preserve"> before engaging and signing off any contact with the supplier</w:t>
            </w:r>
            <w:r w:rsidR="00301DD0" w:rsidRPr="00074CFD">
              <w:rPr>
                <w:rFonts w:ascii="Calibri" w:hAnsi="Calibri" w:cs="Calibri"/>
                <w:sz w:val="24"/>
                <w:szCs w:val="24"/>
                <w:lang w:val="bg-BG"/>
              </w:rPr>
              <w:t>. The checklist may ask whether the supplier is economic</w:t>
            </w:r>
            <w:r w:rsidRPr="00074CFD">
              <w:rPr>
                <w:rFonts w:ascii="Calibri" w:hAnsi="Calibri" w:cs="Calibri"/>
                <w:sz w:val="24"/>
                <w:szCs w:val="24"/>
                <w:lang w:val="bg-BG"/>
              </w:rPr>
              <w:t xml:space="preserve">ally sound; whether it supplies </w:t>
            </w:r>
            <w:r w:rsidR="00301DD0" w:rsidRPr="00074CFD">
              <w:rPr>
                <w:rFonts w:ascii="Calibri" w:hAnsi="Calibri" w:cs="Calibri"/>
                <w:sz w:val="24"/>
                <w:szCs w:val="24"/>
                <w:lang w:val="bg-BG"/>
              </w:rPr>
              <w:t xml:space="preserve">on time; </w:t>
            </w:r>
            <w:r w:rsidRPr="00074CFD">
              <w:rPr>
                <w:rFonts w:ascii="Calibri" w:hAnsi="Calibri" w:cs="Calibri"/>
                <w:sz w:val="24"/>
                <w:szCs w:val="24"/>
                <w:lang w:val="bg-BG"/>
              </w:rPr>
              <w:t>if material quality is high enough, if the supplier has enough flexibility for changes and no payment receiving issues.</w:t>
            </w:r>
          </w:p>
        </w:tc>
      </w:tr>
      <w:tr w:rsidR="00FB4DD3" w:rsidTr="00CC2FB3">
        <w:tc>
          <w:tcPr>
            <w:tcW w:w="9242" w:type="dxa"/>
          </w:tcPr>
          <w:p w:rsidR="00FB4DD3" w:rsidRPr="00727FE6" w:rsidRDefault="00FB4DD3" w:rsidP="00727F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FE37A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Georgi </w:t>
            </w:r>
            <w:proofErr w:type="spellStart"/>
            <w:r>
              <w:rPr>
                <w:rFonts w:cs="Bliss-Regular"/>
                <w:color w:val="000000"/>
              </w:rPr>
              <w:t>Belichanski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262C3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19</w:t>
            </w:r>
            <w:r w:rsidR="00727FE6">
              <w:rPr>
                <w:rFonts w:cs="Bliss-Regular"/>
                <w:color w:val="000000"/>
              </w:rPr>
              <w:t>.08</w:t>
            </w:r>
            <w:r w:rsidR="00FE37A5">
              <w:rPr>
                <w:rFonts w:cs="Bliss-Regular"/>
                <w:color w:val="000000"/>
              </w:rPr>
              <w:t>.2017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0808" w:rsidRDefault="002C0808" w:rsidP="00CB4D0A">
      <w:pPr>
        <w:spacing w:after="0" w:line="240" w:lineRule="auto"/>
      </w:pPr>
      <w:r>
        <w:separator/>
      </w:r>
    </w:p>
  </w:endnote>
  <w:endnote w:type="continuationSeparator" w:id="0">
    <w:p w:rsidR="002C0808" w:rsidRDefault="002C080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0808" w:rsidRDefault="002C0808" w:rsidP="00CB4D0A">
      <w:pPr>
        <w:spacing w:after="0" w:line="240" w:lineRule="auto"/>
      </w:pPr>
      <w:r>
        <w:separator/>
      </w:r>
    </w:p>
  </w:footnote>
  <w:footnote w:type="continuationSeparator" w:id="0">
    <w:p w:rsidR="002C0808" w:rsidRDefault="002C080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6324A"/>
    <w:multiLevelType w:val="hybridMultilevel"/>
    <w:tmpl w:val="4A8E7AE0"/>
    <w:lvl w:ilvl="0" w:tplc="0402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A453CA"/>
    <w:multiLevelType w:val="hybridMultilevel"/>
    <w:tmpl w:val="B5D66D02"/>
    <w:lvl w:ilvl="0" w:tplc="835AB34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Calibri,Bold" w:hint="default"/>
        <w:b/>
        <w:color w:val="5B9CD6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5C255A"/>
    <w:multiLevelType w:val="hybridMultilevel"/>
    <w:tmpl w:val="77F691D2"/>
    <w:lvl w:ilvl="0" w:tplc="05144FF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2344CD"/>
    <w:multiLevelType w:val="hybridMultilevel"/>
    <w:tmpl w:val="A5AC5C98"/>
    <w:lvl w:ilvl="0" w:tplc="BE5695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EA035E"/>
    <w:multiLevelType w:val="hybridMultilevel"/>
    <w:tmpl w:val="4D1E0482"/>
    <w:lvl w:ilvl="0" w:tplc="C818C58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EF17AF"/>
    <w:multiLevelType w:val="hybridMultilevel"/>
    <w:tmpl w:val="F25C3C9C"/>
    <w:lvl w:ilvl="0" w:tplc="54A22CA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864F3A"/>
    <w:multiLevelType w:val="hybridMultilevel"/>
    <w:tmpl w:val="3B1C09D2"/>
    <w:lvl w:ilvl="0" w:tplc="E36AEF8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241683"/>
    <w:multiLevelType w:val="hybridMultilevel"/>
    <w:tmpl w:val="E7506FDC"/>
    <w:lvl w:ilvl="0" w:tplc="C26C580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9E6425"/>
    <w:multiLevelType w:val="hybridMultilevel"/>
    <w:tmpl w:val="6A26D50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277DC0"/>
    <w:multiLevelType w:val="hybridMultilevel"/>
    <w:tmpl w:val="A6128BF4"/>
    <w:lvl w:ilvl="0" w:tplc="4EB011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2A2FBC"/>
    <w:multiLevelType w:val="hybridMultilevel"/>
    <w:tmpl w:val="157226FC"/>
    <w:lvl w:ilvl="0" w:tplc="5F3AAAE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6928D3"/>
    <w:multiLevelType w:val="hybridMultilevel"/>
    <w:tmpl w:val="A7AE32DC"/>
    <w:lvl w:ilvl="0" w:tplc="B6B60F1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8F3F9C"/>
    <w:multiLevelType w:val="hybridMultilevel"/>
    <w:tmpl w:val="8022FBB6"/>
    <w:lvl w:ilvl="0" w:tplc="85D2363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2040825"/>
    <w:multiLevelType w:val="hybridMultilevel"/>
    <w:tmpl w:val="54F807A6"/>
    <w:lvl w:ilvl="0" w:tplc="458C9ED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7"/>
  </w:num>
  <w:num w:numId="4">
    <w:abstractNumId w:val="13"/>
  </w:num>
  <w:num w:numId="5">
    <w:abstractNumId w:val="3"/>
  </w:num>
  <w:num w:numId="6">
    <w:abstractNumId w:val="9"/>
  </w:num>
  <w:num w:numId="7">
    <w:abstractNumId w:val="5"/>
  </w:num>
  <w:num w:numId="8">
    <w:abstractNumId w:val="6"/>
  </w:num>
  <w:num w:numId="9">
    <w:abstractNumId w:val="4"/>
  </w:num>
  <w:num w:numId="10">
    <w:abstractNumId w:val="12"/>
  </w:num>
  <w:num w:numId="11">
    <w:abstractNumId w:val="14"/>
  </w:num>
  <w:num w:numId="12">
    <w:abstractNumId w:val="1"/>
  </w:num>
  <w:num w:numId="13">
    <w:abstractNumId w:val="0"/>
  </w:num>
  <w:num w:numId="14">
    <w:abstractNumId w:val="10"/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hyphenationZone w:val="425"/>
  <w:characterSpacingControl w:val="doNotCompress"/>
  <w:hdrShapeDefaults>
    <o:shapedefaults v:ext="edit" spidmax="79874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0113"/>
    <w:rsid w:val="00035CDD"/>
    <w:rsid w:val="00040083"/>
    <w:rsid w:val="000546AA"/>
    <w:rsid w:val="00055992"/>
    <w:rsid w:val="00074CFD"/>
    <w:rsid w:val="000820E8"/>
    <w:rsid w:val="000B1C65"/>
    <w:rsid w:val="000D39BF"/>
    <w:rsid w:val="000F22B0"/>
    <w:rsid w:val="000F3D96"/>
    <w:rsid w:val="001175EE"/>
    <w:rsid w:val="0013705C"/>
    <w:rsid w:val="00157CF6"/>
    <w:rsid w:val="00173C60"/>
    <w:rsid w:val="00182416"/>
    <w:rsid w:val="00187EB4"/>
    <w:rsid w:val="001A7C06"/>
    <w:rsid w:val="001B5330"/>
    <w:rsid w:val="001F0481"/>
    <w:rsid w:val="001F4236"/>
    <w:rsid w:val="00200C92"/>
    <w:rsid w:val="00202408"/>
    <w:rsid w:val="0020451E"/>
    <w:rsid w:val="00206B9D"/>
    <w:rsid w:val="0023259C"/>
    <w:rsid w:val="0024756F"/>
    <w:rsid w:val="00262C3D"/>
    <w:rsid w:val="00270F57"/>
    <w:rsid w:val="00293821"/>
    <w:rsid w:val="002B0BD7"/>
    <w:rsid w:val="002B573D"/>
    <w:rsid w:val="002C0808"/>
    <w:rsid w:val="002C5CB2"/>
    <w:rsid w:val="002F779F"/>
    <w:rsid w:val="00301DD0"/>
    <w:rsid w:val="00305566"/>
    <w:rsid w:val="00343227"/>
    <w:rsid w:val="00371885"/>
    <w:rsid w:val="00385306"/>
    <w:rsid w:val="00390A6D"/>
    <w:rsid w:val="003A0483"/>
    <w:rsid w:val="003D5463"/>
    <w:rsid w:val="003E2B87"/>
    <w:rsid w:val="00402786"/>
    <w:rsid w:val="00405895"/>
    <w:rsid w:val="004058DF"/>
    <w:rsid w:val="004215A9"/>
    <w:rsid w:val="00443E6F"/>
    <w:rsid w:val="004458C5"/>
    <w:rsid w:val="00453A0D"/>
    <w:rsid w:val="00456E74"/>
    <w:rsid w:val="00486F1A"/>
    <w:rsid w:val="00487A94"/>
    <w:rsid w:val="00490CB9"/>
    <w:rsid w:val="00495956"/>
    <w:rsid w:val="004A2CE2"/>
    <w:rsid w:val="004A3774"/>
    <w:rsid w:val="004B62F8"/>
    <w:rsid w:val="004D3288"/>
    <w:rsid w:val="004E0B2C"/>
    <w:rsid w:val="004E3CDA"/>
    <w:rsid w:val="004F4B4D"/>
    <w:rsid w:val="0050216D"/>
    <w:rsid w:val="00503D7E"/>
    <w:rsid w:val="0050778F"/>
    <w:rsid w:val="00521327"/>
    <w:rsid w:val="00527C11"/>
    <w:rsid w:val="00535F31"/>
    <w:rsid w:val="00551F20"/>
    <w:rsid w:val="005643BC"/>
    <w:rsid w:val="00574D64"/>
    <w:rsid w:val="00591365"/>
    <w:rsid w:val="00593C9D"/>
    <w:rsid w:val="005964F8"/>
    <w:rsid w:val="005B31E4"/>
    <w:rsid w:val="005D1054"/>
    <w:rsid w:val="005E26CC"/>
    <w:rsid w:val="005E6FFE"/>
    <w:rsid w:val="005E71BC"/>
    <w:rsid w:val="005F58FE"/>
    <w:rsid w:val="0060282F"/>
    <w:rsid w:val="006034F6"/>
    <w:rsid w:val="00607874"/>
    <w:rsid w:val="00607E77"/>
    <w:rsid w:val="00617BB3"/>
    <w:rsid w:val="00645CDD"/>
    <w:rsid w:val="00681E42"/>
    <w:rsid w:val="006823A7"/>
    <w:rsid w:val="00684253"/>
    <w:rsid w:val="00687EE8"/>
    <w:rsid w:val="006933CA"/>
    <w:rsid w:val="0070347F"/>
    <w:rsid w:val="0070678E"/>
    <w:rsid w:val="00721124"/>
    <w:rsid w:val="00727FE6"/>
    <w:rsid w:val="007C4E3D"/>
    <w:rsid w:val="007C5FF1"/>
    <w:rsid w:val="00807770"/>
    <w:rsid w:val="00831C11"/>
    <w:rsid w:val="008856B7"/>
    <w:rsid w:val="008872E6"/>
    <w:rsid w:val="008A4E5D"/>
    <w:rsid w:val="008A60B4"/>
    <w:rsid w:val="008B1797"/>
    <w:rsid w:val="008B3C31"/>
    <w:rsid w:val="008B64FE"/>
    <w:rsid w:val="008E04B5"/>
    <w:rsid w:val="008F6F3A"/>
    <w:rsid w:val="00911B0E"/>
    <w:rsid w:val="009169BE"/>
    <w:rsid w:val="00916E51"/>
    <w:rsid w:val="00935BF7"/>
    <w:rsid w:val="00937290"/>
    <w:rsid w:val="0095442C"/>
    <w:rsid w:val="00983942"/>
    <w:rsid w:val="00984417"/>
    <w:rsid w:val="009A52D7"/>
    <w:rsid w:val="009B6920"/>
    <w:rsid w:val="009C14F4"/>
    <w:rsid w:val="009C37E0"/>
    <w:rsid w:val="009D36FD"/>
    <w:rsid w:val="009D3EEB"/>
    <w:rsid w:val="009E41F4"/>
    <w:rsid w:val="009E42AD"/>
    <w:rsid w:val="009E698C"/>
    <w:rsid w:val="009F6595"/>
    <w:rsid w:val="00A14B66"/>
    <w:rsid w:val="00A40C87"/>
    <w:rsid w:val="00A65CF7"/>
    <w:rsid w:val="00A81AB4"/>
    <w:rsid w:val="00A851DA"/>
    <w:rsid w:val="00AC316C"/>
    <w:rsid w:val="00AC5745"/>
    <w:rsid w:val="00AC7D5B"/>
    <w:rsid w:val="00AE1481"/>
    <w:rsid w:val="00AE4B77"/>
    <w:rsid w:val="00B0415E"/>
    <w:rsid w:val="00B04678"/>
    <w:rsid w:val="00B6177F"/>
    <w:rsid w:val="00B7059F"/>
    <w:rsid w:val="00B70EF2"/>
    <w:rsid w:val="00BC46DF"/>
    <w:rsid w:val="00BC4E1D"/>
    <w:rsid w:val="00C03577"/>
    <w:rsid w:val="00C20799"/>
    <w:rsid w:val="00C42DE3"/>
    <w:rsid w:val="00C4712F"/>
    <w:rsid w:val="00C53029"/>
    <w:rsid w:val="00C65FEA"/>
    <w:rsid w:val="00C83A0B"/>
    <w:rsid w:val="00CA0AC2"/>
    <w:rsid w:val="00CB4D0A"/>
    <w:rsid w:val="00CC0CFC"/>
    <w:rsid w:val="00CC2FB3"/>
    <w:rsid w:val="00CC575A"/>
    <w:rsid w:val="00CC6441"/>
    <w:rsid w:val="00CC71DA"/>
    <w:rsid w:val="00CD1E2F"/>
    <w:rsid w:val="00CF123B"/>
    <w:rsid w:val="00CF5A4F"/>
    <w:rsid w:val="00D039AC"/>
    <w:rsid w:val="00D427DE"/>
    <w:rsid w:val="00D442ED"/>
    <w:rsid w:val="00D5587D"/>
    <w:rsid w:val="00D707CC"/>
    <w:rsid w:val="00D821FE"/>
    <w:rsid w:val="00D8317C"/>
    <w:rsid w:val="00D91379"/>
    <w:rsid w:val="00D97EBB"/>
    <w:rsid w:val="00DB0793"/>
    <w:rsid w:val="00DC616E"/>
    <w:rsid w:val="00DD2666"/>
    <w:rsid w:val="00E00821"/>
    <w:rsid w:val="00E04DB4"/>
    <w:rsid w:val="00E30679"/>
    <w:rsid w:val="00E33F88"/>
    <w:rsid w:val="00E4597D"/>
    <w:rsid w:val="00E54832"/>
    <w:rsid w:val="00E56A90"/>
    <w:rsid w:val="00E641CC"/>
    <w:rsid w:val="00EA30AB"/>
    <w:rsid w:val="00EB3925"/>
    <w:rsid w:val="00EC3DE6"/>
    <w:rsid w:val="00F053DF"/>
    <w:rsid w:val="00F22A5B"/>
    <w:rsid w:val="00F350D8"/>
    <w:rsid w:val="00F96EB3"/>
    <w:rsid w:val="00FB469B"/>
    <w:rsid w:val="00FB4DD3"/>
    <w:rsid w:val="00FE3035"/>
    <w:rsid w:val="00FE37A5"/>
    <w:rsid w:val="00FE45E2"/>
    <w:rsid w:val="00FE60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9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63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6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5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7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9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96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4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1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7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4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0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1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4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2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1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8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8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4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4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2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3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3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1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9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1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4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2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0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1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0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9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9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3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6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9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0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2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3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8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4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8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9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1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0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6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1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6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5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4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5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0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9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1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8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4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6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36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3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5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1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8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8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4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6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6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4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6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1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9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9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1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3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9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2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7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8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6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9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9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3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9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4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2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0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3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2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3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3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8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6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3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3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9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4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8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5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3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9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5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3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4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6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8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9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3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2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1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8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5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8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5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57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3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1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8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0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2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4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7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2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7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6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3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6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2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6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9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6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7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0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1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9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7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2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5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0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4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7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4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8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5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9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1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1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2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3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2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3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3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6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6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9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6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7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8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8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6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0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4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3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8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9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1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7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9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8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6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14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7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8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2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7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0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6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6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9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4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6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1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3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7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6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9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3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35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5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0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0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3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7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0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6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5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1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3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5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1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7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5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3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9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9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8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4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4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9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2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5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56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0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0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63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7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1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0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4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2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4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1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5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9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1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3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3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1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5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3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1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0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0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8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7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2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8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6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2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4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5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9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0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2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9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7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3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9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36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6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6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8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8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1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6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2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5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3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5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0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1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6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3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6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6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0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1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9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7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0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8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2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1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14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7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9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4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5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2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4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9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4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1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6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5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0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8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2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7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4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4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1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3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7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0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2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7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6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4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4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9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2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8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4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0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2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9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7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2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6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9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4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8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3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4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7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4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6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9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1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1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9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9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6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2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4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7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1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1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6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3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5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4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3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4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7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0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9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3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0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7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7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9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4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05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3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3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2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79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3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5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4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2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6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9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1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0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9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8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9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1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2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6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5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1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6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6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9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7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8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9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7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3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6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3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3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2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5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6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3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0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3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3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3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7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1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3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0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3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0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1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9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6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6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3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9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4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7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1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9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0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56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8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1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8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3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2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87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4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6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1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2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4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7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3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6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0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1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2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4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7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0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2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6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8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1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6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5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9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2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26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6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8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0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5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8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4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6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5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5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8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3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9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6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5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6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2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5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6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6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3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3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3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6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0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1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6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0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2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7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diagramDrawing" Target="diagrams/drawing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diagramLayout" Target="diagrams/layout1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1C6C500-D621-4BD9-B883-F46E64D3F93C}" type="doc">
      <dgm:prSet loTypeId="urn:microsoft.com/office/officeart/2005/8/layout/cycle5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bg-BG"/>
        </a:p>
      </dgm:t>
    </dgm:pt>
    <dgm:pt modelId="{D1753865-6A51-4797-94C3-9F91B27AFD0C}">
      <dgm:prSet phldrT="[Text]" custT="1"/>
      <dgm:spPr/>
      <dgm:t>
        <a:bodyPr/>
        <a:lstStyle/>
        <a:p>
          <a:r>
            <a:rPr lang="en-US" sz="800"/>
            <a:t>A user department:</a:t>
          </a:r>
          <a:endParaRPr lang="bg-BG" sz="800"/>
        </a:p>
      </dgm:t>
    </dgm:pt>
    <dgm:pt modelId="{EA077AEA-38F7-4EB2-A6B9-085567EE0D49}" type="parTrans" cxnId="{3C7C19E1-3D82-4D5D-B4A3-2448EE2E145D}">
      <dgm:prSet/>
      <dgm:spPr/>
      <dgm:t>
        <a:bodyPr/>
        <a:lstStyle/>
        <a:p>
          <a:endParaRPr lang="bg-BG" sz="2800"/>
        </a:p>
      </dgm:t>
    </dgm:pt>
    <dgm:pt modelId="{679246A3-FD6C-46C3-A0F3-6C1ECADFE4F6}" type="sibTrans" cxnId="{3C7C19E1-3D82-4D5D-B4A3-2448EE2E145D}">
      <dgm:prSet/>
      <dgm:spPr/>
      <dgm:t>
        <a:bodyPr/>
        <a:lstStyle/>
        <a:p>
          <a:endParaRPr lang="bg-BG" sz="2800"/>
        </a:p>
      </dgm:t>
    </dgm:pt>
    <dgm:pt modelId="{0D69087D-0691-4814-BB3A-D43347A165C7}">
      <dgm:prSet phldrT="[Text]" custT="1"/>
      <dgm:spPr/>
      <dgm:t>
        <a:bodyPr/>
        <a:lstStyle/>
        <a:p>
          <a:r>
            <a:rPr lang="en-US" sz="700"/>
            <a:t>Finds out a need for acquired materials;</a:t>
          </a:r>
          <a:endParaRPr lang="bg-BG" sz="700"/>
        </a:p>
      </dgm:t>
    </dgm:pt>
    <dgm:pt modelId="{A72489D3-E48F-40A3-9746-D789E259D6B5}" type="parTrans" cxnId="{37ABFA09-9348-486E-9A11-65B8BA908891}">
      <dgm:prSet/>
      <dgm:spPr/>
      <dgm:t>
        <a:bodyPr/>
        <a:lstStyle/>
        <a:p>
          <a:endParaRPr lang="bg-BG" sz="2800"/>
        </a:p>
      </dgm:t>
    </dgm:pt>
    <dgm:pt modelId="{3CE4EC38-4E5D-4E4F-8D8B-8448CA5B82B9}" type="sibTrans" cxnId="{37ABFA09-9348-486E-9A11-65B8BA908891}">
      <dgm:prSet/>
      <dgm:spPr/>
      <dgm:t>
        <a:bodyPr/>
        <a:lstStyle/>
        <a:p>
          <a:endParaRPr lang="bg-BG" sz="2800"/>
        </a:p>
      </dgm:t>
    </dgm:pt>
    <dgm:pt modelId="{BD789608-81E3-4843-A0B8-1CF3C2B584FC}">
      <dgm:prSet phldrT="[Text]" custT="1"/>
      <dgm:spPr/>
      <dgm:t>
        <a:bodyPr/>
        <a:lstStyle/>
        <a:p>
          <a:r>
            <a:rPr lang="en-US" sz="800"/>
            <a:t>The procurement:</a:t>
          </a:r>
          <a:endParaRPr lang="bg-BG" sz="800"/>
        </a:p>
      </dgm:t>
    </dgm:pt>
    <dgm:pt modelId="{D1F85A4C-BFE0-41FC-8730-C6516E13015B}" type="parTrans" cxnId="{4A145D1D-575F-41AC-93DD-5D14348D98D1}">
      <dgm:prSet/>
      <dgm:spPr/>
      <dgm:t>
        <a:bodyPr/>
        <a:lstStyle/>
        <a:p>
          <a:endParaRPr lang="bg-BG" sz="2800"/>
        </a:p>
      </dgm:t>
    </dgm:pt>
    <dgm:pt modelId="{85F735F3-25C0-4BEC-BD16-DC485026E555}" type="sibTrans" cxnId="{4A145D1D-575F-41AC-93DD-5D14348D98D1}">
      <dgm:prSet/>
      <dgm:spPr/>
      <dgm:t>
        <a:bodyPr/>
        <a:lstStyle/>
        <a:p>
          <a:endParaRPr lang="bg-BG" sz="2800"/>
        </a:p>
      </dgm:t>
    </dgm:pt>
    <dgm:pt modelId="{AA4D957E-AE5E-46FB-8DFD-BB7D0550AD52}">
      <dgm:prSet phldrT="[Text]" custT="1"/>
      <dgm:spPr/>
      <dgm:t>
        <a:bodyPr/>
        <a:lstStyle/>
        <a:p>
          <a:r>
            <a:rPr lang="en-US" sz="700"/>
            <a:t>Obtains, verifies, and verifies the purchase request;</a:t>
          </a:r>
          <a:endParaRPr lang="bg-BG" sz="700"/>
        </a:p>
      </dgm:t>
    </dgm:pt>
    <dgm:pt modelId="{90E75D6F-5B73-452F-94BA-30EC445EAF38}" type="parTrans" cxnId="{33BCCCEE-6229-45A8-8B24-8EA10E4FD376}">
      <dgm:prSet/>
      <dgm:spPr/>
      <dgm:t>
        <a:bodyPr/>
        <a:lstStyle/>
        <a:p>
          <a:endParaRPr lang="bg-BG" sz="2800"/>
        </a:p>
      </dgm:t>
    </dgm:pt>
    <dgm:pt modelId="{0190862E-DC16-408D-924F-134E0B93FF0D}" type="sibTrans" cxnId="{33BCCCEE-6229-45A8-8B24-8EA10E4FD376}">
      <dgm:prSet/>
      <dgm:spPr/>
      <dgm:t>
        <a:bodyPr/>
        <a:lstStyle/>
        <a:p>
          <a:endParaRPr lang="bg-BG" sz="2800"/>
        </a:p>
      </dgm:t>
    </dgm:pt>
    <dgm:pt modelId="{A1DE82AC-F872-4B36-84B8-9C0373B68171}">
      <dgm:prSet phldrT="[Text]" custT="1"/>
      <dgm:spPr/>
      <dgm:t>
        <a:bodyPr/>
        <a:lstStyle/>
        <a:p>
          <a:r>
            <a:rPr lang="en-US" sz="800"/>
            <a:t>Every supplier:</a:t>
          </a:r>
          <a:endParaRPr lang="bg-BG" sz="800"/>
        </a:p>
      </dgm:t>
    </dgm:pt>
    <dgm:pt modelId="{5CEE0CEB-CBBC-4F5D-A453-C2900032FA66}" type="parTrans" cxnId="{14F54248-E64B-4863-80F0-7BAF27CB610B}">
      <dgm:prSet/>
      <dgm:spPr/>
      <dgm:t>
        <a:bodyPr/>
        <a:lstStyle/>
        <a:p>
          <a:endParaRPr lang="bg-BG" sz="2800"/>
        </a:p>
      </dgm:t>
    </dgm:pt>
    <dgm:pt modelId="{9452186F-951F-49DF-95FE-42B854D45D55}" type="sibTrans" cxnId="{14F54248-E64B-4863-80F0-7BAF27CB610B}">
      <dgm:prSet/>
      <dgm:spPr/>
      <dgm:t>
        <a:bodyPr/>
        <a:lstStyle/>
        <a:p>
          <a:endParaRPr lang="bg-BG" sz="2800"/>
        </a:p>
      </dgm:t>
    </dgm:pt>
    <dgm:pt modelId="{C697A626-0D9C-411A-AB8C-501D80EF994D}">
      <dgm:prSet phldrT="[Text]" custT="1"/>
      <dgm:spPr/>
      <dgm:t>
        <a:bodyPr/>
        <a:lstStyle/>
        <a:p>
          <a:r>
            <a:rPr lang="en-US" sz="700"/>
            <a:t>Examines the demand for quotations;</a:t>
          </a:r>
          <a:endParaRPr lang="bg-BG" sz="700"/>
        </a:p>
      </dgm:t>
    </dgm:pt>
    <dgm:pt modelId="{D84863B4-6137-41BF-89CB-603BBD819581}" type="parTrans" cxnId="{72B249B5-37AA-4D31-A5F7-5ED17B6CE16E}">
      <dgm:prSet/>
      <dgm:spPr/>
      <dgm:t>
        <a:bodyPr/>
        <a:lstStyle/>
        <a:p>
          <a:endParaRPr lang="bg-BG" sz="2800"/>
        </a:p>
      </dgm:t>
    </dgm:pt>
    <dgm:pt modelId="{285ADCAE-D055-4ADC-8F5C-E44528FAFC29}" type="sibTrans" cxnId="{72B249B5-37AA-4D31-A5F7-5ED17B6CE16E}">
      <dgm:prSet/>
      <dgm:spPr/>
      <dgm:t>
        <a:bodyPr/>
        <a:lstStyle/>
        <a:p>
          <a:endParaRPr lang="bg-BG" sz="2800"/>
        </a:p>
      </dgm:t>
    </dgm:pt>
    <dgm:pt modelId="{072559E7-8C78-44C1-AB7D-495D28D55815}">
      <dgm:prSet phldrT="[Text]" custT="1"/>
      <dgm:spPr/>
      <dgm:t>
        <a:bodyPr/>
        <a:lstStyle/>
        <a:p>
          <a:r>
            <a:rPr lang="en-US" sz="800"/>
            <a:t>Procurement step</a:t>
          </a:r>
          <a:endParaRPr lang="bg-BG" sz="800"/>
        </a:p>
      </dgm:t>
    </dgm:pt>
    <dgm:pt modelId="{C25E31FB-0F50-4373-A8BD-4AD6C38DF74B}" type="parTrans" cxnId="{4C0704B1-407A-4B76-A671-E651C6CBF075}">
      <dgm:prSet/>
      <dgm:spPr/>
      <dgm:t>
        <a:bodyPr/>
        <a:lstStyle/>
        <a:p>
          <a:endParaRPr lang="bg-BG" sz="2800"/>
        </a:p>
      </dgm:t>
    </dgm:pt>
    <dgm:pt modelId="{81E35270-D185-492D-89BC-AE1215CE4F54}" type="sibTrans" cxnId="{4C0704B1-407A-4B76-A671-E651C6CBF075}">
      <dgm:prSet/>
      <dgm:spPr/>
      <dgm:t>
        <a:bodyPr/>
        <a:lstStyle/>
        <a:p>
          <a:endParaRPr lang="bg-BG" sz="2800"/>
        </a:p>
      </dgm:t>
    </dgm:pt>
    <dgm:pt modelId="{13E0FABD-247A-4116-9B4D-46900B82C72B}">
      <dgm:prSet phldrT="[Text]" custT="1"/>
      <dgm:spPr/>
      <dgm:t>
        <a:bodyPr/>
        <a:lstStyle/>
        <a:p>
          <a:r>
            <a:rPr lang="en-US" sz="700"/>
            <a:t> Examines the quotations and do commercial evaluations;</a:t>
          </a:r>
          <a:endParaRPr lang="bg-BG" sz="700"/>
        </a:p>
      </dgm:t>
    </dgm:pt>
    <dgm:pt modelId="{ED07FD5C-136F-4808-8A3F-927ABECBE780}" type="parTrans" cxnId="{08693326-42C1-4983-B9D9-C39BBAB84238}">
      <dgm:prSet/>
      <dgm:spPr/>
      <dgm:t>
        <a:bodyPr/>
        <a:lstStyle/>
        <a:p>
          <a:endParaRPr lang="bg-BG" sz="2800"/>
        </a:p>
      </dgm:t>
    </dgm:pt>
    <dgm:pt modelId="{1A6592F5-8F19-4370-9E02-DE3BF60A465C}" type="sibTrans" cxnId="{08693326-42C1-4983-B9D9-C39BBAB84238}">
      <dgm:prSet/>
      <dgm:spPr/>
      <dgm:t>
        <a:bodyPr/>
        <a:lstStyle/>
        <a:p>
          <a:endParaRPr lang="bg-BG" sz="2800"/>
        </a:p>
      </dgm:t>
    </dgm:pt>
    <dgm:pt modelId="{F6204237-2856-4F7C-8FD3-6D853ACF140D}">
      <dgm:prSet phldrT="[Text]" custT="1"/>
      <dgm:spPr/>
      <dgm:t>
        <a:bodyPr/>
        <a:lstStyle/>
        <a:p>
          <a:r>
            <a:rPr lang="en-US" sz="800"/>
            <a:t>Supplier step</a:t>
          </a:r>
          <a:endParaRPr lang="bg-BG" sz="800"/>
        </a:p>
      </dgm:t>
    </dgm:pt>
    <dgm:pt modelId="{0C734F99-479C-4D1B-888A-5358F78D542B}" type="parTrans" cxnId="{B34D51EF-B2DF-4090-9CE5-1F3598DED80D}">
      <dgm:prSet/>
      <dgm:spPr/>
      <dgm:t>
        <a:bodyPr/>
        <a:lstStyle/>
        <a:p>
          <a:endParaRPr lang="bg-BG" sz="2800"/>
        </a:p>
      </dgm:t>
    </dgm:pt>
    <dgm:pt modelId="{9452C4E6-7623-439B-8CDC-F5F96E40E30D}" type="sibTrans" cxnId="{B34D51EF-B2DF-4090-9CE5-1F3598DED80D}">
      <dgm:prSet/>
      <dgm:spPr/>
      <dgm:t>
        <a:bodyPr/>
        <a:lstStyle/>
        <a:p>
          <a:endParaRPr lang="bg-BG" sz="2800"/>
        </a:p>
      </dgm:t>
    </dgm:pt>
    <dgm:pt modelId="{A4E25563-D680-444B-B644-59F837944E71}">
      <dgm:prSet custT="1"/>
      <dgm:spPr/>
      <dgm:t>
        <a:bodyPr/>
        <a:lstStyle/>
        <a:p>
          <a:r>
            <a:rPr lang="en-US" sz="700"/>
            <a:t>Examines materials accessible and prepares specifications;</a:t>
          </a:r>
          <a:endParaRPr lang="bg-BG" sz="700"/>
        </a:p>
      </dgm:t>
    </dgm:pt>
    <dgm:pt modelId="{2CACA804-0FEA-45A0-88E0-1974257D42FB}" type="parTrans" cxnId="{EB16B8DC-E762-4A50-8C64-AE1DA6383752}">
      <dgm:prSet/>
      <dgm:spPr/>
      <dgm:t>
        <a:bodyPr/>
        <a:lstStyle/>
        <a:p>
          <a:endParaRPr lang="bg-BG" sz="2800"/>
        </a:p>
      </dgm:t>
    </dgm:pt>
    <dgm:pt modelId="{A1905B03-182C-450A-9A2C-5BC378B55296}" type="sibTrans" cxnId="{EB16B8DC-E762-4A50-8C64-AE1DA6383752}">
      <dgm:prSet/>
      <dgm:spPr/>
      <dgm:t>
        <a:bodyPr/>
        <a:lstStyle/>
        <a:p>
          <a:endParaRPr lang="bg-BG" sz="2800"/>
        </a:p>
      </dgm:t>
    </dgm:pt>
    <dgm:pt modelId="{0AAD125A-6328-485E-A55F-C97938C71B60}">
      <dgm:prSet custT="1"/>
      <dgm:spPr/>
      <dgm:t>
        <a:bodyPr/>
        <a:lstStyle/>
        <a:p>
          <a:r>
            <a:rPr lang="en-US" sz="700"/>
            <a:t>Checks departmental financial plans and gets clearance to procure; and</a:t>
          </a:r>
          <a:endParaRPr lang="bg-BG" sz="700"/>
        </a:p>
      </dgm:t>
    </dgm:pt>
    <dgm:pt modelId="{D47C47BE-5D53-4C14-94A0-AFFF9C7BA806}" type="parTrans" cxnId="{D6E42714-2E3A-4C04-8A3C-65658B57C8AF}">
      <dgm:prSet/>
      <dgm:spPr/>
      <dgm:t>
        <a:bodyPr/>
        <a:lstStyle/>
        <a:p>
          <a:endParaRPr lang="bg-BG" sz="2800"/>
        </a:p>
      </dgm:t>
    </dgm:pt>
    <dgm:pt modelId="{42581040-0F15-4EB0-A5F0-E0258C531052}" type="sibTrans" cxnId="{D6E42714-2E3A-4C04-8A3C-65658B57C8AF}">
      <dgm:prSet/>
      <dgm:spPr/>
      <dgm:t>
        <a:bodyPr/>
        <a:lstStyle/>
        <a:p>
          <a:endParaRPr lang="bg-BG" sz="2800"/>
        </a:p>
      </dgm:t>
    </dgm:pt>
    <dgm:pt modelId="{DB7B1585-714C-45F1-9823-87473E627703}">
      <dgm:prSet custT="1"/>
      <dgm:spPr/>
      <dgm:t>
        <a:bodyPr/>
        <a:lstStyle/>
        <a:p>
          <a:r>
            <a:rPr lang="en-US" sz="700"/>
            <a:t> Prepares and transmits a purchase request to department of procurement.</a:t>
          </a:r>
          <a:endParaRPr lang="bg-BG" sz="700"/>
        </a:p>
      </dgm:t>
    </dgm:pt>
    <dgm:pt modelId="{71EA2C74-1388-486B-ACC9-FE4E17EB2D77}" type="parTrans" cxnId="{68838C7A-2A4F-4C75-AF9A-A4003CED198A}">
      <dgm:prSet/>
      <dgm:spPr/>
      <dgm:t>
        <a:bodyPr/>
        <a:lstStyle/>
        <a:p>
          <a:endParaRPr lang="bg-BG" sz="2800"/>
        </a:p>
      </dgm:t>
    </dgm:pt>
    <dgm:pt modelId="{B87F29F7-CF96-44B9-A686-0353418A9317}" type="sibTrans" cxnId="{68838C7A-2A4F-4C75-AF9A-A4003CED198A}">
      <dgm:prSet/>
      <dgm:spPr/>
      <dgm:t>
        <a:bodyPr/>
        <a:lstStyle/>
        <a:p>
          <a:endParaRPr lang="bg-BG" sz="2800"/>
        </a:p>
      </dgm:t>
    </dgm:pt>
    <dgm:pt modelId="{51009743-EEC3-401F-91AA-B0AF0C531C18}">
      <dgm:prSet custT="1"/>
      <dgm:spPr/>
      <dgm:t>
        <a:bodyPr/>
        <a:lstStyle/>
        <a:p>
          <a:r>
            <a:rPr lang="en-US" sz="700"/>
            <a:t>inspect the material requested, looking at existing stocks, substitute products, production options, and so on – and after negotiations with the user department make a shortlist of possible suppliers, from standard suppliers, lists of favoured suppliers, or those known to cater requirements; and  Send a request for quotationsto this shortlist.</a:t>
          </a:r>
          <a:endParaRPr lang="bg-BG" sz="700"/>
        </a:p>
      </dgm:t>
    </dgm:pt>
    <dgm:pt modelId="{D2B5CB16-A5BB-4166-93E9-0A6FBD61BEFA}" type="parTrans" cxnId="{6F75D428-3973-40ED-978D-C8EDAE9DE304}">
      <dgm:prSet/>
      <dgm:spPr/>
      <dgm:t>
        <a:bodyPr/>
        <a:lstStyle/>
        <a:p>
          <a:endParaRPr lang="bg-BG" sz="2800"/>
        </a:p>
      </dgm:t>
    </dgm:pt>
    <dgm:pt modelId="{C7F5D8A3-3B1A-49F6-918A-56A039682E04}" type="sibTrans" cxnId="{6F75D428-3973-40ED-978D-C8EDAE9DE304}">
      <dgm:prSet/>
      <dgm:spPr/>
      <dgm:t>
        <a:bodyPr/>
        <a:lstStyle/>
        <a:p>
          <a:endParaRPr lang="bg-BG" sz="2800"/>
        </a:p>
      </dgm:t>
    </dgm:pt>
    <dgm:pt modelId="{FDFD11A4-2996-4659-935B-CF97D41662C9}">
      <dgm:prSet custT="1"/>
      <dgm:spPr/>
      <dgm:t>
        <a:bodyPr/>
        <a:lstStyle/>
        <a:p>
          <a:r>
            <a:rPr lang="en-US" sz="700"/>
            <a:t>Checks the customer’s rank, credit, and so on;</a:t>
          </a:r>
          <a:endParaRPr lang="bg-BG" sz="700"/>
        </a:p>
      </dgm:t>
    </dgm:pt>
    <dgm:pt modelId="{462F36D9-A75F-4901-A2A0-46ABB10C663A}" type="parTrans" cxnId="{2BA99EA2-57A0-4C9A-B66B-57846FC31A63}">
      <dgm:prSet/>
      <dgm:spPr/>
      <dgm:t>
        <a:bodyPr/>
        <a:lstStyle/>
        <a:p>
          <a:endParaRPr lang="bg-BG" sz="2800"/>
        </a:p>
      </dgm:t>
    </dgm:pt>
    <dgm:pt modelId="{1D256CD5-03A3-428A-B668-F54BB71CE00A}" type="sibTrans" cxnId="{2BA99EA2-57A0-4C9A-B66B-57846FC31A63}">
      <dgm:prSet/>
      <dgm:spPr/>
      <dgm:t>
        <a:bodyPr/>
        <a:lstStyle/>
        <a:p>
          <a:endParaRPr lang="bg-BG" sz="2800"/>
        </a:p>
      </dgm:t>
    </dgm:pt>
    <dgm:pt modelId="{FBC5B050-3AE5-4839-9696-F9F4A60D12FC}">
      <dgm:prSet custT="1"/>
      <dgm:spPr/>
      <dgm:t>
        <a:bodyPr/>
        <a:lstStyle/>
        <a:p>
          <a:r>
            <a:rPr lang="en-US" sz="700"/>
            <a:t>Sees how it could best cater the order; and</a:t>
          </a:r>
          <a:endParaRPr lang="bg-BG" sz="700"/>
        </a:p>
      </dgm:t>
    </dgm:pt>
    <dgm:pt modelId="{52B72FD1-57FC-4FCC-9A01-6B087E8D1BE5}" type="parTrans" cxnId="{2543F124-1304-4889-947E-521AAC44991E}">
      <dgm:prSet/>
      <dgm:spPr/>
      <dgm:t>
        <a:bodyPr/>
        <a:lstStyle/>
        <a:p>
          <a:endParaRPr lang="bg-BG" sz="2800"/>
        </a:p>
      </dgm:t>
    </dgm:pt>
    <dgm:pt modelId="{BE0DFAB0-1782-486D-80B0-CE5F362403F7}" type="sibTrans" cxnId="{2543F124-1304-4889-947E-521AAC44991E}">
      <dgm:prSet/>
      <dgm:spPr/>
      <dgm:t>
        <a:bodyPr/>
        <a:lstStyle/>
        <a:p>
          <a:endParaRPr lang="bg-BG" sz="2800"/>
        </a:p>
      </dgm:t>
    </dgm:pt>
    <dgm:pt modelId="{13348224-BCA0-4FEF-9CBF-2EDABE91E85B}">
      <dgm:prSet custT="1"/>
      <dgm:spPr/>
      <dgm:t>
        <a:bodyPr/>
        <a:lstStyle/>
        <a:p>
          <a:r>
            <a:rPr lang="en-US" sz="700"/>
            <a:t>Sends a quotationback to the business, giving details of prices, products, and conditions.</a:t>
          </a:r>
          <a:endParaRPr lang="bg-BG" sz="700"/>
        </a:p>
      </dgm:t>
    </dgm:pt>
    <dgm:pt modelId="{513DCAEA-7C48-4721-BFDB-3B267F7AD9D8}" type="parTrans" cxnId="{EBB4B8E6-2372-4C25-A903-7101D2F18601}">
      <dgm:prSet/>
      <dgm:spPr/>
      <dgm:t>
        <a:bodyPr/>
        <a:lstStyle/>
        <a:p>
          <a:endParaRPr lang="bg-BG" sz="2800"/>
        </a:p>
      </dgm:t>
    </dgm:pt>
    <dgm:pt modelId="{46F970A5-0F1D-4174-9D9B-74FB3152F03A}" type="sibTrans" cxnId="{EBB4B8E6-2372-4C25-A903-7101D2F18601}">
      <dgm:prSet/>
      <dgm:spPr/>
      <dgm:t>
        <a:bodyPr/>
        <a:lstStyle/>
        <a:p>
          <a:endParaRPr lang="bg-BG" sz="2800"/>
        </a:p>
      </dgm:t>
    </dgm:pt>
    <dgm:pt modelId="{8E9C3DA9-CF35-4EE7-B7DE-54581E119B89}">
      <dgm:prSet custT="1"/>
      <dgm:spPr/>
      <dgm:t>
        <a:bodyPr/>
        <a:lstStyle/>
        <a:p>
          <a:r>
            <a:rPr lang="en-US" sz="700"/>
            <a:t>Discusses the technical aspects with the user department;</a:t>
          </a:r>
          <a:endParaRPr lang="bg-BG" sz="700"/>
        </a:p>
      </dgm:t>
    </dgm:pt>
    <dgm:pt modelId="{710CD7DA-2AA4-47FB-B3A9-C1386F9A4758}" type="parTrans" cxnId="{5EA43E5F-4853-4365-B4C0-C25E90ECE75F}">
      <dgm:prSet/>
      <dgm:spPr/>
      <dgm:t>
        <a:bodyPr/>
        <a:lstStyle/>
        <a:p>
          <a:endParaRPr lang="bg-BG" sz="2800"/>
        </a:p>
      </dgm:t>
    </dgm:pt>
    <dgm:pt modelId="{B83DF47F-F0D1-43D3-93AB-2FDDCAD95B68}" type="sibTrans" cxnId="{5EA43E5F-4853-4365-B4C0-C25E90ECE75F}">
      <dgm:prSet/>
      <dgm:spPr/>
      <dgm:t>
        <a:bodyPr/>
        <a:lstStyle/>
        <a:p>
          <a:endParaRPr lang="bg-BG" sz="2800"/>
        </a:p>
      </dgm:t>
    </dgm:pt>
    <dgm:pt modelId="{5854A218-2044-4A06-AF7A-84A55B189D19}">
      <dgm:prSet custT="1"/>
      <dgm:spPr/>
      <dgm:t>
        <a:bodyPr/>
        <a:lstStyle/>
        <a:p>
          <a:r>
            <a:rPr lang="en-US" sz="700"/>
            <a:t>Checks the budget details and clearance to purchase;</a:t>
          </a:r>
          <a:endParaRPr lang="bg-BG" sz="700"/>
        </a:p>
      </dgm:t>
    </dgm:pt>
    <dgm:pt modelId="{D7478E92-EB5A-4249-968E-825A492CC048}" type="parTrans" cxnId="{CF7FF3CB-B802-4F60-9433-F9C5CC43BF6D}">
      <dgm:prSet/>
      <dgm:spPr/>
      <dgm:t>
        <a:bodyPr/>
        <a:lstStyle/>
        <a:p>
          <a:endParaRPr lang="bg-BG" sz="2800"/>
        </a:p>
      </dgm:t>
    </dgm:pt>
    <dgm:pt modelId="{9BB57718-05F3-48DA-8AEE-28807E1D1BBB}" type="sibTrans" cxnId="{CF7FF3CB-B802-4F60-9433-F9C5CC43BF6D}">
      <dgm:prSet/>
      <dgm:spPr/>
      <dgm:t>
        <a:bodyPr/>
        <a:lstStyle/>
        <a:p>
          <a:endParaRPr lang="bg-BG" sz="2800"/>
        </a:p>
      </dgm:t>
    </dgm:pt>
    <dgm:pt modelId="{A9496DC2-50AB-4035-BC02-6F248F979F14}">
      <dgm:prSet custT="1"/>
      <dgm:spPr/>
      <dgm:t>
        <a:bodyPr/>
        <a:lstStyle/>
        <a:p>
          <a:r>
            <a:rPr lang="en-US" sz="700"/>
            <a:t>Chooses the best supplier, based on the supplied details;</a:t>
          </a:r>
          <a:endParaRPr lang="bg-BG" sz="700"/>
        </a:p>
      </dgm:t>
    </dgm:pt>
    <dgm:pt modelId="{F722700F-E93A-4F03-9772-C4FEE9D57DF1}" type="parTrans" cxnId="{EDF1F7AF-3792-435A-B213-63EB9EAE5170}">
      <dgm:prSet/>
      <dgm:spPr/>
      <dgm:t>
        <a:bodyPr/>
        <a:lstStyle/>
        <a:p>
          <a:endParaRPr lang="bg-BG" sz="2800"/>
        </a:p>
      </dgm:t>
    </dgm:pt>
    <dgm:pt modelId="{95A012D3-0A3E-4C8D-8F09-3C1158CD8F45}" type="sibTrans" cxnId="{EDF1F7AF-3792-435A-B213-63EB9EAE5170}">
      <dgm:prSet/>
      <dgm:spPr/>
      <dgm:t>
        <a:bodyPr/>
        <a:lstStyle/>
        <a:p>
          <a:endParaRPr lang="bg-BG" sz="2800"/>
        </a:p>
      </dgm:t>
    </dgm:pt>
    <dgm:pt modelId="{C33ED15D-1419-417B-8888-4E83728DAD31}">
      <dgm:prSet custT="1"/>
      <dgm:spPr/>
      <dgm:t>
        <a:bodyPr/>
        <a:lstStyle/>
        <a:p>
          <a:r>
            <a:rPr lang="en-US" sz="700"/>
            <a:t>Discuss, consult, and confirm theterms and conditions with the seller; and</a:t>
          </a:r>
          <a:endParaRPr lang="bg-BG" sz="700"/>
        </a:p>
      </dgm:t>
    </dgm:pt>
    <dgm:pt modelId="{A4F8B061-2864-495E-96A3-675277AAE811}" type="parTrans" cxnId="{63FE6BF3-047D-4E84-B3B8-D42BD15D2F96}">
      <dgm:prSet/>
      <dgm:spPr/>
      <dgm:t>
        <a:bodyPr/>
        <a:lstStyle/>
        <a:p>
          <a:endParaRPr lang="bg-BG" sz="2800"/>
        </a:p>
      </dgm:t>
    </dgm:pt>
    <dgm:pt modelId="{3D705BA8-C399-4351-8E57-2A3867C842FB}" type="sibTrans" cxnId="{63FE6BF3-047D-4E84-B3B8-D42BD15D2F96}">
      <dgm:prSet/>
      <dgm:spPr/>
      <dgm:t>
        <a:bodyPr/>
        <a:lstStyle/>
        <a:p>
          <a:endParaRPr lang="bg-BG" sz="2800"/>
        </a:p>
      </dgm:t>
    </dgm:pt>
    <dgm:pt modelId="{5F9302BC-F90C-4657-95EA-0E02DA46AA54}">
      <dgm:prSet custT="1"/>
      <dgm:spPr/>
      <dgm:t>
        <a:bodyPr/>
        <a:lstStyle/>
        <a:p>
          <a:r>
            <a:rPr lang="en-US" sz="700"/>
            <a:t>Issue a purchase order for the materials (with terms and conditions attached).</a:t>
          </a:r>
          <a:endParaRPr lang="bg-BG" sz="700"/>
        </a:p>
      </dgm:t>
    </dgm:pt>
    <dgm:pt modelId="{7F4EE476-ECF3-417C-9674-506431637961}" type="parTrans" cxnId="{0A06A4C0-0A65-45BD-A60C-434B4D9C86A6}">
      <dgm:prSet/>
      <dgm:spPr/>
      <dgm:t>
        <a:bodyPr/>
        <a:lstStyle/>
        <a:p>
          <a:endParaRPr lang="bg-BG" sz="2800"/>
        </a:p>
      </dgm:t>
    </dgm:pt>
    <dgm:pt modelId="{3CBD8342-A311-49DE-9533-63F294E48589}" type="sibTrans" cxnId="{0A06A4C0-0A65-45BD-A60C-434B4D9C86A6}">
      <dgm:prSet/>
      <dgm:spPr/>
      <dgm:t>
        <a:bodyPr/>
        <a:lstStyle/>
        <a:p>
          <a:endParaRPr lang="bg-BG" sz="2800"/>
        </a:p>
      </dgm:t>
    </dgm:pt>
    <dgm:pt modelId="{9FAFBBD3-0076-45A9-9E5D-33102BBFA1E9}">
      <dgm:prSet phldrT="[Text]" custT="1"/>
      <dgm:spPr/>
      <dgm:t>
        <a:bodyPr/>
        <a:lstStyle/>
        <a:p>
          <a:r>
            <a:rPr lang="en-US" sz="700"/>
            <a:t>Receives, recognizes, and processes the buying order;</a:t>
          </a:r>
          <a:endParaRPr lang="bg-BG" sz="700"/>
        </a:p>
      </dgm:t>
    </dgm:pt>
    <dgm:pt modelId="{3194B691-655E-402C-BAFD-0F8B4DF17CF5}" type="parTrans" cxnId="{6D70FC8C-4354-4306-80EC-A951F16A7AF8}">
      <dgm:prSet/>
      <dgm:spPr/>
      <dgm:t>
        <a:bodyPr/>
        <a:lstStyle/>
        <a:p>
          <a:endParaRPr lang="bg-BG" sz="2800"/>
        </a:p>
      </dgm:t>
    </dgm:pt>
    <dgm:pt modelId="{139F9EA3-F2BF-4F55-BD64-EF2E9B220A38}" type="sibTrans" cxnId="{6D70FC8C-4354-4306-80EC-A951F16A7AF8}">
      <dgm:prSet/>
      <dgm:spPr/>
      <dgm:t>
        <a:bodyPr/>
        <a:lstStyle/>
        <a:p>
          <a:endParaRPr lang="bg-BG" sz="2800"/>
        </a:p>
      </dgm:t>
    </dgm:pt>
    <dgm:pt modelId="{228B8665-037A-4C68-82B1-E06F2498BD73}">
      <dgm:prSet custT="1"/>
      <dgm:spPr/>
      <dgm:t>
        <a:bodyPr/>
        <a:lstStyle/>
        <a:p>
          <a:r>
            <a:rPr lang="en-US" sz="700"/>
            <a:t>Organises all operations essential to provide the materials;</a:t>
          </a:r>
          <a:endParaRPr lang="bg-BG" sz="700"/>
        </a:p>
      </dgm:t>
    </dgm:pt>
    <dgm:pt modelId="{DC87444A-1120-4639-81D0-93C18CF8825D}" type="parTrans" cxnId="{378C3981-DC0B-4419-8868-1372BF50BFFE}">
      <dgm:prSet/>
      <dgm:spPr/>
      <dgm:t>
        <a:bodyPr/>
        <a:lstStyle/>
        <a:p>
          <a:endParaRPr lang="bg-BG" sz="2800"/>
        </a:p>
      </dgm:t>
    </dgm:pt>
    <dgm:pt modelId="{63770C32-00BD-462C-ADE4-5B36CDC9DBE3}" type="sibTrans" cxnId="{378C3981-DC0B-4419-8868-1372BF50BFFE}">
      <dgm:prSet/>
      <dgm:spPr/>
      <dgm:t>
        <a:bodyPr/>
        <a:lstStyle/>
        <a:p>
          <a:endParaRPr lang="bg-BG" sz="2800"/>
        </a:p>
      </dgm:t>
    </dgm:pt>
    <dgm:pt modelId="{98EAD4E1-18BE-4B9F-A8A6-EE9B611BE48B}">
      <dgm:prSet custT="1"/>
      <dgm:spPr/>
      <dgm:t>
        <a:bodyPr/>
        <a:lstStyle/>
        <a:p>
          <a:r>
            <a:rPr lang="en-US" sz="700"/>
            <a:t>Ships materials jointly with shipping advice; and</a:t>
          </a:r>
          <a:endParaRPr lang="bg-BG" sz="700"/>
        </a:p>
      </dgm:t>
    </dgm:pt>
    <dgm:pt modelId="{E5AE255A-C20F-4216-AFA2-54E54F07BCB4}" type="parTrans" cxnId="{C6D21132-E330-4226-8578-6D24AE823839}">
      <dgm:prSet/>
      <dgm:spPr/>
      <dgm:t>
        <a:bodyPr/>
        <a:lstStyle/>
        <a:p>
          <a:endParaRPr lang="bg-BG" sz="2800"/>
        </a:p>
      </dgm:t>
    </dgm:pt>
    <dgm:pt modelId="{9B8B66B1-AF45-475C-830B-EE069D30ADB6}" type="sibTrans" cxnId="{C6D21132-E330-4226-8578-6D24AE823839}">
      <dgm:prSet/>
      <dgm:spPr/>
      <dgm:t>
        <a:bodyPr/>
        <a:lstStyle/>
        <a:p>
          <a:endParaRPr lang="bg-BG" sz="2800"/>
        </a:p>
      </dgm:t>
    </dgm:pt>
    <dgm:pt modelId="{5BCF74EA-D479-405F-A775-E905F0484C6E}">
      <dgm:prSet custT="1"/>
      <dgm:spPr/>
      <dgm:t>
        <a:bodyPr/>
        <a:lstStyle/>
        <a:p>
          <a:r>
            <a:rPr lang="en-US" sz="700"/>
            <a:t>Sends an invoice.</a:t>
          </a:r>
          <a:endParaRPr lang="bg-BG" sz="700"/>
        </a:p>
      </dgm:t>
    </dgm:pt>
    <dgm:pt modelId="{656A1D9E-DD11-4E15-A0AA-036EFF835F40}" type="parTrans" cxnId="{588924CD-A0FB-48E4-80D5-F860DD3F9A47}">
      <dgm:prSet/>
      <dgm:spPr/>
      <dgm:t>
        <a:bodyPr/>
        <a:lstStyle/>
        <a:p>
          <a:endParaRPr lang="bg-BG" sz="2800"/>
        </a:p>
      </dgm:t>
    </dgm:pt>
    <dgm:pt modelId="{B0DEFA45-A41E-4A84-8D84-214E2F3886A1}" type="sibTrans" cxnId="{588924CD-A0FB-48E4-80D5-F860DD3F9A47}">
      <dgm:prSet/>
      <dgm:spPr/>
      <dgm:t>
        <a:bodyPr/>
        <a:lstStyle/>
        <a:p>
          <a:endParaRPr lang="bg-BG" sz="2800"/>
        </a:p>
      </dgm:t>
    </dgm:pt>
    <dgm:pt modelId="{6BD63E2A-5CDB-49DA-B376-0B1706BDE650}">
      <dgm:prSet custT="1"/>
      <dgm:spPr/>
      <dgm:t>
        <a:bodyPr/>
        <a:lstStyle/>
        <a:p>
          <a:r>
            <a:rPr lang="en-US" sz="800"/>
            <a:t>Procurement step:</a:t>
          </a:r>
          <a:endParaRPr lang="bg-BG" sz="800"/>
        </a:p>
      </dgm:t>
    </dgm:pt>
    <dgm:pt modelId="{9E66885A-67F2-4E4D-AD90-3CDD6059AE04}" type="parTrans" cxnId="{5FB39692-E151-4523-85C3-A711783409A3}">
      <dgm:prSet/>
      <dgm:spPr/>
      <dgm:t>
        <a:bodyPr/>
        <a:lstStyle/>
        <a:p>
          <a:endParaRPr lang="bg-BG" sz="2800"/>
        </a:p>
      </dgm:t>
    </dgm:pt>
    <dgm:pt modelId="{C6A88995-E8D0-40A6-A36D-B90469A4143D}" type="sibTrans" cxnId="{5FB39692-E151-4523-85C3-A711783409A3}">
      <dgm:prSet/>
      <dgm:spPr/>
      <dgm:t>
        <a:bodyPr/>
        <a:lstStyle/>
        <a:p>
          <a:endParaRPr lang="bg-BG" sz="2800"/>
        </a:p>
      </dgm:t>
    </dgm:pt>
    <dgm:pt modelId="{0EA12E0C-7D25-484A-B8AD-A1F03B8D1151}">
      <dgm:prSet custT="1"/>
      <dgm:spPr/>
      <dgm:t>
        <a:bodyPr/>
        <a:lstStyle/>
        <a:p>
          <a:r>
            <a:rPr lang="en-US" sz="700"/>
            <a:t>Acknowledges the receipt;</a:t>
          </a:r>
          <a:endParaRPr lang="bg-BG" sz="700"/>
        </a:p>
      </dgm:t>
    </dgm:pt>
    <dgm:pt modelId="{2D703402-5468-4B35-8686-75159B706A34}" type="parTrans" cxnId="{F4D24E11-42D1-4AB4-B475-0E67F773C961}">
      <dgm:prSet/>
      <dgm:spPr/>
      <dgm:t>
        <a:bodyPr/>
        <a:lstStyle/>
        <a:p>
          <a:endParaRPr lang="bg-BG" sz="2800"/>
        </a:p>
      </dgm:t>
    </dgm:pt>
    <dgm:pt modelId="{106C5CDB-9C97-4229-BCE0-3DEC70A15DAB}" type="sibTrans" cxnId="{F4D24E11-42D1-4AB4-B475-0E67F773C961}">
      <dgm:prSet/>
      <dgm:spPr/>
      <dgm:t>
        <a:bodyPr/>
        <a:lstStyle/>
        <a:p>
          <a:endParaRPr lang="bg-BG" sz="2800"/>
        </a:p>
      </dgm:t>
    </dgm:pt>
    <dgm:pt modelId="{70979001-9E5F-4A16-851F-AF52DA1F9B4A}">
      <dgm:prSet custT="1"/>
      <dgm:spPr/>
      <dgm:t>
        <a:bodyPr/>
        <a:lstStyle/>
        <a:p>
          <a:r>
            <a:rPr lang="en-US" sz="700"/>
            <a:t>Doesthe essential follow-up and expediting;</a:t>
          </a:r>
          <a:endParaRPr lang="bg-BG" sz="700"/>
        </a:p>
      </dgm:t>
    </dgm:pt>
    <dgm:pt modelId="{4170CE9B-7B54-4256-8FDD-76097F2FEC20}" type="parTrans" cxnId="{94FAD69F-45FD-4645-B611-193EB77F5069}">
      <dgm:prSet/>
      <dgm:spPr/>
      <dgm:t>
        <a:bodyPr/>
        <a:lstStyle/>
        <a:p>
          <a:endParaRPr lang="bg-BG" sz="2800"/>
        </a:p>
      </dgm:t>
    </dgm:pt>
    <dgm:pt modelId="{21DF42AC-4A2C-459F-AA48-A1D2D918C6D7}" type="sibTrans" cxnId="{94FAD69F-45FD-4645-B611-193EB77F5069}">
      <dgm:prSet/>
      <dgm:spPr/>
      <dgm:t>
        <a:bodyPr/>
        <a:lstStyle/>
        <a:p>
          <a:endParaRPr lang="bg-BG" sz="2800"/>
        </a:p>
      </dgm:t>
    </dgm:pt>
    <dgm:pt modelId="{1C97D61F-E3D9-47EA-8D5A-720883B05DFA}">
      <dgm:prSet custT="1"/>
      <dgm:spPr/>
      <dgm:t>
        <a:bodyPr/>
        <a:lstStyle/>
        <a:p>
          <a:r>
            <a:rPr lang="en-US" sz="700"/>
            <a:t>Receives, examines, and accepts the materials; and</a:t>
          </a:r>
          <a:endParaRPr lang="bg-BG" sz="700"/>
        </a:p>
      </dgm:t>
    </dgm:pt>
    <dgm:pt modelId="{62B1A6DE-26C2-472E-95ED-DFF6CD3B041B}" type="parTrans" cxnId="{89CF8BEE-C5CC-4350-92AF-779C8E7D6C46}">
      <dgm:prSet/>
      <dgm:spPr/>
      <dgm:t>
        <a:bodyPr/>
        <a:lstStyle/>
        <a:p>
          <a:endParaRPr lang="bg-BG" sz="2800"/>
        </a:p>
      </dgm:t>
    </dgm:pt>
    <dgm:pt modelId="{5AE69739-005A-446E-A574-A07AC18C650A}" type="sibTrans" cxnId="{89CF8BEE-C5CC-4350-92AF-779C8E7D6C46}">
      <dgm:prSet/>
      <dgm:spPr/>
      <dgm:t>
        <a:bodyPr/>
        <a:lstStyle/>
        <a:p>
          <a:endParaRPr lang="bg-BG" sz="2800"/>
        </a:p>
      </dgm:t>
    </dgm:pt>
    <dgm:pt modelId="{566C1063-4694-4D66-80D7-C26F5B918DA2}">
      <dgm:prSet custT="1"/>
      <dgm:spPr/>
      <dgm:t>
        <a:bodyPr/>
        <a:lstStyle/>
        <a:p>
          <a:r>
            <a:rPr lang="en-US" sz="700"/>
            <a:t>Informs the user department of materials received.</a:t>
          </a:r>
          <a:endParaRPr lang="bg-BG" sz="700"/>
        </a:p>
      </dgm:t>
    </dgm:pt>
    <dgm:pt modelId="{BBDDB33A-DD81-4D9D-8D00-E3FF19A7294B}" type="parTrans" cxnId="{20AE42FA-EF3A-46A2-B3FC-6F6E1B05AC1A}">
      <dgm:prSet/>
      <dgm:spPr/>
      <dgm:t>
        <a:bodyPr/>
        <a:lstStyle/>
        <a:p>
          <a:endParaRPr lang="bg-BG" sz="2800"/>
        </a:p>
      </dgm:t>
    </dgm:pt>
    <dgm:pt modelId="{B6F7B027-7D0B-491C-B4C4-6CD95EE05000}" type="sibTrans" cxnId="{20AE42FA-EF3A-46A2-B3FC-6F6E1B05AC1A}">
      <dgm:prSet/>
      <dgm:spPr/>
      <dgm:t>
        <a:bodyPr/>
        <a:lstStyle/>
        <a:p>
          <a:endParaRPr lang="bg-BG" sz="2800"/>
        </a:p>
      </dgm:t>
    </dgm:pt>
    <dgm:pt modelId="{F1CBD4DF-3801-45A0-AAF1-57431619AFAF}">
      <dgm:prSet custT="1"/>
      <dgm:spPr/>
      <dgm:t>
        <a:bodyPr/>
        <a:lstStyle/>
        <a:p>
          <a:r>
            <a:rPr lang="en-US" sz="700"/>
            <a:t>The user department</a:t>
          </a:r>
          <a:endParaRPr lang="bg-BG" sz="700"/>
        </a:p>
      </dgm:t>
    </dgm:pt>
    <dgm:pt modelId="{F4B5E24E-4DB4-49B5-848D-1050E2B94ADE}" type="parTrans" cxnId="{02EFF715-916C-4FD2-B75F-A89B091D8E16}">
      <dgm:prSet/>
      <dgm:spPr/>
      <dgm:t>
        <a:bodyPr/>
        <a:lstStyle/>
        <a:p>
          <a:endParaRPr lang="bg-BG"/>
        </a:p>
      </dgm:t>
    </dgm:pt>
    <dgm:pt modelId="{88F52001-52B8-424D-8514-F57BC7CB05E8}" type="sibTrans" cxnId="{02EFF715-916C-4FD2-B75F-A89B091D8E16}">
      <dgm:prSet/>
      <dgm:spPr/>
      <dgm:t>
        <a:bodyPr/>
        <a:lstStyle/>
        <a:p>
          <a:endParaRPr lang="bg-BG"/>
        </a:p>
      </dgm:t>
    </dgm:pt>
    <dgm:pt modelId="{A2A3CD34-5DF4-4175-B45C-71EBECEFF125}">
      <dgm:prSet custT="1"/>
      <dgm:spPr/>
      <dgm:t>
        <a:bodyPr/>
        <a:lstStyle/>
        <a:p>
          <a:r>
            <a:rPr lang="en-US" sz="700"/>
            <a:t>Receives and inspects the materials;</a:t>
          </a:r>
          <a:endParaRPr lang="bg-BG" sz="700"/>
        </a:p>
      </dgm:t>
    </dgm:pt>
    <dgm:pt modelId="{536341EB-A676-4FD3-A0A0-447A0D322F61}" type="parTrans" cxnId="{63DCA28B-4A06-4D5D-8518-AC3CE9A29D38}">
      <dgm:prSet/>
      <dgm:spPr/>
      <dgm:t>
        <a:bodyPr/>
        <a:lstStyle/>
        <a:p>
          <a:endParaRPr lang="bg-BG"/>
        </a:p>
      </dgm:t>
    </dgm:pt>
    <dgm:pt modelId="{F9AAAF91-8B92-4EB5-9C17-90B45BB981D4}" type="sibTrans" cxnId="{63DCA28B-4A06-4D5D-8518-AC3CE9A29D38}">
      <dgm:prSet/>
      <dgm:spPr/>
      <dgm:t>
        <a:bodyPr/>
        <a:lstStyle/>
        <a:p>
          <a:endParaRPr lang="bg-BG"/>
        </a:p>
      </dgm:t>
    </dgm:pt>
    <dgm:pt modelId="{5A9881A0-D431-4DD5-AECA-1994B19F1D40}">
      <dgm:prSet custT="1"/>
      <dgm:spPr/>
      <dgm:t>
        <a:bodyPr/>
        <a:lstStyle/>
        <a:p>
          <a:r>
            <a:rPr lang="en-US" sz="700"/>
            <a:t>Authorises shifts from budgets;</a:t>
          </a:r>
          <a:endParaRPr lang="bg-BG" sz="700"/>
        </a:p>
      </dgm:t>
    </dgm:pt>
    <dgm:pt modelId="{B437B3E3-30E6-4026-9179-DD2053885D1A}" type="parTrans" cxnId="{D57A11D1-2828-4396-82D8-77736318FE62}">
      <dgm:prSet/>
      <dgm:spPr/>
      <dgm:t>
        <a:bodyPr/>
        <a:lstStyle/>
        <a:p>
          <a:endParaRPr lang="bg-BG"/>
        </a:p>
      </dgm:t>
    </dgm:pt>
    <dgm:pt modelId="{6BB71E5A-B7DD-4EC4-A323-CC2F85C22BDC}" type="sibTrans" cxnId="{D57A11D1-2828-4396-82D8-77736318FE62}">
      <dgm:prSet/>
      <dgm:spPr/>
      <dgm:t>
        <a:bodyPr/>
        <a:lstStyle/>
        <a:p>
          <a:endParaRPr lang="bg-BG"/>
        </a:p>
      </dgm:t>
    </dgm:pt>
    <dgm:pt modelId="{6AA46201-8131-4AB5-83A5-AECC0663B609}">
      <dgm:prSet custT="1"/>
      <dgm:spPr/>
      <dgm:t>
        <a:bodyPr/>
        <a:lstStyle/>
        <a:p>
          <a:r>
            <a:rPr lang="en-US" sz="700"/>
            <a:t>Updates stock records;</a:t>
          </a:r>
          <a:endParaRPr lang="bg-BG" sz="700"/>
        </a:p>
      </dgm:t>
    </dgm:pt>
    <dgm:pt modelId="{00231901-8A4D-4771-9C61-9459DE962735}" type="parTrans" cxnId="{E36D7930-B302-4826-A177-0917B605A52C}">
      <dgm:prSet/>
      <dgm:spPr/>
      <dgm:t>
        <a:bodyPr/>
        <a:lstStyle/>
        <a:p>
          <a:endParaRPr lang="bg-BG"/>
        </a:p>
      </dgm:t>
    </dgm:pt>
    <dgm:pt modelId="{3A37219C-0699-4F00-A0F7-BB8B4637EE26}" type="sibTrans" cxnId="{E36D7930-B302-4826-A177-0917B605A52C}">
      <dgm:prSet/>
      <dgm:spPr/>
      <dgm:t>
        <a:bodyPr/>
        <a:lstStyle/>
        <a:p>
          <a:endParaRPr lang="bg-BG"/>
        </a:p>
      </dgm:t>
    </dgm:pt>
    <dgm:pt modelId="{6B4F447F-3917-4A10-9A33-AAAC8B564444}">
      <dgm:prSet custT="1"/>
      <dgm:spPr/>
      <dgm:t>
        <a:bodyPr/>
        <a:lstStyle/>
        <a:p>
          <a:r>
            <a:rPr lang="en-US" sz="700"/>
            <a:t>Uses the materials, as required.</a:t>
          </a:r>
          <a:endParaRPr lang="bg-BG" sz="700"/>
        </a:p>
      </dgm:t>
    </dgm:pt>
    <dgm:pt modelId="{6AEE6DB7-FF1F-42AA-AC39-F872BD17BC6E}" type="parTrans" cxnId="{AF071E83-6996-47AB-B3EE-8D55933DBB52}">
      <dgm:prSet/>
      <dgm:spPr/>
      <dgm:t>
        <a:bodyPr/>
        <a:lstStyle/>
        <a:p>
          <a:endParaRPr lang="bg-BG"/>
        </a:p>
      </dgm:t>
    </dgm:pt>
    <dgm:pt modelId="{06822003-6EA7-4B0F-8E7F-7F949B261E27}" type="sibTrans" cxnId="{AF071E83-6996-47AB-B3EE-8D55933DBB52}">
      <dgm:prSet/>
      <dgm:spPr/>
      <dgm:t>
        <a:bodyPr/>
        <a:lstStyle/>
        <a:p>
          <a:endParaRPr lang="bg-BG"/>
        </a:p>
      </dgm:t>
    </dgm:pt>
    <dgm:pt modelId="{E431109B-80CF-4E23-932C-875B7D773B46}">
      <dgm:prSet custT="1"/>
      <dgm:spPr/>
      <dgm:t>
        <a:bodyPr/>
        <a:lstStyle/>
        <a:p>
          <a:r>
            <a:rPr lang="en-US" sz="700"/>
            <a:t>The Procurement arranges for the payment of the supplier’s invoice.</a:t>
          </a:r>
          <a:endParaRPr lang="bg-BG" sz="700"/>
        </a:p>
      </dgm:t>
    </dgm:pt>
    <dgm:pt modelId="{AAC42CEF-7422-4828-9D00-4FD2D5747EC0}" type="parTrans" cxnId="{81B78ED7-33E5-471C-A0E0-1150F69DC696}">
      <dgm:prSet/>
      <dgm:spPr/>
    </dgm:pt>
    <dgm:pt modelId="{085C1DE9-52FC-4A97-92E0-B75841312A47}" type="sibTrans" cxnId="{81B78ED7-33E5-471C-A0E0-1150F69DC696}">
      <dgm:prSet/>
      <dgm:spPr/>
    </dgm:pt>
    <dgm:pt modelId="{8616D2A4-A656-470C-8B29-8F4EAB707317}" type="pres">
      <dgm:prSet presAssocID="{11C6C500-D621-4BD9-B883-F46E64D3F93C}" presName="cycle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bg-BG"/>
        </a:p>
      </dgm:t>
    </dgm:pt>
    <dgm:pt modelId="{DC6E2B28-C6D6-485B-BA74-ACA4C19D40B2}" type="pres">
      <dgm:prSet presAssocID="{D1753865-6A51-4797-94C3-9F91B27AFD0C}" presName="node" presStyleLbl="node1" presStyleIdx="0" presStyleCnt="8" custScaleX="153900" custScaleY="143761" custRadScaleRad="97777" custRadScaleInc="-16587">
        <dgm:presLayoutVars>
          <dgm:bulletEnabled val="1"/>
        </dgm:presLayoutVars>
      </dgm:prSet>
      <dgm:spPr/>
      <dgm:t>
        <a:bodyPr/>
        <a:lstStyle/>
        <a:p>
          <a:endParaRPr lang="bg-BG"/>
        </a:p>
      </dgm:t>
    </dgm:pt>
    <dgm:pt modelId="{F4569881-D809-4D50-995C-E442462C98DF}" type="pres">
      <dgm:prSet presAssocID="{D1753865-6A51-4797-94C3-9F91B27AFD0C}" presName="spNode" presStyleCnt="0"/>
      <dgm:spPr/>
    </dgm:pt>
    <dgm:pt modelId="{17C7EE78-5737-480B-879E-DC57BFE49031}" type="pres">
      <dgm:prSet presAssocID="{679246A3-FD6C-46C3-A0F3-6C1ECADFE4F6}" presName="sibTrans" presStyleLbl="sibTrans1D1" presStyleIdx="0" presStyleCnt="8"/>
      <dgm:spPr/>
      <dgm:t>
        <a:bodyPr/>
        <a:lstStyle/>
        <a:p>
          <a:endParaRPr lang="bg-BG"/>
        </a:p>
      </dgm:t>
    </dgm:pt>
    <dgm:pt modelId="{F941D33A-41A1-4412-859B-F4D151EBDFEE}" type="pres">
      <dgm:prSet presAssocID="{BD789608-81E3-4843-A0B8-1CF3C2B584FC}" presName="node" presStyleLbl="node1" presStyleIdx="1" presStyleCnt="8" custScaleX="212553" custScaleY="190150" custRadScaleRad="115987" custRadScaleInc="74180">
        <dgm:presLayoutVars>
          <dgm:bulletEnabled val="1"/>
        </dgm:presLayoutVars>
      </dgm:prSet>
      <dgm:spPr/>
      <dgm:t>
        <a:bodyPr/>
        <a:lstStyle/>
        <a:p>
          <a:endParaRPr lang="bg-BG"/>
        </a:p>
      </dgm:t>
    </dgm:pt>
    <dgm:pt modelId="{EA381051-02F0-4F33-87FC-F7F6F7B8F162}" type="pres">
      <dgm:prSet presAssocID="{BD789608-81E3-4843-A0B8-1CF3C2B584FC}" presName="spNode" presStyleCnt="0"/>
      <dgm:spPr/>
    </dgm:pt>
    <dgm:pt modelId="{51EA6C7D-1448-447C-8B0B-D5C9FEE24B27}" type="pres">
      <dgm:prSet presAssocID="{85F735F3-25C0-4BEC-BD16-DC485026E555}" presName="sibTrans" presStyleLbl="sibTrans1D1" presStyleIdx="1" presStyleCnt="8"/>
      <dgm:spPr/>
      <dgm:t>
        <a:bodyPr/>
        <a:lstStyle/>
        <a:p>
          <a:endParaRPr lang="bg-BG"/>
        </a:p>
      </dgm:t>
    </dgm:pt>
    <dgm:pt modelId="{20FB690B-F6C7-464F-ADA9-995EC7030470}" type="pres">
      <dgm:prSet presAssocID="{A1DE82AC-F872-4B36-84B8-9C0373B68171}" presName="node" presStyleLbl="node1" presStyleIdx="2" presStyleCnt="8" custScaleX="153900" custScaleY="143761" custRadScaleRad="112028" custRadScaleInc="13159">
        <dgm:presLayoutVars>
          <dgm:bulletEnabled val="1"/>
        </dgm:presLayoutVars>
      </dgm:prSet>
      <dgm:spPr/>
      <dgm:t>
        <a:bodyPr/>
        <a:lstStyle/>
        <a:p>
          <a:endParaRPr lang="bg-BG"/>
        </a:p>
      </dgm:t>
    </dgm:pt>
    <dgm:pt modelId="{75732E9A-E548-4166-9F0C-0B9B61C7CBF6}" type="pres">
      <dgm:prSet presAssocID="{A1DE82AC-F872-4B36-84B8-9C0373B68171}" presName="spNode" presStyleCnt="0"/>
      <dgm:spPr/>
    </dgm:pt>
    <dgm:pt modelId="{62DFA89B-E30E-4F93-A13B-CA92A3463110}" type="pres">
      <dgm:prSet presAssocID="{9452186F-951F-49DF-95FE-42B854D45D55}" presName="sibTrans" presStyleLbl="sibTrans1D1" presStyleIdx="2" presStyleCnt="8"/>
      <dgm:spPr/>
      <dgm:t>
        <a:bodyPr/>
        <a:lstStyle/>
        <a:p>
          <a:endParaRPr lang="bg-BG"/>
        </a:p>
      </dgm:t>
    </dgm:pt>
    <dgm:pt modelId="{30C9BE43-0F7D-412F-9F0C-1D30BC597031}" type="pres">
      <dgm:prSet presAssocID="{072559E7-8C78-44C1-AB7D-495D28D55815}" presName="node" presStyleLbl="node1" presStyleIdx="3" presStyleCnt="8" custScaleX="153900" custScaleY="143761">
        <dgm:presLayoutVars>
          <dgm:bulletEnabled val="1"/>
        </dgm:presLayoutVars>
      </dgm:prSet>
      <dgm:spPr/>
      <dgm:t>
        <a:bodyPr/>
        <a:lstStyle/>
        <a:p>
          <a:endParaRPr lang="bg-BG"/>
        </a:p>
      </dgm:t>
    </dgm:pt>
    <dgm:pt modelId="{919F936F-FE21-4378-B825-4CEABEC6578D}" type="pres">
      <dgm:prSet presAssocID="{072559E7-8C78-44C1-AB7D-495D28D55815}" presName="spNode" presStyleCnt="0"/>
      <dgm:spPr/>
    </dgm:pt>
    <dgm:pt modelId="{0904E7CC-8579-4CC6-A83E-9A808E6AC091}" type="pres">
      <dgm:prSet presAssocID="{81E35270-D185-492D-89BC-AE1215CE4F54}" presName="sibTrans" presStyleLbl="sibTrans1D1" presStyleIdx="3" presStyleCnt="8"/>
      <dgm:spPr/>
      <dgm:t>
        <a:bodyPr/>
        <a:lstStyle/>
        <a:p>
          <a:endParaRPr lang="bg-BG"/>
        </a:p>
      </dgm:t>
    </dgm:pt>
    <dgm:pt modelId="{ED6AF117-9B90-4E73-B467-1EE3CD4029FB}" type="pres">
      <dgm:prSet presAssocID="{F6204237-2856-4F7C-8FD3-6D853ACF140D}" presName="node" presStyleLbl="node1" presStyleIdx="4" presStyleCnt="8" custScaleX="153900" custScaleY="143761">
        <dgm:presLayoutVars>
          <dgm:bulletEnabled val="1"/>
        </dgm:presLayoutVars>
      </dgm:prSet>
      <dgm:spPr/>
      <dgm:t>
        <a:bodyPr/>
        <a:lstStyle/>
        <a:p>
          <a:endParaRPr lang="bg-BG"/>
        </a:p>
      </dgm:t>
    </dgm:pt>
    <dgm:pt modelId="{5ACCDDC7-931B-4F1D-A09B-5859E544DA61}" type="pres">
      <dgm:prSet presAssocID="{F6204237-2856-4F7C-8FD3-6D853ACF140D}" presName="spNode" presStyleCnt="0"/>
      <dgm:spPr/>
    </dgm:pt>
    <dgm:pt modelId="{CBF46DA1-687B-4F8C-8695-BC6512A89F53}" type="pres">
      <dgm:prSet presAssocID="{9452C4E6-7623-439B-8CDC-F5F96E40E30D}" presName="sibTrans" presStyleLbl="sibTrans1D1" presStyleIdx="4" presStyleCnt="8"/>
      <dgm:spPr/>
      <dgm:t>
        <a:bodyPr/>
        <a:lstStyle/>
        <a:p>
          <a:endParaRPr lang="bg-BG"/>
        </a:p>
      </dgm:t>
    </dgm:pt>
    <dgm:pt modelId="{4FBD89DE-412B-4A80-A3EC-CFE6D42E09A2}" type="pres">
      <dgm:prSet presAssocID="{6BD63E2A-5CDB-49DA-B376-0B1706BDE650}" presName="node" presStyleLbl="node1" presStyleIdx="5" presStyleCnt="8" custScaleX="153900" custScaleY="143761">
        <dgm:presLayoutVars>
          <dgm:bulletEnabled val="1"/>
        </dgm:presLayoutVars>
      </dgm:prSet>
      <dgm:spPr/>
      <dgm:t>
        <a:bodyPr/>
        <a:lstStyle/>
        <a:p>
          <a:endParaRPr lang="bg-BG"/>
        </a:p>
      </dgm:t>
    </dgm:pt>
    <dgm:pt modelId="{BDE5B731-78EB-4375-86F9-E64A2C1AAF8C}" type="pres">
      <dgm:prSet presAssocID="{6BD63E2A-5CDB-49DA-B376-0B1706BDE650}" presName="spNode" presStyleCnt="0"/>
      <dgm:spPr/>
    </dgm:pt>
    <dgm:pt modelId="{93E4DF3B-5F13-4094-9B29-CAD9BFC1C194}" type="pres">
      <dgm:prSet presAssocID="{C6A88995-E8D0-40A6-A36D-B90469A4143D}" presName="sibTrans" presStyleLbl="sibTrans1D1" presStyleIdx="5" presStyleCnt="8"/>
      <dgm:spPr/>
      <dgm:t>
        <a:bodyPr/>
        <a:lstStyle/>
        <a:p>
          <a:endParaRPr lang="bg-BG"/>
        </a:p>
      </dgm:t>
    </dgm:pt>
    <dgm:pt modelId="{4EC3FA07-5E36-4B6D-AD91-4A99F320CCAF}" type="pres">
      <dgm:prSet presAssocID="{F1CBD4DF-3801-45A0-AAF1-57431619AFAF}" presName="node" presStyleLbl="node1" presStyleIdx="6" presStyleCnt="8" custScaleX="163301" custScaleY="138190" custRadScaleRad="104463" custRadScaleInc="-39476">
        <dgm:presLayoutVars>
          <dgm:bulletEnabled val="1"/>
        </dgm:presLayoutVars>
      </dgm:prSet>
      <dgm:spPr/>
      <dgm:t>
        <a:bodyPr/>
        <a:lstStyle/>
        <a:p>
          <a:endParaRPr lang="bg-BG"/>
        </a:p>
      </dgm:t>
    </dgm:pt>
    <dgm:pt modelId="{730DE197-BB81-4F39-8CA8-B904314EDBC3}" type="pres">
      <dgm:prSet presAssocID="{F1CBD4DF-3801-45A0-AAF1-57431619AFAF}" presName="spNode" presStyleCnt="0"/>
      <dgm:spPr/>
    </dgm:pt>
    <dgm:pt modelId="{9D20EB06-D374-45CF-9D32-B41045DF12E2}" type="pres">
      <dgm:prSet presAssocID="{88F52001-52B8-424D-8514-F57BC7CB05E8}" presName="sibTrans" presStyleLbl="sibTrans1D1" presStyleIdx="6" presStyleCnt="8"/>
      <dgm:spPr/>
      <dgm:t>
        <a:bodyPr/>
        <a:lstStyle/>
        <a:p>
          <a:endParaRPr lang="bg-BG"/>
        </a:p>
      </dgm:t>
    </dgm:pt>
    <dgm:pt modelId="{F39A2977-E712-4EF8-BA51-834B0176C2FA}" type="pres">
      <dgm:prSet presAssocID="{E431109B-80CF-4E23-932C-875B7D773B46}" presName="node" presStyleLbl="node1" presStyleIdx="7" presStyleCnt="8" custScaleX="197795" custScaleY="83954" custRadScaleRad="113903" custRadScaleInc="-79258">
        <dgm:presLayoutVars>
          <dgm:bulletEnabled val="1"/>
        </dgm:presLayoutVars>
      </dgm:prSet>
      <dgm:spPr/>
      <dgm:t>
        <a:bodyPr/>
        <a:lstStyle/>
        <a:p>
          <a:endParaRPr lang="bg-BG"/>
        </a:p>
      </dgm:t>
    </dgm:pt>
    <dgm:pt modelId="{79B1E63D-7C19-4CEA-ADAF-7B80B9C78BF1}" type="pres">
      <dgm:prSet presAssocID="{E431109B-80CF-4E23-932C-875B7D773B46}" presName="spNode" presStyleCnt="0"/>
      <dgm:spPr/>
    </dgm:pt>
    <dgm:pt modelId="{7EAB2077-6357-4674-93EF-E5BF1324553C}" type="pres">
      <dgm:prSet presAssocID="{085C1DE9-52FC-4A97-92E0-B75841312A47}" presName="sibTrans" presStyleLbl="sibTrans1D1" presStyleIdx="7" presStyleCnt="8"/>
      <dgm:spPr/>
    </dgm:pt>
  </dgm:ptLst>
  <dgm:cxnLst>
    <dgm:cxn modelId="{703068E4-EB30-4D40-909D-337281DC87B6}" type="presOf" srcId="{F1CBD4DF-3801-45A0-AAF1-57431619AFAF}" destId="{4EC3FA07-5E36-4B6D-AD91-4A99F320CCAF}" srcOrd="0" destOrd="0" presId="urn:microsoft.com/office/officeart/2005/8/layout/cycle5"/>
    <dgm:cxn modelId="{E36D7930-B302-4826-A177-0917B605A52C}" srcId="{F1CBD4DF-3801-45A0-AAF1-57431619AFAF}" destId="{6AA46201-8131-4AB5-83A5-AECC0663B609}" srcOrd="2" destOrd="0" parTransId="{00231901-8A4D-4771-9C61-9459DE962735}" sibTransId="{3A37219C-0699-4F00-A0F7-BB8B4637EE26}"/>
    <dgm:cxn modelId="{588924CD-A0FB-48E4-80D5-F860DD3F9A47}" srcId="{F6204237-2856-4F7C-8FD3-6D853ACF140D}" destId="{5BCF74EA-D479-405F-A775-E905F0484C6E}" srcOrd="3" destOrd="0" parTransId="{656A1D9E-DD11-4E15-A0AA-036EFF835F40}" sibTransId="{B0DEFA45-A41E-4A84-8D84-214E2F3886A1}"/>
    <dgm:cxn modelId="{26DC1F20-EE96-4D5A-A2F3-5B5539EB849D}" type="presOf" srcId="{6BD63E2A-5CDB-49DA-B376-0B1706BDE650}" destId="{4FBD89DE-412B-4A80-A3EC-CFE6D42E09A2}" srcOrd="0" destOrd="0" presId="urn:microsoft.com/office/officeart/2005/8/layout/cycle5"/>
    <dgm:cxn modelId="{D3E8E6EA-5004-4DA3-970A-833ABA4855CE}" type="presOf" srcId="{9FAFBBD3-0076-45A9-9E5D-33102BBFA1E9}" destId="{ED6AF117-9B90-4E73-B467-1EE3CD4029FB}" srcOrd="0" destOrd="1" presId="urn:microsoft.com/office/officeart/2005/8/layout/cycle5"/>
    <dgm:cxn modelId="{A9CE6F1C-28FE-4DF3-83A3-E2FE7667DDE5}" type="presOf" srcId="{A1DE82AC-F872-4B36-84B8-9C0373B68171}" destId="{20FB690B-F6C7-464F-ADA9-995EC7030470}" srcOrd="0" destOrd="0" presId="urn:microsoft.com/office/officeart/2005/8/layout/cycle5"/>
    <dgm:cxn modelId="{E0C46E8C-D4B5-49FC-9FEC-A4AAB89C4B45}" type="presOf" srcId="{5F9302BC-F90C-4657-95EA-0E02DA46AA54}" destId="{30C9BE43-0F7D-412F-9F0C-1D30BC597031}" srcOrd="0" destOrd="6" presId="urn:microsoft.com/office/officeart/2005/8/layout/cycle5"/>
    <dgm:cxn modelId="{EB16B8DC-E762-4A50-8C64-AE1DA6383752}" srcId="{D1753865-6A51-4797-94C3-9F91B27AFD0C}" destId="{A4E25563-D680-444B-B644-59F837944E71}" srcOrd="1" destOrd="0" parTransId="{2CACA804-0FEA-45A0-88E0-1974257D42FB}" sibTransId="{A1905B03-182C-450A-9A2C-5BC378B55296}"/>
    <dgm:cxn modelId="{0ED26E72-6985-435C-8DAB-41CD6424D14B}" type="presOf" srcId="{98EAD4E1-18BE-4B9F-A8A6-EE9B611BE48B}" destId="{ED6AF117-9B90-4E73-B467-1EE3CD4029FB}" srcOrd="0" destOrd="3" presId="urn:microsoft.com/office/officeart/2005/8/layout/cycle5"/>
    <dgm:cxn modelId="{5FB39692-E151-4523-85C3-A711783409A3}" srcId="{11C6C500-D621-4BD9-B883-F46E64D3F93C}" destId="{6BD63E2A-5CDB-49DA-B376-0B1706BDE650}" srcOrd="5" destOrd="0" parTransId="{9E66885A-67F2-4E4D-AD90-3CDD6059AE04}" sibTransId="{C6A88995-E8D0-40A6-A36D-B90469A4143D}"/>
    <dgm:cxn modelId="{78786D0B-2972-454F-B531-4A91232ED2D5}" type="presOf" srcId="{0AAD125A-6328-485E-A55F-C97938C71B60}" destId="{DC6E2B28-C6D6-485B-BA74-ACA4C19D40B2}" srcOrd="0" destOrd="3" presId="urn:microsoft.com/office/officeart/2005/8/layout/cycle5"/>
    <dgm:cxn modelId="{D57A11D1-2828-4396-82D8-77736318FE62}" srcId="{F1CBD4DF-3801-45A0-AAF1-57431619AFAF}" destId="{5A9881A0-D431-4DD5-AECA-1994B19F1D40}" srcOrd="1" destOrd="0" parTransId="{B437B3E3-30E6-4026-9179-DD2053885D1A}" sibTransId="{6BB71E5A-B7DD-4EC4-A323-CC2F85C22BDC}"/>
    <dgm:cxn modelId="{68A6C0AE-7C30-4CEE-909C-627AEEE00C34}" type="presOf" srcId="{A2A3CD34-5DF4-4175-B45C-71EBECEFF125}" destId="{4EC3FA07-5E36-4B6D-AD91-4A99F320CCAF}" srcOrd="0" destOrd="1" presId="urn:microsoft.com/office/officeart/2005/8/layout/cycle5"/>
    <dgm:cxn modelId="{EBB4B8E6-2372-4C25-A903-7101D2F18601}" srcId="{A1DE82AC-F872-4B36-84B8-9C0373B68171}" destId="{13348224-BCA0-4FEF-9CBF-2EDABE91E85B}" srcOrd="3" destOrd="0" parTransId="{513DCAEA-7C48-4721-BFDB-3B267F7AD9D8}" sibTransId="{46F970A5-0F1D-4174-9D9B-74FB3152F03A}"/>
    <dgm:cxn modelId="{89CF8BEE-C5CC-4350-92AF-779C8E7D6C46}" srcId="{6BD63E2A-5CDB-49DA-B376-0B1706BDE650}" destId="{1C97D61F-E3D9-47EA-8D5A-720883B05DFA}" srcOrd="2" destOrd="0" parTransId="{62B1A6DE-26C2-472E-95ED-DFF6CD3B041B}" sibTransId="{5AE69739-005A-446E-A574-A07AC18C650A}"/>
    <dgm:cxn modelId="{33BCCCEE-6229-45A8-8B24-8EA10E4FD376}" srcId="{BD789608-81E3-4843-A0B8-1CF3C2B584FC}" destId="{AA4D957E-AE5E-46FB-8DFD-BB7D0550AD52}" srcOrd="0" destOrd="0" parTransId="{90E75D6F-5B73-452F-94BA-30EC445EAF38}" sibTransId="{0190862E-DC16-408D-924F-134E0B93FF0D}"/>
    <dgm:cxn modelId="{12326E64-64D6-4104-A1D3-682A1CD625E2}" type="presOf" srcId="{6AA46201-8131-4AB5-83A5-AECC0663B609}" destId="{4EC3FA07-5E36-4B6D-AD91-4A99F320CCAF}" srcOrd="0" destOrd="3" presId="urn:microsoft.com/office/officeart/2005/8/layout/cycle5"/>
    <dgm:cxn modelId="{256FD116-F083-4F04-A5F6-37BA8FBDD1DF}" type="presOf" srcId="{F6204237-2856-4F7C-8FD3-6D853ACF140D}" destId="{ED6AF117-9B90-4E73-B467-1EE3CD4029FB}" srcOrd="0" destOrd="0" presId="urn:microsoft.com/office/officeart/2005/8/layout/cycle5"/>
    <dgm:cxn modelId="{5163F81A-F1F0-47D3-97BF-26C967B2626D}" type="presOf" srcId="{C697A626-0D9C-411A-AB8C-501D80EF994D}" destId="{20FB690B-F6C7-464F-ADA9-995EC7030470}" srcOrd="0" destOrd="1" presId="urn:microsoft.com/office/officeart/2005/8/layout/cycle5"/>
    <dgm:cxn modelId="{6F75D428-3973-40ED-978D-C8EDAE9DE304}" srcId="{BD789608-81E3-4843-A0B8-1CF3C2B584FC}" destId="{51009743-EEC3-401F-91AA-B0AF0C531C18}" srcOrd="1" destOrd="0" parTransId="{D2B5CB16-A5BB-4166-93E9-0A6FBD61BEFA}" sibTransId="{C7F5D8A3-3B1A-49F6-918A-56A039682E04}"/>
    <dgm:cxn modelId="{3F6D09E3-EEDC-4293-B392-E63996429CC0}" type="presOf" srcId="{9452C4E6-7623-439B-8CDC-F5F96E40E30D}" destId="{CBF46DA1-687B-4F8C-8695-BC6512A89F53}" srcOrd="0" destOrd="0" presId="urn:microsoft.com/office/officeart/2005/8/layout/cycle5"/>
    <dgm:cxn modelId="{A1727DD1-D305-405F-B0AA-6B888503EF36}" type="presOf" srcId="{FBC5B050-3AE5-4839-9696-F9F4A60D12FC}" destId="{20FB690B-F6C7-464F-ADA9-995EC7030470}" srcOrd="0" destOrd="3" presId="urn:microsoft.com/office/officeart/2005/8/layout/cycle5"/>
    <dgm:cxn modelId="{F4D24E11-42D1-4AB4-B475-0E67F773C961}" srcId="{6BD63E2A-5CDB-49DA-B376-0B1706BDE650}" destId="{0EA12E0C-7D25-484A-B8AD-A1F03B8D1151}" srcOrd="0" destOrd="0" parTransId="{2D703402-5468-4B35-8686-75159B706A34}" sibTransId="{106C5CDB-9C97-4229-BCE0-3DEC70A15DAB}"/>
    <dgm:cxn modelId="{51AAC761-89F1-401A-83F3-525899A0B7C5}" type="presOf" srcId="{0D69087D-0691-4814-BB3A-D43347A165C7}" destId="{DC6E2B28-C6D6-485B-BA74-ACA4C19D40B2}" srcOrd="0" destOrd="1" presId="urn:microsoft.com/office/officeart/2005/8/layout/cycle5"/>
    <dgm:cxn modelId="{72B249B5-37AA-4D31-A5F7-5ED17B6CE16E}" srcId="{A1DE82AC-F872-4B36-84B8-9C0373B68171}" destId="{C697A626-0D9C-411A-AB8C-501D80EF994D}" srcOrd="0" destOrd="0" parTransId="{D84863B4-6137-41BF-89CB-603BBD819581}" sibTransId="{285ADCAE-D055-4ADC-8F5C-E44528FAFC29}"/>
    <dgm:cxn modelId="{D02ED8B3-1504-4145-9136-2176722698FB}" type="presOf" srcId="{072559E7-8C78-44C1-AB7D-495D28D55815}" destId="{30C9BE43-0F7D-412F-9F0C-1D30BC597031}" srcOrd="0" destOrd="0" presId="urn:microsoft.com/office/officeart/2005/8/layout/cycle5"/>
    <dgm:cxn modelId="{1C1990C5-6372-47FF-8D8C-14B1202CB468}" type="presOf" srcId="{1C97D61F-E3D9-47EA-8D5A-720883B05DFA}" destId="{4FBD89DE-412B-4A80-A3EC-CFE6D42E09A2}" srcOrd="0" destOrd="3" presId="urn:microsoft.com/office/officeart/2005/8/layout/cycle5"/>
    <dgm:cxn modelId="{DB95B308-A725-4FAB-BAE5-607DAF1E530A}" type="presOf" srcId="{D1753865-6A51-4797-94C3-9F91B27AFD0C}" destId="{DC6E2B28-C6D6-485B-BA74-ACA4C19D40B2}" srcOrd="0" destOrd="0" presId="urn:microsoft.com/office/officeart/2005/8/layout/cycle5"/>
    <dgm:cxn modelId="{D6E42714-2E3A-4C04-8A3C-65658B57C8AF}" srcId="{D1753865-6A51-4797-94C3-9F91B27AFD0C}" destId="{0AAD125A-6328-485E-A55F-C97938C71B60}" srcOrd="2" destOrd="0" parTransId="{D47C47BE-5D53-4C14-94A0-AFFF9C7BA806}" sibTransId="{42581040-0F15-4EB0-A5F0-E0258C531052}"/>
    <dgm:cxn modelId="{6134B0F5-3028-4E74-8C2F-A5B2508C6A0B}" type="presOf" srcId="{C33ED15D-1419-417B-8888-4E83728DAD31}" destId="{30C9BE43-0F7D-412F-9F0C-1D30BC597031}" srcOrd="0" destOrd="5" presId="urn:microsoft.com/office/officeart/2005/8/layout/cycle5"/>
    <dgm:cxn modelId="{B7B0ECD3-3461-4C8C-8954-015BF17A1AA2}" type="presOf" srcId="{5BCF74EA-D479-405F-A775-E905F0484C6E}" destId="{ED6AF117-9B90-4E73-B467-1EE3CD4029FB}" srcOrd="0" destOrd="4" presId="urn:microsoft.com/office/officeart/2005/8/layout/cycle5"/>
    <dgm:cxn modelId="{6D70FC8C-4354-4306-80EC-A951F16A7AF8}" srcId="{F6204237-2856-4F7C-8FD3-6D853ACF140D}" destId="{9FAFBBD3-0076-45A9-9E5D-33102BBFA1E9}" srcOrd="0" destOrd="0" parTransId="{3194B691-655E-402C-BAFD-0F8B4DF17CF5}" sibTransId="{139F9EA3-F2BF-4F55-BD64-EF2E9B220A38}"/>
    <dgm:cxn modelId="{CF7FF3CB-B802-4F60-9433-F9C5CC43BF6D}" srcId="{072559E7-8C78-44C1-AB7D-495D28D55815}" destId="{5854A218-2044-4A06-AF7A-84A55B189D19}" srcOrd="2" destOrd="0" parTransId="{D7478E92-EB5A-4249-968E-825A492CC048}" sibTransId="{9BB57718-05F3-48DA-8AEE-28807E1D1BBB}"/>
    <dgm:cxn modelId="{4C0704B1-407A-4B76-A671-E651C6CBF075}" srcId="{11C6C500-D621-4BD9-B883-F46E64D3F93C}" destId="{072559E7-8C78-44C1-AB7D-495D28D55815}" srcOrd="3" destOrd="0" parTransId="{C25E31FB-0F50-4373-A8BD-4AD6C38DF74B}" sibTransId="{81E35270-D185-492D-89BC-AE1215CE4F54}"/>
    <dgm:cxn modelId="{3FD445DE-650A-4A77-A678-5CB3F031D6E7}" type="presOf" srcId="{13E0FABD-247A-4116-9B4D-46900B82C72B}" destId="{30C9BE43-0F7D-412F-9F0C-1D30BC597031}" srcOrd="0" destOrd="1" presId="urn:microsoft.com/office/officeart/2005/8/layout/cycle5"/>
    <dgm:cxn modelId="{9CDB4557-8BF8-44E4-B85C-8CCF706D5161}" type="presOf" srcId="{9452186F-951F-49DF-95FE-42B854D45D55}" destId="{62DFA89B-E30E-4F93-A13B-CA92A3463110}" srcOrd="0" destOrd="0" presId="urn:microsoft.com/office/officeart/2005/8/layout/cycle5"/>
    <dgm:cxn modelId="{042E2717-0FD5-4ED2-8200-923BDDB58B4A}" type="presOf" srcId="{FDFD11A4-2996-4659-935B-CF97D41662C9}" destId="{20FB690B-F6C7-464F-ADA9-995EC7030470}" srcOrd="0" destOrd="2" presId="urn:microsoft.com/office/officeart/2005/8/layout/cycle5"/>
    <dgm:cxn modelId="{0B89588C-9A09-4EDB-9536-1E38E3153AB2}" type="presOf" srcId="{85F735F3-25C0-4BEC-BD16-DC485026E555}" destId="{51EA6C7D-1448-447C-8B0B-D5C9FEE24B27}" srcOrd="0" destOrd="0" presId="urn:microsoft.com/office/officeart/2005/8/layout/cycle5"/>
    <dgm:cxn modelId="{20AE42FA-EF3A-46A2-B3FC-6F6E1B05AC1A}" srcId="{6BD63E2A-5CDB-49DA-B376-0B1706BDE650}" destId="{566C1063-4694-4D66-80D7-C26F5B918DA2}" srcOrd="3" destOrd="0" parTransId="{BBDDB33A-DD81-4D9D-8D00-E3FF19A7294B}" sibTransId="{B6F7B027-7D0B-491C-B4C4-6CD95EE05000}"/>
    <dgm:cxn modelId="{2543F124-1304-4889-947E-521AAC44991E}" srcId="{A1DE82AC-F872-4B36-84B8-9C0373B68171}" destId="{FBC5B050-3AE5-4839-9696-F9F4A60D12FC}" srcOrd="2" destOrd="0" parTransId="{52B72FD1-57FC-4FCC-9A01-6B087E8D1BE5}" sibTransId="{BE0DFAB0-1782-486D-80B0-CE5F362403F7}"/>
    <dgm:cxn modelId="{78F320E7-07F1-4D50-876E-06C66680FFC1}" type="presOf" srcId="{11C6C500-D621-4BD9-B883-F46E64D3F93C}" destId="{8616D2A4-A656-470C-8B29-8F4EAB707317}" srcOrd="0" destOrd="0" presId="urn:microsoft.com/office/officeart/2005/8/layout/cycle5"/>
    <dgm:cxn modelId="{09948895-0B6B-43B3-874B-8E02B5429818}" type="presOf" srcId="{679246A3-FD6C-46C3-A0F3-6C1ECADFE4F6}" destId="{17C7EE78-5737-480B-879E-DC57BFE49031}" srcOrd="0" destOrd="0" presId="urn:microsoft.com/office/officeart/2005/8/layout/cycle5"/>
    <dgm:cxn modelId="{270D6689-6773-4AAE-A08A-5970BA474B27}" type="presOf" srcId="{81E35270-D185-492D-89BC-AE1215CE4F54}" destId="{0904E7CC-8579-4CC6-A83E-9A808E6AC091}" srcOrd="0" destOrd="0" presId="urn:microsoft.com/office/officeart/2005/8/layout/cycle5"/>
    <dgm:cxn modelId="{36175B7E-1D1A-4F71-AA35-FA4F9ED3493C}" type="presOf" srcId="{085C1DE9-52FC-4A97-92E0-B75841312A47}" destId="{7EAB2077-6357-4674-93EF-E5BF1324553C}" srcOrd="0" destOrd="0" presId="urn:microsoft.com/office/officeart/2005/8/layout/cycle5"/>
    <dgm:cxn modelId="{C26F07DB-0C4A-4FD7-A3E5-0FEC06849D70}" type="presOf" srcId="{566C1063-4694-4D66-80D7-C26F5B918DA2}" destId="{4FBD89DE-412B-4A80-A3EC-CFE6D42E09A2}" srcOrd="0" destOrd="4" presId="urn:microsoft.com/office/officeart/2005/8/layout/cycle5"/>
    <dgm:cxn modelId="{0EA4141A-A772-4020-879C-CC252725840A}" type="presOf" srcId="{13348224-BCA0-4FEF-9CBF-2EDABE91E85B}" destId="{20FB690B-F6C7-464F-ADA9-995EC7030470}" srcOrd="0" destOrd="4" presId="urn:microsoft.com/office/officeart/2005/8/layout/cycle5"/>
    <dgm:cxn modelId="{14F54248-E64B-4863-80F0-7BAF27CB610B}" srcId="{11C6C500-D621-4BD9-B883-F46E64D3F93C}" destId="{A1DE82AC-F872-4B36-84B8-9C0373B68171}" srcOrd="2" destOrd="0" parTransId="{5CEE0CEB-CBBC-4F5D-A453-C2900032FA66}" sibTransId="{9452186F-951F-49DF-95FE-42B854D45D55}"/>
    <dgm:cxn modelId="{7DAE7C25-C4F9-4D17-BE08-0FA46910F841}" type="presOf" srcId="{6B4F447F-3917-4A10-9A33-AAAC8B564444}" destId="{4EC3FA07-5E36-4B6D-AD91-4A99F320CCAF}" srcOrd="0" destOrd="4" presId="urn:microsoft.com/office/officeart/2005/8/layout/cycle5"/>
    <dgm:cxn modelId="{5FB9D33C-5D55-4366-A544-BD91FB7FC11E}" type="presOf" srcId="{A4E25563-D680-444B-B644-59F837944E71}" destId="{DC6E2B28-C6D6-485B-BA74-ACA4C19D40B2}" srcOrd="0" destOrd="2" presId="urn:microsoft.com/office/officeart/2005/8/layout/cycle5"/>
    <dgm:cxn modelId="{40F0ACAC-FE2F-47A9-B1A8-DC1414C7151C}" type="presOf" srcId="{5A9881A0-D431-4DD5-AECA-1994B19F1D40}" destId="{4EC3FA07-5E36-4B6D-AD91-4A99F320CCAF}" srcOrd="0" destOrd="2" presId="urn:microsoft.com/office/officeart/2005/8/layout/cycle5"/>
    <dgm:cxn modelId="{02EFF715-916C-4FD2-B75F-A89B091D8E16}" srcId="{11C6C500-D621-4BD9-B883-F46E64D3F93C}" destId="{F1CBD4DF-3801-45A0-AAF1-57431619AFAF}" srcOrd="6" destOrd="0" parTransId="{F4B5E24E-4DB4-49B5-848D-1050E2B94ADE}" sibTransId="{88F52001-52B8-424D-8514-F57BC7CB05E8}"/>
    <dgm:cxn modelId="{AF071E83-6996-47AB-B3EE-8D55933DBB52}" srcId="{F1CBD4DF-3801-45A0-AAF1-57431619AFAF}" destId="{6B4F447F-3917-4A10-9A33-AAAC8B564444}" srcOrd="3" destOrd="0" parTransId="{6AEE6DB7-FF1F-42AA-AC39-F872BD17BC6E}" sibTransId="{06822003-6EA7-4B0F-8E7F-7F949B261E27}"/>
    <dgm:cxn modelId="{C6D21132-E330-4226-8578-6D24AE823839}" srcId="{F6204237-2856-4F7C-8FD3-6D853ACF140D}" destId="{98EAD4E1-18BE-4B9F-A8A6-EE9B611BE48B}" srcOrd="2" destOrd="0" parTransId="{E5AE255A-C20F-4216-AFA2-54E54F07BCB4}" sibTransId="{9B8B66B1-AF45-475C-830B-EE069D30ADB6}"/>
    <dgm:cxn modelId="{55B78A3B-78ED-451A-90F2-EAE186DC2433}" type="presOf" srcId="{C6A88995-E8D0-40A6-A36D-B90469A4143D}" destId="{93E4DF3B-5F13-4094-9B29-CAD9BFC1C194}" srcOrd="0" destOrd="0" presId="urn:microsoft.com/office/officeart/2005/8/layout/cycle5"/>
    <dgm:cxn modelId="{521CA60D-B0A5-4045-B589-AA1E11354F0E}" type="presOf" srcId="{70979001-9E5F-4A16-851F-AF52DA1F9B4A}" destId="{4FBD89DE-412B-4A80-A3EC-CFE6D42E09A2}" srcOrd="0" destOrd="2" presId="urn:microsoft.com/office/officeart/2005/8/layout/cycle5"/>
    <dgm:cxn modelId="{378C3981-DC0B-4419-8868-1372BF50BFFE}" srcId="{F6204237-2856-4F7C-8FD3-6D853ACF140D}" destId="{228B8665-037A-4C68-82B1-E06F2498BD73}" srcOrd="1" destOrd="0" parTransId="{DC87444A-1120-4639-81D0-93C18CF8825D}" sibTransId="{63770C32-00BD-462C-ADE4-5B36CDC9DBE3}"/>
    <dgm:cxn modelId="{EDF1F7AF-3792-435A-B213-63EB9EAE5170}" srcId="{072559E7-8C78-44C1-AB7D-495D28D55815}" destId="{A9496DC2-50AB-4035-BC02-6F248F979F14}" srcOrd="3" destOrd="0" parTransId="{F722700F-E93A-4F03-9772-C4FEE9D57DF1}" sibTransId="{95A012D3-0A3E-4C8D-8F09-3C1158CD8F45}"/>
    <dgm:cxn modelId="{2BA99EA2-57A0-4C9A-B66B-57846FC31A63}" srcId="{A1DE82AC-F872-4B36-84B8-9C0373B68171}" destId="{FDFD11A4-2996-4659-935B-CF97D41662C9}" srcOrd="1" destOrd="0" parTransId="{462F36D9-A75F-4901-A2A0-46ABB10C663A}" sibTransId="{1D256CD5-03A3-428A-B668-F54BB71CE00A}"/>
    <dgm:cxn modelId="{0D00BFFB-39B3-4DD0-AA2A-B6A1E2CF4D64}" type="presOf" srcId="{DB7B1585-714C-45F1-9823-87473E627703}" destId="{DC6E2B28-C6D6-485B-BA74-ACA4C19D40B2}" srcOrd="0" destOrd="4" presId="urn:microsoft.com/office/officeart/2005/8/layout/cycle5"/>
    <dgm:cxn modelId="{63DCA28B-4A06-4D5D-8518-AC3CE9A29D38}" srcId="{F1CBD4DF-3801-45A0-AAF1-57431619AFAF}" destId="{A2A3CD34-5DF4-4175-B45C-71EBECEFF125}" srcOrd="0" destOrd="0" parTransId="{536341EB-A676-4FD3-A0A0-447A0D322F61}" sibTransId="{F9AAAF91-8B92-4EB5-9C17-90B45BB981D4}"/>
    <dgm:cxn modelId="{5EA43E5F-4853-4365-B4C0-C25E90ECE75F}" srcId="{072559E7-8C78-44C1-AB7D-495D28D55815}" destId="{8E9C3DA9-CF35-4EE7-B7DE-54581E119B89}" srcOrd="1" destOrd="0" parTransId="{710CD7DA-2AA4-47FB-B3A9-C1386F9A4758}" sibTransId="{B83DF47F-F0D1-43D3-93AB-2FDDCAD95B68}"/>
    <dgm:cxn modelId="{94FAD69F-45FD-4645-B611-193EB77F5069}" srcId="{6BD63E2A-5CDB-49DA-B376-0B1706BDE650}" destId="{70979001-9E5F-4A16-851F-AF52DA1F9B4A}" srcOrd="1" destOrd="0" parTransId="{4170CE9B-7B54-4256-8FDD-76097F2FEC20}" sibTransId="{21DF42AC-4A2C-459F-AA48-A1D2D918C6D7}"/>
    <dgm:cxn modelId="{81B78ED7-33E5-471C-A0E0-1150F69DC696}" srcId="{11C6C500-D621-4BD9-B883-F46E64D3F93C}" destId="{E431109B-80CF-4E23-932C-875B7D773B46}" srcOrd="7" destOrd="0" parTransId="{AAC42CEF-7422-4828-9D00-4FD2D5747EC0}" sibTransId="{085C1DE9-52FC-4A97-92E0-B75841312A47}"/>
    <dgm:cxn modelId="{63FE6BF3-047D-4E84-B3B8-D42BD15D2F96}" srcId="{072559E7-8C78-44C1-AB7D-495D28D55815}" destId="{C33ED15D-1419-417B-8888-4E83728DAD31}" srcOrd="4" destOrd="0" parTransId="{A4F8B061-2864-495E-96A3-675277AAE811}" sibTransId="{3D705BA8-C399-4351-8E57-2A3867C842FB}"/>
    <dgm:cxn modelId="{68838C7A-2A4F-4C75-AF9A-A4003CED198A}" srcId="{D1753865-6A51-4797-94C3-9F91B27AFD0C}" destId="{DB7B1585-714C-45F1-9823-87473E627703}" srcOrd="3" destOrd="0" parTransId="{71EA2C74-1388-486B-ACC9-FE4E17EB2D77}" sibTransId="{B87F29F7-CF96-44B9-A686-0353418A9317}"/>
    <dgm:cxn modelId="{895E4F81-E5D1-4F4E-9715-887C82735B83}" type="presOf" srcId="{51009743-EEC3-401F-91AA-B0AF0C531C18}" destId="{F941D33A-41A1-4412-859B-F4D151EBDFEE}" srcOrd="0" destOrd="2" presId="urn:microsoft.com/office/officeart/2005/8/layout/cycle5"/>
    <dgm:cxn modelId="{37F2015F-6F39-4E85-95BE-FC3E9F8DEE28}" type="presOf" srcId="{E431109B-80CF-4E23-932C-875B7D773B46}" destId="{F39A2977-E712-4EF8-BA51-834B0176C2FA}" srcOrd="0" destOrd="0" presId="urn:microsoft.com/office/officeart/2005/8/layout/cycle5"/>
    <dgm:cxn modelId="{F76828B0-EBED-4849-9EF5-ACBC0B50F1A4}" type="presOf" srcId="{5854A218-2044-4A06-AF7A-84A55B189D19}" destId="{30C9BE43-0F7D-412F-9F0C-1D30BC597031}" srcOrd="0" destOrd="3" presId="urn:microsoft.com/office/officeart/2005/8/layout/cycle5"/>
    <dgm:cxn modelId="{3C7C19E1-3D82-4D5D-B4A3-2448EE2E145D}" srcId="{11C6C500-D621-4BD9-B883-F46E64D3F93C}" destId="{D1753865-6A51-4797-94C3-9F91B27AFD0C}" srcOrd="0" destOrd="0" parTransId="{EA077AEA-38F7-4EB2-A6B9-085567EE0D49}" sibTransId="{679246A3-FD6C-46C3-A0F3-6C1ECADFE4F6}"/>
    <dgm:cxn modelId="{37ABFA09-9348-486E-9A11-65B8BA908891}" srcId="{D1753865-6A51-4797-94C3-9F91B27AFD0C}" destId="{0D69087D-0691-4814-BB3A-D43347A165C7}" srcOrd="0" destOrd="0" parTransId="{A72489D3-E48F-40A3-9746-D789E259D6B5}" sibTransId="{3CE4EC38-4E5D-4E4F-8D8B-8448CA5B82B9}"/>
    <dgm:cxn modelId="{B34D51EF-B2DF-4090-9CE5-1F3598DED80D}" srcId="{11C6C500-D621-4BD9-B883-F46E64D3F93C}" destId="{F6204237-2856-4F7C-8FD3-6D853ACF140D}" srcOrd="4" destOrd="0" parTransId="{0C734F99-479C-4D1B-888A-5358F78D542B}" sibTransId="{9452C4E6-7623-439B-8CDC-F5F96E40E30D}"/>
    <dgm:cxn modelId="{66B3C2E1-40C4-426B-B13B-6008879819EB}" type="presOf" srcId="{88F52001-52B8-424D-8514-F57BC7CB05E8}" destId="{9D20EB06-D374-45CF-9D32-B41045DF12E2}" srcOrd="0" destOrd="0" presId="urn:microsoft.com/office/officeart/2005/8/layout/cycle5"/>
    <dgm:cxn modelId="{60125005-07F4-42D0-98F7-BB9FC3EBBDA9}" type="presOf" srcId="{AA4D957E-AE5E-46FB-8DFD-BB7D0550AD52}" destId="{F941D33A-41A1-4412-859B-F4D151EBDFEE}" srcOrd="0" destOrd="1" presId="urn:microsoft.com/office/officeart/2005/8/layout/cycle5"/>
    <dgm:cxn modelId="{08693326-42C1-4983-B9D9-C39BBAB84238}" srcId="{072559E7-8C78-44C1-AB7D-495D28D55815}" destId="{13E0FABD-247A-4116-9B4D-46900B82C72B}" srcOrd="0" destOrd="0" parTransId="{ED07FD5C-136F-4808-8A3F-927ABECBE780}" sibTransId="{1A6592F5-8F19-4370-9E02-DE3BF60A465C}"/>
    <dgm:cxn modelId="{0A06A4C0-0A65-45BD-A60C-434B4D9C86A6}" srcId="{072559E7-8C78-44C1-AB7D-495D28D55815}" destId="{5F9302BC-F90C-4657-95EA-0E02DA46AA54}" srcOrd="5" destOrd="0" parTransId="{7F4EE476-ECF3-417C-9674-506431637961}" sibTransId="{3CBD8342-A311-49DE-9533-63F294E48589}"/>
    <dgm:cxn modelId="{8CC43097-FFB2-4079-9987-5A6C1629640C}" type="presOf" srcId="{BD789608-81E3-4843-A0B8-1CF3C2B584FC}" destId="{F941D33A-41A1-4412-859B-F4D151EBDFEE}" srcOrd="0" destOrd="0" presId="urn:microsoft.com/office/officeart/2005/8/layout/cycle5"/>
    <dgm:cxn modelId="{19EB43F3-AE39-43DD-9B49-E80B9AE0ECF8}" type="presOf" srcId="{A9496DC2-50AB-4035-BC02-6F248F979F14}" destId="{30C9BE43-0F7D-412F-9F0C-1D30BC597031}" srcOrd="0" destOrd="4" presId="urn:microsoft.com/office/officeart/2005/8/layout/cycle5"/>
    <dgm:cxn modelId="{5EE3CC55-265A-4E42-ABAB-066E1A3B0633}" type="presOf" srcId="{228B8665-037A-4C68-82B1-E06F2498BD73}" destId="{ED6AF117-9B90-4E73-B467-1EE3CD4029FB}" srcOrd="0" destOrd="2" presId="urn:microsoft.com/office/officeart/2005/8/layout/cycle5"/>
    <dgm:cxn modelId="{79012C4E-93F5-4164-9555-C426C79347B4}" type="presOf" srcId="{8E9C3DA9-CF35-4EE7-B7DE-54581E119B89}" destId="{30C9BE43-0F7D-412F-9F0C-1D30BC597031}" srcOrd="0" destOrd="2" presId="urn:microsoft.com/office/officeart/2005/8/layout/cycle5"/>
    <dgm:cxn modelId="{4DA1D0E1-6D32-41B1-8E1A-BC1D885AB9B9}" type="presOf" srcId="{0EA12E0C-7D25-484A-B8AD-A1F03B8D1151}" destId="{4FBD89DE-412B-4A80-A3EC-CFE6D42E09A2}" srcOrd="0" destOrd="1" presId="urn:microsoft.com/office/officeart/2005/8/layout/cycle5"/>
    <dgm:cxn modelId="{4A145D1D-575F-41AC-93DD-5D14348D98D1}" srcId="{11C6C500-D621-4BD9-B883-F46E64D3F93C}" destId="{BD789608-81E3-4843-A0B8-1CF3C2B584FC}" srcOrd="1" destOrd="0" parTransId="{D1F85A4C-BFE0-41FC-8730-C6516E13015B}" sibTransId="{85F735F3-25C0-4BEC-BD16-DC485026E555}"/>
    <dgm:cxn modelId="{FC23ECB5-3866-43B8-BBB8-90A6C2D689A8}" type="presParOf" srcId="{8616D2A4-A656-470C-8B29-8F4EAB707317}" destId="{DC6E2B28-C6D6-485B-BA74-ACA4C19D40B2}" srcOrd="0" destOrd="0" presId="urn:microsoft.com/office/officeart/2005/8/layout/cycle5"/>
    <dgm:cxn modelId="{19C0E6B6-896D-4A13-AC84-2E41511F4F8F}" type="presParOf" srcId="{8616D2A4-A656-470C-8B29-8F4EAB707317}" destId="{F4569881-D809-4D50-995C-E442462C98DF}" srcOrd="1" destOrd="0" presId="urn:microsoft.com/office/officeart/2005/8/layout/cycle5"/>
    <dgm:cxn modelId="{4D81DC62-905D-4839-ABB3-FBB3E88A6770}" type="presParOf" srcId="{8616D2A4-A656-470C-8B29-8F4EAB707317}" destId="{17C7EE78-5737-480B-879E-DC57BFE49031}" srcOrd="2" destOrd="0" presId="urn:microsoft.com/office/officeart/2005/8/layout/cycle5"/>
    <dgm:cxn modelId="{89BAD0FF-DC40-4152-B73C-B1049868158C}" type="presParOf" srcId="{8616D2A4-A656-470C-8B29-8F4EAB707317}" destId="{F941D33A-41A1-4412-859B-F4D151EBDFEE}" srcOrd="3" destOrd="0" presId="urn:microsoft.com/office/officeart/2005/8/layout/cycle5"/>
    <dgm:cxn modelId="{E20A3D61-144E-4AB3-8771-B948C8B8AD16}" type="presParOf" srcId="{8616D2A4-A656-470C-8B29-8F4EAB707317}" destId="{EA381051-02F0-4F33-87FC-F7F6F7B8F162}" srcOrd="4" destOrd="0" presId="urn:microsoft.com/office/officeart/2005/8/layout/cycle5"/>
    <dgm:cxn modelId="{A2600318-3EE2-4A58-88BB-CDB9D9ADA9C3}" type="presParOf" srcId="{8616D2A4-A656-470C-8B29-8F4EAB707317}" destId="{51EA6C7D-1448-447C-8B0B-D5C9FEE24B27}" srcOrd="5" destOrd="0" presId="urn:microsoft.com/office/officeart/2005/8/layout/cycle5"/>
    <dgm:cxn modelId="{D73C2AE6-49BC-4D34-9381-A36841F77FEF}" type="presParOf" srcId="{8616D2A4-A656-470C-8B29-8F4EAB707317}" destId="{20FB690B-F6C7-464F-ADA9-995EC7030470}" srcOrd="6" destOrd="0" presId="urn:microsoft.com/office/officeart/2005/8/layout/cycle5"/>
    <dgm:cxn modelId="{8EBA6DE9-9F1B-4FFB-AF0E-456E170CAC0C}" type="presParOf" srcId="{8616D2A4-A656-470C-8B29-8F4EAB707317}" destId="{75732E9A-E548-4166-9F0C-0B9B61C7CBF6}" srcOrd="7" destOrd="0" presId="urn:microsoft.com/office/officeart/2005/8/layout/cycle5"/>
    <dgm:cxn modelId="{E8C3977D-1732-40F7-91DC-95A2D8A87431}" type="presParOf" srcId="{8616D2A4-A656-470C-8B29-8F4EAB707317}" destId="{62DFA89B-E30E-4F93-A13B-CA92A3463110}" srcOrd="8" destOrd="0" presId="urn:microsoft.com/office/officeart/2005/8/layout/cycle5"/>
    <dgm:cxn modelId="{CC65B03D-E5D3-4F54-B07B-A365A2B3C63C}" type="presParOf" srcId="{8616D2A4-A656-470C-8B29-8F4EAB707317}" destId="{30C9BE43-0F7D-412F-9F0C-1D30BC597031}" srcOrd="9" destOrd="0" presId="urn:microsoft.com/office/officeart/2005/8/layout/cycle5"/>
    <dgm:cxn modelId="{CB889E3E-8CB9-4842-A659-DB1D59B158EC}" type="presParOf" srcId="{8616D2A4-A656-470C-8B29-8F4EAB707317}" destId="{919F936F-FE21-4378-B825-4CEABEC6578D}" srcOrd="10" destOrd="0" presId="urn:microsoft.com/office/officeart/2005/8/layout/cycle5"/>
    <dgm:cxn modelId="{96F77E9C-60E3-4658-A5CF-F28C7CD51457}" type="presParOf" srcId="{8616D2A4-A656-470C-8B29-8F4EAB707317}" destId="{0904E7CC-8579-4CC6-A83E-9A808E6AC091}" srcOrd="11" destOrd="0" presId="urn:microsoft.com/office/officeart/2005/8/layout/cycle5"/>
    <dgm:cxn modelId="{2A8A675A-A752-4E48-9D71-5C1FC62A3EAC}" type="presParOf" srcId="{8616D2A4-A656-470C-8B29-8F4EAB707317}" destId="{ED6AF117-9B90-4E73-B467-1EE3CD4029FB}" srcOrd="12" destOrd="0" presId="urn:microsoft.com/office/officeart/2005/8/layout/cycle5"/>
    <dgm:cxn modelId="{B00760E6-2C43-432E-AF24-1F6DCF55FCF7}" type="presParOf" srcId="{8616D2A4-A656-470C-8B29-8F4EAB707317}" destId="{5ACCDDC7-931B-4F1D-A09B-5859E544DA61}" srcOrd="13" destOrd="0" presId="urn:microsoft.com/office/officeart/2005/8/layout/cycle5"/>
    <dgm:cxn modelId="{13644745-7C9B-44D2-BAEF-44F827E2111A}" type="presParOf" srcId="{8616D2A4-A656-470C-8B29-8F4EAB707317}" destId="{CBF46DA1-687B-4F8C-8695-BC6512A89F53}" srcOrd="14" destOrd="0" presId="urn:microsoft.com/office/officeart/2005/8/layout/cycle5"/>
    <dgm:cxn modelId="{700AE6EF-F37A-4FA9-A782-5D51F5B00439}" type="presParOf" srcId="{8616D2A4-A656-470C-8B29-8F4EAB707317}" destId="{4FBD89DE-412B-4A80-A3EC-CFE6D42E09A2}" srcOrd="15" destOrd="0" presId="urn:microsoft.com/office/officeart/2005/8/layout/cycle5"/>
    <dgm:cxn modelId="{A93DE3BB-0A5C-4891-A758-9EDA28432E2E}" type="presParOf" srcId="{8616D2A4-A656-470C-8B29-8F4EAB707317}" destId="{BDE5B731-78EB-4375-86F9-E64A2C1AAF8C}" srcOrd="16" destOrd="0" presId="urn:microsoft.com/office/officeart/2005/8/layout/cycle5"/>
    <dgm:cxn modelId="{6AB96A8D-A607-4115-B50A-E0EBF926575C}" type="presParOf" srcId="{8616D2A4-A656-470C-8B29-8F4EAB707317}" destId="{93E4DF3B-5F13-4094-9B29-CAD9BFC1C194}" srcOrd="17" destOrd="0" presId="urn:microsoft.com/office/officeart/2005/8/layout/cycle5"/>
    <dgm:cxn modelId="{DE390E39-3D88-4B72-B4D1-A94091274437}" type="presParOf" srcId="{8616D2A4-A656-470C-8B29-8F4EAB707317}" destId="{4EC3FA07-5E36-4B6D-AD91-4A99F320CCAF}" srcOrd="18" destOrd="0" presId="urn:microsoft.com/office/officeart/2005/8/layout/cycle5"/>
    <dgm:cxn modelId="{20BBF14C-9DE8-49C6-B5F2-3A4D63961A81}" type="presParOf" srcId="{8616D2A4-A656-470C-8B29-8F4EAB707317}" destId="{730DE197-BB81-4F39-8CA8-B904314EDBC3}" srcOrd="19" destOrd="0" presId="urn:microsoft.com/office/officeart/2005/8/layout/cycle5"/>
    <dgm:cxn modelId="{3941C40A-F6C7-43C4-BAA6-2659410FFA25}" type="presParOf" srcId="{8616D2A4-A656-470C-8B29-8F4EAB707317}" destId="{9D20EB06-D374-45CF-9D32-B41045DF12E2}" srcOrd="20" destOrd="0" presId="urn:microsoft.com/office/officeart/2005/8/layout/cycle5"/>
    <dgm:cxn modelId="{E68CABBC-90B0-4BB5-B678-6E45E3A76DE6}" type="presParOf" srcId="{8616D2A4-A656-470C-8B29-8F4EAB707317}" destId="{F39A2977-E712-4EF8-BA51-834B0176C2FA}" srcOrd="21" destOrd="0" presId="urn:microsoft.com/office/officeart/2005/8/layout/cycle5"/>
    <dgm:cxn modelId="{D8273027-9001-4B76-AE11-E3D1863F1508}" type="presParOf" srcId="{8616D2A4-A656-470C-8B29-8F4EAB707317}" destId="{79B1E63D-7C19-4CEA-ADAF-7B80B9C78BF1}" srcOrd="22" destOrd="0" presId="urn:microsoft.com/office/officeart/2005/8/layout/cycle5"/>
    <dgm:cxn modelId="{3F8AC2D8-6043-4FE6-950B-699FEE547C3A}" type="presParOf" srcId="{8616D2A4-A656-470C-8B29-8F4EAB707317}" destId="{7EAB2077-6357-4674-93EF-E5BF1324553C}" srcOrd="23" destOrd="0" presId="urn:microsoft.com/office/officeart/2005/8/layout/cycle5"/>
  </dgm:cxnLst>
  <dgm:bg/>
  <dgm:whole/>
  <dgm:extLst>
    <a:ext uri="http://schemas.microsoft.com/office/drawing/2008/diagram">
      <dsp:dataModelExt xmlns:dsp="http://schemas.microsoft.com/office/drawing/2008/diagram" xmlns="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DC6E2B28-C6D6-485B-BA74-ACA4C19D40B2}">
      <dsp:nvSpPr>
        <dsp:cNvPr id="0" name=""/>
        <dsp:cNvSpPr/>
      </dsp:nvSpPr>
      <dsp:spPr>
        <a:xfrm>
          <a:off x="2492986" y="-68069"/>
          <a:ext cx="1205837" cy="732157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t" anchorCtr="0">
          <a:noAutofit/>
        </a:bodyPr>
        <a:lstStyle/>
        <a:p>
          <a:pPr lvl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A user department:</a:t>
          </a:r>
          <a:endParaRPr lang="bg-BG" sz="800" kern="120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700" kern="1200"/>
            <a:t>Finds out a need for acquired materials;</a:t>
          </a:r>
          <a:endParaRPr lang="bg-BG" sz="700" kern="120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700" kern="1200"/>
            <a:t>Examines materials accessible and prepares specifications;</a:t>
          </a:r>
          <a:endParaRPr lang="bg-BG" sz="700" kern="120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700" kern="1200"/>
            <a:t>Checks departmental financial plans and gets clearance to procure; and</a:t>
          </a:r>
          <a:endParaRPr lang="bg-BG" sz="700" kern="120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700" kern="1200"/>
            <a:t> Prepares and transmits a purchase request to department of procurement.</a:t>
          </a:r>
          <a:endParaRPr lang="bg-BG" sz="700" kern="1200"/>
        </a:p>
      </dsp:txBody>
      <dsp:txXfrm>
        <a:off x="2492986" y="-68069"/>
        <a:ext cx="1205837" cy="732157"/>
      </dsp:txXfrm>
    </dsp:sp>
    <dsp:sp modelId="{17C7EE78-5737-480B-879E-DC57BFE49031}">
      <dsp:nvSpPr>
        <dsp:cNvPr id="0" name=""/>
        <dsp:cNvSpPr/>
      </dsp:nvSpPr>
      <dsp:spPr>
        <a:xfrm>
          <a:off x="2244695" y="350764"/>
          <a:ext cx="3536871" cy="3536871"/>
        </a:xfrm>
        <a:custGeom>
          <a:avLst/>
          <a:gdLst/>
          <a:ahLst/>
          <a:cxnLst/>
          <a:rect l="0" t="0" r="0" b="0"/>
          <a:pathLst>
            <a:path>
              <a:moveTo>
                <a:pt x="1596897" y="8339"/>
              </a:moveTo>
              <a:arcTo wR="1768435" hR="1768435" stAng="15866014" swAng="850710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941D33A-41A1-4412-859B-F4D151EBDFEE}">
      <dsp:nvSpPr>
        <dsp:cNvPr id="0" name=""/>
        <dsp:cNvSpPr/>
      </dsp:nvSpPr>
      <dsp:spPr>
        <a:xfrm>
          <a:off x="4041293" y="398077"/>
          <a:ext cx="1665396" cy="968411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t" anchorCtr="0">
          <a:noAutofit/>
        </a:bodyPr>
        <a:lstStyle/>
        <a:p>
          <a:pPr lvl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The procurement:</a:t>
          </a:r>
          <a:endParaRPr lang="bg-BG" sz="800" kern="120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700" kern="1200"/>
            <a:t>Obtains, verifies, and verifies the purchase request;</a:t>
          </a:r>
          <a:endParaRPr lang="bg-BG" sz="700" kern="120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700" kern="1200"/>
            <a:t>inspect the material requested, looking at existing stocks, substitute products, production options, and so on – and after negotiations with the user department make a shortlist of possible suppliers, from standard suppliers, lists of favoured suppliers, or those known to cater requirements; and  Send a request for quotationsto this shortlist.</a:t>
          </a:r>
          <a:endParaRPr lang="bg-BG" sz="700" kern="1200"/>
        </a:p>
      </dsp:txBody>
      <dsp:txXfrm>
        <a:off x="4041293" y="398077"/>
        <a:ext cx="1665396" cy="968411"/>
      </dsp:txXfrm>
    </dsp:sp>
    <dsp:sp modelId="{51EA6C7D-1448-447C-8B0B-D5C9FEE24B27}">
      <dsp:nvSpPr>
        <dsp:cNvPr id="0" name=""/>
        <dsp:cNvSpPr/>
      </dsp:nvSpPr>
      <dsp:spPr>
        <a:xfrm>
          <a:off x="1595647" y="-142432"/>
          <a:ext cx="3536871" cy="3536871"/>
        </a:xfrm>
        <a:custGeom>
          <a:avLst/>
          <a:gdLst/>
          <a:ahLst/>
          <a:cxnLst/>
          <a:rect l="0" t="0" r="0" b="0"/>
          <a:pathLst>
            <a:path>
              <a:moveTo>
                <a:pt x="3526871" y="1580642"/>
              </a:moveTo>
              <a:arcTo wR="1768435" hR="1768435" stAng="21234250" swAng="422914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0FB690B-F6C7-464F-ADA9-995EC7030470}">
      <dsp:nvSpPr>
        <dsp:cNvPr id="0" name=""/>
        <dsp:cNvSpPr/>
      </dsp:nvSpPr>
      <dsp:spPr>
        <a:xfrm>
          <a:off x="4548016" y="1727660"/>
          <a:ext cx="1205837" cy="732157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t" anchorCtr="0">
          <a:noAutofit/>
        </a:bodyPr>
        <a:lstStyle/>
        <a:p>
          <a:pPr lvl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Every supplier:</a:t>
          </a:r>
          <a:endParaRPr lang="bg-BG" sz="800" kern="120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700" kern="1200"/>
            <a:t>Examines the demand for quotations;</a:t>
          </a:r>
          <a:endParaRPr lang="bg-BG" sz="700" kern="120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700" kern="1200"/>
            <a:t>Checks the customer’s rank, credit, and so on;</a:t>
          </a:r>
          <a:endParaRPr lang="bg-BG" sz="700" kern="120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700" kern="1200"/>
            <a:t>Sees how it could best cater the order; and</a:t>
          </a:r>
          <a:endParaRPr lang="bg-BG" sz="700" kern="120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700" kern="1200"/>
            <a:t>Sends a quotationback to the business, giving details of prices, products, and conditions.</a:t>
          </a:r>
          <a:endParaRPr lang="bg-BG" sz="700" kern="1200"/>
        </a:p>
      </dsp:txBody>
      <dsp:txXfrm>
        <a:off x="4548016" y="1727660"/>
        <a:ext cx="1205837" cy="732157"/>
      </dsp:txXfrm>
    </dsp:sp>
    <dsp:sp modelId="{62DFA89B-E30E-4F93-A13B-CA92A3463110}">
      <dsp:nvSpPr>
        <dsp:cNvPr id="0" name=""/>
        <dsp:cNvSpPr/>
      </dsp:nvSpPr>
      <dsp:spPr>
        <a:xfrm>
          <a:off x="1834443" y="-243627"/>
          <a:ext cx="3536871" cy="3536871"/>
        </a:xfrm>
        <a:custGeom>
          <a:avLst/>
          <a:gdLst/>
          <a:ahLst/>
          <a:cxnLst/>
          <a:rect l="0" t="0" r="0" b="0"/>
          <a:pathLst>
            <a:path>
              <a:moveTo>
                <a:pt x="3202252" y="2803584"/>
              </a:moveTo>
              <a:arcTo wR="1768435" hR="1768435" stAng="2149652" swAng="709270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0C9BE43-0F7D-412F-9F0C-1D30BC597031}">
      <dsp:nvSpPr>
        <dsp:cNvPr id="0" name=""/>
        <dsp:cNvSpPr/>
      </dsp:nvSpPr>
      <dsp:spPr>
        <a:xfrm>
          <a:off x="3818522" y="2909896"/>
          <a:ext cx="1205837" cy="732157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t" anchorCtr="0">
          <a:noAutofit/>
        </a:bodyPr>
        <a:lstStyle/>
        <a:p>
          <a:pPr lvl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Procurement step</a:t>
          </a:r>
          <a:endParaRPr lang="bg-BG" sz="800" kern="120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700" kern="1200"/>
            <a:t> Examines the quotations and do commercial evaluations;</a:t>
          </a:r>
          <a:endParaRPr lang="bg-BG" sz="700" kern="120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700" kern="1200"/>
            <a:t>Discusses the technical aspects with the user department;</a:t>
          </a:r>
          <a:endParaRPr lang="bg-BG" sz="700" kern="120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700" kern="1200"/>
            <a:t>Checks the budget details and clearance to purchase;</a:t>
          </a:r>
          <a:endParaRPr lang="bg-BG" sz="700" kern="120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700" kern="1200"/>
            <a:t>Chooses the best supplier, based on the supplied details;</a:t>
          </a:r>
          <a:endParaRPr lang="bg-BG" sz="700" kern="120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700" kern="1200"/>
            <a:t>Discuss, consult, and confirm theterms and conditions with the seller; and</a:t>
          </a:r>
          <a:endParaRPr lang="bg-BG" sz="700" kern="120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700" kern="1200"/>
            <a:t>Issue a purchase order for the materials (with terms and conditions attached).</a:t>
          </a:r>
          <a:endParaRPr lang="bg-BG" sz="700" kern="1200"/>
        </a:p>
      </dsp:txBody>
      <dsp:txXfrm>
        <a:off x="3818522" y="2909896"/>
        <a:ext cx="1205837" cy="732157"/>
      </dsp:txXfrm>
    </dsp:sp>
    <dsp:sp modelId="{0904E7CC-8579-4CC6-A83E-9A808E6AC091}">
      <dsp:nvSpPr>
        <dsp:cNvPr id="0" name=""/>
        <dsp:cNvSpPr/>
      </dsp:nvSpPr>
      <dsp:spPr>
        <a:xfrm>
          <a:off x="1402532" y="257066"/>
          <a:ext cx="3536871" cy="3536871"/>
        </a:xfrm>
        <a:custGeom>
          <a:avLst/>
          <a:gdLst/>
          <a:ahLst/>
          <a:cxnLst/>
          <a:rect l="0" t="0" r="0" b="0"/>
          <a:pathLst>
            <a:path>
              <a:moveTo>
                <a:pt x="2462903" y="3394805"/>
              </a:moveTo>
              <a:arcTo wR="1768435" hR="1768435" stAng="4012636" swAng="143516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D6AF117-9B90-4E73-B467-1EE3CD4029FB}">
      <dsp:nvSpPr>
        <dsp:cNvPr id="0" name=""/>
        <dsp:cNvSpPr/>
      </dsp:nvSpPr>
      <dsp:spPr>
        <a:xfrm>
          <a:off x="2568049" y="3427859"/>
          <a:ext cx="1205837" cy="732157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t" anchorCtr="0">
          <a:noAutofit/>
        </a:bodyPr>
        <a:lstStyle/>
        <a:p>
          <a:pPr lvl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Supplier step</a:t>
          </a:r>
          <a:endParaRPr lang="bg-BG" sz="800" kern="120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700" kern="1200"/>
            <a:t>Receives, recognizes, and processes the buying order;</a:t>
          </a:r>
          <a:endParaRPr lang="bg-BG" sz="700" kern="120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700" kern="1200"/>
            <a:t>Organises all operations essential to provide the materials;</a:t>
          </a:r>
          <a:endParaRPr lang="bg-BG" sz="700" kern="120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700" kern="1200"/>
            <a:t>Ships materials jointly with shipping advice; and</a:t>
          </a:r>
          <a:endParaRPr lang="bg-BG" sz="700" kern="120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700" kern="1200"/>
            <a:t>Sends an invoice.</a:t>
          </a:r>
          <a:endParaRPr lang="bg-BG" sz="700" kern="1200"/>
        </a:p>
      </dsp:txBody>
      <dsp:txXfrm>
        <a:off x="2568049" y="3427859"/>
        <a:ext cx="1205837" cy="732157"/>
      </dsp:txXfrm>
    </dsp:sp>
    <dsp:sp modelId="{CBF46DA1-687B-4F8C-8695-BC6512A89F53}">
      <dsp:nvSpPr>
        <dsp:cNvPr id="0" name=""/>
        <dsp:cNvSpPr/>
      </dsp:nvSpPr>
      <dsp:spPr>
        <a:xfrm>
          <a:off x="1402532" y="257066"/>
          <a:ext cx="3536871" cy="3536871"/>
        </a:xfrm>
        <a:custGeom>
          <a:avLst/>
          <a:gdLst/>
          <a:ahLst/>
          <a:cxnLst/>
          <a:rect l="0" t="0" r="0" b="0"/>
          <a:pathLst>
            <a:path>
              <a:moveTo>
                <a:pt x="1142448" y="3422371"/>
              </a:moveTo>
              <a:arcTo wR="1768435" hR="1768435" stAng="6643848" swAng="143516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FBD89DE-412B-4A80-A3EC-CFE6D42E09A2}">
      <dsp:nvSpPr>
        <dsp:cNvPr id="0" name=""/>
        <dsp:cNvSpPr/>
      </dsp:nvSpPr>
      <dsp:spPr>
        <a:xfrm>
          <a:off x="1317576" y="2909896"/>
          <a:ext cx="1205837" cy="732157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t" anchorCtr="0">
          <a:noAutofit/>
        </a:bodyPr>
        <a:lstStyle/>
        <a:p>
          <a:pPr lvl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Procurement step:</a:t>
          </a:r>
          <a:endParaRPr lang="bg-BG" sz="800" kern="120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700" kern="1200"/>
            <a:t>Acknowledges the receipt;</a:t>
          </a:r>
          <a:endParaRPr lang="bg-BG" sz="700" kern="120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700" kern="1200"/>
            <a:t>Doesthe essential follow-up and expediting;</a:t>
          </a:r>
          <a:endParaRPr lang="bg-BG" sz="700" kern="120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700" kern="1200"/>
            <a:t>Receives, examines, and accepts the materials; and</a:t>
          </a:r>
          <a:endParaRPr lang="bg-BG" sz="700" kern="120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700" kern="1200"/>
            <a:t>Informs the user department of materials received.</a:t>
          </a:r>
          <a:endParaRPr lang="bg-BG" sz="700" kern="1200"/>
        </a:p>
      </dsp:txBody>
      <dsp:txXfrm>
        <a:off x="1317576" y="2909896"/>
        <a:ext cx="1205837" cy="732157"/>
      </dsp:txXfrm>
    </dsp:sp>
    <dsp:sp modelId="{93E4DF3B-5F13-4094-9B29-CAD9BFC1C194}">
      <dsp:nvSpPr>
        <dsp:cNvPr id="0" name=""/>
        <dsp:cNvSpPr/>
      </dsp:nvSpPr>
      <dsp:spPr>
        <a:xfrm>
          <a:off x="1202195" y="-22846"/>
          <a:ext cx="3536871" cy="3536871"/>
        </a:xfrm>
        <a:custGeom>
          <a:avLst/>
          <a:gdLst/>
          <a:ahLst/>
          <a:cxnLst/>
          <a:rect l="0" t="0" r="0" b="0"/>
          <a:pathLst>
            <a:path>
              <a:moveTo>
                <a:pt x="384252" y="2869071"/>
              </a:moveTo>
              <a:arcTo wR="1768435" hR="1768435" stAng="8490598" swAng="485449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EC3FA07-5E36-4B6D-AD91-4A99F320CCAF}">
      <dsp:nvSpPr>
        <dsp:cNvPr id="0" name=""/>
        <dsp:cNvSpPr/>
      </dsp:nvSpPr>
      <dsp:spPr>
        <a:xfrm>
          <a:off x="693715" y="1864191"/>
          <a:ext cx="1279496" cy="703785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t" anchorCtr="0">
          <a:noAutofit/>
        </a:bodyPr>
        <a:lstStyle/>
        <a:p>
          <a:pPr lvl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/>
            <a:t>The user department</a:t>
          </a:r>
          <a:endParaRPr lang="bg-BG" sz="700" kern="120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700" kern="1200"/>
            <a:t>Receives and inspects the materials;</a:t>
          </a:r>
          <a:endParaRPr lang="bg-BG" sz="700" kern="120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700" kern="1200"/>
            <a:t>Authorises shifts from budgets;</a:t>
          </a:r>
          <a:endParaRPr lang="bg-BG" sz="700" kern="120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700" kern="1200"/>
            <a:t>Updates stock records;</a:t>
          </a:r>
          <a:endParaRPr lang="bg-BG" sz="700" kern="120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700" kern="1200"/>
            <a:t>Uses the materials, as required.</a:t>
          </a:r>
          <a:endParaRPr lang="bg-BG" sz="700" kern="1200"/>
        </a:p>
      </dsp:txBody>
      <dsp:txXfrm>
        <a:off x="693715" y="1864191"/>
        <a:ext cx="1279496" cy="703785"/>
      </dsp:txXfrm>
    </dsp:sp>
    <dsp:sp modelId="{9D20EB06-D374-45CF-9D32-B41045DF12E2}">
      <dsp:nvSpPr>
        <dsp:cNvPr id="0" name=""/>
        <dsp:cNvSpPr/>
      </dsp:nvSpPr>
      <dsp:spPr>
        <a:xfrm>
          <a:off x="1307172" y="-191531"/>
          <a:ext cx="3536871" cy="3536871"/>
        </a:xfrm>
        <a:custGeom>
          <a:avLst/>
          <a:gdLst/>
          <a:ahLst/>
          <a:cxnLst/>
          <a:rect l="0" t="0" r="0" b="0"/>
          <a:pathLst>
            <a:path>
              <a:moveTo>
                <a:pt x="5809" y="1911656"/>
              </a:moveTo>
              <a:arcTo wR="1768435" hR="1768435" stAng="10521280" swAng="856814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39A2977-E712-4EF8-BA51-834B0176C2FA}">
      <dsp:nvSpPr>
        <dsp:cNvPr id="0" name=""/>
        <dsp:cNvSpPr/>
      </dsp:nvSpPr>
      <dsp:spPr>
        <a:xfrm>
          <a:off x="708885" y="711372"/>
          <a:ext cx="1549764" cy="427567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/>
            <a:t>The Procurement arranges for the payment of the supplier’s invoice.</a:t>
          </a:r>
          <a:endParaRPr lang="bg-BG" sz="700" kern="1200"/>
        </a:p>
      </dsp:txBody>
      <dsp:txXfrm>
        <a:off x="708885" y="711372"/>
        <a:ext cx="1549764" cy="427567"/>
      </dsp:txXfrm>
    </dsp:sp>
    <dsp:sp modelId="{7EAB2077-6357-4674-93EF-E5BF1324553C}">
      <dsp:nvSpPr>
        <dsp:cNvPr id="0" name=""/>
        <dsp:cNvSpPr/>
      </dsp:nvSpPr>
      <dsp:spPr>
        <a:xfrm>
          <a:off x="830431" y="431667"/>
          <a:ext cx="3536871" cy="3536871"/>
        </a:xfrm>
        <a:custGeom>
          <a:avLst/>
          <a:gdLst/>
          <a:ahLst/>
          <a:cxnLst/>
          <a:rect l="0" t="0" r="0" b="0"/>
          <a:pathLst>
            <a:path>
              <a:moveTo>
                <a:pt x="968824" y="191100"/>
              </a:moveTo>
              <a:arcTo wR="1768435" hR="1768435" stAng="14587069" swAng="1059977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5">
  <dgm:title val=""/>
  <dgm:desc val=""/>
  <dgm:catLst>
    <dgm:cat type="cycle" pri="3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func="var" arg="dir" op="equ" val="norm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op="equ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if>
      <dgm:else name="Name11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fact="-1"/>
          <dgm:constr type="diam" for="ch" refType="diam" op="equ" fact="-1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else>
    </dgm:choose>
    <dgm:ruleLst/>
    <dgm:forEach name="Name12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/>
        </dgm:shape>
        <dgm:presOf axis="desOrSelf" ptType="node"/>
        <dgm:constrLst>
          <dgm:constr type="h" refType="w" fact="0.65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choose name="Name13">
        <dgm:if name="Name14" axis="par ch" ptType="doc node" func="cnt" op="gt" val="1">
          <dgm:layoutNode name="spNode">
            <dgm:alg type="sp"/>
            <dgm:shape xmlns:r="http://schemas.openxmlformats.org/officeDocument/2006/relationships" r:blip="">
              <dgm:adjLst/>
            </dgm:shape>
            <dgm:presOf/>
            <dgm:constrLst>
              <dgm:constr type="h" refType="w"/>
            </dgm:constrLst>
            <dgm:ruleLst/>
          </dgm:layoutNode>
          <dgm:forEach name="Name15" axis="followSib" ptType="sibTrans" hideLastTrans="0" cnt="1">
            <dgm:layoutNode name="sibTrans">
              <dgm:alg type="conn">
                <dgm:param type="dim" val="1D"/>
                <dgm:param type="connRout" val="curve"/>
                <dgm:param type="begPts" val="radial"/>
                <dgm:param type="endPts" val="radial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65"/>
                <dgm:constr type="connDist"/>
                <dgm:constr type="begPad" refType="connDist" fact="0.2"/>
                <dgm:constr type="endPad" refType="connDist" fact="0.2"/>
              </dgm:constrLst>
              <dgm:ruleLst/>
            </dgm:layoutNode>
          </dgm:forEach>
        </dgm:if>
        <dgm:else name="Name16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9E2F2C-85A9-47DE-A852-523DAD168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1673</TotalTime>
  <Pages>4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Georgi</cp:lastModifiedBy>
  <cp:revision>51</cp:revision>
  <dcterms:created xsi:type="dcterms:W3CDTF">2015-01-26T12:24:00Z</dcterms:created>
  <dcterms:modified xsi:type="dcterms:W3CDTF">2017-08-26T17:54:00Z</dcterms:modified>
</cp:coreProperties>
</file>