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7FB0"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230E">
            <w:pPr>
              <w:pStyle w:val="Default"/>
              <w:rPr>
                <w:rFonts w:asciiTheme="minorHAnsi" w:hAnsiTheme="minorHAnsi"/>
              </w:rPr>
            </w:pPr>
            <w:r>
              <w:rPr>
                <w:rFonts w:asciiTheme="minorHAnsi" w:hAnsiTheme="minorHAnsi"/>
              </w:rPr>
              <w:t>Wesley BK Ndhlovu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6230E">
            <w:pPr>
              <w:pStyle w:val="Default"/>
              <w:rPr>
                <w:rFonts w:asciiTheme="minorHAnsi" w:hAnsiTheme="minorHAnsi"/>
              </w:rPr>
            </w:pPr>
            <w:r>
              <w:rPr>
                <w:rFonts w:asciiTheme="minorHAnsi" w:hAnsiTheme="minorHAnsi"/>
              </w:rPr>
              <w:t>31597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230E">
            <w:pPr>
              <w:pStyle w:val="Default"/>
              <w:rPr>
                <w:rFonts w:asciiTheme="minorHAnsi" w:hAnsiTheme="minorHAnsi"/>
              </w:rPr>
            </w:pPr>
            <w:r>
              <w:rPr>
                <w:rFonts w:asciiTheme="minorHAnsi" w:hAnsiTheme="minorHAnsi"/>
              </w:rPr>
              <w:t xml:space="preserve">Financial Planning </w:t>
            </w:r>
            <w:r>
              <w:rPr>
                <w:rFonts w:asciiTheme="minorHAnsi" w:hAnsiTheme="minorHAnsi"/>
              </w:rPr>
              <w:t xml:space="preserve">level </w:t>
            </w:r>
            <w:r>
              <w:rPr>
                <w:rFonts w:asciiTheme="minorHAnsi" w:hAnsiTheme="minorHAnsi"/>
              </w:rPr>
              <w:t>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230E" w:rsidP="0046230E">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527C11" w:rsidRP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6230E">
        <w:rPr>
          <w:lang w:val="en-US"/>
        </w:rPr>
        <w:t xml:space="preserve"> against each </w:t>
      </w:r>
      <w:r w:rsidR="00443E6F">
        <w:rPr>
          <w:lang w:val="en-US"/>
        </w:rPr>
        <w:t>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tbl>
      <w:tblPr>
        <w:tblStyle w:val="TableGrid"/>
        <w:tblW w:w="10635" w:type="dxa"/>
        <w:tblInd w:w="-807" w:type="dxa"/>
        <w:tblLook w:val="04A0" w:firstRow="1" w:lastRow="0" w:firstColumn="1" w:lastColumn="0" w:noHBand="0" w:noVBand="1"/>
      </w:tblPr>
      <w:tblGrid>
        <w:gridCol w:w="10635"/>
      </w:tblGrid>
      <w:tr w:rsidR="00CC2FB3" w:rsidTr="0042212D">
        <w:trPr>
          <w:trHeight w:val="7627"/>
        </w:trPr>
        <w:tc>
          <w:tcPr>
            <w:tcW w:w="10635" w:type="dxa"/>
          </w:tcPr>
          <w:tbl>
            <w:tblPr>
              <w:tblStyle w:val="TableGrid"/>
              <w:tblpPr w:leftFromText="180" w:rightFromText="180" w:vertAnchor="text" w:horzAnchor="margin" w:tblpXSpec="right" w:tblpY="51"/>
              <w:tblOverlap w:val="never"/>
              <w:tblW w:w="0" w:type="auto"/>
              <w:tblLook w:val="04A0" w:firstRow="1" w:lastRow="0" w:firstColumn="1" w:lastColumn="0" w:noHBand="0" w:noVBand="1"/>
            </w:tblPr>
            <w:tblGrid>
              <w:gridCol w:w="3237"/>
            </w:tblGrid>
            <w:tr w:rsidR="0046230E" w:rsidTr="0046230E">
              <w:trPr>
                <w:trHeight w:val="251"/>
              </w:trPr>
              <w:tc>
                <w:tcPr>
                  <w:tcW w:w="3237" w:type="dxa"/>
                </w:tcPr>
                <w:p w:rsidR="0046230E" w:rsidRPr="0046230E" w:rsidRDefault="0046230E" w:rsidP="0046230E">
                  <w:r>
                    <w:t xml:space="preserve">Wesley BK Ndhlovu </w:t>
                  </w:r>
                </w:p>
              </w:tc>
            </w:tr>
            <w:tr w:rsidR="0046230E" w:rsidTr="0046230E">
              <w:trPr>
                <w:trHeight w:val="251"/>
              </w:trPr>
              <w:tc>
                <w:tcPr>
                  <w:tcW w:w="3237" w:type="dxa"/>
                </w:tcPr>
                <w:p w:rsidR="0046230E" w:rsidRPr="00160954" w:rsidRDefault="0046230E" w:rsidP="0046230E">
                  <w:r w:rsidRPr="00160954">
                    <w:t>31597</w:t>
                  </w:r>
                </w:p>
              </w:tc>
            </w:tr>
            <w:tr w:rsidR="0046230E" w:rsidTr="0046230E">
              <w:trPr>
                <w:trHeight w:val="251"/>
              </w:trPr>
              <w:tc>
                <w:tcPr>
                  <w:tcW w:w="3237" w:type="dxa"/>
                </w:tcPr>
                <w:p w:rsidR="0046230E" w:rsidRPr="00160954" w:rsidRDefault="0046230E" w:rsidP="0046230E">
                  <w:r w:rsidRPr="00160954">
                    <w:t>Financial Planning Level 3</w:t>
                  </w:r>
                </w:p>
              </w:tc>
            </w:tr>
            <w:tr w:rsidR="0046230E" w:rsidTr="0046230E">
              <w:trPr>
                <w:trHeight w:val="251"/>
              </w:trPr>
              <w:tc>
                <w:tcPr>
                  <w:tcW w:w="3237" w:type="dxa"/>
                </w:tcPr>
                <w:p w:rsidR="0046230E" w:rsidRPr="00160954" w:rsidRDefault="00160954" w:rsidP="0046230E">
                  <w:r w:rsidRPr="00160954">
                    <w:t>Assignment 4</w:t>
                  </w:r>
                </w:p>
              </w:tc>
            </w:tr>
            <w:tr w:rsidR="0046230E" w:rsidTr="0046230E">
              <w:trPr>
                <w:trHeight w:val="251"/>
              </w:trPr>
              <w:tc>
                <w:tcPr>
                  <w:tcW w:w="3237" w:type="dxa"/>
                </w:tcPr>
                <w:p w:rsidR="0046230E" w:rsidRPr="00160954" w:rsidRDefault="00160954" w:rsidP="0046230E">
                  <w:r w:rsidRPr="00160954">
                    <w:t>Page 1</w:t>
                  </w:r>
                </w:p>
              </w:tc>
            </w:tr>
          </w:tbl>
          <w:p w:rsidR="0046230E" w:rsidRDefault="0046230E" w:rsidP="00A851DA">
            <w:pPr>
              <w:rPr>
                <w:b/>
              </w:rPr>
            </w:pPr>
            <w:r>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160954" w:rsidRDefault="00160954" w:rsidP="00160954">
            <w:pPr>
              <w:rPr>
                <w:rFonts w:ascii="Arial" w:hAnsi="Arial" w:cs="Arial"/>
                <w:color w:val="222222"/>
                <w:sz w:val="24"/>
                <w:szCs w:val="24"/>
                <w:shd w:val="clear" w:color="auto" w:fill="FFFFFF"/>
              </w:rPr>
            </w:pPr>
            <w:r w:rsidRPr="00BB2CEC">
              <w:rPr>
                <w:rFonts w:ascii="Arial" w:hAnsi="Arial" w:cs="Arial"/>
                <w:b/>
                <w:sz w:val="24"/>
                <w:szCs w:val="24"/>
              </w:rPr>
              <w:t>Q1</w:t>
            </w:r>
            <w:r>
              <w:rPr>
                <w:rFonts w:ascii="Arial" w:hAnsi="Arial" w:cs="Arial"/>
                <w:sz w:val="24"/>
                <w:szCs w:val="24"/>
              </w:rPr>
              <w:t>.</w:t>
            </w:r>
            <w:r w:rsidRPr="009377E1">
              <w:rPr>
                <w:rFonts w:ascii="Arial" w:hAnsi="Arial" w:cs="Arial"/>
                <w:b/>
                <w:sz w:val="24"/>
                <w:szCs w:val="24"/>
              </w:rPr>
              <w:t xml:space="preserve"> </w:t>
            </w:r>
            <w:r>
              <w:rPr>
                <w:rFonts w:ascii="Arial" w:hAnsi="Arial" w:cs="Arial"/>
                <w:b/>
                <w:sz w:val="24"/>
                <w:szCs w:val="24"/>
              </w:rPr>
              <w:t xml:space="preserve">I. Capital budgeting </w:t>
            </w:r>
            <w:r>
              <w:rPr>
                <w:rFonts w:ascii="Arial" w:hAnsi="Arial" w:cs="Arial"/>
                <w:sz w:val="24"/>
                <w:szCs w:val="24"/>
              </w:rPr>
              <w:t xml:space="preserve">is </w:t>
            </w:r>
            <w:r w:rsidRPr="00BB2CEC">
              <w:rPr>
                <w:rFonts w:ascii="Arial" w:hAnsi="Arial" w:cs="Arial"/>
                <w:color w:val="222222"/>
                <w:sz w:val="24"/>
                <w:szCs w:val="24"/>
                <w:shd w:val="clear" w:color="auto" w:fill="FFFFFF"/>
              </w:rPr>
              <w:t xml:space="preserve">the planning process used </w:t>
            </w:r>
            <w:r>
              <w:rPr>
                <w:rFonts w:ascii="Arial" w:hAnsi="Arial" w:cs="Arial"/>
                <w:color w:val="222222"/>
                <w:sz w:val="24"/>
                <w:szCs w:val="24"/>
                <w:shd w:val="clear" w:color="auto" w:fill="FFFFFF"/>
              </w:rPr>
              <w:t xml:space="preserve">by senior management to evaluate investment opportunities (such as an opportunity to build a new plant or purchase new equipment)                                                                                                                                      -- this is to </w:t>
            </w:r>
            <w:r w:rsidRPr="00BB2CEC">
              <w:rPr>
                <w:rFonts w:ascii="Arial" w:hAnsi="Arial" w:cs="Arial"/>
                <w:color w:val="222222"/>
                <w:sz w:val="24"/>
                <w:szCs w:val="24"/>
                <w:shd w:val="clear" w:color="auto" w:fill="FFFFFF"/>
              </w:rPr>
              <w:t>determine whether an organization's long term in</w:t>
            </w:r>
            <w:r>
              <w:rPr>
                <w:rFonts w:ascii="Arial" w:hAnsi="Arial" w:cs="Arial"/>
                <w:color w:val="222222"/>
                <w:sz w:val="24"/>
                <w:szCs w:val="24"/>
                <w:shd w:val="clear" w:color="auto" w:fill="FFFFFF"/>
              </w:rPr>
              <w:t>vestments such as new machinery</w:t>
            </w:r>
            <w:r w:rsidRPr="00BB2CEC">
              <w:rPr>
                <w:rFonts w:ascii="Arial" w:hAnsi="Arial" w:cs="Arial"/>
                <w:color w:val="222222"/>
                <w:sz w:val="24"/>
                <w:szCs w:val="24"/>
                <w:shd w:val="clear" w:color="auto" w:fill="FFFFFF"/>
              </w:rPr>
              <w:t>, replacement of machinery, new plants, new products, and research development projects are worth the funding of cash through the firm's capitalization structure</w:t>
            </w:r>
            <w:r>
              <w:rPr>
                <w:rFonts w:ascii="Arial" w:hAnsi="Arial" w:cs="Arial"/>
                <w:color w:val="222222"/>
                <w:sz w:val="24"/>
                <w:szCs w:val="24"/>
                <w:shd w:val="clear" w:color="auto" w:fill="FFFFFF"/>
              </w:rPr>
              <w:t>.</w:t>
            </w:r>
          </w:p>
          <w:p w:rsidR="00160954" w:rsidRDefault="00160954" w:rsidP="00160954">
            <w:pPr>
              <w:rPr>
                <w:rFonts w:ascii="Arial" w:hAnsi="Arial" w:cs="Arial"/>
                <w:color w:val="222222"/>
                <w:sz w:val="24"/>
                <w:szCs w:val="24"/>
                <w:shd w:val="clear" w:color="auto" w:fill="FFFFFF"/>
              </w:rPr>
            </w:pPr>
          </w:p>
          <w:p w:rsidR="0042212D" w:rsidRDefault="00160954" w:rsidP="0042212D">
            <w:pPr>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II. </w:t>
            </w:r>
            <w:r>
              <w:rPr>
                <w:rFonts w:ascii="Arial" w:hAnsi="Arial" w:cs="Arial"/>
                <w:b/>
                <w:color w:val="222222"/>
                <w:sz w:val="24"/>
                <w:szCs w:val="24"/>
                <w:shd w:val="clear" w:color="auto" w:fill="FFFFFF"/>
              </w:rPr>
              <w:t xml:space="preserve">Payback period </w:t>
            </w:r>
            <w:r>
              <w:rPr>
                <w:rFonts w:ascii="Arial" w:hAnsi="Arial" w:cs="Arial"/>
                <w:color w:val="222222"/>
                <w:sz w:val="24"/>
                <w:szCs w:val="24"/>
                <w:shd w:val="clear" w:color="auto" w:fill="FFFFFF"/>
              </w:rPr>
              <w:t>is the length of time required to recover the cost of an investment.</w:t>
            </w:r>
          </w:p>
          <w:p w:rsidR="0042212D" w:rsidRDefault="00160954" w:rsidP="0042212D">
            <w:pPr>
              <w:rPr>
                <w:rFonts w:ascii="Arial" w:hAnsi="Arial" w:cs="Arial"/>
                <w:sz w:val="24"/>
                <w:szCs w:val="24"/>
              </w:rPr>
            </w:pPr>
            <w:r w:rsidRPr="00160954">
              <w:rPr>
                <w:rFonts w:ascii="Arial" w:hAnsi="Arial" w:cs="Arial"/>
                <w:b/>
                <w:color w:val="111111"/>
                <w:sz w:val="24"/>
                <w:szCs w:val="24"/>
                <w:shd w:val="clear" w:color="auto" w:fill="FFFFFF"/>
              </w:rPr>
              <w:t>--</w:t>
            </w:r>
            <w:r w:rsidRPr="00991670">
              <w:rPr>
                <w:rFonts w:ascii="Arial" w:hAnsi="Arial" w:cs="Arial"/>
                <w:sz w:val="24"/>
                <w:szCs w:val="24"/>
              </w:rPr>
              <w:t>The payback period is the time it takes to recover the initial investment through this net cash flow.</w:t>
            </w:r>
          </w:p>
          <w:p w:rsidR="0042212D" w:rsidRDefault="00160954" w:rsidP="0042212D">
            <w:pPr>
              <w:rPr>
                <w:rFonts w:ascii="Arial" w:hAnsi="Arial" w:cs="Arial"/>
                <w:color w:val="111111"/>
                <w:sz w:val="24"/>
                <w:szCs w:val="24"/>
                <w:shd w:val="clear" w:color="auto" w:fill="FFFFFF"/>
              </w:rPr>
            </w:pPr>
            <w:r w:rsidRPr="008616A1">
              <w:rPr>
                <w:rFonts w:ascii="Arial" w:hAnsi="Arial" w:cs="Arial"/>
                <w:b/>
                <w:color w:val="111111"/>
                <w:sz w:val="24"/>
                <w:szCs w:val="24"/>
                <w:shd w:val="clear" w:color="auto" w:fill="FFFFFF"/>
              </w:rPr>
              <w:t>--</w:t>
            </w:r>
            <w:r w:rsidRPr="008616A1">
              <w:rPr>
                <w:rFonts w:ascii="Arial" w:hAnsi="Arial" w:cs="Arial"/>
                <w:color w:val="111111"/>
                <w:sz w:val="24"/>
                <w:szCs w:val="24"/>
                <w:shd w:val="clear" w:color="auto" w:fill="FFFFFF"/>
              </w:rPr>
              <w:t>The payback period of a given investment or project is an important determinant of whether to undertake the position or project, as longer payback periods are typically not desi</w:t>
            </w:r>
            <w:r>
              <w:rPr>
                <w:rFonts w:ascii="Arial" w:hAnsi="Arial" w:cs="Arial"/>
                <w:color w:val="111111"/>
                <w:sz w:val="24"/>
                <w:szCs w:val="24"/>
                <w:shd w:val="clear" w:color="auto" w:fill="FFFFFF"/>
              </w:rPr>
              <w:t>rable for investment pos</w:t>
            </w:r>
            <w:r>
              <w:rPr>
                <w:rFonts w:ascii="Arial" w:hAnsi="Arial" w:cs="Arial"/>
                <w:color w:val="111111"/>
                <w:sz w:val="24"/>
                <w:szCs w:val="24"/>
                <w:shd w:val="clear" w:color="auto" w:fill="FFFFFF"/>
              </w:rPr>
              <w:t>itions.</w:t>
            </w:r>
          </w:p>
          <w:p w:rsidR="0042212D" w:rsidRDefault="0042212D" w:rsidP="0042212D">
            <w:pPr>
              <w:rPr>
                <w:rFonts w:ascii="Arial" w:hAnsi="Arial" w:cs="Arial"/>
                <w:b/>
                <w:sz w:val="24"/>
                <w:szCs w:val="24"/>
              </w:rPr>
            </w:pPr>
          </w:p>
          <w:p w:rsidR="0042212D" w:rsidRDefault="00160954" w:rsidP="0042212D">
            <w:pPr>
              <w:rPr>
                <w:rFonts w:ascii="Arial" w:hAnsi="Arial" w:cs="Arial"/>
                <w:sz w:val="24"/>
                <w:szCs w:val="24"/>
              </w:rPr>
            </w:pPr>
            <w:r w:rsidRPr="008616A1">
              <w:rPr>
                <w:rFonts w:ascii="Arial" w:hAnsi="Arial" w:cs="Arial"/>
                <w:b/>
                <w:sz w:val="24"/>
                <w:szCs w:val="24"/>
              </w:rPr>
              <w:t xml:space="preserve">III. </w:t>
            </w:r>
            <w:r w:rsidRPr="00DC2355">
              <w:rPr>
                <w:rFonts w:ascii="Arial" w:hAnsi="Arial" w:cs="Arial"/>
                <w:b/>
                <w:sz w:val="24"/>
                <w:szCs w:val="24"/>
              </w:rPr>
              <w:t>What is a breakeven point?</w:t>
            </w:r>
            <w:r w:rsidRPr="00DC2355">
              <w:rPr>
                <w:rFonts w:ascii="Arial" w:hAnsi="Arial" w:cs="Arial"/>
                <w:sz w:val="24"/>
                <w:szCs w:val="24"/>
              </w:rPr>
              <w:t xml:space="preserve"> And how does it help in evaluating an investment opportunity?</w:t>
            </w:r>
          </w:p>
          <w:p w:rsidR="0042212D" w:rsidRDefault="00160954" w:rsidP="0042212D">
            <w:pPr>
              <w:rPr>
                <w:rFonts w:ascii="Arial" w:hAnsi="Arial" w:cs="Arial"/>
                <w:color w:val="222222"/>
                <w:sz w:val="24"/>
                <w:szCs w:val="24"/>
                <w:shd w:val="clear" w:color="auto" w:fill="FFFFFF"/>
              </w:rPr>
            </w:pPr>
            <w:r w:rsidRPr="00DC2355">
              <w:rPr>
                <w:rFonts w:ascii="Arial" w:hAnsi="Arial" w:cs="Arial"/>
                <w:sz w:val="24"/>
                <w:szCs w:val="24"/>
              </w:rPr>
              <w:t>--</w:t>
            </w:r>
            <w:r w:rsidRPr="00DC2355">
              <w:rPr>
                <w:rFonts w:ascii="Arial" w:hAnsi="Arial" w:cs="Arial"/>
                <w:color w:val="222222"/>
                <w:sz w:val="24"/>
                <w:szCs w:val="24"/>
                <w:shd w:val="clear" w:color="auto" w:fill="FFFFFF"/>
              </w:rPr>
              <w:t>The </w:t>
            </w:r>
            <w:r w:rsidRPr="00DC2355">
              <w:rPr>
                <w:rFonts w:ascii="Arial" w:hAnsi="Arial" w:cs="Arial"/>
                <w:bCs/>
                <w:color w:val="222222"/>
                <w:sz w:val="24"/>
                <w:szCs w:val="24"/>
                <w:shd w:val="clear" w:color="auto" w:fill="FFFFFF"/>
              </w:rPr>
              <w:t>break-even point</w:t>
            </w:r>
            <w:r w:rsidRPr="00DC2355">
              <w:rPr>
                <w:rFonts w:ascii="Arial" w:hAnsi="Arial" w:cs="Arial"/>
                <w:color w:val="222222"/>
                <w:sz w:val="24"/>
                <w:szCs w:val="24"/>
                <w:shd w:val="clear" w:color="auto" w:fill="FFFFFF"/>
              </w:rPr>
              <w:t> determines the amount of sales needed t</w:t>
            </w:r>
            <w:r>
              <w:rPr>
                <w:rFonts w:ascii="Arial" w:hAnsi="Arial" w:cs="Arial"/>
                <w:color w:val="222222"/>
                <w:sz w:val="24"/>
                <w:szCs w:val="24"/>
                <w:shd w:val="clear" w:color="auto" w:fill="FFFFFF"/>
              </w:rPr>
              <w:t>o achieve a net income of zero.</w:t>
            </w:r>
          </w:p>
          <w:p w:rsidR="0042212D" w:rsidRDefault="0042212D" w:rsidP="0042212D">
            <w:pPr>
              <w:rPr>
                <w:rFonts w:ascii="Arial" w:hAnsi="Arial" w:cs="Arial"/>
                <w:color w:val="222222"/>
                <w:sz w:val="24"/>
                <w:szCs w:val="24"/>
                <w:shd w:val="clear" w:color="auto" w:fill="FFFFFF"/>
              </w:rPr>
            </w:pPr>
            <w:r>
              <w:rPr>
                <w:rFonts w:ascii="Arial" w:hAnsi="Arial" w:cs="Arial"/>
                <w:color w:val="222222"/>
                <w:sz w:val="24"/>
                <w:szCs w:val="24"/>
                <w:shd w:val="clear" w:color="auto" w:fill="FFFFFF"/>
              </w:rPr>
              <w:t>--</w:t>
            </w:r>
            <w:r w:rsidR="00160954" w:rsidRPr="00DC2355">
              <w:rPr>
                <w:rFonts w:ascii="Arial" w:hAnsi="Arial" w:cs="Arial"/>
                <w:color w:val="222222"/>
                <w:sz w:val="24"/>
                <w:szCs w:val="24"/>
                <w:shd w:val="clear" w:color="auto" w:fill="FFFFFF"/>
              </w:rPr>
              <w:t>It helps in showing an investment opportunity because it shows the </w:t>
            </w:r>
            <w:r w:rsidR="00160954" w:rsidRPr="00DC2355">
              <w:rPr>
                <w:rFonts w:ascii="Arial" w:hAnsi="Arial" w:cs="Arial"/>
                <w:bCs/>
                <w:color w:val="222222"/>
                <w:sz w:val="24"/>
                <w:szCs w:val="24"/>
                <w:shd w:val="clear" w:color="auto" w:fill="FFFFFF"/>
              </w:rPr>
              <w:t>point</w:t>
            </w:r>
            <w:r w:rsidR="00160954" w:rsidRPr="00DC2355">
              <w:rPr>
                <w:rFonts w:ascii="Arial" w:hAnsi="Arial" w:cs="Arial"/>
                <w:color w:val="222222"/>
                <w:sz w:val="24"/>
                <w:szCs w:val="24"/>
                <w:shd w:val="clear" w:color="auto" w:fill="FFFFFF"/>
              </w:rPr>
              <w:t> when a company's revenue equals total fixed costs plus variable costs, and its fixed costs equal the contribution margin.</w:t>
            </w:r>
          </w:p>
          <w:p w:rsidR="00160954" w:rsidRPr="00160954" w:rsidRDefault="00160954" w:rsidP="0042212D">
            <w:pPr>
              <w:rPr>
                <w:rFonts w:ascii="Arial" w:hAnsi="Arial" w:cs="Arial"/>
                <w:color w:val="222222"/>
                <w:sz w:val="24"/>
                <w:szCs w:val="24"/>
                <w:shd w:val="clear" w:color="auto" w:fill="FFFFFF"/>
              </w:rPr>
            </w:pPr>
            <w:r w:rsidRPr="00DC2355">
              <w:rPr>
                <w:rFonts w:ascii="Arial" w:hAnsi="Arial" w:cs="Arial"/>
                <w:color w:val="222222"/>
                <w:sz w:val="24"/>
                <w:szCs w:val="24"/>
                <w:shd w:val="clear" w:color="auto" w:fill="FFFFFF"/>
              </w:rPr>
              <w:t>--</w:t>
            </w:r>
            <w:r w:rsidRPr="00DC2355">
              <w:rPr>
                <w:rFonts w:ascii="Arial" w:hAnsi="Arial" w:cs="Arial"/>
                <w:bCs/>
                <w:color w:val="222222"/>
                <w:sz w:val="24"/>
                <w:szCs w:val="24"/>
                <w:shd w:val="clear" w:color="auto" w:fill="FFFFFF"/>
              </w:rPr>
              <w:t>Break</w:t>
            </w:r>
            <w:r w:rsidRPr="00DC2355">
              <w:rPr>
                <w:rFonts w:ascii="Arial" w:hAnsi="Arial" w:cs="Arial"/>
                <w:color w:val="222222"/>
                <w:sz w:val="24"/>
                <w:szCs w:val="24"/>
                <w:shd w:val="clear" w:color="auto" w:fill="FFFFFF"/>
              </w:rPr>
              <w:t>-</w:t>
            </w:r>
            <w:r w:rsidRPr="00DC2355">
              <w:rPr>
                <w:rFonts w:ascii="Arial" w:hAnsi="Arial" w:cs="Arial"/>
                <w:bCs/>
                <w:color w:val="222222"/>
                <w:sz w:val="24"/>
                <w:szCs w:val="24"/>
                <w:shd w:val="clear" w:color="auto" w:fill="FFFFFF"/>
              </w:rPr>
              <w:t>even analysis is</w:t>
            </w:r>
            <w:r w:rsidRPr="00DC2355">
              <w:rPr>
                <w:rFonts w:ascii="Arial" w:hAnsi="Arial" w:cs="Arial"/>
                <w:color w:val="222222"/>
                <w:sz w:val="24"/>
                <w:szCs w:val="24"/>
                <w:shd w:val="clear" w:color="auto" w:fill="FFFFFF"/>
              </w:rPr>
              <w:t> a useful tool to study the relationship between fixed co</w:t>
            </w:r>
            <w:r>
              <w:rPr>
                <w:rFonts w:ascii="Arial" w:hAnsi="Arial" w:cs="Arial"/>
                <w:color w:val="222222"/>
                <w:sz w:val="24"/>
                <w:szCs w:val="24"/>
                <w:shd w:val="clear" w:color="auto" w:fill="FFFFFF"/>
              </w:rPr>
              <w:t xml:space="preserve">sts, variable costs and returns it also </w:t>
            </w:r>
            <w:r w:rsidRPr="00DC2355">
              <w:rPr>
                <w:rFonts w:ascii="Arial" w:hAnsi="Arial" w:cs="Arial"/>
                <w:color w:val="222222"/>
                <w:sz w:val="24"/>
                <w:szCs w:val="24"/>
                <w:shd w:val="clear" w:color="auto" w:fill="FFFFFF"/>
              </w:rPr>
              <w:t>defines when an </w:t>
            </w:r>
            <w:r w:rsidRPr="00DC2355">
              <w:rPr>
                <w:rFonts w:ascii="Arial" w:hAnsi="Arial" w:cs="Arial"/>
                <w:bCs/>
                <w:color w:val="222222"/>
                <w:sz w:val="24"/>
                <w:szCs w:val="24"/>
                <w:shd w:val="clear" w:color="auto" w:fill="FFFFFF"/>
              </w:rPr>
              <w:t>investment will</w:t>
            </w:r>
            <w:r w:rsidRPr="00DC2355">
              <w:rPr>
                <w:rFonts w:ascii="Arial" w:hAnsi="Arial" w:cs="Arial"/>
                <w:b/>
                <w:bCs/>
                <w:color w:val="222222"/>
                <w:sz w:val="24"/>
                <w:szCs w:val="24"/>
                <w:shd w:val="clear" w:color="auto" w:fill="FFFFFF"/>
              </w:rPr>
              <w:t xml:space="preserve"> </w:t>
            </w:r>
            <w:r w:rsidRPr="00DC2355">
              <w:rPr>
                <w:rFonts w:ascii="Arial" w:hAnsi="Arial" w:cs="Arial"/>
                <w:color w:val="222222"/>
                <w:sz w:val="24"/>
                <w:szCs w:val="24"/>
                <w:shd w:val="clear" w:color="auto" w:fill="FFFFFF"/>
              </w:rPr>
              <w:t>generate a positive return and </w:t>
            </w:r>
            <w:r w:rsidRPr="00DC2355">
              <w:rPr>
                <w:rFonts w:ascii="Arial" w:hAnsi="Arial" w:cs="Arial"/>
                <w:bCs/>
                <w:color w:val="222222"/>
                <w:sz w:val="24"/>
                <w:szCs w:val="24"/>
                <w:shd w:val="clear" w:color="auto" w:fill="FFFFFF"/>
              </w:rPr>
              <w:t>can</w:t>
            </w:r>
            <w:r w:rsidRPr="00DC2355">
              <w:rPr>
                <w:rFonts w:ascii="Arial" w:hAnsi="Arial" w:cs="Arial"/>
                <w:color w:val="222222"/>
                <w:sz w:val="24"/>
                <w:szCs w:val="24"/>
                <w:shd w:val="clear" w:color="auto" w:fill="FFFFFF"/>
              </w:rPr>
              <w:t> be determined graphically or with simple mathematics.</w:t>
            </w:r>
          </w:p>
          <w:p w:rsidR="00160954" w:rsidRPr="00DC2355" w:rsidRDefault="00160954" w:rsidP="00160954">
            <w:pPr>
              <w:autoSpaceDE w:val="0"/>
              <w:autoSpaceDN w:val="0"/>
              <w:adjustRightInd w:val="0"/>
              <w:rPr>
                <w:rFonts w:ascii="Arial" w:hAnsi="Arial" w:cs="Arial"/>
                <w:color w:val="222222"/>
                <w:sz w:val="24"/>
                <w:szCs w:val="24"/>
                <w:shd w:val="clear" w:color="auto" w:fill="FFFFFF"/>
              </w:rPr>
            </w:pPr>
          </w:p>
          <w:p w:rsidR="00160954" w:rsidRPr="00DC2355" w:rsidRDefault="00160954" w:rsidP="00160954">
            <w:pPr>
              <w:autoSpaceDE w:val="0"/>
              <w:autoSpaceDN w:val="0"/>
              <w:adjustRightInd w:val="0"/>
              <w:rPr>
                <w:rFonts w:ascii="Arial" w:hAnsi="Arial" w:cs="Arial"/>
                <w:color w:val="222222"/>
                <w:sz w:val="24"/>
                <w:szCs w:val="24"/>
                <w:shd w:val="clear" w:color="auto" w:fill="FFFFFF"/>
              </w:rPr>
            </w:pPr>
            <w:r w:rsidRPr="00DC2355">
              <w:rPr>
                <w:rFonts w:ascii="Arial" w:hAnsi="Arial" w:cs="Arial"/>
                <w:color w:val="222222"/>
                <w:sz w:val="24"/>
                <w:szCs w:val="24"/>
                <w:shd w:val="clear" w:color="auto" w:fill="FFFFFF"/>
              </w:rPr>
              <w:t xml:space="preserve">Formula is &gt; </w:t>
            </w:r>
            <w:r w:rsidRPr="00DC2355">
              <w:rPr>
                <w:rFonts w:ascii="Arial" w:hAnsi="Arial" w:cs="Arial"/>
                <w:b/>
                <w:color w:val="222222"/>
                <w:sz w:val="24"/>
                <w:szCs w:val="24"/>
                <w:shd w:val="clear" w:color="auto" w:fill="FFFFFF"/>
              </w:rPr>
              <w:t>Variable Costs + Fixed Costs = Break Even Point.</w:t>
            </w:r>
          </w:p>
          <w:p w:rsidR="00160954" w:rsidRDefault="00160954" w:rsidP="00A851DA">
            <w:pPr>
              <w:rPr>
                <w:b/>
              </w:rPr>
            </w:pPr>
          </w:p>
          <w:tbl>
            <w:tblPr>
              <w:tblStyle w:val="TableGrid"/>
              <w:tblpPr w:leftFromText="180" w:rightFromText="180" w:vertAnchor="text" w:horzAnchor="margin" w:tblpXSpec="right" w:tblpY="60"/>
              <w:tblOverlap w:val="never"/>
              <w:tblW w:w="0" w:type="auto"/>
              <w:tblLook w:val="04A0" w:firstRow="1" w:lastRow="0" w:firstColumn="1" w:lastColumn="0" w:noHBand="0" w:noVBand="1"/>
            </w:tblPr>
            <w:tblGrid>
              <w:gridCol w:w="2721"/>
            </w:tblGrid>
            <w:tr w:rsidR="0042212D" w:rsidTr="0042212D">
              <w:trPr>
                <w:trHeight w:val="251"/>
              </w:trPr>
              <w:tc>
                <w:tcPr>
                  <w:tcW w:w="2721" w:type="dxa"/>
                </w:tcPr>
                <w:p w:rsidR="0042212D" w:rsidRDefault="0042212D" w:rsidP="0042212D">
                  <w:pPr>
                    <w:rPr>
                      <w:b/>
                    </w:rPr>
                  </w:pPr>
                  <w:r>
                    <w:t>Wesley BK Ndhlovu</w:t>
                  </w:r>
                </w:p>
              </w:tc>
            </w:tr>
            <w:tr w:rsidR="0042212D" w:rsidTr="0042212D">
              <w:trPr>
                <w:trHeight w:val="251"/>
              </w:trPr>
              <w:tc>
                <w:tcPr>
                  <w:tcW w:w="2721" w:type="dxa"/>
                </w:tcPr>
                <w:p w:rsidR="0042212D" w:rsidRDefault="0042212D" w:rsidP="0042212D">
                  <w:pPr>
                    <w:rPr>
                      <w:b/>
                    </w:rPr>
                  </w:pPr>
                  <w:r>
                    <w:t>31597</w:t>
                  </w:r>
                </w:p>
              </w:tc>
            </w:tr>
            <w:tr w:rsidR="0042212D" w:rsidTr="0042212D">
              <w:trPr>
                <w:trHeight w:val="251"/>
              </w:trPr>
              <w:tc>
                <w:tcPr>
                  <w:tcW w:w="2721" w:type="dxa"/>
                </w:tcPr>
                <w:p w:rsidR="0042212D" w:rsidRDefault="0042212D" w:rsidP="0042212D">
                  <w:pPr>
                    <w:rPr>
                      <w:b/>
                    </w:rPr>
                  </w:pPr>
                  <w:r w:rsidRPr="00160954">
                    <w:t>Financial Planning Level 3</w:t>
                  </w:r>
                </w:p>
              </w:tc>
            </w:tr>
            <w:tr w:rsidR="0042212D" w:rsidTr="0042212D">
              <w:trPr>
                <w:trHeight w:val="251"/>
              </w:trPr>
              <w:tc>
                <w:tcPr>
                  <w:tcW w:w="2721" w:type="dxa"/>
                </w:tcPr>
                <w:p w:rsidR="0042212D" w:rsidRPr="0042212D" w:rsidRDefault="0042212D" w:rsidP="0042212D">
                  <w:r w:rsidRPr="0042212D">
                    <w:t>Assignment 4</w:t>
                  </w:r>
                </w:p>
              </w:tc>
            </w:tr>
            <w:tr w:rsidR="0042212D" w:rsidTr="0042212D">
              <w:trPr>
                <w:trHeight w:val="251"/>
              </w:trPr>
              <w:tc>
                <w:tcPr>
                  <w:tcW w:w="2721" w:type="dxa"/>
                </w:tcPr>
                <w:p w:rsidR="0042212D" w:rsidRPr="0042212D" w:rsidRDefault="0042212D" w:rsidP="0042212D">
                  <w:r w:rsidRPr="0042212D">
                    <w:t xml:space="preserve">Page </w:t>
                  </w:r>
                  <w:r>
                    <w:t>2</w:t>
                  </w:r>
                </w:p>
              </w:tc>
            </w:tr>
          </w:tbl>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42212D" w:rsidRPr="00701FC6" w:rsidRDefault="0042212D" w:rsidP="0042212D">
            <w:pPr>
              <w:rPr>
                <w:rFonts w:ascii="Arial" w:hAnsi="Arial" w:cs="Arial"/>
                <w:sz w:val="24"/>
                <w:szCs w:val="24"/>
              </w:rPr>
            </w:pPr>
            <w:r w:rsidRPr="00701FC6">
              <w:rPr>
                <w:rFonts w:ascii="Arial" w:hAnsi="Arial" w:cs="Arial"/>
                <w:b/>
                <w:sz w:val="24"/>
                <w:szCs w:val="24"/>
              </w:rPr>
              <w:t>IV.</w:t>
            </w:r>
            <w:r w:rsidRPr="00701FC6">
              <w:rPr>
                <w:rFonts w:ascii="Arial" w:hAnsi="Arial" w:cs="Arial"/>
                <w:sz w:val="24"/>
                <w:szCs w:val="24"/>
              </w:rPr>
              <w:t xml:space="preserve"> </w:t>
            </w:r>
            <w:r w:rsidRPr="00701FC6">
              <w:rPr>
                <w:rFonts w:ascii="Arial" w:hAnsi="Arial" w:cs="Arial"/>
                <w:b/>
                <w:sz w:val="24"/>
                <w:szCs w:val="24"/>
              </w:rPr>
              <w:t>What is cost benefit analysis?</w:t>
            </w:r>
            <w:r w:rsidRPr="00701FC6">
              <w:rPr>
                <w:rFonts w:ascii="Arial" w:hAnsi="Arial" w:cs="Arial"/>
                <w:sz w:val="24"/>
                <w:szCs w:val="24"/>
              </w:rPr>
              <w:t xml:space="preserve"> And how it is performed? </w:t>
            </w:r>
          </w:p>
          <w:p w:rsidR="0042212D" w:rsidRPr="00701FC6" w:rsidRDefault="0042212D" w:rsidP="0042212D">
            <w:pPr>
              <w:autoSpaceDE w:val="0"/>
              <w:autoSpaceDN w:val="0"/>
              <w:adjustRightInd w:val="0"/>
              <w:rPr>
                <w:rFonts w:ascii="Calibri" w:hAnsi="Calibri" w:cs="Calibri"/>
                <w:sz w:val="24"/>
                <w:szCs w:val="24"/>
              </w:rPr>
            </w:pPr>
            <w:r w:rsidRPr="00701FC6">
              <w:rPr>
                <w:rFonts w:ascii="Arial" w:hAnsi="Arial" w:cs="Arial"/>
                <w:sz w:val="24"/>
                <w:szCs w:val="24"/>
              </w:rPr>
              <w:t>--</w:t>
            </w:r>
            <w:r w:rsidRPr="00701FC6">
              <w:rPr>
                <w:rFonts w:ascii="Calibri" w:hAnsi="Calibri" w:cs="Calibri"/>
                <w:sz w:val="24"/>
                <w:szCs w:val="24"/>
              </w:rPr>
              <w:t xml:space="preserve"> </w:t>
            </w:r>
            <w:r w:rsidRPr="00701FC6">
              <w:rPr>
                <w:rFonts w:ascii="Arial" w:hAnsi="Arial" w:cs="Arial"/>
                <w:sz w:val="24"/>
                <w:szCs w:val="24"/>
              </w:rPr>
              <w:t>This allows you to compare what an opportunity will cost versus the expected payoff.</w:t>
            </w:r>
            <w:r w:rsidRPr="00701FC6">
              <w:rPr>
                <w:rFonts w:ascii="Arial" w:hAnsi="Arial" w:cs="Arial"/>
                <w:b/>
                <w:color w:val="222222"/>
                <w:sz w:val="24"/>
                <w:szCs w:val="24"/>
                <w:shd w:val="clear" w:color="auto" w:fill="FFFFFF"/>
              </w:rPr>
              <w:t xml:space="preserve">                                                                                                                                        --</w:t>
            </w:r>
            <w:r w:rsidRPr="00701FC6">
              <w:rPr>
                <w:rFonts w:ascii="Arial" w:hAnsi="Arial" w:cs="Arial"/>
                <w:color w:val="222222"/>
                <w:sz w:val="24"/>
                <w:szCs w:val="24"/>
                <w:shd w:val="clear" w:color="auto" w:fill="FFFFFF"/>
              </w:rPr>
              <w:t>Cost–benefit analysis is a systematic approach to estimating the strengths and weaknesses of alternatives.                                                                                                                                                               --It is used to determine options which provide the best approach to achieving benefits while preserving savings.</w:t>
            </w:r>
          </w:p>
          <w:p w:rsidR="0042212D" w:rsidRDefault="0042212D" w:rsidP="0042212D">
            <w:pPr>
              <w:rPr>
                <w:rFonts w:ascii="Arial" w:hAnsi="Arial" w:cs="Arial"/>
                <w:color w:val="222222"/>
                <w:sz w:val="24"/>
                <w:szCs w:val="24"/>
                <w:shd w:val="clear" w:color="auto" w:fill="FFFFFF"/>
              </w:rPr>
            </w:pPr>
            <w:r w:rsidRPr="002A7739">
              <w:rPr>
                <w:rFonts w:ascii="Arial" w:hAnsi="Arial" w:cs="Arial"/>
                <w:b/>
                <w:color w:val="222222"/>
                <w:sz w:val="24"/>
                <w:szCs w:val="24"/>
                <w:shd w:val="clear" w:color="auto" w:fill="FFFFFF"/>
              </w:rPr>
              <w:t xml:space="preserve">How is it performed?                                                                                                                                 </w:t>
            </w:r>
            <w:r w:rsidRPr="00701FC6">
              <w:rPr>
                <w:rFonts w:ascii="Arial" w:hAnsi="Arial" w:cs="Arial"/>
                <w:color w:val="222222"/>
                <w:sz w:val="24"/>
                <w:szCs w:val="24"/>
                <w:shd w:val="clear" w:color="auto" w:fill="FFFFFF"/>
              </w:rPr>
              <w:t>-- You make a comparative assessment of all the </w:t>
            </w:r>
            <w:r w:rsidRPr="00701FC6">
              <w:rPr>
                <w:rFonts w:ascii="Arial" w:hAnsi="Arial" w:cs="Arial"/>
                <w:bCs/>
                <w:color w:val="222222"/>
                <w:sz w:val="24"/>
                <w:szCs w:val="24"/>
                <w:shd w:val="clear" w:color="auto" w:fill="FFFFFF"/>
              </w:rPr>
              <w:t>benefits</w:t>
            </w:r>
            <w:r w:rsidRPr="00701FC6">
              <w:rPr>
                <w:rFonts w:ascii="Arial" w:hAnsi="Arial" w:cs="Arial"/>
                <w:color w:val="222222"/>
                <w:sz w:val="24"/>
                <w:szCs w:val="24"/>
                <w:shd w:val="clear" w:color="auto" w:fill="FFFFFF"/>
              </w:rPr>
              <w:t> you anticipate from your project and all the </w:t>
            </w:r>
            <w:r w:rsidRPr="00701FC6">
              <w:rPr>
                <w:rFonts w:ascii="Arial" w:hAnsi="Arial" w:cs="Arial"/>
                <w:bCs/>
                <w:color w:val="222222"/>
                <w:sz w:val="24"/>
                <w:szCs w:val="24"/>
                <w:shd w:val="clear" w:color="auto" w:fill="FFFFFF"/>
              </w:rPr>
              <w:t>costs</w:t>
            </w:r>
            <w:r w:rsidRPr="00701FC6">
              <w:rPr>
                <w:rFonts w:ascii="Arial" w:hAnsi="Arial" w:cs="Arial"/>
                <w:color w:val="222222"/>
                <w:sz w:val="24"/>
                <w:szCs w:val="24"/>
                <w:shd w:val="clear" w:color="auto" w:fill="FFFFFF"/>
              </w:rPr>
              <w:t xml:space="preserve"> to introduce the project, </w:t>
            </w:r>
            <w:r w:rsidRPr="00701FC6">
              <w:rPr>
                <w:rFonts w:ascii="Arial" w:hAnsi="Arial" w:cs="Arial"/>
                <w:bCs/>
                <w:color w:val="222222"/>
                <w:sz w:val="24"/>
                <w:szCs w:val="24"/>
                <w:shd w:val="clear" w:color="auto" w:fill="FFFFFF"/>
              </w:rPr>
              <w:t>perform</w:t>
            </w:r>
            <w:r w:rsidRPr="00701FC6">
              <w:rPr>
                <w:rFonts w:ascii="Arial" w:hAnsi="Arial" w:cs="Arial"/>
                <w:color w:val="222222"/>
                <w:sz w:val="24"/>
                <w:szCs w:val="24"/>
                <w:shd w:val="clear" w:color="auto" w:fill="FFFFFF"/>
              </w:rPr>
              <w:t> it, and support the changes resulting from it.</w:t>
            </w:r>
            <w:r>
              <w:rPr>
                <w:rFonts w:ascii="Arial" w:hAnsi="Arial" w:cs="Arial"/>
                <w:color w:val="222222"/>
                <w:sz w:val="24"/>
                <w:szCs w:val="24"/>
                <w:shd w:val="clear" w:color="auto" w:fill="FFFFFF"/>
              </w:rPr>
              <w:t xml:space="preserve"> </w:t>
            </w:r>
            <w:r w:rsidRPr="00701FC6">
              <w:rPr>
                <w:rFonts w:ascii="Arial" w:hAnsi="Arial" w:cs="Arial"/>
                <w:color w:val="222222"/>
                <w:sz w:val="24"/>
                <w:szCs w:val="24"/>
                <w:shd w:val="clear" w:color="auto" w:fill="FFFFFF"/>
              </w:rPr>
              <w:t>Decide whether to undertake a project or decide which of several projects to undertake.</w:t>
            </w:r>
          </w:p>
          <w:p w:rsidR="0042212D" w:rsidRDefault="0042212D" w:rsidP="0042212D">
            <w:pPr>
              <w:spacing w:line="480" w:lineRule="auto"/>
              <w:rPr>
                <w:rFonts w:ascii="Arial" w:hAnsi="Arial" w:cs="Arial"/>
                <w:b/>
                <w:sz w:val="24"/>
                <w:szCs w:val="24"/>
              </w:rPr>
            </w:pPr>
            <w:r w:rsidRPr="008D3976">
              <w:rPr>
                <w:rFonts w:ascii="Arial" w:hAnsi="Arial" w:cs="Arial"/>
                <w:b/>
                <w:color w:val="222222"/>
                <w:sz w:val="24"/>
                <w:szCs w:val="24"/>
                <w:shd w:val="clear" w:color="auto" w:fill="FFFFFF"/>
              </w:rPr>
              <w:t>Q2.</w:t>
            </w:r>
            <w:r>
              <w:rPr>
                <w:rFonts w:ascii="Arial" w:hAnsi="Arial" w:cs="Arial"/>
                <w:b/>
                <w:color w:val="222222"/>
                <w:sz w:val="24"/>
                <w:szCs w:val="24"/>
                <w:shd w:val="clear" w:color="auto" w:fill="FFFFFF"/>
              </w:rPr>
              <w:t xml:space="preserve"> </w:t>
            </w:r>
            <w:r w:rsidRPr="008D3976">
              <w:rPr>
                <w:rFonts w:ascii="Arial" w:hAnsi="Arial" w:cs="Arial"/>
                <w:b/>
                <w:sz w:val="24"/>
                <w:szCs w:val="24"/>
              </w:rPr>
              <w:t>Steps involved in the decision making process.</w:t>
            </w:r>
          </w:p>
          <w:p w:rsidR="0042212D" w:rsidRPr="002A7739" w:rsidRDefault="0042212D" w:rsidP="0042212D">
            <w:pPr>
              <w:pStyle w:val="ListParagraph"/>
              <w:numPr>
                <w:ilvl w:val="0"/>
                <w:numId w:val="2"/>
              </w:numPr>
              <w:autoSpaceDE w:val="0"/>
              <w:autoSpaceDN w:val="0"/>
              <w:adjustRightInd w:val="0"/>
              <w:rPr>
                <w:rFonts w:cs="Calibri"/>
                <w:b/>
                <w:sz w:val="24"/>
                <w:szCs w:val="24"/>
              </w:rPr>
            </w:pPr>
            <w:r w:rsidRPr="002A7739">
              <w:rPr>
                <w:rFonts w:ascii="Arial" w:hAnsi="Arial" w:cs="Arial"/>
                <w:b/>
                <w:sz w:val="24"/>
                <w:szCs w:val="24"/>
              </w:rPr>
              <w:t>Define the problem.</w:t>
            </w:r>
          </w:p>
          <w:p w:rsidR="0042212D" w:rsidRDefault="0042212D" w:rsidP="0042212D">
            <w:pPr>
              <w:autoSpaceDE w:val="0"/>
              <w:autoSpaceDN w:val="0"/>
              <w:adjustRightInd w:val="0"/>
              <w:rPr>
                <w:rFonts w:ascii="Arial" w:hAnsi="Arial" w:cs="Arial"/>
                <w:sz w:val="24"/>
                <w:szCs w:val="24"/>
              </w:rPr>
            </w:pPr>
            <w:r>
              <w:rPr>
                <w:rFonts w:ascii="Arial" w:hAnsi="Arial" w:cs="Arial"/>
                <w:sz w:val="24"/>
                <w:szCs w:val="24"/>
              </w:rPr>
              <w:t xml:space="preserve">--.this is very important </w:t>
            </w:r>
            <w:r w:rsidRPr="00D1562A">
              <w:rPr>
                <w:rFonts w:ascii="Arial" w:hAnsi="Arial" w:cs="Arial"/>
                <w:sz w:val="24"/>
                <w:szCs w:val="24"/>
              </w:rPr>
              <w:t>when we are</w:t>
            </w:r>
            <w:r>
              <w:rPr>
                <w:rFonts w:ascii="Arial" w:hAnsi="Arial" w:cs="Arial"/>
                <w:sz w:val="24"/>
                <w:szCs w:val="24"/>
              </w:rPr>
              <w:t xml:space="preserve"> examining our business closely as it can be very </w:t>
            </w:r>
            <w:r w:rsidRPr="00D1562A">
              <w:rPr>
                <w:rFonts w:ascii="Arial" w:hAnsi="Arial" w:cs="Arial"/>
                <w:sz w:val="24"/>
                <w:szCs w:val="24"/>
              </w:rPr>
              <w:t xml:space="preserve">challenging to identify the problems we are </w:t>
            </w:r>
            <w:r>
              <w:rPr>
                <w:rFonts w:ascii="Arial" w:hAnsi="Arial" w:cs="Arial"/>
                <w:sz w:val="24"/>
                <w:szCs w:val="24"/>
              </w:rPr>
              <w:t xml:space="preserve">having, </w:t>
            </w:r>
            <w:r w:rsidRPr="00D1562A">
              <w:rPr>
                <w:rFonts w:ascii="Arial" w:hAnsi="Arial" w:cs="Arial"/>
                <w:sz w:val="24"/>
                <w:szCs w:val="24"/>
              </w:rPr>
              <w:t xml:space="preserve">often the symptoms are more apparent than causes. </w:t>
            </w:r>
          </w:p>
          <w:p w:rsidR="0042212D" w:rsidRDefault="0042212D" w:rsidP="0042212D">
            <w:pPr>
              <w:autoSpaceDE w:val="0"/>
              <w:autoSpaceDN w:val="0"/>
              <w:adjustRightInd w:val="0"/>
              <w:rPr>
                <w:rFonts w:ascii="Arial" w:hAnsi="Arial" w:cs="Arial"/>
                <w:sz w:val="24"/>
                <w:szCs w:val="24"/>
              </w:rPr>
            </w:pPr>
            <w:r>
              <w:rPr>
                <w:rFonts w:ascii="Arial" w:hAnsi="Arial" w:cs="Arial"/>
                <w:sz w:val="24"/>
                <w:szCs w:val="24"/>
              </w:rPr>
              <w:t>--</w:t>
            </w:r>
            <w:r w:rsidRPr="00D1562A">
              <w:rPr>
                <w:rFonts w:ascii="Arial" w:hAnsi="Arial" w:cs="Arial"/>
                <w:sz w:val="24"/>
                <w:szCs w:val="24"/>
              </w:rPr>
              <w:t xml:space="preserve">Symptoms will offer valuable clues to underlying problems, so they are important, but until you have identified the real problem, or problems, you're not ready for </w:t>
            </w:r>
            <w:r>
              <w:rPr>
                <w:rFonts w:ascii="Arial" w:hAnsi="Arial" w:cs="Arial"/>
                <w:sz w:val="24"/>
                <w:szCs w:val="24"/>
              </w:rPr>
              <w:t>the following Step.</w:t>
            </w:r>
          </w:p>
          <w:p w:rsidR="0042212D" w:rsidRPr="00D1562A" w:rsidRDefault="0042212D" w:rsidP="0042212D">
            <w:pPr>
              <w:autoSpaceDE w:val="0"/>
              <w:autoSpaceDN w:val="0"/>
              <w:adjustRightInd w:val="0"/>
              <w:ind w:left="360"/>
              <w:rPr>
                <w:rFonts w:ascii="Calibri" w:hAnsi="Calibri" w:cs="Calibri"/>
                <w:sz w:val="24"/>
                <w:szCs w:val="24"/>
              </w:rPr>
            </w:pPr>
            <w:r w:rsidRPr="00D1562A">
              <w:rPr>
                <w:rFonts w:ascii="Calibri" w:hAnsi="Calibri" w:cs="Calibri"/>
                <w:sz w:val="24"/>
                <w:szCs w:val="24"/>
              </w:rPr>
              <w:t xml:space="preserve"> </w:t>
            </w:r>
          </w:p>
          <w:p w:rsidR="0042212D" w:rsidRDefault="0042212D" w:rsidP="0042212D">
            <w:pPr>
              <w:pStyle w:val="ListParagraph"/>
              <w:numPr>
                <w:ilvl w:val="0"/>
                <w:numId w:val="2"/>
              </w:numPr>
              <w:autoSpaceDE w:val="0"/>
              <w:autoSpaceDN w:val="0"/>
              <w:adjustRightInd w:val="0"/>
              <w:rPr>
                <w:rFonts w:ascii="Calibri,Bold" w:hAnsi="Calibri,Bold" w:cs="Calibri,Bold"/>
                <w:b/>
                <w:bCs/>
                <w:sz w:val="24"/>
                <w:szCs w:val="24"/>
              </w:rPr>
            </w:pPr>
            <w:r w:rsidRPr="00C8268D">
              <w:rPr>
                <w:rFonts w:ascii="Calibri,Bold" w:hAnsi="Calibri,Bold" w:cs="Calibri,Bold"/>
                <w:b/>
                <w:bCs/>
                <w:sz w:val="24"/>
                <w:szCs w:val="24"/>
              </w:rPr>
              <w:t>Gather the facts and data.</w:t>
            </w:r>
          </w:p>
          <w:p w:rsidR="0042212D" w:rsidRDefault="0042212D" w:rsidP="0042212D">
            <w:pPr>
              <w:autoSpaceDE w:val="0"/>
              <w:autoSpaceDN w:val="0"/>
              <w:adjustRightInd w:val="0"/>
              <w:rPr>
                <w:rFonts w:ascii="Arial" w:hAnsi="Arial" w:cs="Arial"/>
                <w:sz w:val="24"/>
                <w:szCs w:val="24"/>
              </w:rPr>
            </w:pPr>
            <w:r w:rsidRPr="00C8268D">
              <w:rPr>
                <w:rFonts w:ascii="Arial" w:hAnsi="Arial" w:cs="Arial"/>
                <w:b/>
                <w:sz w:val="24"/>
                <w:szCs w:val="24"/>
              </w:rPr>
              <w:t>--</w:t>
            </w:r>
            <w:r>
              <w:rPr>
                <w:rFonts w:ascii="Arial" w:hAnsi="Arial" w:cs="Arial"/>
                <w:sz w:val="24"/>
                <w:szCs w:val="24"/>
              </w:rPr>
              <w:t>T</w:t>
            </w:r>
            <w:r w:rsidRPr="00C8268D">
              <w:rPr>
                <w:rFonts w:ascii="Arial" w:hAnsi="Arial" w:cs="Arial"/>
                <w:sz w:val="24"/>
                <w:szCs w:val="24"/>
              </w:rPr>
              <w:t>he next step is do</w:t>
            </w:r>
            <w:r>
              <w:rPr>
                <w:rFonts w:ascii="Arial" w:hAnsi="Arial" w:cs="Arial"/>
                <w:b/>
                <w:sz w:val="24"/>
                <w:szCs w:val="24"/>
              </w:rPr>
              <w:t xml:space="preserve"> </w:t>
            </w:r>
            <w:r w:rsidRPr="00C8268D">
              <w:rPr>
                <w:rFonts w:ascii="Arial" w:hAnsi="Arial" w:cs="Arial"/>
                <w:sz w:val="24"/>
                <w:szCs w:val="24"/>
              </w:rPr>
              <w:t>an analysis and gather all the data that could possibly be contri</w:t>
            </w:r>
            <w:r>
              <w:rPr>
                <w:rFonts w:ascii="Arial" w:hAnsi="Arial" w:cs="Arial"/>
                <w:sz w:val="24"/>
                <w:szCs w:val="24"/>
              </w:rPr>
              <w:t>buting to the problem, this d</w:t>
            </w:r>
            <w:r w:rsidRPr="00C8268D">
              <w:rPr>
                <w:rFonts w:ascii="Arial" w:hAnsi="Arial" w:cs="Arial"/>
                <w:sz w:val="24"/>
                <w:szCs w:val="24"/>
              </w:rPr>
              <w:t xml:space="preserve">ata can comprise </w:t>
            </w:r>
            <w:r>
              <w:rPr>
                <w:rFonts w:ascii="Arial" w:hAnsi="Arial" w:cs="Arial"/>
                <w:sz w:val="24"/>
                <w:szCs w:val="24"/>
              </w:rPr>
              <w:t xml:space="preserve">of </w:t>
            </w:r>
            <w:r w:rsidRPr="00C8268D">
              <w:rPr>
                <w:rFonts w:ascii="Arial" w:hAnsi="Arial" w:cs="Arial"/>
                <w:sz w:val="24"/>
                <w:szCs w:val="24"/>
              </w:rPr>
              <w:t xml:space="preserve">facts, opinions, assumptions, records, reports, and information from other people. </w:t>
            </w:r>
          </w:p>
          <w:p w:rsidR="0042212D" w:rsidRDefault="0042212D" w:rsidP="0042212D">
            <w:pPr>
              <w:autoSpaceDE w:val="0"/>
              <w:autoSpaceDN w:val="0"/>
              <w:adjustRightInd w:val="0"/>
              <w:rPr>
                <w:rFonts w:ascii="Arial" w:hAnsi="Arial" w:cs="Arial"/>
                <w:sz w:val="24"/>
                <w:szCs w:val="24"/>
              </w:rPr>
            </w:pPr>
            <w:r w:rsidRPr="00273025">
              <w:rPr>
                <w:rFonts w:ascii="Arial" w:hAnsi="Arial" w:cs="Arial"/>
                <w:b/>
                <w:sz w:val="24"/>
                <w:szCs w:val="24"/>
              </w:rPr>
              <w:t>--</w:t>
            </w:r>
            <w:r w:rsidRPr="00C8268D">
              <w:rPr>
                <w:rFonts w:ascii="Arial" w:hAnsi="Arial" w:cs="Arial"/>
                <w:sz w:val="24"/>
                <w:szCs w:val="24"/>
              </w:rPr>
              <w:t>If key information is not available, delay your decision until you get it. In some cases, however, decisions have to be made on the basis of incomplete knowledge, either because the information is not obtainable or</w:t>
            </w:r>
            <w:r>
              <w:rPr>
                <w:rFonts w:ascii="Arial" w:hAnsi="Arial" w:cs="Arial"/>
                <w:b/>
                <w:bCs/>
                <w:sz w:val="24"/>
                <w:szCs w:val="24"/>
              </w:rPr>
              <w:t xml:space="preserve"> </w:t>
            </w:r>
            <w:r w:rsidRPr="00C8268D">
              <w:rPr>
                <w:rFonts w:ascii="Arial" w:hAnsi="Arial" w:cs="Arial"/>
                <w:sz w:val="24"/>
                <w:szCs w:val="24"/>
              </w:rPr>
              <w:t xml:space="preserve">because it would be too costly to get. </w:t>
            </w:r>
          </w:p>
          <w:p w:rsidR="0042212D" w:rsidRDefault="0042212D" w:rsidP="0042212D">
            <w:pPr>
              <w:autoSpaceDE w:val="0"/>
              <w:autoSpaceDN w:val="0"/>
              <w:adjustRightInd w:val="0"/>
              <w:rPr>
                <w:rFonts w:ascii="Arial" w:hAnsi="Arial" w:cs="Arial"/>
                <w:b/>
                <w:bCs/>
                <w:sz w:val="24"/>
                <w:szCs w:val="24"/>
              </w:rPr>
            </w:pPr>
          </w:p>
          <w:p w:rsidR="0042212D" w:rsidRPr="001D169F" w:rsidRDefault="0042212D" w:rsidP="0042212D">
            <w:pPr>
              <w:pStyle w:val="ListParagraph"/>
              <w:numPr>
                <w:ilvl w:val="0"/>
                <w:numId w:val="2"/>
              </w:numPr>
              <w:autoSpaceDE w:val="0"/>
              <w:autoSpaceDN w:val="0"/>
              <w:adjustRightInd w:val="0"/>
              <w:rPr>
                <w:rFonts w:ascii="Arial" w:hAnsi="Arial" w:cs="Arial"/>
                <w:b/>
                <w:bCs/>
                <w:sz w:val="24"/>
                <w:szCs w:val="24"/>
              </w:rPr>
            </w:pPr>
            <w:r w:rsidRPr="001D169F">
              <w:rPr>
                <w:rFonts w:ascii="Arial" w:hAnsi="Arial" w:cs="Arial"/>
                <w:b/>
                <w:bCs/>
                <w:sz w:val="24"/>
                <w:szCs w:val="24"/>
              </w:rPr>
              <w:t>Organize the information.</w:t>
            </w:r>
          </w:p>
          <w:p w:rsidR="0042212D" w:rsidRPr="00273025" w:rsidRDefault="0042212D" w:rsidP="0042212D">
            <w:pPr>
              <w:autoSpaceDE w:val="0"/>
              <w:autoSpaceDN w:val="0"/>
              <w:adjustRightInd w:val="0"/>
              <w:rPr>
                <w:rFonts w:ascii="Arial" w:hAnsi="Arial" w:cs="Arial"/>
                <w:sz w:val="24"/>
                <w:szCs w:val="24"/>
              </w:rPr>
            </w:pPr>
            <w:r w:rsidRPr="00273025">
              <w:rPr>
                <w:rFonts w:ascii="Arial" w:hAnsi="Arial" w:cs="Arial"/>
                <w:sz w:val="24"/>
                <w:szCs w:val="24"/>
              </w:rPr>
              <w:t xml:space="preserve">Organize the information so it can be compared and analyzed in a </w:t>
            </w:r>
            <w:r>
              <w:rPr>
                <w:rFonts w:ascii="Arial" w:hAnsi="Arial" w:cs="Arial"/>
                <w:sz w:val="24"/>
                <w:szCs w:val="24"/>
              </w:rPr>
              <w:t xml:space="preserve">simple </w:t>
            </w:r>
            <w:r w:rsidRPr="00273025">
              <w:rPr>
                <w:rFonts w:ascii="Arial" w:hAnsi="Arial" w:cs="Arial"/>
                <w:sz w:val="24"/>
                <w:szCs w:val="24"/>
              </w:rPr>
              <w:t>manner.</w:t>
            </w:r>
          </w:p>
          <w:p w:rsidR="0042212D" w:rsidRPr="00273025" w:rsidRDefault="0042212D" w:rsidP="0042212D">
            <w:pPr>
              <w:autoSpaceDE w:val="0"/>
              <w:autoSpaceDN w:val="0"/>
              <w:adjustRightInd w:val="0"/>
              <w:rPr>
                <w:rFonts w:ascii="Arial" w:hAnsi="Arial" w:cs="Arial"/>
                <w:sz w:val="24"/>
                <w:szCs w:val="24"/>
              </w:rPr>
            </w:pPr>
            <w:r w:rsidRPr="00273025">
              <w:rPr>
                <w:rFonts w:ascii="Arial" w:hAnsi="Arial" w:cs="Arial"/>
                <w:b/>
                <w:sz w:val="24"/>
                <w:szCs w:val="24"/>
              </w:rPr>
              <w:t>--</w:t>
            </w:r>
            <w:r w:rsidRPr="00273025">
              <w:rPr>
                <w:rFonts w:ascii="Arial" w:hAnsi="Arial" w:cs="Arial"/>
                <w:sz w:val="24"/>
                <w:szCs w:val="24"/>
              </w:rPr>
              <w:t xml:space="preserve"> If you are working with a lot of information, an early task will include sorting what’s important from what isn’t.</w:t>
            </w:r>
          </w:p>
          <w:p w:rsidR="00CC2FB3" w:rsidRDefault="0042212D" w:rsidP="0042212D">
            <w:pPr>
              <w:rPr>
                <w:rFonts w:ascii="Arial" w:hAnsi="Arial" w:cs="Arial"/>
                <w:sz w:val="24"/>
                <w:szCs w:val="24"/>
              </w:rPr>
            </w:pPr>
            <w:r w:rsidRPr="00273025">
              <w:rPr>
                <w:rFonts w:ascii="Arial" w:hAnsi="Arial" w:cs="Arial"/>
                <w:b/>
                <w:sz w:val="24"/>
                <w:szCs w:val="24"/>
              </w:rPr>
              <w:t>--</w:t>
            </w:r>
            <w:r w:rsidRPr="00273025">
              <w:rPr>
                <w:rFonts w:ascii="Arial" w:hAnsi="Arial" w:cs="Arial"/>
                <w:sz w:val="24"/>
                <w:szCs w:val="24"/>
              </w:rPr>
              <w:t xml:space="preserve">To </w:t>
            </w:r>
            <w:r>
              <w:rPr>
                <w:rFonts w:ascii="Arial" w:hAnsi="Arial" w:cs="Arial"/>
                <w:sz w:val="24"/>
                <w:szCs w:val="24"/>
              </w:rPr>
              <w:t xml:space="preserve">simplify things </w:t>
            </w:r>
            <w:r w:rsidRPr="00273025">
              <w:rPr>
                <w:rFonts w:ascii="Arial" w:hAnsi="Arial" w:cs="Arial"/>
                <w:sz w:val="24"/>
                <w:szCs w:val="24"/>
              </w:rPr>
              <w:t>look for relationships between different factors such as like pros and cons, costs across departments, growth and so on.</w:t>
            </w:r>
          </w:p>
          <w:p w:rsidR="0042212D" w:rsidRDefault="0042212D" w:rsidP="0042212D">
            <w:pPr>
              <w:rPr>
                <w:rFonts w:ascii="Arial" w:hAnsi="Arial" w:cs="Arial"/>
                <w:sz w:val="24"/>
                <w:szCs w:val="24"/>
              </w:rPr>
            </w:pPr>
          </w:p>
          <w:p w:rsidR="0042212D" w:rsidRPr="00273025" w:rsidRDefault="0042212D" w:rsidP="0042212D">
            <w:pPr>
              <w:autoSpaceDE w:val="0"/>
              <w:autoSpaceDN w:val="0"/>
              <w:adjustRightInd w:val="0"/>
              <w:rPr>
                <w:rFonts w:ascii="Arial" w:hAnsi="Arial" w:cs="Arial"/>
                <w:sz w:val="24"/>
                <w:szCs w:val="24"/>
              </w:rPr>
            </w:pPr>
            <w:r>
              <w:rPr>
                <w:rFonts w:ascii="Arial" w:hAnsi="Arial" w:cs="Arial"/>
                <w:b/>
                <w:sz w:val="24"/>
                <w:szCs w:val="24"/>
              </w:rPr>
              <w:t xml:space="preserve">4. </w:t>
            </w:r>
            <w:r w:rsidRPr="00273025">
              <w:rPr>
                <w:rFonts w:ascii="Arial" w:hAnsi="Arial" w:cs="Arial"/>
                <w:b/>
                <w:bCs/>
                <w:sz w:val="24"/>
                <w:szCs w:val="24"/>
              </w:rPr>
              <w:t>Develop options.</w:t>
            </w:r>
          </w:p>
          <w:p w:rsidR="0042212D" w:rsidRDefault="0042212D" w:rsidP="0042212D">
            <w:pPr>
              <w:autoSpaceDE w:val="0"/>
              <w:autoSpaceDN w:val="0"/>
              <w:adjustRightInd w:val="0"/>
              <w:rPr>
                <w:rFonts w:ascii="Arial" w:hAnsi="Arial" w:cs="Arial"/>
                <w:sz w:val="24"/>
                <w:szCs w:val="24"/>
              </w:rPr>
            </w:pPr>
            <w:r w:rsidRPr="00273025">
              <w:rPr>
                <w:rFonts w:ascii="Arial" w:hAnsi="Arial" w:cs="Arial"/>
                <w:b/>
                <w:bCs/>
                <w:sz w:val="24"/>
                <w:szCs w:val="24"/>
              </w:rPr>
              <w:t>--</w:t>
            </w:r>
            <w:r w:rsidRPr="00273025">
              <w:rPr>
                <w:rFonts w:ascii="Arial" w:hAnsi="Arial" w:cs="Arial"/>
                <w:sz w:val="24"/>
                <w:szCs w:val="24"/>
              </w:rPr>
              <w:t>This is the</w:t>
            </w:r>
            <w:r>
              <w:rPr>
                <w:rFonts w:ascii="Arial" w:hAnsi="Arial" w:cs="Arial"/>
                <w:sz w:val="24"/>
                <w:szCs w:val="24"/>
              </w:rPr>
              <w:t xml:space="preserve"> toughest of the decision-making process, </w:t>
            </w:r>
            <w:r w:rsidRPr="00273025">
              <w:rPr>
                <w:rFonts w:ascii="Arial" w:hAnsi="Arial" w:cs="Arial"/>
                <w:sz w:val="24"/>
                <w:szCs w:val="24"/>
              </w:rPr>
              <w:t>developing as many good o</w:t>
            </w:r>
            <w:r>
              <w:rPr>
                <w:rFonts w:ascii="Arial" w:hAnsi="Arial" w:cs="Arial"/>
                <w:sz w:val="24"/>
                <w:szCs w:val="24"/>
              </w:rPr>
              <w:t>ptions as possible is important because q</w:t>
            </w:r>
            <w:r w:rsidRPr="00273025">
              <w:rPr>
                <w:rFonts w:ascii="Arial" w:hAnsi="Arial" w:cs="Arial"/>
                <w:sz w:val="24"/>
                <w:szCs w:val="24"/>
              </w:rPr>
              <w:t xml:space="preserve">uality and quantity are equally important. </w:t>
            </w:r>
          </w:p>
          <w:p w:rsidR="0042212D" w:rsidRDefault="0042212D" w:rsidP="0042212D">
            <w:pPr>
              <w:autoSpaceDE w:val="0"/>
              <w:autoSpaceDN w:val="0"/>
              <w:adjustRightInd w:val="0"/>
              <w:rPr>
                <w:rFonts w:ascii="Arial" w:hAnsi="Arial" w:cs="Arial"/>
                <w:sz w:val="24"/>
                <w:szCs w:val="24"/>
              </w:rPr>
            </w:pPr>
            <w:r>
              <w:rPr>
                <w:rFonts w:ascii="Arial" w:hAnsi="Arial" w:cs="Arial"/>
                <w:sz w:val="24"/>
                <w:szCs w:val="24"/>
              </w:rPr>
              <w:t>--</w:t>
            </w:r>
            <w:r w:rsidRPr="00273025">
              <w:rPr>
                <w:rFonts w:ascii="Arial" w:hAnsi="Arial" w:cs="Arial"/>
                <w:sz w:val="24"/>
                <w:szCs w:val="24"/>
              </w:rPr>
              <w:t>The important thing is to keep an open mind, let your imagination roam freely over the facts you've collected, and jot down the possible solutions that occur to you.</w:t>
            </w:r>
          </w:p>
          <w:p w:rsidR="0042212D" w:rsidRPr="00273025" w:rsidRDefault="0042212D" w:rsidP="0042212D">
            <w:pPr>
              <w:autoSpaceDE w:val="0"/>
              <w:autoSpaceDN w:val="0"/>
              <w:adjustRightInd w:val="0"/>
              <w:rPr>
                <w:rFonts w:ascii="Arial" w:hAnsi="Arial" w:cs="Arial"/>
                <w:b/>
                <w:bCs/>
                <w:sz w:val="24"/>
                <w:szCs w:val="24"/>
              </w:rPr>
            </w:pPr>
            <w:r>
              <w:rPr>
                <w:rFonts w:ascii="Arial" w:hAnsi="Arial" w:cs="Arial"/>
                <w:sz w:val="24"/>
                <w:szCs w:val="24"/>
              </w:rPr>
              <w:t>--</w:t>
            </w:r>
            <w:r w:rsidRPr="00273025">
              <w:rPr>
                <w:rFonts w:ascii="Arial" w:hAnsi="Arial" w:cs="Arial"/>
                <w:sz w:val="24"/>
                <w:szCs w:val="24"/>
              </w:rPr>
              <w:t>It is rare for a problem to have only one solution, so don't be deceived.</w:t>
            </w:r>
          </w:p>
          <w:p w:rsidR="0042212D" w:rsidRDefault="0042212D" w:rsidP="0042212D">
            <w:pPr>
              <w:autoSpaceDE w:val="0"/>
              <w:autoSpaceDN w:val="0"/>
              <w:adjustRightInd w:val="0"/>
              <w:rPr>
                <w:rFonts w:ascii="Arial" w:hAnsi="Arial" w:cs="Arial"/>
                <w:sz w:val="24"/>
                <w:szCs w:val="24"/>
              </w:rPr>
            </w:pPr>
          </w:p>
          <w:p w:rsidR="0042212D" w:rsidRDefault="0042212D" w:rsidP="0042212D">
            <w:pPr>
              <w:autoSpaceDE w:val="0"/>
              <w:autoSpaceDN w:val="0"/>
              <w:adjustRightInd w:val="0"/>
              <w:rPr>
                <w:rFonts w:ascii="Arial" w:hAnsi="Arial" w:cs="Arial"/>
                <w:sz w:val="24"/>
                <w:szCs w:val="24"/>
              </w:rPr>
            </w:pPr>
          </w:p>
          <w:p w:rsidR="0042212D" w:rsidRPr="00273025" w:rsidRDefault="0042212D" w:rsidP="0042212D">
            <w:pPr>
              <w:autoSpaceDE w:val="0"/>
              <w:autoSpaceDN w:val="0"/>
              <w:adjustRightInd w:val="0"/>
              <w:rPr>
                <w:rFonts w:ascii="Arial" w:hAnsi="Arial" w:cs="Arial"/>
                <w:sz w:val="24"/>
                <w:szCs w:val="24"/>
              </w:rPr>
            </w:pPr>
          </w:p>
          <w:p w:rsidR="0042212D" w:rsidRDefault="0042212D" w:rsidP="0042212D">
            <w:pPr>
              <w:autoSpaceDE w:val="0"/>
              <w:autoSpaceDN w:val="0"/>
              <w:adjustRightInd w:val="0"/>
              <w:rPr>
                <w:rFonts w:ascii="Arial" w:hAnsi="Arial" w:cs="Arial"/>
                <w:b/>
                <w:bCs/>
                <w:sz w:val="24"/>
                <w:szCs w:val="24"/>
              </w:rPr>
            </w:pPr>
          </w:p>
          <w:tbl>
            <w:tblPr>
              <w:tblStyle w:val="TableGrid"/>
              <w:tblW w:w="0" w:type="auto"/>
              <w:tblInd w:w="7366" w:type="dxa"/>
              <w:tblLook w:val="04A0" w:firstRow="1" w:lastRow="0" w:firstColumn="1" w:lastColumn="0" w:noHBand="0" w:noVBand="1"/>
            </w:tblPr>
            <w:tblGrid>
              <w:gridCol w:w="3042"/>
            </w:tblGrid>
            <w:tr w:rsidR="0042212D" w:rsidTr="00337FB0">
              <w:trPr>
                <w:trHeight w:val="253"/>
              </w:trPr>
              <w:tc>
                <w:tcPr>
                  <w:tcW w:w="3042" w:type="dxa"/>
                </w:tcPr>
                <w:p w:rsidR="0042212D" w:rsidRPr="00337FB0" w:rsidRDefault="0042212D" w:rsidP="0042212D">
                  <w:pPr>
                    <w:autoSpaceDE w:val="0"/>
                    <w:autoSpaceDN w:val="0"/>
                    <w:adjustRightInd w:val="0"/>
                    <w:rPr>
                      <w:rFonts w:ascii="Arial" w:hAnsi="Arial" w:cs="Arial"/>
                      <w:bCs/>
                      <w:sz w:val="24"/>
                      <w:szCs w:val="24"/>
                    </w:rPr>
                  </w:pPr>
                  <w:r w:rsidRPr="00337FB0">
                    <w:rPr>
                      <w:rFonts w:ascii="Arial" w:hAnsi="Arial" w:cs="Arial"/>
                      <w:bCs/>
                      <w:sz w:val="24"/>
                      <w:szCs w:val="24"/>
                    </w:rPr>
                    <w:t xml:space="preserve">Wesley BK Ndhlovu </w:t>
                  </w:r>
                </w:p>
              </w:tc>
            </w:tr>
            <w:tr w:rsidR="0042212D" w:rsidTr="00337FB0">
              <w:trPr>
                <w:trHeight w:val="244"/>
              </w:trPr>
              <w:tc>
                <w:tcPr>
                  <w:tcW w:w="3042" w:type="dxa"/>
                </w:tcPr>
                <w:p w:rsidR="0042212D" w:rsidRPr="00337FB0" w:rsidRDefault="0042212D" w:rsidP="0042212D">
                  <w:pPr>
                    <w:autoSpaceDE w:val="0"/>
                    <w:autoSpaceDN w:val="0"/>
                    <w:adjustRightInd w:val="0"/>
                    <w:rPr>
                      <w:rFonts w:ascii="Arial" w:hAnsi="Arial" w:cs="Arial"/>
                      <w:bCs/>
                      <w:sz w:val="24"/>
                      <w:szCs w:val="24"/>
                    </w:rPr>
                  </w:pPr>
                  <w:r w:rsidRPr="00337FB0">
                    <w:rPr>
                      <w:rFonts w:ascii="Arial" w:hAnsi="Arial" w:cs="Arial"/>
                      <w:bCs/>
                      <w:sz w:val="24"/>
                      <w:szCs w:val="24"/>
                    </w:rPr>
                    <w:t>31597</w:t>
                  </w:r>
                </w:p>
              </w:tc>
            </w:tr>
            <w:tr w:rsidR="0042212D" w:rsidTr="00337FB0">
              <w:trPr>
                <w:trHeight w:val="253"/>
              </w:trPr>
              <w:tc>
                <w:tcPr>
                  <w:tcW w:w="3042" w:type="dxa"/>
                </w:tcPr>
                <w:p w:rsidR="0042212D" w:rsidRPr="00337FB0" w:rsidRDefault="0042212D" w:rsidP="0042212D">
                  <w:pPr>
                    <w:autoSpaceDE w:val="0"/>
                    <w:autoSpaceDN w:val="0"/>
                    <w:adjustRightInd w:val="0"/>
                    <w:rPr>
                      <w:rFonts w:ascii="Arial" w:hAnsi="Arial" w:cs="Arial"/>
                      <w:bCs/>
                      <w:sz w:val="24"/>
                      <w:szCs w:val="24"/>
                    </w:rPr>
                  </w:pPr>
                  <w:r w:rsidRPr="00337FB0">
                    <w:rPr>
                      <w:rFonts w:ascii="Arial" w:hAnsi="Arial" w:cs="Arial"/>
                      <w:bCs/>
                      <w:sz w:val="24"/>
                      <w:szCs w:val="24"/>
                    </w:rPr>
                    <w:t>Financial Planning level 3</w:t>
                  </w:r>
                </w:p>
              </w:tc>
            </w:tr>
            <w:tr w:rsidR="0042212D" w:rsidTr="00337FB0">
              <w:trPr>
                <w:trHeight w:val="244"/>
              </w:trPr>
              <w:tc>
                <w:tcPr>
                  <w:tcW w:w="3042" w:type="dxa"/>
                </w:tcPr>
                <w:p w:rsidR="0042212D" w:rsidRPr="00337FB0" w:rsidRDefault="00337FB0" w:rsidP="0042212D">
                  <w:pPr>
                    <w:autoSpaceDE w:val="0"/>
                    <w:autoSpaceDN w:val="0"/>
                    <w:adjustRightInd w:val="0"/>
                    <w:rPr>
                      <w:rFonts w:ascii="Arial" w:hAnsi="Arial" w:cs="Arial"/>
                      <w:bCs/>
                      <w:sz w:val="24"/>
                      <w:szCs w:val="24"/>
                    </w:rPr>
                  </w:pPr>
                  <w:r w:rsidRPr="00337FB0">
                    <w:rPr>
                      <w:rFonts w:ascii="Arial" w:hAnsi="Arial" w:cs="Arial"/>
                      <w:bCs/>
                      <w:sz w:val="24"/>
                      <w:szCs w:val="24"/>
                    </w:rPr>
                    <w:t>Assignment 4</w:t>
                  </w:r>
                </w:p>
              </w:tc>
            </w:tr>
            <w:tr w:rsidR="0042212D" w:rsidTr="00337FB0">
              <w:trPr>
                <w:trHeight w:val="253"/>
              </w:trPr>
              <w:tc>
                <w:tcPr>
                  <w:tcW w:w="3042" w:type="dxa"/>
                </w:tcPr>
                <w:p w:rsidR="0042212D" w:rsidRPr="00337FB0" w:rsidRDefault="00337FB0" w:rsidP="0042212D">
                  <w:pPr>
                    <w:autoSpaceDE w:val="0"/>
                    <w:autoSpaceDN w:val="0"/>
                    <w:adjustRightInd w:val="0"/>
                    <w:rPr>
                      <w:rFonts w:ascii="Arial" w:hAnsi="Arial" w:cs="Arial"/>
                      <w:bCs/>
                      <w:sz w:val="24"/>
                      <w:szCs w:val="24"/>
                    </w:rPr>
                  </w:pPr>
                  <w:r w:rsidRPr="00337FB0">
                    <w:rPr>
                      <w:rFonts w:ascii="Arial" w:hAnsi="Arial" w:cs="Arial"/>
                      <w:bCs/>
                      <w:sz w:val="24"/>
                      <w:szCs w:val="24"/>
                    </w:rPr>
                    <w:t>Page 3</w:t>
                  </w:r>
                </w:p>
              </w:tc>
            </w:tr>
          </w:tbl>
          <w:p w:rsidR="00337FB0" w:rsidRDefault="00337FB0" w:rsidP="0042212D">
            <w:pPr>
              <w:autoSpaceDE w:val="0"/>
              <w:autoSpaceDN w:val="0"/>
              <w:adjustRightInd w:val="0"/>
              <w:rPr>
                <w:rFonts w:ascii="Arial" w:hAnsi="Arial" w:cs="Arial"/>
                <w:b/>
                <w:bCs/>
                <w:sz w:val="24"/>
                <w:szCs w:val="24"/>
              </w:rPr>
            </w:pPr>
          </w:p>
          <w:p w:rsidR="00337FB0" w:rsidRDefault="00337FB0" w:rsidP="0042212D">
            <w:pPr>
              <w:autoSpaceDE w:val="0"/>
              <w:autoSpaceDN w:val="0"/>
              <w:adjustRightInd w:val="0"/>
              <w:rPr>
                <w:rFonts w:ascii="Arial" w:hAnsi="Arial" w:cs="Arial"/>
                <w:b/>
                <w:bCs/>
                <w:sz w:val="24"/>
                <w:szCs w:val="24"/>
              </w:rPr>
            </w:pPr>
          </w:p>
          <w:p w:rsidR="00337FB0" w:rsidRDefault="00337FB0" w:rsidP="0042212D">
            <w:pPr>
              <w:autoSpaceDE w:val="0"/>
              <w:autoSpaceDN w:val="0"/>
              <w:adjustRightInd w:val="0"/>
              <w:rPr>
                <w:rFonts w:ascii="Arial" w:hAnsi="Arial" w:cs="Arial"/>
                <w:b/>
                <w:bCs/>
                <w:sz w:val="24"/>
                <w:szCs w:val="24"/>
              </w:rPr>
            </w:pPr>
          </w:p>
          <w:p w:rsidR="0042212D" w:rsidRPr="001D169F" w:rsidRDefault="0042212D" w:rsidP="0042212D">
            <w:pPr>
              <w:autoSpaceDE w:val="0"/>
              <w:autoSpaceDN w:val="0"/>
              <w:adjustRightInd w:val="0"/>
              <w:rPr>
                <w:rFonts w:ascii="Arial" w:hAnsi="Arial" w:cs="Arial"/>
                <w:b/>
                <w:bCs/>
                <w:sz w:val="24"/>
                <w:szCs w:val="24"/>
              </w:rPr>
            </w:pPr>
            <w:r>
              <w:rPr>
                <w:rFonts w:ascii="Arial" w:hAnsi="Arial" w:cs="Arial"/>
                <w:b/>
                <w:bCs/>
                <w:sz w:val="24"/>
                <w:szCs w:val="24"/>
              </w:rPr>
              <w:t>5.</w:t>
            </w:r>
            <w:r w:rsidRPr="001D169F">
              <w:rPr>
                <w:rFonts w:ascii="Arial" w:hAnsi="Arial" w:cs="Arial"/>
                <w:b/>
                <w:bCs/>
                <w:sz w:val="24"/>
                <w:szCs w:val="24"/>
              </w:rPr>
              <w:t xml:space="preserve"> Analyze the choices and make your decision.</w:t>
            </w:r>
          </w:p>
          <w:p w:rsidR="0042212D" w:rsidRPr="00273025" w:rsidRDefault="0042212D" w:rsidP="0042212D">
            <w:pPr>
              <w:autoSpaceDE w:val="0"/>
              <w:autoSpaceDN w:val="0"/>
              <w:adjustRightInd w:val="0"/>
              <w:rPr>
                <w:rFonts w:ascii="Arial" w:hAnsi="Arial" w:cs="Arial"/>
                <w:sz w:val="24"/>
                <w:szCs w:val="24"/>
              </w:rPr>
            </w:pPr>
            <w:r w:rsidRPr="001D169F">
              <w:rPr>
                <w:rFonts w:ascii="Arial" w:hAnsi="Arial" w:cs="Arial"/>
                <w:b/>
                <w:sz w:val="24"/>
                <w:szCs w:val="24"/>
              </w:rPr>
              <w:t>--</w:t>
            </w:r>
            <w:r w:rsidRPr="00273025">
              <w:rPr>
                <w:rFonts w:ascii="Arial" w:hAnsi="Arial" w:cs="Arial"/>
                <w:sz w:val="24"/>
                <w:szCs w:val="24"/>
              </w:rPr>
              <w:t xml:space="preserve">With the previous groundwork laid, you are now in a position to compare the different options generated, and make decisions based on what is available. </w:t>
            </w:r>
          </w:p>
          <w:p w:rsidR="0042212D" w:rsidRDefault="0042212D" w:rsidP="0042212D">
            <w:pPr>
              <w:autoSpaceDE w:val="0"/>
              <w:autoSpaceDN w:val="0"/>
              <w:adjustRightInd w:val="0"/>
              <w:rPr>
                <w:rFonts w:ascii="Arial" w:hAnsi="Arial" w:cs="Arial"/>
                <w:sz w:val="24"/>
                <w:szCs w:val="24"/>
              </w:rPr>
            </w:pPr>
            <w:r w:rsidRPr="00273025">
              <w:rPr>
                <w:rFonts w:ascii="Arial" w:hAnsi="Arial" w:cs="Arial"/>
                <w:b/>
                <w:sz w:val="24"/>
                <w:szCs w:val="24"/>
              </w:rPr>
              <w:t>--</w:t>
            </w:r>
            <w:r w:rsidRPr="00273025">
              <w:rPr>
                <w:rFonts w:ascii="Arial" w:hAnsi="Arial" w:cs="Arial"/>
                <w:sz w:val="24"/>
                <w:szCs w:val="24"/>
              </w:rPr>
              <w:t>Making the best decision relies upon testing the options against specific, strong criteria, including the risk involved, permanent nature of the remedy, timing, achievab</w:t>
            </w:r>
            <w:r>
              <w:rPr>
                <w:rFonts w:ascii="Arial" w:hAnsi="Arial" w:cs="Arial"/>
                <w:sz w:val="24"/>
                <w:szCs w:val="24"/>
              </w:rPr>
              <w:t>ility, your strategic plan.</w:t>
            </w:r>
            <w:r w:rsidRPr="00273025">
              <w:rPr>
                <w:rFonts w:ascii="Arial" w:hAnsi="Arial" w:cs="Arial"/>
                <w:sz w:val="24"/>
                <w:szCs w:val="24"/>
              </w:rPr>
              <w:t xml:space="preserve"> </w:t>
            </w:r>
          </w:p>
          <w:p w:rsidR="0042212D" w:rsidRDefault="0042212D" w:rsidP="0042212D">
            <w:pPr>
              <w:autoSpaceDE w:val="0"/>
              <w:autoSpaceDN w:val="0"/>
              <w:adjustRightInd w:val="0"/>
              <w:rPr>
                <w:rFonts w:ascii="Arial" w:hAnsi="Arial" w:cs="Arial"/>
                <w:sz w:val="24"/>
                <w:szCs w:val="24"/>
              </w:rPr>
            </w:pPr>
            <w:r>
              <w:rPr>
                <w:rFonts w:ascii="Arial" w:hAnsi="Arial" w:cs="Arial"/>
                <w:sz w:val="24"/>
                <w:szCs w:val="24"/>
              </w:rPr>
              <w:t>--</w:t>
            </w:r>
            <w:r w:rsidRPr="00273025">
              <w:rPr>
                <w:rFonts w:ascii="Arial" w:hAnsi="Arial" w:cs="Arial"/>
                <w:sz w:val="24"/>
                <w:szCs w:val="24"/>
              </w:rPr>
              <w:t>Sometime</w:t>
            </w:r>
            <w:r>
              <w:rPr>
                <w:rFonts w:ascii="Arial" w:hAnsi="Arial" w:cs="Arial"/>
                <w:sz w:val="24"/>
                <w:szCs w:val="24"/>
              </w:rPr>
              <w:t xml:space="preserve">s you can quickly eliminate </w:t>
            </w:r>
            <w:r w:rsidRPr="00273025">
              <w:rPr>
                <w:rFonts w:ascii="Arial" w:hAnsi="Arial" w:cs="Arial"/>
                <w:sz w:val="24"/>
                <w:szCs w:val="24"/>
              </w:rPr>
              <w:t>and focus on a few alterna</w:t>
            </w:r>
            <w:r>
              <w:rPr>
                <w:rFonts w:ascii="Arial" w:hAnsi="Arial" w:cs="Arial"/>
                <w:sz w:val="24"/>
                <w:szCs w:val="24"/>
              </w:rPr>
              <w:t>tives with fewer shortcomings, u</w:t>
            </w:r>
            <w:r w:rsidRPr="00273025">
              <w:rPr>
                <w:rFonts w:ascii="Arial" w:hAnsi="Arial" w:cs="Arial"/>
                <w:sz w:val="24"/>
                <w:szCs w:val="24"/>
              </w:rPr>
              <w:t>ltimatel</w:t>
            </w:r>
            <w:r>
              <w:rPr>
                <w:rFonts w:ascii="Arial" w:hAnsi="Arial" w:cs="Arial"/>
                <w:sz w:val="24"/>
                <w:szCs w:val="24"/>
              </w:rPr>
              <w:t xml:space="preserve">y to get </w:t>
            </w:r>
            <w:r w:rsidRPr="00273025">
              <w:rPr>
                <w:rFonts w:ascii="Arial" w:hAnsi="Arial" w:cs="Arial"/>
                <w:sz w:val="24"/>
                <w:szCs w:val="24"/>
              </w:rPr>
              <w:t>the best possible decision.</w:t>
            </w:r>
            <w:r w:rsidR="00337FB0">
              <w:rPr>
                <w:rFonts w:ascii="Arial" w:hAnsi="Arial" w:cs="Arial"/>
                <w:sz w:val="24"/>
                <w:szCs w:val="24"/>
              </w:rPr>
              <w:t xml:space="preserve"> </w:t>
            </w:r>
          </w:p>
          <w:p w:rsidR="00337FB0" w:rsidRDefault="00337FB0" w:rsidP="0042212D">
            <w:pPr>
              <w:autoSpaceDE w:val="0"/>
              <w:autoSpaceDN w:val="0"/>
              <w:adjustRightInd w:val="0"/>
              <w:rPr>
                <w:rFonts w:ascii="Arial" w:hAnsi="Arial" w:cs="Arial"/>
                <w:sz w:val="24"/>
                <w:szCs w:val="24"/>
              </w:rPr>
            </w:pPr>
          </w:p>
          <w:p w:rsidR="00337FB0" w:rsidRDefault="00337FB0" w:rsidP="0042212D">
            <w:pPr>
              <w:autoSpaceDE w:val="0"/>
              <w:autoSpaceDN w:val="0"/>
              <w:adjustRightInd w:val="0"/>
              <w:rPr>
                <w:rFonts w:ascii="Arial" w:hAnsi="Arial" w:cs="Arial"/>
                <w:sz w:val="24"/>
                <w:szCs w:val="24"/>
              </w:rPr>
            </w:pPr>
            <w:r>
              <w:rPr>
                <w:rFonts w:ascii="Arial" w:hAnsi="Arial" w:cs="Arial"/>
                <w:sz w:val="24"/>
                <w:szCs w:val="24"/>
              </w:rPr>
              <w:t xml:space="preserve">Thank You </w:t>
            </w:r>
          </w:p>
          <w:p w:rsidR="00337FB0" w:rsidRPr="00273025" w:rsidRDefault="00337FB0" w:rsidP="0042212D">
            <w:pPr>
              <w:autoSpaceDE w:val="0"/>
              <w:autoSpaceDN w:val="0"/>
              <w:adjustRightInd w:val="0"/>
              <w:rPr>
                <w:rFonts w:ascii="Arial" w:hAnsi="Arial" w:cs="Arial"/>
                <w:sz w:val="24"/>
                <w:szCs w:val="24"/>
              </w:rPr>
            </w:pPr>
            <w:r>
              <w:rPr>
                <w:rFonts w:ascii="Arial" w:hAnsi="Arial" w:cs="Arial"/>
                <w:sz w:val="24"/>
                <w:szCs w:val="24"/>
              </w:rPr>
              <w:t>Wesley BK Ndhlovu.</w:t>
            </w:r>
          </w:p>
          <w:p w:rsidR="0042212D" w:rsidRDefault="0042212D" w:rsidP="0042212D">
            <w:pPr>
              <w:rPr>
                <w:rFonts w:ascii="Arial" w:hAnsi="Arial" w:cs="Arial"/>
                <w:sz w:val="24"/>
                <w:szCs w:val="24"/>
              </w:rPr>
            </w:pPr>
          </w:p>
          <w:p w:rsidR="0042212D" w:rsidRDefault="0042212D" w:rsidP="0042212D">
            <w:pPr>
              <w:rPr>
                <w:rFonts w:ascii="Arial" w:hAnsi="Arial" w:cs="Arial"/>
                <w:sz w:val="24"/>
                <w:szCs w:val="24"/>
              </w:rPr>
            </w:pPr>
          </w:p>
          <w:p w:rsidR="0042212D" w:rsidRDefault="0042212D" w:rsidP="0042212D">
            <w:pPr>
              <w:rPr>
                <w:rFonts w:ascii="Arial" w:hAnsi="Arial" w:cs="Arial"/>
                <w:sz w:val="24"/>
                <w:szCs w:val="24"/>
              </w:rPr>
            </w:pPr>
          </w:p>
          <w:p w:rsidR="0042212D" w:rsidRDefault="0042212D" w:rsidP="0042212D">
            <w:pPr>
              <w:rPr>
                <w:rFonts w:ascii="Arial" w:hAnsi="Arial" w:cs="Arial"/>
                <w:sz w:val="24"/>
                <w:szCs w:val="24"/>
              </w:rPr>
            </w:pPr>
          </w:p>
          <w:p w:rsidR="0042212D" w:rsidRDefault="0042212D" w:rsidP="0042212D">
            <w:pPr>
              <w:rPr>
                <w:rFonts w:ascii="Arial" w:hAnsi="Arial" w:cs="Arial"/>
                <w:sz w:val="24"/>
                <w:szCs w:val="24"/>
              </w:rPr>
            </w:pPr>
          </w:p>
          <w:p w:rsidR="0042212D" w:rsidRDefault="0042212D" w:rsidP="0042212D">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60" w:type="dxa"/>
        <w:tblInd w:w="-342" w:type="dxa"/>
        <w:tblLook w:val="04A0" w:firstRow="1" w:lastRow="0" w:firstColumn="1" w:lastColumn="0" w:noHBand="0" w:noVBand="1"/>
      </w:tblPr>
      <w:tblGrid>
        <w:gridCol w:w="1977"/>
        <w:gridCol w:w="4433"/>
        <w:gridCol w:w="1402"/>
        <w:gridCol w:w="1548"/>
      </w:tblGrid>
      <w:tr w:rsidR="00405895" w:rsidRPr="00B0415E" w:rsidTr="00337FB0">
        <w:trPr>
          <w:trHeight w:val="395"/>
        </w:trPr>
        <w:tc>
          <w:tcPr>
            <w:tcW w:w="1977"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433" w:type="dxa"/>
          </w:tcPr>
          <w:p w:rsidR="00405895" w:rsidRPr="00B0415E" w:rsidRDefault="00337FB0" w:rsidP="00A851DA">
            <w:pPr>
              <w:rPr>
                <w:rFonts w:cs="Bliss-Regular"/>
                <w:color w:val="000000"/>
              </w:rPr>
            </w:pPr>
            <w:r>
              <w:rPr>
                <w:rFonts w:cs="Bliss-Regular"/>
                <w:noProof/>
                <w:color w:val="000000"/>
              </w:rPr>
              <w:drawing>
                <wp:inline distT="0" distB="0" distL="0" distR="0">
                  <wp:extent cx="1657985" cy="1910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JPG"/>
                          <pic:cNvPicPr/>
                        </pic:nvPicPr>
                        <pic:blipFill>
                          <a:blip r:embed="rId9">
                            <a:extLst>
                              <a:ext uri="{28A0092B-C50C-407E-A947-70E740481C1C}">
                                <a14:useLocalDpi xmlns:a14="http://schemas.microsoft.com/office/drawing/2010/main" val="0"/>
                              </a:ext>
                            </a:extLst>
                          </a:blip>
                          <a:stretch>
                            <a:fillRect/>
                          </a:stretch>
                        </pic:blipFill>
                        <pic:spPr>
                          <a:xfrm>
                            <a:off x="0" y="0"/>
                            <a:ext cx="1757281" cy="202512"/>
                          </a:xfrm>
                          <a:prstGeom prst="rect">
                            <a:avLst/>
                          </a:prstGeom>
                        </pic:spPr>
                      </pic:pic>
                    </a:graphicData>
                  </a:graphic>
                </wp:inline>
              </w:drawing>
            </w:r>
          </w:p>
        </w:tc>
        <w:tc>
          <w:tcPr>
            <w:tcW w:w="140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548" w:type="dxa"/>
          </w:tcPr>
          <w:p w:rsidR="00405895" w:rsidRPr="00B0415E" w:rsidRDefault="00337FB0" w:rsidP="00A851DA">
            <w:pPr>
              <w:rPr>
                <w:rFonts w:cs="Bliss-Regular"/>
                <w:color w:val="000000"/>
              </w:rPr>
            </w:pPr>
            <w:r>
              <w:rPr>
                <w:rFonts w:cs="Bliss-Regular"/>
                <w:color w:val="000000"/>
              </w:rPr>
              <w:t>03/11/2019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9918" w:type="dxa"/>
        <w:tblLook w:val="04A0" w:firstRow="1" w:lastRow="0" w:firstColumn="1" w:lastColumn="0" w:noHBand="0" w:noVBand="1"/>
      </w:tblPr>
      <w:tblGrid>
        <w:gridCol w:w="4959"/>
        <w:gridCol w:w="4959"/>
      </w:tblGrid>
      <w:tr w:rsidR="00503D7E" w:rsidRPr="00B0415E" w:rsidTr="00337FB0">
        <w:trPr>
          <w:trHeight w:val="283"/>
        </w:trPr>
        <w:tc>
          <w:tcPr>
            <w:tcW w:w="4959"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959" w:type="dxa"/>
          </w:tcPr>
          <w:p w:rsidR="00503D7E" w:rsidRPr="00B0415E" w:rsidRDefault="00503D7E" w:rsidP="00503D7E">
            <w:pPr>
              <w:rPr>
                <w:rFonts w:cs="Times New Roman"/>
                <w:szCs w:val="32"/>
              </w:rPr>
            </w:pPr>
          </w:p>
        </w:tc>
      </w:tr>
      <w:tr w:rsidR="00503D7E" w:rsidRPr="00B0415E" w:rsidTr="00337FB0">
        <w:trPr>
          <w:trHeight w:val="306"/>
        </w:trPr>
        <w:tc>
          <w:tcPr>
            <w:tcW w:w="4959"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959" w:type="dxa"/>
          </w:tcPr>
          <w:p w:rsidR="00503D7E" w:rsidRPr="00B0415E" w:rsidRDefault="00503D7E" w:rsidP="00503D7E">
            <w:pPr>
              <w:rPr>
                <w:rFonts w:cs="Times New Roman"/>
                <w:szCs w:val="32"/>
              </w:rPr>
            </w:pPr>
          </w:p>
        </w:tc>
      </w:tr>
      <w:tr w:rsidR="00503D7E" w:rsidRPr="00B0415E" w:rsidTr="00337FB0">
        <w:trPr>
          <w:trHeight w:val="306"/>
        </w:trPr>
        <w:tc>
          <w:tcPr>
            <w:tcW w:w="4959"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959"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055F" w:rsidRDefault="0034055F" w:rsidP="00CB4D0A">
      <w:pPr>
        <w:spacing w:after="0" w:line="240" w:lineRule="auto"/>
      </w:pPr>
      <w:r>
        <w:separator/>
      </w:r>
    </w:p>
  </w:endnote>
  <w:endnote w:type="continuationSeparator" w:id="0">
    <w:p w:rsidR="0034055F" w:rsidRDefault="0034055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055F" w:rsidRDefault="0034055F" w:rsidP="00CB4D0A">
      <w:pPr>
        <w:spacing w:after="0" w:line="240" w:lineRule="auto"/>
      </w:pPr>
      <w:r>
        <w:separator/>
      </w:r>
    </w:p>
  </w:footnote>
  <w:footnote w:type="continuationSeparator" w:id="0">
    <w:p w:rsidR="0034055F" w:rsidRDefault="0034055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247C98"/>
    <w:multiLevelType w:val="hybridMultilevel"/>
    <w:tmpl w:val="749C0866"/>
    <w:lvl w:ilvl="0" w:tplc="4684C2C4">
      <w:start w:val="1"/>
      <w:numFmt w:val="decimal"/>
      <w:lvlText w:val="%1."/>
      <w:lvlJc w:val="left"/>
      <w:pPr>
        <w:ind w:left="360" w:hanging="360"/>
      </w:pPr>
      <w:rPr>
        <w:rFonts w:ascii="Arial" w:hAnsi="Arial" w:cs="Arial" w:hint="default"/>
        <w:b/>
        <w:color w:val="2222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60954"/>
    <w:rsid w:val="00182416"/>
    <w:rsid w:val="00187EB4"/>
    <w:rsid w:val="001F0481"/>
    <w:rsid w:val="00200C92"/>
    <w:rsid w:val="0020451E"/>
    <w:rsid w:val="00206B9D"/>
    <w:rsid w:val="0023259C"/>
    <w:rsid w:val="002B0BD7"/>
    <w:rsid w:val="002B573D"/>
    <w:rsid w:val="002C5CB2"/>
    <w:rsid w:val="002F779F"/>
    <w:rsid w:val="00337FB0"/>
    <w:rsid w:val="0034055F"/>
    <w:rsid w:val="00371885"/>
    <w:rsid w:val="003E2B87"/>
    <w:rsid w:val="00402786"/>
    <w:rsid w:val="00405895"/>
    <w:rsid w:val="004058DF"/>
    <w:rsid w:val="0042212D"/>
    <w:rsid w:val="00443E6F"/>
    <w:rsid w:val="0046230E"/>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4EDCB"/>
  <w15:docId w15:val="{D0C0968A-44B8-4880-9D4A-33E9D50C4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196FC-3E9D-41E3-A610-BED752C49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892</Words>
  <Characters>5087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Wesley Ndhlovu</cp:lastModifiedBy>
  <cp:revision>1</cp:revision>
  <dcterms:created xsi:type="dcterms:W3CDTF">2015-01-26T12:24:00Z</dcterms:created>
  <dcterms:modified xsi:type="dcterms:W3CDTF">2019-03-11T18:15:00Z</dcterms:modified>
</cp:coreProperties>
</file>