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6A4DE9" w:rsidRDefault="00607874" w:rsidP="00A851DA">
      <w:pPr>
        <w:pStyle w:val="Default"/>
        <w:rPr>
          <w:rFonts w:asciiTheme="minorHAnsi" w:hAnsiTheme="minorHAnsi"/>
        </w:rPr>
      </w:pPr>
      <w:r w:rsidRPr="006A4DE9">
        <w:rPr>
          <w:rFonts w:asciiTheme="minorHAnsi" w:hAnsiTheme="minorHAnsi"/>
          <w:noProof/>
          <w:lang w:val="hr-HR" w:eastAsia="hr-H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A4DE9">
        <w:rPr>
          <w:rFonts w:asciiTheme="minorHAnsi" w:hAnsiTheme="minorHAnsi"/>
        </w:rPr>
        <w:t xml:space="preserve">                                                             </w:t>
      </w:r>
      <w:r w:rsidR="00405895" w:rsidRPr="006A4DE9">
        <w:rPr>
          <w:rFonts w:asciiTheme="minorHAnsi" w:hAnsiTheme="minorHAnsi"/>
        </w:rPr>
        <w:t xml:space="preserve">     </w:t>
      </w:r>
    </w:p>
    <w:p w:rsidR="00607874" w:rsidRPr="006A4DE9" w:rsidRDefault="00313D5C" w:rsidP="00A851DA">
      <w:pPr>
        <w:rPr>
          <w:lang w:val="en-US"/>
        </w:rPr>
      </w:pPr>
      <w:r w:rsidRPr="006A4DE9">
        <w:rPr>
          <w:noProof/>
          <w:lang w:val="hr-HR" w:eastAsia="hr-H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6A4DE9" w:rsidRDefault="00607874" w:rsidP="00A851DA">
      <w:pPr>
        <w:rPr>
          <w:lang w:val="en-US"/>
        </w:rPr>
      </w:pPr>
    </w:p>
    <w:p w:rsidR="00607874" w:rsidRPr="006A4DE9" w:rsidRDefault="00607874" w:rsidP="00A851DA">
      <w:pPr>
        <w:rPr>
          <w:lang w:val="en-US"/>
        </w:rPr>
      </w:pPr>
    </w:p>
    <w:p w:rsidR="00607874" w:rsidRPr="006A4DE9" w:rsidRDefault="00607874" w:rsidP="00A851DA">
      <w:pPr>
        <w:rPr>
          <w:lang w:val="en-US"/>
        </w:rPr>
      </w:pPr>
    </w:p>
    <w:tbl>
      <w:tblPr>
        <w:tblStyle w:val="Reetkatablice"/>
        <w:tblW w:w="0" w:type="auto"/>
        <w:tblLook w:val="04A0" w:firstRow="1" w:lastRow="0" w:firstColumn="1" w:lastColumn="0" w:noHBand="0" w:noVBand="1"/>
      </w:tblPr>
      <w:tblGrid>
        <w:gridCol w:w="2521"/>
        <w:gridCol w:w="6495"/>
      </w:tblGrid>
      <w:tr w:rsidR="00A851DA" w:rsidRPr="006A4D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4DE9" w:rsidRDefault="00A851DA">
            <w:pPr>
              <w:rPr>
                <w:b/>
                <w:color w:val="002060"/>
              </w:rPr>
            </w:pPr>
            <w:r w:rsidRPr="006A4DE9">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4DE9" w:rsidRDefault="002C3B47">
            <w:pPr>
              <w:pStyle w:val="Default"/>
              <w:rPr>
                <w:rFonts w:asciiTheme="minorHAnsi" w:hAnsiTheme="minorHAnsi"/>
              </w:rPr>
            </w:pPr>
            <w:r w:rsidRPr="006A4DE9">
              <w:rPr>
                <w:rFonts w:asciiTheme="minorHAnsi" w:hAnsiTheme="minorHAnsi"/>
              </w:rPr>
              <w:t>Darko Zlatarek</w:t>
            </w:r>
          </w:p>
        </w:tc>
      </w:tr>
      <w:tr w:rsidR="00A851DA" w:rsidRPr="006A4D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4DE9" w:rsidRDefault="00A851DA">
            <w:pPr>
              <w:rPr>
                <w:b/>
                <w:color w:val="002060"/>
              </w:rPr>
            </w:pPr>
            <w:r w:rsidRPr="006A4DE9">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A4DE9" w:rsidRDefault="002C3B47">
            <w:pPr>
              <w:pStyle w:val="Default"/>
              <w:rPr>
                <w:rFonts w:asciiTheme="minorHAnsi" w:hAnsiTheme="minorHAnsi"/>
              </w:rPr>
            </w:pPr>
            <w:r w:rsidRPr="006A4DE9">
              <w:rPr>
                <w:rFonts w:asciiTheme="minorHAnsi" w:hAnsiTheme="minorHAnsi"/>
              </w:rPr>
              <w:t>34799</w:t>
            </w:r>
          </w:p>
        </w:tc>
      </w:tr>
      <w:tr w:rsidR="00A851DA" w:rsidRPr="006A4D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4DE9" w:rsidRDefault="00A851DA">
            <w:pPr>
              <w:rPr>
                <w:b/>
                <w:color w:val="002060"/>
              </w:rPr>
            </w:pPr>
            <w:r w:rsidRPr="006A4DE9">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A4DE9" w:rsidRDefault="002C3B47">
            <w:pPr>
              <w:pStyle w:val="Default"/>
              <w:rPr>
                <w:rFonts w:asciiTheme="minorHAnsi" w:hAnsiTheme="minorHAnsi"/>
              </w:rPr>
            </w:pPr>
            <w:r w:rsidRPr="006A4DE9">
              <w:rPr>
                <w:rFonts w:asciiTheme="minorHAnsi" w:hAnsiTheme="minorHAnsi"/>
              </w:rPr>
              <w:t>Advanced Diploma in Operations Management Level 5</w:t>
            </w:r>
          </w:p>
        </w:tc>
      </w:tr>
      <w:tr w:rsidR="00A851DA" w:rsidRPr="006A4D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4DE9" w:rsidRDefault="00A851DA">
            <w:pPr>
              <w:rPr>
                <w:b/>
                <w:color w:val="002060"/>
              </w:rPr>
            </w:pPr>
            <w:r w:rsidRPr="006A4DE9">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A4DE9" w:rsidRDefault="00A851DA"/>
        </w:tc>
      </w:tr>
    </w:tbl>
    <w:p w:rsidR="00CC2FB3" w:rsidRPr="006A4DE9" w:rsidRDefault="00CC2FB3" w:rsidP="00A851DA">
      <w:pPr>
        <w:rPr>
          <w:b/>
          <w:lang w:val="en-US"/>
        </w:rPr>
      </w:pPr>
    </w:p>
    <w:p w:rsidR="00443E6F" w:rsidRPr="006A4DE9" w:rsidRDefault="00527C11" w:rsidP="00A851DA">
      <w:pPr>
        <w:rPr>
          <w:b/>
          <w:sz w:val="28"/>
          <w:lang w:val="en-US"/>
        </w:rPr>
      </w:pPr>
      <w:r w:rsidRPr="006A4DE9">
        <w:rPr>
          <w:b/>
          <w:sz w:val="28"/>
          <w:lang w:val="en-US"/>
        </w:rPr>
        <w:t>Marking Criteria:</w:t>
      </w:r>
    </w:p>
    <w:p w:rsidR="00443E6F" w:rsidRPr="006A4DE9" w:rsidRDefault="00527C11" w:rsidP="00A851DA">
      <w:pPr>
        <w:rPr>
          <w:lang w:val="en-US"/>
        </w:rPr>
      </w:pPr>
      <w:r w:rsidRPr="006A4DE9">
        <w:rPr>
          <w:b/>
          <w:lang w:val="en-US"/>
        </w:rPr>
        <w:t xml:space="preserve"> </w:t>
      </w:r>
      <w:r w:rsidRPr="006A4DE9">
        <w:rPr>
          <w:lang w:val="en-US"/>
        </w:rPr>
        <w:t>We expect the learner</w:t>
      </w:r>
      <w:r w:rsidR="00443E6F" w:rsidRPr="006A4DE9">
        <w:rPr>
          <w:lang w:val="en-US"/>
        </w:rPr>
        <w:t>s</w:t>
      </w:r>
      <w:r w:rsidRPr="006A4DE9">
        <w:rPr>
          <w:lang w:val="en-US"/>
        </w:rPr>
        <w:t xml:space="preserve"> to write minimum one well expressed point in</w:t>
      </w:r>
      <w:r w:rsidR="00443E6F" w:rsidRPr="006A4DE9">
        <w:rPr>
          <w:lang w:val="en-US"/>
        </w:rPr>
        <w:t xml:space="preserve"> </w:t>
      </w:r>
      <w:r w:rsidRPr="006A4DE9">
        <w:rPr>
          <w:lang w:val="en-US"/>
        </w:rPr>
        <w:t>three lines</w:t>
      </w:r>
      <w:r w:rsidR="00443E6F" w:rsidRPr="006A4DE9">
        <w:rPr>
          <w:lang w:val="en-US"/>
        </w:rPr>
        <w:t xml:space="preserve"> against each allocated mark. This means one need</w:t>
      </w:r>
      <w:r w:rsidR="009E41F4" w:rsidRPr="006A4DE9">
        <w:rPr>
          <w:lang w:val="en-US"/>
        </w:rPr>
        <w:t>s</w:t>
      </w:r>
      <w:r w:rsidR="00443E6F" w:rsidRPr="006A4DE9">
        <w:rPr>
          <w:lang w:val="en-US"/>
        </w:rPr>
        <w:t xml:space="preserve"> to write 15 lines with </w:t>
      </w:r>
      <w:r w:rsidR="00402786" w:rsidRPr="006A4DE9">
        <w:rPr>
          <w:lang w:val="en-US"/>
        </w:rPr>
        <w:t>5 well expressed</w:t>
      </w:r>
      <w:r w:rsidR="00443E6F" w:rsidRPr="006A4DE9">
        <w:rPr>
          <w:lang w:val="en-US"/>
        </w:rPr>
        <w:t xml:space="preserve"> points to get high grades for a 5 marks question.</w:t>
      </w:r>
    </w:p>
    <w:p w:rsidR="00527C11" w:rsidRPr="006A4DE9" w:rsidRDefault="00687EE8" w:rsidP="00A851DA">
      <w:pPr>
        <w:rPr>
          <w:lang w:val="en-US"/>
        </w:rPr>
      </w:pPr>
      <w:r w:rsidRPr="006A4DE9">
        <w:rPr>
          <w:lang w:val="en-US"/>
        </w:rPr>
        <w:t xml:space="preserve">For high grades use </w:t>
      </w:r>
      <w:r w:rsidR="00527C11" w:rsidRPr="006A4DE9">
        <w:rPr>
          <w:lang w:val="en-US"/>
        </w:rPr>
        <w:t xml:space="preserve">examples and illustrations </w:t>
      </w:r>
      <w:r w:rsidR="00443E6F" w:rsidRPr="006A4DE9">
        <w:rPr>
          <w:lang w:val="en-US"/>
        </w:rPr>
        <w:t>where appropriate</w:t>
      </w:r>
      <w:r w:rsidRPr="006A4DE9">
        <w:rPr>
          <w:lang w:val="en-US"/>
        </w:rPr>
        <w:t>.</w:t>
      </w:r>
      <w:r w:rsidR="00443E6F" w:rsidRPr="006A4DE9">
        <w:rPr>
          <w:lang w:val="en-US"/>
        </w:rPr>
        <w:t xml:space="preserve"> </w:t>
      </w:r>
    </w:p>
    <w:tbl>
      <w:tblPr>
        <w:tblStyle w:val="Reetkatablice"/>
        <w:tblW w:w="0" w:type="auto"/>
        <w:tblLook w:val="04A0" w:firstRow="1" w:lastRow="0" w:firstColumn="1" w:lastColumn="0" w:noHBand="0" w:noVBand="1"/>
      </w:tblPr>
      <w:tblGrid>
        <w:gridCol w:w="9016"/>
      </w:tblGrid>
      <w:tr w:rsidR="00CC2FB3" w:rsidRPr="006A4DE9" w:rsidTr="00CC2FB3">
        <w:tc>
          <w:tcPr>
            <w:tcW w:w="9242" w:type="dxa"/>
          </w:tcPr>
          <w:p w:rsidR="00CC2FB3" w:rsidRPr="002B36EE" w:rsidRDefault="002C3B47" w:rsidP="002B36EE">
            <w:pPr>
              <w:pStyle w:val="Default"/>
              <w:rPr>
                <w:rFonts w:ascii="Arial" w:hAnsi="Arial" w:cs="Arial"/>
                <w:b/>
              </w:rPr>
            </w:pPr>
            <w:r w:rsidRPr="006A4DE9">
              <w:rPr>
                <w:rFonts w:ascii="Arial" w:hAnsi="Arial" w:cs="Arial"/>
                <w:b/>
              </w:rPr>
              <w:t xml:space="preserve">Q:1 </w:t>
            </w:r>
            <w:r w:rsidR="002B36EE" w:rsidRPr="002B36EE">
              <w:rPr>
                <w:rFonts w:ascii="Arial" w:hAnsi="Arial" w:cs="Arial"/>
                <w:b/>
              </w:rPr>
              <w:t>Give short answers for the following questions:</w:t>
            </w:r>
          </w:p>
          <w:p w:rsidR="006A4DE9" w:rsidRPr="006A4DE9" w:rsidRDefault="006A4DE9" w:rsidP="006A4DE9">
            <w:pPr>
              <w:autoSpaceDE w:val="0"/>
              <w:autoSpaceDN w:val="0"/>
              <w:adjustRightInd w:val="0"/>
              <w:rPr>
                <w:rFonts w:ascii="Calibri" w:hAnsi="Calibri" w:cs="Calibri"/>
                <w:color w:val="000000"/>
                <w:sz w:val="24"/>
                <w:szCs w:val="24"/>
              </w:rPr>
            </w:pPr>
          </w:p>
          <w:p w:rsidR="002B36EE" w:rsidRPr="002B36EE" w:rsidRDefault="002B36EE" w:rsidP="002B36EE">
            <w:pPr>
              <w:autoSpaceDE w:val="0"/>
              <w:autoSpaceDN w:val="0"/>
              <w:adjustRightInd w:val="0"/>
              <w:rPr>
                <w:rFonts w:ascii="Calibri" w:hAnsi="Calibri" w:cs="Calibri"/>
                <w:color w:val="000000"/>
                <w:sz w:val="24"/>
                <w:szCs w:val="24"/>
                <w:lang w:val="hr-HR"/>
              </w:rPr>
            </w:pPr>
          </w:p>
          <w:p w:rsidR="00EB548A" w:rsidRDefault="002B36EE" w:rsidP="002B36EE">
            <w:pPr>
              <w:pStyle w:val="Odlomakpopisa"/>
              <w:numPr>
                <w:ilvl w:val="0"/>
                <w:numId w:val="7"/>
              </w:numPr>
              <w:autoSpaceDE w:val="0"/>
              <w:autoSpaceDN w:val="0"/>
              <w:adjustRightInd w:val="0"/>
              <w:rPr>
                <w:rFonts w:ascii="Arial" w:hAnsi="Arial" w:cs="Arial"/>
                <w:b/>
                <w:color w:val="000000"/>
                <w:sz w:val="24"/>
                <w:szCs w:val="24"/>
              </w:rPr>
            </w:pPr>
            <w:r w:rsidRPr="002B36EE">
              <w:rPr>
                <w:rFonts w:eastAsiaTheme="minorHAnsi" w:cs="Calibri"/>
                <w:color w:val="000000"/>
                <w:sz w:val="24"/>
                <w:szCs w:val="24"/>
                <w:lang w:val="hr-HR"/>
              </w:rPr>
              <w:t xml:space="preserve"> </w:t>
            </w:r>
            <w:r w:rsidRPr="002B36EE">
              <w:rPr>
                <w:rFonts w:ascii="Arial" w:hAnsi="Arial" w:cs="Arial"/>
                <w:b/>
                <w:color w:val="000000"/>
                <w:sz w:val="24"/>
                <w:szCs w:val="24"/>
              </w:rPr>
              <w:t>Outline the main benefits of a supply chain.</w:t>
            </w:r>
            <w:r w:rsidRPr="002B36EE">
              <w:rPr>
                <w:rFonts w:eastAsiaTheme="minorHAnsi" w:cs="Calibri"/>
                <w:color w:val="000000"/>
                <w:sz w:val="23"/>
                <w:szCs w:val="23"/>
                <w:lang w:val="hr-HR"/>
              </w:rPr>
              <w:t xml:space="preserve"> </w:t>
            </w:r>
          </w:p>
          <w:p w:rsidR="00672C10" w:rsidRPr="00672C10" w:rsidRDefault="00672C10" w:rsidP="00672C10">
            <w:pPr>
              <w:autoSpaceDE w:val="0"/>
              <w:autoSpaceDN w:val="0"/>
              <w:adjustRightInd w:val="0"/>
              <w:rPr>
                <w:rFonts w:ascii="Arial" w:hAnsi="Arial" w:cs="Arial"/>
                <w:b/>
                <w:color w:val="000000"/>
                <w:sz w:val="24"/>
                <w:szCs w:val="24"/>
              </w:rPr>
            </w:pPr>
          </w:p>
          <w:p w:rsidR="00672C10" w:rsidRDefault="00672C10" w:rsidP="00672C10">
            <w:pPr>
              <w:pStyle w:val="Odlomakpopisa"/>
              <w:numPr>
                <w:ilvl w:val="0"/>
                <w:numId w:val="16"/>
              </w:numPr>
              <w:autoSpaceDE w:val="0"/>
              <w:autoSpaceDN w:val="0"/>
              <w:adjustRightInd w:val="0"/>
              <w:rPr>
                <w:rFonts w:cs="Calibri"/>
                <w:color w:val="000000"/>
                <w:sz w:val="23"/>
                <w:szCs w:val="23"/>
                <w:lang w:val="hr-HR"/>
              </w:rPr>
            </w:pPr>
            <w:r w:rsidRPr="00672C10">
              <w:rPr>
                <w:rFonts w:cs="Calibri"/>
                <w:color w:val="000000"/>
                <w:sz w:val="23"/>
                <w:szCs w:val="23"/>
                <w:lang w:val="hr-HR"/>
              </w:rPr>
              <w:t xml:space="preserve">Transport is simpler, larger and </w:t>
            </w:r>
            <w:r>
              <w:rPr>
                <w:rFonts w:cs="Calibri"/>
                <w:color w:val="000000"/>
                <w:sz w:val="23"/>
                <w:szCs w:val="23"/>
                <w:lang w:val="hr-HR"/>
              </w:rPr>
              <w:t>fewer deliveries reducing costs</w:t>
            </w:r>
          </w:p>
          <w:p w:rsidR="00C701F0" w:rsidRDefault="00C701F0" w:rsidP="00C701F0">
            <w:pPr>
              <w:pStyle w:val="Odlomakpopisa"/>
              <w:numPr>
                <w:ilvl w:val="0"/>
                <w:numId w:val="16"/>
              </w:numPr>
              <w:autoSpaceDE w:val="0"/>
              <w:autoSpaceDN w:val="0"/>
              <w:adjustRightInd w:val="0"/>
              <w:rPr>
                <w:rFonts w:cs="Calibri"/>
                <w:color w:val="000000"/>
                <w:sz w:val="23"/>
                <w:szCs w:val="23"/>
                <w:lang w:val="hr-HR"/>
              </w:rPr>
            </w:pPr>
            <w:r w:rsidRPr="00C701F0">
              <w:rPr>
                <w:rFonts w:cs="Calibri"/>
                <w:color w:val="000000"/>
                <w:sz w:val="23"/>
                <w:szCs w:val="23"/>
                <w:lang w:val="hr-HR"/>
              </w:rPr>
              <w:t>Retailers take lesser stock as wholes</w:t>
            </w:r>
            <w:r>
              <w:rPr>
                <w:rFonts w:cs="Calibri"/>
                <w:color w:val="000000"/>
                <w:sz w:val="23"/>
                <w:szCs w:val="23"/>
                <w:lang w:val="hr-HR"/>
              </w:rPr>
              <w:t>alers offer reliable deliveries</w:t>
            </w:r>
          </w:p>
          <w:p w:rsidR="00C701F0" w:rsidRDefault="00C701F0" w:rsidP="00C701F0">
            <w:pPr>
              <w:pStyle w:val="Odlomakpopisa"/>
              <w:numPr>
                <w:ilvl w:val="0"/>
                <w:numId w:val="16"/>
              </w:numPr>
              <w:autoSpaceDE w:val="0"/>
              <w:autoSpaceDN w:val="0"/>
              <w:adjustRightInd w:val="0"/>
              <w:rPr>
                <w:rFonts w:cs="Calibri"/>
                <w:color w:val="000000"/>
                <w:sz w:val="23"/>
                <w:szCs w:val="23"/>
                <w:lang w:val="hr-HR"/>
              </w:rPr>
            </w:pPr>
            <w:r w:rsidRPr="00C701F0">
              <w:rPr>
                <w:rFonts w:cs="Calibri"/>
                <w:color w:val="000000"/>
                <w:sz w:val="23"/>
                <w:szCs w:val="23"/>
                <w:lang w:val="hr-HR"/>
              </w:rPr>
              <w:t>Wholesalers maintain stocks from a lot of suppliers, giving re</w:t>
            </w:r>
            <w:r>
              <w:rPr>
                <w:rFonts w:cs="Calibri"/>
                <w:color w:val="000000"/>
                <w:sz w:val="23"/>
                <w:szCs w:val="23"/>
                <w:lang w:val="hr-HR"/>
              </w:rPr>
              <w:t>tailers an alternative of goods</w:t>
            </w:r>
          </w:p>
          <w:p w:rsidR="00C701F0" w:rsidRDefault="00C701F0" w:rsidP="00C701F0">
            <w:pPr>
              <w:pStyle w:val="Odlomakpopisa"/>
              <w:numPr>
                <w:ilvl w:val="0"/>
                <w:numId w:val="16"/>
              </w:numPr>
              <w:autoSpaceDE w:val="0"/>
              <w:autoSpaceDN w:val="0"/>
              <w:adjustRightInd w:val="0"/>
              <w:rPr>
                <w:rFonts w:cs="Calibri"/>
                <w:color w:val="000000"/>
                <w:sz w:val="23"/>
                <w:szCs w:val="23"/>
                <w:lang w:val="hr-HR"/>
              </w:rPr>
            </w:pPr>
            <w:r w:rsidRPr="00C701F0">
              <w:rPr>
                <w:rFonts w:cs="Calibri"/>
                <w:color w:val="000000"/>
                <w:sz w:val="23"/>
                <w:szCs w:val="23"/>
                <w:lang w:val="hr-HR"/>
              </w:rPr>
              <w:t>Wholesalers put big orders, and producers pass on lesse</w:t>
            </w:r>
            <w:r>
              <w:rPr>
                <w:rFonts w:cs="Calibri"/>
                <w:color w:val="000000"/>
                <w:sz w:val="23"/>
                <w:szCs w:val="23"/>
                <w:lang w:val="hr-HR"/>
              </w:rPr>
              <w:t>r unit costs in price discounts</w:t>
            </w:r>
          </w:p>
          <w:p w:rsidR="00C701F0" w:rsidRPr="00C701F0" w:rsidRDefault="00C701F0" w:rsidP="00C701F0">
            <w:pPr>
              <w:pStyle w:val="Odlomakpopisa"/>
              <w:numPr>
                <w:ilvl w:val="0"/>
                <w:numId w:val="16"/>
              </w:numPr>
              <w:autoSpaceDE w:val="0"/>
              <w:autoSpaceDN w:val="0"/>
              <w:adjustRightInd w:val="0"/>
              <w:rPr>
                <w:rFonts w:cs="Calibri"/>
                <w:color w:val="000000"/>
                <w:sz w:val="23"/>
                <w:szCs w:val="23"/>
                <w:lang w:val="hr-HR"/>
              </w:rPr>
            </w:pPr>
            <w:r w:rsidRPr="00C701F0">
              <w:rPr>
                <w:rFonts w:cs="Calibri"/>
                <w:color w:val="000000"/>
                <w:sz w:val="23"/>
                <w:szCs w:val="23"/>
                <w:lang w:val="hr-HR"/>
              </w:rPr>
              <w:t xml:space="preserve">Wholesalers are close to retailers and have little lead times </w:t>
            </w:r>
          </w:p>
          <w:p w:rsidR="006A4DE9" w:rsidRPr="006A4DE9" w:rsidRDefault="006A4DE9" w:rsidP="00672C10">
            <w:pPr>
              <w:autoSpaceDE w:val="0"/>
              <w:autoSpaceDN w:val="0"/>
              <w:adjustRightInd w:val="0"/>
              <w:rPr>
                <w:rFonts w:ascii="Arial" w:hAnsi="Arial" w:cs="Arial"/>
                <w:b/>
                <w:color w:val="000000"/>
                <w:sz w:val="24"/>
                <w:szCs w:val="24"/>
              </w:rPr>
            </w:pPr>
          </w:p>
          <w:p w:rsidR="002B36EE" w:rsidRPr="002B36EE" w:rsidRDefault="002B36EE" w:rsidP="002B36EE">
            <w:pPr>
              <w:autoSpaceDE w:val="0"/>
              <w:autoSpaceDN w:val="0"/>
              <w:adjustRightInd w:val="0"/>
              <w:rPr>
                <w:rFonts w:ascii="Calibri" w:hAnsi="Calibri" w:cs="Calibri"/>
                <w:color w:val="000000"/>
                <w:sz w:val="24"/>
                <w:szCs w:val="24"/>
                <w:lang w:val="hr-HR"/>
              </w:rPr>
            </w:pPr>
          </w:p>
          <w:p w:rsidR="006A4DE9" w:rsidRDefault="002B36EE" w:rsidP="002B36EE">
            <w:pPr>
              <w:pStyle w:val="Odlomakpopisa"/>
              <w:numPr>
                <w:ilvl w:val="0"/>
                <w:numId w:val="7"/>
              </w:numPr>
              <w:autoSpaceDE w:val="0"/>
              <w:autoSpaceDN w:val="0"/>
              <w:adjustRightInd w:val="0"/>
              <w:rPr>
                <w:rFonts w:ascii="Arial" w:hAnsi="Arial" w:cs="Arial"/>
                <w:b/>
                <w:color w:val="000000"/>
                <w:sz w:val="24"/>
                <w:szCs w:val="24"/>
              </w:rPr>
            </w:pPr>
            <w:r w:rsidRPr="002B36EE">
              <w:rPr>
                <w:rFonts w:ascii="Arial" w:hAnsi="Arial" w:cs="Arial"/>
                <w:b/>
                <w:color w:val="000000"/>
                <w:sz w:val="24"/>
                <w:szCs w:val="24"/>
              </w:rPr>
              <w:t xml:space="preserve">Companies in any supply chain can make their decisions individually and collectively in five areas. What are these areas? </w:t>
            </w:r>
          </w:p>
          <w:p w:rsidR="00C701F0" w:rsidRDefault="00C701F0" w:rsidP="00C701F0">
            <w:pPr>
              <w:pStyle w:val="Odlomakpopisa"/>
              <w:autoSpaceDE w:val="0"/>
              <w:autoSpaceDN w:val="0"/>
              <w:adjustRightInd w:val="0"/>
              <w:rPr>
                <w:rFonts w:ascii="Arial" w:hAnsi="Arial" w:cs="Arial"/>
                <w:b/>
                <w:color w:val="000000"/>
                <w:sz w:val="24"/>
                <w:szCs w:val="24"/>
              </w:rPr>
            </w:pPr>
          </w:p>
          <w:p w:rsidR="00C701F0" w:rsidRPr="00C701F0" w:rsidRDefault="00C701F0" w:rsidP="00C701F0">
            <w:pPr>
              <w:pStyle w:val="Odlomakpopisa"/>
              <w:numPr>
                <w:ilvl w:val="0"/>
                <w:numId w:val="16"/>
              </w:numPr>
              <w:autoSpaceDE w:val="0"/>
              <w:autoSpaceDN w:val="0"/>
              <w:adjustRightInd w:val="0"/>
              <w:rPr>
                <w:rFonts w:cs="Calibri"/>
                <w:color w:val="000000"/>
                <w:sz w:val="23"/>
                <w:szCs w:val="23"/>
                <w:lang w:val="hr-HR"/>
              </w:rPr>
            </w:pPr>
            <w:r w:rsidRPr="00C701F0">
              <w:rPr>
                <w:rFonts w:cs="Calibri"/>
                <w:color w:val="000000"/>
                <w:sz w:val="23"/>
                <w:szCs w:val="23"/>
                <w:lang w:val="hr-HR"/>
              </w:rPr>
              <w:t>Production, Inventory, Location, Transportation, Information</w:t>
            </w:r>
          </w:p>
          <w:p w:rsidR="005151B7" w:rsidRDefault="005151B7" w:rsidP="005151B7">
            <w:pPr>
              <w:pStyle w:val="Odlomakpopisa"/>
              <w:autoSpaceDE w:val="0"/>
              <w:autoSpaceDN w:val="0"/>
              <w:adjustRightInd w:val="0"/>
              <w:rPr>
                <w:rFonts w:ascii="Arial" w:hAnsi="Arial" w:cs="Arial"/>
                <w:b/>
                <w:color w:val="000000"/>
                <w:sz w:val="24"/>
                <w:szCs w:val="24"/>
              </w:rPr>
            </w:pPr>
          </w:p>
          <w:p w:rsidR="002B36EE" w:rsidRPr="002B36EE" w:rsidRDefault="002B36EE" w:rsidP="002B36EE">
            <w:pPr>
              <w:autoSpaceDE w:val="0"/>
              <w:autoSpaceDN w:val="0"/>
              <w:adjustRightInd w:val="0"/>
              <w:rPr>
                <w:rFonts w:ascii="Calibri" w:hAnsi="Calibri" w:cs="Calibri"/>
                <w:color w:val="000000"/>
                <w:sz w:val="24"/>
                <w:szCs w:val="24"/>
                <w:lang w:val="hr-HR"/>
              </w:rPr>
            </w:pPr>
          </w:p>
          <w:p w:rsidR="001C1A22" w:rsidRDefault="002B36EE" w:rsidP="002B36EE">
            <w:pPr>
              <w:pStyle w:val="Odlomakpopisa"/>
              <w:numPr>
                <w:ilvl w:val="0"/>
                <w:numId w:val="7"/>
              </w:numPr>
              <w:autoSpaceDE w:val="0"/>
              <w:autoSpaceDN w:val="0"/>
              <w:adjustRightInd w:val="0"/>
              <w:rPr>
                <w:rFonts w:ascii="Arial" w:hAnsi="Arial" w:cs="Arial"/>
                <w:b/>
                <w:color w:val="000000"/>
                <w:sz w:val="24"/>
                <w:szCs w:val="24"/>
              </w:rPr>
            </w:pPr>
            <w:r w:rsidRPr="002B36EE">
              <w:rPr>
                <w:rFonts w:ascii="Arial" w:hAnsi="Arial" w:cs="Arial"/>
                <w:b/>
                <w:color w:val="000000"/>
                <w:sz w:val="24"/>
                <w:szCs w:val="24"/>
              </w:rPr>
              <w:t>How is a modern supply chain different from that of the past?</w:t>
            </w:r>
          </w:p>
          <w:p w:rsidR="001C1A22" w:rsidRDefault="001C1A22" w:rsidP="002B36EE">
            <w:pPr>
              <w:pStyle w:val="Odlomakpopisa"/>
              <w:autoSpaceDE w:val="0"/>
              <w:autoSpaceDN w:val="0"/>
              <w:adjustRightInd w:val="0"/>
              <w:jc w:val="center"/>
              <w:rPr>
                <w:rFonts w:ascii="Arial" w:hAnsi="Arial" w:cs="Arial"/>
                <w:b/>
                <w:color w:val="000000"/>
                <w:sz w:val="24"/>
                <w:szCs w:val="24"/>
              </w:rPr>
            </w:pPr>
          </w:p>
          <w:p w:rsidR="006A4DE9" w:rsidRPr="00C701F0" w:rsidRDefault="00C701F0" w:rsidP="00C701F0">
            <w:pPr>
              <w:pStyle w:val="Odlomakpopisa"/>
              <w:numPr>
                <w:ilvl w:val="0"/>
                <w:numId w:val="16"/>
              </w:numPr>
              <w:autoSpaceDE w:val="0"/>
              <w:autoSpaceDN w:val="0"/>
              <w:adjustRightInd w:val="0"/>
              <w:rPr>
                <w:rFonts w:cs="Calibri"/>
                <w:color w:val="000000"/>
                <w:sz w:val="23"/>
                <w:szCs w:val="23"/>
                <w:lang w:val="hr-HR"/>
              </w:rPr>
            </w:pPr>
            <w:r w:rsidRPr="00C701F0">
              <w:rPr>
                <w:rFonts w:cs="Calibri"/>
                <w:color w:val="000000"/>
                <w:sz w:val="23"/>
                <w:szCs w:val="23"/>
                <w:lang w:val="hr-HR"/>
              </w:rPr>
              <w:t>In old supply chain, one company used to do all the actions in supply chain from taking raw materials, transporting, manufacturing to distributing and selling</w:t>
            </w:r>
            <w:r>
              <w:rPr>
                <w:rFonts w:cs="Calibri"/>
                <w:color w:val="000000"/>
                <w:sz w:val="23"/>
                <w:szCs w:val="23"/>
                <w:lang w:val="hr-HR"/>
              </w:rPr>
              <w:t>; in modern supply chain every or most of the actions are done by a different company allowing each individual company to be more focused and efficient in thier activity</w:t>
            </w:r>
          </w:p>
          <w:p w:rsidR="002B36EE" w:rsidRDefault="002B36EE" w:rsidP="002B36EE">
            <w:pPr>
              <w:autoSpaceDE w:val="0"/>
              <w:autoSpaceDN w:val="0"/>
              <w:adjustRightInd w:val="0"/>
              <w:rPr>
                <w:rFonts w:ascii="Calibri" w:hAnsi="Calibri" w:cs="Calibri"/>
                <w:color w:val="000000"/>
                <w:sz w:val="24"/>
                <w:szCs w:val="24"/>
                <w:lang w:val="hr-HR"/>
              </w:rPr>
            </w:pPr>
          </w:p>
          <w:p w:rsidR="00C701F0" w:rsidRPr="002B36EE" w:rsidRDefault="00C701F0" w:rsidP="002B36EE">
            <w:pPr>
              <w:autoSpaceDE w:val="0"/>
              <w:autoSpaceDN w:val="0"/>
              <w:adjustRightInd w:val="0"/>
              <w:rPr>
                <w:rFonts w:ascii="Calibri" w:hAnsi="Calibri" w:cs="Calibri"/>
                <w:color w:val="000000"/>
                <w:sz w:val="24"/>
                <w:szCs w:val="24"/>
                <w:lang w:val="hr-HR"/>
              </w:rPr>
            </w:pPr>
          </w:p>
          <w:p w:rsidR="00E30553" w:rsidRDefault="002B36EE" w:rsidP="002B36EE">
            <w:pPr>
              <w:pStyle w:val="Odlomakpopisa"/>
              <w:numPr>
                <w:ilvl w:val="0"/>
                <w:numId w:val="7"/>
              </w:numPr>
              <w:autoSpaceDE w:val="0"/>
              <w:autoSpaceDN w:val="0"/>
              <w:adjustRightInd w:val="0"/>
              <w:rPr>
                <w:rFonts w:ascii="Arial" w:hAnsi="Arial" w:cs="Arial"/>
                <w:b/>
                <w:color w:val="000000"/>
                <w:sz w:val="24"/>
                <w:szCs w:val="24"/>
              </w:rPr>
            </w:pPr>
            <w:r w:rsidRPr="002B36EE">
              <w:rPr>
                <w:rFonts w:ascii="Arial" w:hAnsi="Arial" w:cs="Arial"/>
                <w:b/>
                <w:color w:val="000000"/>
                <w:sz w:val="24"/>
                <w:szCs w:val="24"/>
              </w:rPr>
              <w:lastRenderedPageBreak/>
              <w:t>What is Inventory Management?</w:t>
            </w:r>
          </w:p>
          <w:p w:rsidR="00E30553" w:rsidRDefault="00E30553" w:rsidP="00FC677C">
            <w:pPr>
              <w:autoSpaceDE w:val="0"/>
              <w:autoSpaceDN w:val="0"/>
              <w:adjustRightInd w:val="0"/>
              <w:ind w:left="360"/>
              <w:rPr>
                <w:rFonts w:ascii="Arial" w:hAnsi="Arial" w:cs="Arial"/>
                <w:b/>
                <w:color w:val="000000"/>
                <w:sz w:val="24"/>
                <w:szCs w:val="24"/>
              </w:rPr>
            </w:pPr>
          </w:p>
          <w:p w:rsidR="00FC677C" w:rsidRDefault="00FC677C" w:rsidP="00FC677C">
            <w:pPr>
              <w:pStyle w:val="Odlomakpopisa"/>
              <w:numPr>
                <w:ilvl w:val="0"/>
                <w:numId w:val="16"/>
              </w:numPr>
              <w:autoSpaceDE w:val="0"/>
              <w:autoSpaceDN w:val="0"/>
              <w:adjustRightInd w:val="0"/>
              <w:rPr>
                <w:rFonts w:cs="Calibri"/>
                <w:color w:val="000000"/>
                <w:sz w:val="23"/>
                <w:szCs w:val="23"/>
                <w:lang w:val="hr-HR"/>
              </w:rPr>
            </w:pPr>
            <w:r w:rsidRPr="00FC677C">
              <w:rPr>
                <w:rFonts w:cs="Calibri"/>
                <w:color w:val="000000"/>
                <w:sz w:val="23"/>
                <w:szCs w:val="23"/>
                <w:lang w:val="hr-HR"/>
              </w:rPr>
              <w:t>Inventory management is a systematic approach to sourcing, storing, and selling inventory</w:t>
            </w:r>
            <w:r>
              <w:rPr>
                <w:rFonts w:cs="Calibri"/>
                <w:color w:val="000000"/>
                <w:sz w:val="23"/>
                <w:szCs w:val="23"/>
                <w:lang w:val="hr-HR"/>
              </w:rPr>
              <w:t xml:space="preserve"> </w:t>
            </w:r>
            <w:r w:rsidRPr="00FC677C">
              <w:rPr>
                <w:rFonts w:cs="Calibri"/>
                <w:color w:val="000000"/>
                <w:sz w:val="23"/>
                <w:szCs w:val="23"/>
                <w:lang w:val="hr-HR"/>
              </w:rPr>
              <w:t>—</w:t>
            </w:r>
            <w:r>
              <w:rPr>
                <w:rFonts w:cs="Calibri"/>
                <w:color w:val="000000"/>
                <w:sz w:val="23"/>
                <w:szCs w:val="23"/>
                <w:lang w:val="hr-HR"/>
              </w:rPr>
              <w:t xml:space="preserve"> both raw materials </w:t>
            </w:r>
            <w:r w:rsidRPr="00FC677C">
              <w:rPr>
                <w:rFonts w:cs="Calibri"/>
                <w:color w:val="000000"/>
                <w:sz w:val="23"/>
                <w:szCs w:val="23"/>
                <w:lang w:val="hr-HR"/>
              </w:rPr>
              <w:t>and finished goods (products). I</w:t>
            </w:r>
          </w:p>
          <w:p w:rsidR="00FC677C" w:rsidRPr="00FC677C" w:rsidRDefault="00FC677C" w:rsidP="00FC677C">
            <w:pPr>
              <w:pStyle w:val="Odlomakpopisa"/>
              <w:numPr>
                <w:ilvl w:val="0"/>
                <w:numId w:val="16"/>
              </w:numPr>
              <w:autoSpaceDE w:val="0"/>
              <w:autoSpaceDN w:val="0"/>
              <w:adjustRightInd w:val="0"/>
              <w:rPr>
                <w:rFonts w:cs="Calibri"/>
                <w:color w:val="000000"/>
                <w:sz w:val="23"/>
                <w:szCs w:val="23"/>
                <w:lang w:val="hr-HR"/>
              </w:rPr>
            </w:pPr>
            <w:r w:rsidRPr="00FC677C">
              <w:rPr>
                <w:rFonts w:cs="Calibri"/>
                <w:color w:val="000000"/>
                <w:sz w:val="23"/>
                <w:szCs w:val="23"/>
                <w:lang w:val="hr-HR"/>
              </w:rPr>
              <w:t>nventory management means the right stock, at the right levels, in the right place, at the right time, and at the right cost as well as price.</w:t>
            </w:r>
          </w:p>
          <w:p w:rsidR="006A4DE9" w:rsidRPr="006A4DE9" w:rsidRDefault="006A4DE9" w:rsidP="002B36EE">
            <w:pPr>
              <w:autoSpaceDE w:val="0"/>
              <w:autoSpaceDN w:val="0"/>
              <w:adjustRightInd w:val="0"/>
              <w:rPr>
                <w:rFonts w:ascii="Arial" w:hAnsi="Arial" w:cs="Arial"/>
                <w:b/>
                <w:color w:val="000000"/>
                <w:sz w:val="24"/>
                <w:szCs w:val="24"/>
              </w:rPr>
            </w:pPr>
          </w:p>
          <w:p w:rsidR="002B36EE" w:rsidRPr="002B36EE" w:rsidRDefault="002B36EE" w:rsidP="002B36EE">
            <w:pPr>
              <w:autoSpaceDE w:val="0"/>
              <w:autoSpaceDN w:val="0"/>
              <w:adjustRightInd w:val="0"/>
              <w:rPr>
                <w:rFonts w:ascii="Calibri" w:hAnsi="Calibri" w:cs="Calibri"/>
                <w:color w:val="000000"/>
                <w:sz w:val="24"/>
                <w:szCs w:val="24"/>
                <w:lang w:val="hr-HR"/>
              </w:rPr>
            </w:pPr>
          </w:p>
          <w:p w:rsidR="006E4D98" w:rsidRPr="00FC677C" w:rsidRDefault="002B36EE" w:rsidP="002B36EE">
            <w:pPr>
              <w:pStyle w:val="Odlomakpopisa"/>
              <w:numPr>
                <w:ilvl w:val="0"/>
                <w:numId w:val="7"/>
              </w:numPr>
              <w:autoSpaceDE w:val="0"/>
              <w:autoSpaceDN w:val="0"/>
              <w:adjustRightInd w:val="0"/>
              <w:rPr>
                <w:rFonts w:ascii="Arial" w:hAnsi="Arial" w:cs="Arial"/>
                <w:b/>
                <w:color w:val="000000"/>
                <w:sz w:val="24"/>
                <w:szCs w:val="24"/>
              </w:rPr>
            </w:pPr>
            <w:r>
              <w:rPr>
                <w:rFonts w:ascii="Arial" w:hAnsi="Arial" w:cs="Arial"/>
                <w:b/>
                <w:color w:val="000000"/>
                <w:sz w:val="24"/>
                <w:szCs w:val="24"/>
              </w:rPr>
              <w:t>“Information”</w:t>
            </w:r>
            <w:r w:rsidRPr="002B36EE">
              <w:rPr>
                <w:rFonts w:ascii="Arial" w:hAnsi="Arial" w:cs="Arial"/>
                <w:b/>
                <w:color w:val="000000"/>
                <w:sz w:val="24"/>
                <w:szCs w:val="24"/>
              </w:rPr>
              <w:t xml:space="preserve"> is one of the five drivers of a supply chain. Discuss the purpose of information in a supply chain</w:t>
            </w:r>
            <w:r w:rsidRPr="002B36EE">
              <w:rPr>
                <w:rFonts w:eastAsiaTheme="minorHAnsi" w:cs="Calibri"/>
                <w:color w:val="000000"/>
                <w:sz w:val="23"/>
                <w:szCs w:val="23"/>
                <w:lang w:val="hr-HR"/>
              </w:rPr>
              <w:t>.</w:t>
            </w:r>
          </w:p>
          <w:p w:rsidR="00FC677C" w:rsidRDefault="00FC677C" w:rsidP="00FC677C">
            <w:pPr>
              <w:autoSpaceDE w:val="0"/>
              <w:autoSpaceDN w:val="0"/>
              <w:adjustRightInd w:val="0"/>
              <w:rPr>
                <w:rFonts w:ascii="Arial" w:hAnsi="Arial" w:cs="Arial"/>
                <w:b/>
                <w:color w:val="000000"/>
                <w:sz w:val="24"/>
                <w:szCs w:val="24"/>
              </w:rPr>
            </w:pPr>
          </w:p>
          <w:p w:rsidR="00FC677C" w:rsidRPr="00FC677C" w:rsidRDefault="00FC677C" w:rsidP="00FC677C">
            <w:pPr>
              <w:pStyle w:val="Odlomakpopisa"/>
              <w:numPr>
                <w:ilvl w:val="0"/>
                <w:numId w:val="16"/>
              </w:numPr>
              <w:autoSpaceDE w:val="0"/>
              <w:autoSpaceDN w:val="0"/>
              <w:adjustRightInd w:val="0"/>
              <w:rPr>
                <w:rFonts w:cs="Calibri"/>
                <w:color w:val="000000"/>
                <w:sz w:val="23"/>
                <w:szCs w:val="23"/>
                <w:lang w:val="hr-HR"/>
              </w:rPr>
            </w:pPr>
            <w:r w:rsidRPr="00FC677C">
              <w:rPr>
                <w:rFonts w:cs="Calibri"/>
                <w:color w:val="000000"/>
                <w:sz w:val="23"/>
                <w:szCs w:val="23"/>
                <w:lang w:val="hr-HR"/>
              </w:rPr>
              <w:t>Information, is the main driver for successful business</w:t>
            </w:r>
            <w:r>
              <w:rPr>
                <w:rFonts w:cs="Calibri"/>
                <w:color w:val="000000"/>
                <w:sz w:val="23"/>
                <w:szCs w:val="23"/>
                <w:lang w:val="hr-HR"/>
              </w:rPr>
              <w:t>. It is the foundation for making decisions about all other supply chain drivers. Information gives businesses the ability to grow, to be better in their activities. It gives them the ability to plan ahead.</w:t>
            </w:r>
          </w:p>
          <w:p w:rsidR="006E4D98" w:rsidRDefault="006E4D98" w:rsidP="006E4D98">
            <w:pPr>
              <w:pStyle w:val="Odlomakpopisa"/>
              <w:autoSpaceDE w:val="0"/>
              <w:autoSpaceDN w:val="0"/>
              <w:adjustRightInd w:val="0"/>
              <w:rPr>
                <w:rFonts w:ascii="Arial" w:hAnsi="Arial" w:cs="Arial"/>
                <w:b/>
                <w:color w:val="000000"/>
                <w:sz w:val="24"/>
                <w:szCs w:val="24"/>
              </w:rPr>
            </w:pPr>
          </w:p>
          <w:p w:rsidR="002B36EE" w:rsidRPr="002B36EE" w:rsidRDefault="002B36EE" w:rsidP="002B36EE">
            <w:pPr>
              <w:pStyle w:val="Default"/>
              <w:rPr>
                <w:rFonts w:eastAsiaTheme="minorHAnsi"/>
                <w:lang w:val="hr-HR"/>
              </w:rPr>
            </w:pPr>
          </w:p>
          <w:p w:rsidR="006A4DE9" w:rsidRDefault="002B36EE" w:rsidP="002B36EE">
            <w:pPr>
              <w:pStyle w:val="Odlomakpopisa"/>
              <w:numPr>
                <w:ilvl w:val="0"/>
                <w:numId w:val="7"/>
              </w:numPr>
              <w:autoSpaceDE w:val="0"/>
              <w:autoSpaceDN w:val="0"/>
              <w:adjustRightInd w:val="0"/>
              <w:rPr>
                <w:rFonts w:ascii="Arial" w:hAnsi="Arial" w:cs="Arial"/>
                <w:b/>
                <w:color w:val="000000"/>
                <w:sz w:val="24"/>
                <w:szCs w:val="24"/>
              </w:rPr>
            </w:pPr>
            <w:r w:rsidRPr="002B36EE">
              <w:rPr>
                <w:rFonts w:cs="Calibri"/>
                <w:color w:val="000000"/>
                <w:sz w:val="24"/>
                <w:szCs w:val="24"/>
                <w:lang w:val="hr-HR"/>
              </w:rPr>
              <w:t xml:space="preserve"> </w:t>
            </w:r>
            <w:r w:rsidRPr="002B36EE">
              <w:rPr>
                <w:rFonts w:ascii="Arial" w:hAnsi="Arial" w:cs="Arial"/>
                <w:b/>
                <w:color w:val="000000"/>
                <w:sz w:val="24"/>
                <w:szCs w:val="24"/>
              </w:rPr>
              <w:t>Name various types of inventory.</w:t>
            </w:r>
            <w:r w:rsidRPr="002B36EE">
              <w:rPr>
                <w:rFonts w:cs="Calibri"/>
                <w:color w:val="000000"/>
                <w:sz w:val="23"/>
                <w:szCs w:val="23"/>
                <w:lang w:val="hr-HR"/>
              </w:rPr>
              <w:t xml:space="preserve"> </w:t>
            </w:r>
          </w:p>
          <w:p w:rsidR="00FC677C" w:rsidRDefault="00FC677C" w:rsidP="00FC677C">
            <w:pPr>
              <w:autoSpaceDE w:val="0"/>
              <w:autoSpaceDN w:val="0"/>
              <w:adjustRightInd w:val="0"/>
              <w:rPr>
                <w:rFonts w:ascii="Arial" w:hAnsi="Arial" w:cs="Arial"/>
                <w:b/>
                <w:color w:val="000000"/>
                <w:sz w:val="24"/>
                <w:szCs w:val="24"/>
              </w:rPr>
            </w:pPr>
          </w:p>
          <w:p w:rsidR="00FC677C" w:rsidRPr="00FC677C" w:rsidRDefault="00FC677C" w:rsidP="00FC677C">
            <w:pPr>
              <w:pStyle w:val="Odlomakpopisa"/>
              <w:numPr>
                <w:ilvl w:val="0"/>
                <w:numId w:val="16"/>
              </w:numPr>
              <w:autoSpaceDE w:val="0"/>
              <w:autoSpaceDN w:val="0"/>
              <w:adjustRightInd w:val="0"/>
              <w:rPr>
                <w:rFonts w:cs="Calibri"/>
                <w:color w:val="000000"/>
                <w:sz w:val="23"/>
                <w:szCs w:val="23"/>
                <w:lang w:val="hr-HR"/>
              </w:rPr>
            </w:pPr>
            <w:r w:rsidRPr="00FC677C">
              <w:rPr>
                <w:rFonts w:cs="Calibri"/>
                <w:color w:val="000000"/>
                <w:sz w:val="23"/>
                <w:szCs w:val="23"/>
                <w:lang w:val="hr-HR"/>
              </w:rPr>
              <w:t>Cycle Inventory, Safety Inventory, Seasonal Inventory</w:t>
            </w:r>
          </w:p>
          <w:p w:rsidR="007E49C5" w:rsidRDefault="007E49C5" w:rsidP="007E49C5">
            <w:pPr>
              <w:pStyle w:val="Odlomakpopisa"/>
              <w:autoSpaceDE w:val="0"/>
              <w:autoSpaceDN w:val="0"/>
              <w:adjustRightInd w:val="0"/>
              <w:rPr>
                <w:rFonts w:ascii="Arial" w:hAnsi="Arial" w:cs="Arial"/>
                <w:b/>
                <w:color w:val="000000"/>
                <w:sz w:val="24"/>
                <w:szCs w:val="24"/>
              </w:rPr>
            </w:pPr>
          </w:p>
          <w:p w:rsidR="00BD5A5B" w:rsidRPr="007E49C5" w:rsidRDefault="00BD5A5B" w:rsidP="007E49C5">
            <w:pPr>
              <w:autoSpaceDE w:val="0"/>
              <w:autoSpaceDN w:val="0"/>
              <w:adjustRightInd w:val="0"/>
              <w:rPr>
                <w:rFonts w:ascii="Arial" w:hAnsi="Arial" w:cs="Arial"/>
                <w:b/>
                <w:color w:val="000000"/>
                <w:sz w:val="24"/>
                <w:szCs w:val="24"/>
              </w:rPr>
            </w:pPr>
          </w:p>
          <w:p w:rsidR="00BD5A5B" w:rsidRPr="006A4DE9" w:rsidRDefault="00BD5A5B" w:rsidP="00BD5A5B">
            <w:pPr>
              <w:pStyle w:val="Odlomakpopisa"/>
              <w:autoSpaceDE w:val="0"/>
              <w:autoSpaceDN w:val="0"/>
              <w:adjustRightInd w:val="0"/>
              <w:ind w:left="1080"/>
              <w:rPr>
                <w:rFonts w:ascii="Arial" w:hAnsi="Arial" w:cs="Arial"/>
                <w:color w:val="000000"/>
                <w:szCs w:val="23"/>
              </w:rPr>
            </w:pPr>
          </w:p>
          <w:p w:rsidR="007E49C5" w:rsidRDefault="00BD5A5B" w:rsidP="002B36EE">
            <w:pPr>
              <w:pStyle w:val="Default"/>
              <w:rPr>
                <w:rFonts w:ascii="Arial" w:hAnsi="Arial" w:cs="Arial"/>
                <w:b/>
              </w:rPr>
            </w:pPr>
            <w:r w:rsidRPr="006A4DE9">
              <w:rPr>
                <w:rFonts w:ascii="Arial" w:hAnsi="Arial" w:cs="Arial"/>
                <w:b/>
                <w:bCs/>
                <w:szCs w:val="23"/>
              </w:rPr>
              <w:t xml:space="preserve">Q:2. </w:t>
            </w:r>
            <w:r w:rsidR="002B36EE" w:rsidRPr="002B36EE">
              <w:rPr>
                <w:rFonts w:ascii="Arial" w:hAnsi="Arial" w:cs="Arial"/>
                <w:b/>
              </w:rPr>
              <w:t>“Location decisions have a strong impact on the cost and performance characteristics of a supply chain.” Discuss</w:t>
            </w:r>
          </w:p>
          <w:p w:rsidR="00FC677C" w:rsidRDefault="00FC677C" w:rsidP="002B36EE">
            <w:pPr>
              <w:pStyle w:val="Default"/>
              <w:rPr>
                <w:rFonts w:ascii="Arial" w:hAnsi="Arial" w:cs="Arial"/>
                <w:b/>
              </w:rPr>
            </w:pPr>
          </w:p>
          <w:p w:rsidR="00FC677C" w:rsidRPr="00FC677C" w:rsidRDefault="00B44800" w:rsidP="00FC677C">
            <w:pPr>
              <w:pStyle w:val="Odlomakpopisa"/>
              <w:numPr>
                <w:ilvl w:val="0"/>
                <w:numId w:val="16"/>
              </w:numPr>
              <w:autoSpaceDE w:val="0"/>
              <w:autoSpaceDN w:val="0"/>
              <w:adjustRightInd w:val="0"/>
              <w:rPr>
                <w:rFonts w:cs="Calibri"/>
                <w:color w:val="000000"/>
                <w:sz w:val="23"/>
                <w:szCs w:val="23"/>
                <w:lang w:val="hr-HR"/>
              </w:rPr>
            </w:pPr>
            <w:r>
              <w:rPr>
                <w:rFonts w:cs="Calibri"/>
                <w:color w:val="000000"/>
                <w:sz w:val="23"/>
                <w:szCs w:val="23"/>
                <w:lang w:val="hr-HR"/>
              </w:rPr>
              <w:t>Location decision is a very stratigic decision. For example, location of a manufacturing facility should be where the labour cost are lowest, but that cost must not be over-run by the cost of transport both raw materials and finised products. Also, location of manufacturing facility, wholesalers or consumers will determin what sort of transport is to be used.</w:t>
            </w:r>
          </w:p>
          <w:p w:rsidR="007E49C5" w:rsidRDefault="007E49C5" w:rsidP="007E49C5">
            <w:pPr>
              <w:pStyle w:val="Default"/>
              <w:ind w:left="720"/>
              <w:rPr>
                <w:rFonts w:ascii="Arial" w:hAnsi="Arial" w:cs="Arial"/>
                <w:b/>
                <w:szCs w:val="23"/>
              </w:rPr>
            </w:pPr>
          </w:p>
          <w:p w:rsidR="002B36EE" w:rsidRPr="002B36EE" w:rsidRDefault="002B36EE" w:rsidP="002B36EE">
            <w:pPr>
              <w:autoSpaceDE w:val="0"/>
              <w:autoSpaceDN w:val="0"/>
              <w:adjustRightInd w:val="0"/>
              <w:rPr>
                <w:rFonts w:ascii="Calibri" w:hAnsi="Calibri" w:cs="Calibri"/>
                <w:color w:val="000000"/>
                <w:sz w:val="24"/>
                <w:szCs w:val="24"/>
                <w:lang w:val="hr-HR"/>
              </w:rPr>
            </w:pPr>
          </w:p>
          <w:p w:rsidR="002B36EE" w:rsidRPr="002B36EE" w:rsidRDefault="002B36EE" w:rsidP="002B36EE">
            <w:pPr>
              <w:pStyle w:val="Default"/>
              <w:rPr>
                <w:rFonts w:ascii="Arial" w:hAnsi="Arial" w:cs="Arial"/>
                <w:b/>
                <w:bCs/>
                <w:szCs w:val="23"/>
              </w:rPr>
            </w:pPr>
            <w:r w:rsidRPr="002B36EE">
              <w:rPr>
                <w:rFonts w:ascii="Arial" w:hAnsi="Arial" w:cs="Arial"/>
                <w:b/>
                <w:bCs/>
                <w:szCs w:val="23"/>
              </w:rPr>
              <w:t>Q:3. Write short notes on the following part</w:t>
            </w:r>
            <w:r w:rsidR="00CE5B8E">
              <w:rPr>
                <w:rFonts w:ascii="Arial" w:hAnsi="Arial" w:cs="Arial"/>
                <w:b/>
                <w:bCs/>
                <w:szCs w:val="23"/>
              </w:rPr>
              <w:t>icipants in a supply chain:</w:t>
            </w:r>
          </w:p>
          <w:p w:rsidR="002B36EE" w:rsidRDefault="00B44800" w:rsidP="00B44800">
            <w:pPr>
              <w:pStyle w:val="Default"/>
              <w:numPr>
                <w:ilvl w:val="0"/>
                <w:numId w:val="17"/>
              </w:numPr>
              <w:rPr>
                <w:rFonts w:ascii="Arial" w:hAnsi="Arial" w:cs="Arial"/>
                <w:b/>
                <w:bCs/>
                <w:szCs w:val="23"/>
              </w:rPr>
            </w:pPr>
            <w:r>
              <w:rPr>
                <w:rFonts w:ascii="Arial" w:hAnsi="Arial" w:cs="Arial"/>
                <w:b/>
                <w:bCs/>
                <w:szCs w:val="23"/>
              </w:rPr>
              <w:t>Producers</w:t>
            </w:r>
          </w:p>
          <w:p w:rsidR="00CE5B8E" w:rsidRDefault="00CE5B8E" w:rsidP="00CE5B8E">
            <w:pPr>
              <w:pStyle w:val="Default"/>
              <w:ind w:left="720"/>
              <w:rPr>
                <w:rFonts w:ascii="Arial" w:hAnsi="Arial" w:cs="Arial"/>
                <w:b/>
                <w:bCs/>
                <w:szCs w:val="23"/>
              </w:rPr>
            </w:pPr>
          </w:p>
          <w:p w:rsidR="00B44800" w:rsidRPr="00CE5B8E" w:rsidRDefault="00CE5B8E" w:rsidP="00CE5B8E">
            <w:pPr>
              <w:pStyle w:val="Default"/>
              <w:numPr>
                <w:ilvl w:val="0"/>
                <w:numId w:val="16"/>
              </w:numPr>
              <w:rPr>
                <w:sz w:val="23"/>
                <w:szCs w:val="23"/>
                <w:lang w:val="hr-HR"/>
              </w:rPr>
            </w:pPr>
            <w:r w:rsidRPr="00CE5B8E">
              <w:rPr>
                <w:sz w:val="23"/>
                <w:szCs w:val="23"/>
                <w:lang w:val="hr-HR"/>
              </w:rPr>
              <w:t>Producers are businesses that make a product, either raw materials or finised products. Producers are also businesses or organizations that raise animals, farm the land or catch seafood.</w:t>
            </w:r>
          </w:p>
          <w:p w:rsidR="00CE5B8E" w:rsidRPr="002B36EE" w:rsidRDefault="00CE5B8E" w:rsidP="00B44800">
            <w:pPr>
              <w:pStyle w:val="Default"/>
              <w:rPr>
                <w:rFonts w:ascii="Arial" w:hAnsi="Arial" w:cs="Arial"/>
                <w:b/>
                <w:bCs/>
                <w:szCs w:val="23"/>
              </w:rPr>
            </w:pPr>
          </w:p>
          <w:p w:rsidR="002B36EE" w:rsidRDefault="002B36EE" w:rsidP="00CE5B8E">
            <w:pPr>
              <w:pStyle w:val="Default"/>
              <w:numPr>
                <w:ilvl w:val="0"/>
                <w:numId w:val="17"/>
              </w:numPr>
              <w:rPr>
                <w:rFonts w:ascii="Arial" w:hAnsi="Arial" w:cs="Arial"/>
                <w:b/>
                <w:bCs/>
                <w:szCs w:val="23"/>
              </w:rPr>
            </w:pPr>
            <w:r>
              <w:rPr>
                <w:rFonts w:ascii="Arial" w:hAnsi="Arial" w:cs="Arial"/>
                <w:b/>
                <w:bCs/>
                <w:szCs w:val="23"/>
              </w:rPr>
              <w:t>Distributers</w:t>
            </w:r>
          </w:p>
          <w:p w:rsidR="00CE5B8E" w:rsidRDefault="00CE5B8E" w:rsidP="00CE5B8E">
            <w:pPr>
              <w:pStyle w:val="Default"/>
              <w:rPr>
                <w:rFonts w:ascii="Arial" w:hAnsi="Arial" w:cs="Arial"/>
                <w:b/>
                <w:bCs/>
                <w:szCs w:val="23"/>
              </w:rPr>
            </w:pPr>
          </w:p>
          <w:p w:rsidR="00CE5B8E" w:rsidRDefault="00CE5B8E" w:rsidP="00CE5B8E">
            <w:pPr>
              <w:pStyle w:val="Default"/>
              <w:numPr>
                <w:ilvl w:val="0"/>
                <w:numId w:val="16"/>
              </w:numPr>
              <w:rPr>
                <w:rFonts w:ascii="Arial" w:hAnsi="Arial" w:cs="Arial"/>
                <w:b/>
                <w:bCs/>
                <w:szCs w:val="23"/>
              </w:rPr>
            </w:pPr>
            <w:r>
              <w:rPr>
                <w:sz w:val="23"/>
                <w:szCs w:val="23"/>
              </w:rPr>
              <w:t>Distributors are businesses that take inventory in mass from producers and supply a bundle of associated product lines to consumers</w:t>
            </w:r>
          </w:p>
          <w:p w:rsidR="00CE5B8E" w:rsidRDefault="00CE5B8E" w:rsidP="00CE5B8E">
            <w:pPr>
              <w:pStyle w:val="Default"/>
              <w:rPr>
                <w:rFonts w:ascii="Arial" w:hAnsi="Arial" w:cs="Arial"/>
                <w:b/>
                <w:bCs/>
                <w:szCs w:val="23"/>
              </w:rPr>
            </w:pPr>
          </w:p>
          <w:p w:rsidR="00CC2FB3" w:rsidRDefault="002B36EE" w:rsidP="00CE5B8E">
            <w:pPr>
              <w:pStyle w:val="Default"/>
              <w:numPr>
                <w:ilvl w:val="0"/>
                <w:numId w:val="17"/>
              </w:numPr>
              <w:rPr>
                <w:rFonts w:ascii="Arial" w:hAnsi="Arial" w:cs="Arial"/>
                <w:b/>
                <w:bCs/>
                <w:szCs w:val="23"/>
              </w:rPr>
            </w:pPr>
            <w:r w:rsidRPr="002B36EE">
              <w:rPr>
                <w:rFonts w:ascii="Arial" w:hAnsi="Arial" w:cs="Arial"/>
                <w:b/>
                <w:bCs/>
                <w:szCs w:val="23"/>
              </w:rPr>
              <w:t>Retailers</w:t>
            </w:r>
          </w:p>
          <w:p w:rsidR="00CE5B8E" w:rsidRDefault="00CE5B8E" w:rsidP="00CE5B8E">
            <w:pPr>
              <w:pStyle w:val="Default"/>
              <w:rPr>
                <w:rFonts w:ascii="Arial" w:hAnsi="Arial" w:cs="Arial"/>
                <w:b/>
                <w:bCs/>
                <w:szCs w:val="23"/>
              </w:rPr>
            </w:pPr>
          </w:p>
          <w:p w:rsidR="00CE5B8E" w:rsidRDefault="00CE5B8E" w:rsidP="00CE5B8E">
            <w:pPr>
              <w:pStyle w:val="Default"/>
              <w:numPr>
                <w:ilvl w:val="0"/>
                <w:numId w:val="16"/>
              </w:numPr>
              <w:rPr>
                <w:rFonts w:ascii="Arial" w:hAnsi="Arial" w:cs="Arial"/>
                <w:b/>
                <w:bCs/>
                <w:szCs w:val="23"/>
              </w:rPr>
            </w:pPr>
            <w:r>
              <w:rPr>
                <w:sz w:val="23"/>
                <w:szCs w:val="23"/>
              </w:rPr>
              <w:t xml:space="preserve">Retailers stock inventory and sell in lesser quantities to the common public. </w:t>
            </w:r>
            <w:r>
              <w:rPr>
                <w:sz w:val="23"/>
                <w:szCs w:val="23"/>
              </w:rPr>
              <w:t>Retailers also advertise</w:t>
            </w:r>
            <w:r>
              <w:rPr>
                <w:sz w:val="23"/>
                <w:szCs w:val="23"/>
              </w:rPr>
              <w:t xml:space="preserve"> to its consumers</w:t>
            </w:r>
            <w:r>
              <w:rPr>
                <w:sz w:val="23"/>
                <w:szCs w:val="23"/>
              </w:rPr>
              <w:t>.</w:t>
            </w:r>
          </w:p>
          <w:p w:rsidR="002B36EE" w:rsidRDefault="002B36EE" w:rsidP="002B36EE">
            <w:pPr>
              <w:pStyle w:val="Default"/>
              <w:rPr>
                <w:rFonts w:ascii="Arial" w:hAnsi="Arial" w:cs="Arial"/>
                <w:b/>
                <w:bCs/>
                <w:szCs w:val="23"/>
              </w:rPr>
            </w:pPr>
          </w:p>
          <w:p w:rsidR="002B36EE" w:rsidRPr="002B36EE" w:rsidRDefault="002B36EE" w:rsidP="002B36EE">
            <w:pPr>
              <w:autoSpaceDE w:val="0"/>
              <w:autoSpaceDN w:val="0"/>
              <w:adjustRightInd w:val="0"/>
              <w:rPr>
                <w:rFonts w:ascii="Calibri" w:hAnsi="Calibri" w:cs="Calibri"/>
                <w:color w:val="000000"/>
                <w:sz w:val="24"/>
                <w:szCs w:val="24"/>
                <w:lang w:val="hr-HR"/>
              </w:rPr>
            </w:pPr>
          </w:p>
          <w:p w:rsidR="002B36EE" w:rsidRDefault="002B36EE" w:rsidP="002B36EE">
            <w:pPr>
              <w:pStyle w:val="Default"/>
              <w:rPr>
                <w:rFonts w:eastAsiaTheme="minorHAnsi"/>
                <w:b/>
                <w:bCs/>
                <w:sz w:val="23"/>
                <w:szCs w:val="23"/>
                <w:lang w:val="hr-HR"/>
              </w:rPr>
            </w:pPr>
            <w:r w:rsidRPr="002B36EE">
              <w:rPr>
                <w:rFonts w:eastAsiaTheme="minorHAnsi"/>
                <w:b/>
                <w:bCs/>
                <w:sz w:val="23"/>
                <w:szCs w:val="23"/>
                <w:lang w:val="hr-HR"/>
              </w:rPr>
              <w:t>Case Study</w:t>
            </w:r>
          </w:p>
          <w:p w:rsidR="002B36EE" w:rsidRDefault="002B36EE" w:rsidP="002B36EE">
            <w:pPr>
              <w:pStyle w:val="Default"/>
              <w:rPr>
                <w:rFonts w:eastAsiaTheme="minorHAnsi"/>
                <w:b/>
                <w:bCs/>
                <w:sz w:val="23"/>
                <w:szCs w:val="23"/>
                <w:lang w:val="hr-HR"/>
              </w:rPr>
            </w:pPr>
          </w:p>
          <w:p w:rsidR="002B36EE" w:rsidRPr="002B36EE" w:rsidRDefault="002B36EE" w:rsidP="002B36EE">
            <w:pPr>
              <w:pStyle w:val="Default"/>
              <w:rPr>
                <w:rFonts w:eastAsiaTheme="minorHAnsi"/>
                <w:b/>
                <w:bCs/>
                <w:sz w:val="23"/>
                <w:szCs w:val="23"/>
                <w:lang w:val="hr-HR"/>
              </w:rPr>
            </w:pPr>
            <w:r w:rsidRPr="002B36EE">
              <w:rPr>
                <w:rFonts w:eastAsiaTheme="minorHAnsi"/>
                <w:b/>
                <w:bCs/>
                <w:sz w:val="23"/>
                <w:szCs w:val="23"/>
                <w:lang w:val="hr-HR"/>
              </w:rPr>
              <w:t xml:space="preserve">PE Dairies provides a home delivery service for milk, dairy products and a range of related goods. </w:t>
            </w:r>
          </w:p>
          <w:p w:rsidR="002B36EE" w:rsidRPr="002B36EE" w:rsidRDefault="002B36EE" w:rsidP="002B36EE">
            <w:pPr>
              <w:pStyle w:val="Default"/>
              <w:rPr>
                <w:rFonts w:eastAsiaTheme="minorHAnsi"/>
                <w:b/>
                <w:bCs/>
                <w:sz w:val="23"/>
                <w:szCs w:val="23"/>
                <w:lang w:val="hr-HR"/>
              </w:rPr>
            </w:pPr>
            <w:r w:rsidRPr="002B36EE">
              <w:rPr>
                <w:rFonts w:eastAsiaTheme="minorHAnsi"/>
                <w:b/>
                <w:bCs/>
                <w:sz w:val="23"/>
                <w:szCs w:val="23"/>
                <w:lang w:val="hr-HR"/>
              </w:rPr>
              <w:t xml:space="preserve">Simon Hull has run the dairy for the past 10 years. His product is a combination of goods (the items he delivers) and services (the delivery and associated jobs he does for customers). </w:t>
            </w:r>
          </w:p>
          <w:p w:rsidR="002B36EE" w:rsidRPr="002B36EE" w:rsidRDefault="002B36EE" w:rsidP="002B36EE">
            <w:pPr>
              <w:pStyle w:val="Default"/>
              <w:rPr>
                <w:rFonts w:eastAsiaTheme="minorHAnsi"/>
                <w:b/>
                <w:bCs/>
                <w:sz w:val="23"/>
                <w:szCs w:val="23"/>
                <w:lang w:val="hr-HR"/>
              </w:rPr>
            </w:pPr>
            <w:r w:rsidRPr="002B36EE">
              <w:rPr>
                <w:rFonts w:eastAsiaTheme="minorHAnsi"/>
                <w:b/>
                <w:bCs/>
                <w:sz w:val="23"/>
                <w:szCs w:val="23"/>
                <w:lang w:val="hr-HR"/>
              </w:rPr>
              <w:t xml:space="preserve">There are several specific problems facing PE Dairies. There is, for example, some variation in daily demand, so Simon has to carry spare stock. He cannot carry too </w:t>
            </w:r>
            <w:r w:rsidR="00CE5B8E">
              <w:rPr>
                <w:rFonts w:eastAsiaTheme="minorHAnsi"/>
                <w:b/>
                <w:bCs/>
                <w:sz w:val="23"/>
                <w:szCs w:val="23"/>
                <w:lang w:val="hr-HR"/>
              </w:rPr>
              <w:t xml:space="preserve">much, as dairy products have a </w:t>
            </w:r>
            <w:r w:rsidRPr="002B36EE">
              <w:rPr>
                <w:rFonts w:eastAsiaTheme="minorHAnsi"/>
                <w:b/>
                <w:bCs/>
                <w:sz w:val="23"/>
                <w:szCs w:val="23"/>
                <w:lang w:val="hr-HR"/>
              </w:rPr>
              <w:t xml:space="preserve">short life and anything not delivered quickly is thrown away. Simon aims to keep this waste down to two percent of sales. There are also problems maintaining a service during holidays, or when PE has difficulties making their deliveries. </w:t>
            </w:r>
          </w:p>
          <w:p w:rsidR="002B36EE" w:rsidRDefault="002B36EE" w:rsidP="002B36EE">
            <w:pPr>
              <w:pStyle w:val="Default"/>
              <w:rPr>
                <w:rFonts w:eastAsiaTheme="minorHAnsi"/>
                <w:b/>
                <w:bCs/>
                <w:sz w:val="23"/>
                <w:szCs w:val="23"/>
                <w:lang w:val="hr-HR"/>
              </w:rPr>
            </w:pPr>
            <w:r w:rsidRPr="002B36EE">
              <w:rPr>
                <w:rFonts w:eastAsiaTheme="minorHAnsi"/>
                <w:b/>
                <w:bCs/>
                <w:sz w:val="23"/>
                <w:szCs w:val="23"/>
                <w:lang w:val="hr-HR"/>
              </w:rPr>
              <w:t xml:space="preserve">Perhaps Simon’s main concern is maintaining his sales over the long-term. Demand for doorstep deliveries is declining, as people today buy more milk at supermarkets. The number of milkmen in his area declined from ten in 1990 to three in 2007. Most of Simon’s customers have been with him for many years, but he generates new custom by canvassing, delivering leaflets, special offers and a variety of other methods. </w:t>
            </w:r>
          </w:p>
          <w:p w:rsidR="00CE5B8E" w:rsidRPr="002B36EE" w:rsidRDefault="00CE5B8E" w:rsidP="002B36EE">
            <w:pPr>
              <w:pStyle w:val="Default"/>
              <w:rPr>
                <w:rFonts w:eastAsiaTheme="minorHAnsi"/>
                <w:b/>
                <w:bCs/>
                <w:sz w:val="23"/>
                <w:szCs w:val="23"/>
                <w:lang w:val="hr-HR"/>
              </w:rPr>
            </w:pPr>
          </w:p>
          <w:p w:rsidR="002B36EE" w:rsidRDefault="002B36EE" w:rsidP="002B36EE">
            <w:pPr>
              <w:pStyle w:val="Default"/>
              <w:numPr>
                <w:ilvl w:val="0"/>
                <w:numId w:val="15"/>
              </w:numPr>
              <w:rPr>
                <w:rFonts w:eastAsiaTheme="minorHAnsi"/>
                <w:b/>
                <w:bCs/>
                <w:sz w:val="23"/>
                <w:szCs w:val="23"/>
                <w:lang w:val="hr-HR"/>
              </w:rPr>
            </w:pPr>
            <w:r w:rsidRPr="002B36EE">
              <w:rPr>
                <w:rFonts w:eastAsiaTheme="minorHAnsi"/>
                <w:b/>
                <w:bCs/>
                <w:sz w:val="23"/>
                <w:szCs w:val="23"/>
                <w:lang w:val="hr-HR"/>
              </w:rPr>
              <w:t xml:space="preserve">Describe the supply chain for milk. </w:t>
            </w:r>
          </w:p>
          <w:p w:rsidR="008D1D40" w:rsidRDefault="008D1D40" w:rsidP="008D1D40">
            <w:pPr>
              <w:pStyle w:val="Default"/>
              <w:rPr>
                <w:rFonts w:eastAsiaTheme="minorHAnsi"/>
                <w:b/>
                <w:bCs/>
                <w:sz w:val="23"/>
                <w:szCs w:val="23"/>
                <w:lang w:val="hr-HR"/>
              </w:rPr>
            </w:pPr>
          </w:p>
          <w:p w:rsidR="008D1D40" w:rsidRDefault="008D1D40" w:rsidP="008D1D40">
            <w:pPr>
              <w:pStyle w:val="Default"/>
              <w:rPr>
                <w:rFonts w:eastAsiaTheme="minorHAnsi"/>
                <w:b/>
                <w:bCs/>
                <w:sz w:val="23"/>
                <w:szCs w:val="23"/>
                <w:lang w:val="hr-HR"/>
              </w:rPr>
            </w:pPr>
            <w:r>
              <w:rPr>
                <w:rFonts w:eastAsiaTheme="minorHAnsi"/>
                <w:b/>
                <w:bCs/>
                <w:noProof/>
                <w:sz w:val="23"/>
                <w:szCs w:val="23"/>
                <w:lang w:val="hr-HR" w:eastAsia="hr-HR"/>
              </w:rPr>
              <w:drawing>
                <wp:inline distT="0" distB="0" distL="0" distR="0">
                  <wp:extent cx="5372100" cy="838200"/>
                  <wp:effectExtent l="0" t="0" r="38100" b="0"/>
                  <wp:docPr id="6" name="Dij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2B36EE" w:rsidRDefault="002B36EE" w:rsidP="002B36EE">
            <w:pPr>
              <w:pStyle w:val="Default"/>
              <w:rPr>
                <w:rFonts w:eastAsiaTheme="minorHAnsi"/>
                <w:b/>
                <w:bCs/>
                <w:sz w:val="23"/>
                <w:szCs w:val="23"/>
                <w:lang w:val="hr-HR"/>
              </w:rPr>
            </w:pPr>
          </w:p>
          <w:p w:rsidR="002B36EE" w:rsidRPr="002B36EE" w:rsidRDefault="002B36EE" w:rsidP="002B36EE">
            <w:pPr>
              <w:pStyle w:val="Default"/>
              <w:rPr>
                <w:rFonts w:eastAsiaTheme="minorHAnsi"/>
                <w:b/>
                <w:bCs/>
                <w:sz w:val="23"/>
                <w:szCs w:val="23"/>
                <w:lang w:val="hr-HR"/>
              </w:rPr>
            </w:pPr>
          </w:p>
          <w:p w:rsidR="002B36EE" w:rsidRDefault="002B36EE" w:rsidP="002B36EE">
            <w:pPr>
              <w:pStyle w:val="Default"/>
              <w:numPr>
                <w:ilvl w:val="0"/>
                <w:numId w:val="15"/>
              </w:numPr>
              <w:rPr>
                <w:rFonts w:eastAsiaTheme="minorHAnsi"/>
                <w:b/>
                <w:bCs/>
                <w:sz w:val="23"/>
                <w:szCs w:val="23"/>
                <w:lang w:val="hr-HR"/>
              </w:rPr>
            </w:pPr>
            <w:r w:rsidRPr="002B36EE">
              <w:rPr>
                <w:rFonts w:eastAsiaTheme="minorHAnsi"/>
                <w:b/>
                <w:bCs/>
                <w:sz w:val="23"/>
                <w:szCs w:val="23"/>
                <w:lang w:val="hr-HR"/>
              </w:rPr>
              <w:t xml:space="preserve">Where does PE Dairies fit into this? What specific activities form the logistics in PE Dairies? </w:t>
            </w:r>
          </w:p>
          <w:p w:rsidR="008D1D40" w:rsidRDefault="008D1D40" w:rsidP="008D1D40">
            <w:pPr>
              <w:pStyle w:val="Default"/>
              <w:ind w:left="720"/>
              <w:rPr>
                <w:rFonts w:eastAsiaTheme="minorHAnsi"/>
                <w:b/>
                <w:bCs/>
                <w:sz w:val="23"/>
                <w:szCs w:val="23"/>
                <w:lang w:val="hr-HR"/>
              </w:rPr>
            </w:pPr>
          </w:p>
          <w:p w:rsidR="008D1D40" w:rsidRPr="008D1D40" w:rsidRDefault="008D1D40" w:rsidP="008D1D40">
            <w:pPr>
              <w:pStyle w:val="Default"/>
              <w:numPr>
                <w:ilvl w:val="0"/>
                <w:numId w:val="16"/>
              </w:numPr>
              <w:rPr>
                <w:sz w:val="23"/>
                <w:szCs w:val="23"/>
              </w:rPr>
            </w:pPr>
            <w:r w:rsidRPr="008D1D40">
              <w:rPr>
                <w:sz w:val="23"/>
                <w:szCs w:val="23"/>
              </w:rPr>
              <w:t xml:space="preserve">PE Dairies is a distributor of finished products. </w:t>
            </w:r>
            <w:r w:rsidR="00ED54C2">
              <w:rPr>
                <w:sz w:val="23"/>
                <w:szCs w:val="23"/>
              </w:rPr>
              <w:t>Activites in PE Dairies are buying finished products from diary factory and distributing these products to consumers.</w:t>
            </w:r>
          </w:p>
          <w:p w:rsidR="002B36EE" w:rsidRDefault="002B36EE" w:rsidP="002B36EE">
            <w:pPr>
              <w:pStyle w:val="Default"/>
              <w:rPr>
                <w:rFonts w:eastAsiaTheme="minorHAnsi"/>
                <w:b/>
                <w:bCs/>
                <w:sz w:val="23"/>
                <w:szCs w:val="23"/>
                <w:lang w:val="hr-HR"/>
              </w:rPr>
            </w:pPr>
          </w:p>
          <w:p w:rsidR="002B36EE" w:rsidRPr="002B36EE" w:rsidRDefault="002B36EE" w:rsidP="002B36EE">
            <w:pPr>
              <w:pStyle w:val="Default"/>
              <w:rPr>
                <w:rFonts w:eastAsiaTheme="minorHAnsi"/>
                <w:b/>
                <w:bCs/>
                <w:sz w:val="23"/>
                <w:szCs w:val="23"/>
                <w:lang w:val="hr-HR"/>
              </w:rPr>
            </w:pPr>
          </w:p>
          <w:p w:rsidR="002B36EE" w:rsidRDefault="002B36EE" w:rsidP="002B36EE">
            <w:pPr>
              <w:pStyle w:val="Default"/>
              <w:numPr>
                <w:ilvl w:val="0"/>
                <w:numId w:val="15"/>
              </w:numPr>
              <w:rPr>
                <w:rFonts w:eastAsiaTheme="minorHAnsi"/>
                <w:b/>
                <w:bCs/>
                <w:sz w:val="23"/>
                <w:szCs w:val="23"/>
                <w:lang w:val="hr-HR"/>
              </w:rPr>
            </w:pPr>
            <w:r w:rsidRPr="002B36EE">
              <w:rPr>
                <w:rFonts w:eastAsiaTheme="minorHAnsi"/>
                <w:b/>
                <w:bCs/>
                <w:sz w:val="23"/>
                <w:szCs w:val="23"/>
                <w:lang w:val="hr-HR"/>
              </w:rPr>
              <w:t>What are the main problems that PE Dairies has with logistics?</w:t>
            </w:r>
          </w:p>
          <w:p w:rsidR="00527AAD" w:rsidRDefault="00527AAD" w:rsidP="00527AAD">
            <w:pPr>
              <w:pStyle w:val="Default"/>
              <w:rPr>
                <w:rFonts w:eastAsiaTheme="minorHAnsi"/>
                <w:b/>
                <w:bCs/>
                <w:sz w:val="23"/>
                <w:szCs w:val="23"/>
                <w:lang w:val="hr-HR"/>
              </w:rPr>
            </w:pPr>
          </w:p>
          <w:p w:rsidR="00527AAD" w:rsidRPr="004A0BD2" w:rsidRDefault="00527AAD" w:rsidP="00527AAD">
            <w:pPr>
              <w:pStyle w:val="Default"/>
              <w:numPr>
                <w:ilvl w:val="0"/>
                <w:numId w:val="16"/>
              </w:numPr>
              <w:rPr>
                <w:sz w:val="23"/>
                <w:szCs w:val="23"/>
              </w:rPr>
            </w:pPr>
            <w:r w:rsidRPr="004A0BD2">
              <w:rPr>
                <w:sz w:val="23"/>
                <w:szCs w:val="23"/>
              </w:rPr>
              <w:t>Main problems are</w:t>
            </w:r>
            <w:r w:rsidR="004A0BD2" w:rsidRPr="004A0BD2">
              <w:rPr>
                <w:sz w:val="23"/>
                <w:szCs w:val="23"/>
              </w:rPr>
              <w:t xml:space="preserve"> with demand for doorstep deliveries and variation in daily demand which can cause a lot of products being thrown away and not making any profit o fit.</w:t>
            </w:r>
          </w:p>
          <w:p w:rsidR="002B36EE" w:rsidRDefault="002B36EE" w:rsidP="002B36EE">
            <w:pPr>
              <w:pStyle w:val="Default"/>
              <w:rPr>
                <w:rFonts w:eastAsiaTheme="minorHAnsi"/>
                <w:b/>
                <w:bCs/>
                <w:sz w:val="23"/>
                <w:szCs w:val="23"/>
                <w:lang w:val="hr-HR"/>
              </w:rPr>
            </w:pPr>
          </w:p>
          <w:p w:rsidR="002B36EE" w:rsidRPr="002B36EE" w:rsidRDefault="002B36EE" w:rsidP="002B36EE">
            <w:pPr>
              <w:pStyle w:val="Default"/>
              <w:rPr>
                <w:rFonts w:eastAsiaTheme="minorHAnsi"/>
                <w:b/>
                <w:bCs/>
                <w:sz w:val="23"/>
                <w:szCs w:val="23"/>
                <w:lang w:val="hr-HR"/>
              </w:rPr>
            </w:pPr>
          </w:p>
          <w:p w:rsidR="00CC2FB3" w:rsidRPr="006A4DE9" w:rsidRDefault="00CC2FB3" w:rsidP="00A851DA">
            <w:pPr>
              <w:rPr>
                <w:b/>
              </w:rPr>
            </w:pPr>
          </w:p>
        </w:tc>
      </w:tr>
      <w:tr w:rsidR="00BD5A5B" w:rsidRPr="006A4DE9" w:rsidTr="00CC2FB3">
        <w:tc>
          <w:tcPr>
            <w:tcW w:w="9242" w:type="dxa"/>
          </w:tcPr>
          <w:p w:rsidR="00BD5A5B" w:rsidRPr="006A4DE9" w:rsidRDefault="00BD5A5B" w:rsidP="00A851DA">
            <w:pPr>
              <w:rPr>
                <w:rFonts w:ascii="Arial" w:hAnsi="Arial" w:cs="Arial"/>
                <w:b/>
                <w:sz w:val="24"/>
                <w:szCs w:val="24"/>
              </w:rPr>
            </w:pPr>
          </w:p>
        </w:tc>
      </w:tr>
    </w:tbl>
    <w:p w:rsidR="00503D7E" w:rsidRPr="006A4DE9" w:rsidRDefault="00503D7E" w:rsidP="00A851DA">
      <w:pPr>
        <w:autoSpaceDE w:val="0"/>
        <w:autoSpaceDN w:val="0"/>
        <w:adjustRightInd w:val="0"/>
        <w:spacing w:after="0" w:line="240" w:lineRule="auto"/>
        <w:rPr>
          <w:rFonts w:cs="CalvertMT-Bold"/>
          <w:b/>
          <w:bCs/>
          <w:color w:val="002060"/>
          <w:sz w:val="28"/>
          <w:lang w:val="en-US"/>
        </w:rPr>
      </w:pPr>
    </w:p>
    <w:p w:rsidR="00A851DA" w:rsidRPr="006A4DE9" w:rsidRDefault="00AE1481" w:rsidP="00A851DA">
      <w:pPr>
        <w:autoSpaceDE w:val="0"/>
        <w:autoSpaceDN w:val="0"/>
        <w:adjustRightInd w:val="0"/>
        <w:spacing w:after="0" w:line="240" w:lineRule="auto"/>
        <w:rPr>
          <w:rFonts w:cs="CalvertMT-Bold"/>
          <w:b/>
          <w:bCs/>
          <w:color w:val="002060"/>
          <w:sz w:val="28"/>
          <w:lang w:val="en-US"/>
        </w:rPr>
      </w:pPr>
      <w:r w:rsidRPr="006A4DE9">
        <w:rPr>
          <w:rFonts w:cs="CalvertMT-Bold"/>
          <w:b/>
          <w:bCs/>
          <w:color w:val="002060"/>
          <w:sz w:val="28"/>
          <w:lang w:val="en-US"/>
        </w:rPr>
        <w:t>Student</w:t>
      </w:r>
      <w:r w:rsidR="00A851DA" w:rsidRPr="006A4DE9">
        <w:rPr>
          <w:rFonts w:cs="CalvertMT-Bold"/>
          <w:b/>
          <w:bCs/>
          <w:color w:val="002060"/>
          <w:sz w:val="28"/>
          <w:lang w:val="en-US"/>
        </w:rPr>
        <w:t xml:space="preserve"> Statement:</w:t>
      </w:r>
    </w:p>
    <w:p w:rsidR="00A851DA" w:rsidRPr="006A4DE9" w:rsidRDefault="00A851DA" w:rsidP="00A851DA">
      <w:pPr>
        <w:autoSpaceDE w:val="0"/>
        <w:autoSpaceDN w:val="0"/>
        <w:adjustRightInd w:val="0"/>
        <w:spacing w:after="0" w:line="240" w:lineRule="auto"/>
        <w:rPr>
          <w:rFonts w:cs="CalvertMT-Bold"/>
          <w:b/>
          <w:bCs/>
          <w:color w:val="001AE6"/>
          <w:lang w:val="en-US"/>
        </w:rPr>
      </w:pPr>
    </w:p>
    <w:p w:rsidR="00503D7E" w:rsidRPr="006A4DE9" w:rsidRDefault="00405895" w:rsidP="00A851DA">
      <w:pPr>
        <w:autoSpaceDE w:val="0"/>
        <w:autoSpaceDN w:val="0"/>
        <w:adjustRightInd w:val="0"/>
        <w:spacing w:after="0" w:line="240" w:lineRule="auto"/>
        <w:rPr>
          <w:rFonts w:cs="Bliss-Regular"/>
          <w:color w:val="000000"/>
          <w:lang w:val="en-US"/>
        </w:rPr>
      </w:pPr>
      <w:r w:rsidRPr="006A4DE9">
        <w:rPr>
          <w:rFonts w:cs="Bliss-Regular"/>
          <w:color w:val="000000"/>
          <w:lang w:val="en-US"/>
        </w:rPr>
        <w:t>By submitting this assignment, I confirm that this is my own work.</w:t>
      </w:r>
    </w:p>
    <w:p w:rsidR="00A851DA" w:rsidRPr="006A4DE9" w:rsidRDefault="00A851DA" w:rsidP="00A851DA">
      <w:pPr>
        <w:autoSpaceDE w:val="0"/>
        <w:autoSpaceDN w:val="0"/>
        <w:adjustRightInd w:val="0"/>
        <w:spacing w:after="0" w:line="240" w:lineRule="auto"/>
        <w:rPr>
          <w:rFonts w:cs="Bliss-Regular"/>
          <w:color w:val="000000"/>
          <w:lang w:val="en-US"/>
        </w:rPr>
      </w:pPr>
    </w:p>
    <w:tbl>
      <w:tblPr>
        <w:tblStyle w:val="Reetkatablice"/>
        <w:tblW w:w="0" w:type="auto"/>
        <w:tblLook w:val="04A0" w:firstRow="1" w:lastRow="0" w:firstColumn="1" w:lastColumn="0" w:noHBand="0" w:noVBand="1"/>
      </w:tblPr>
      <w:tblGrid>
        <w:gridCol w:w="2250"/>
        <w:gridCol w:w="3917"/>
        <w:gridCol w:w="1245"/>
        <w:gridCol w:w="1604"/>
      </w:tblGrid>
      <w:tr w:rsidR="000C157C" w:rsidRPr="006A4DE9" w:rsidTr="00405895">
        <w:tc>
          <w:tcPr>
            <w:tcW w:w="2310" w:type="dxa"/>
            <w:shd w:val="clear" w:color="auto" w:fill="D9D9D9" w:themeFill="background1" w:themeFillShade="D9"/>
          </w:tcPr>
          <w:p w:rsidR="00405895" w:rsidRPr="006A4DE9" w:rsidRDefault="00405895" w:rsidP="00A851DA">
            <w:pPr>
              <w:rPr>
                <w:rFonts w:cs="Bliss-Regular"/>
                <w:color w:val="000000"/>
              </w:rPr>
            </w:pPr>
            <w:r w:rsidRPr="006A4DE9">
              <w:rPr>
                <w:rFonts w:cs="Bliss-Regular"/>
                <w:color w:val="000000"/>
              </w:rPr>
              <w:lastRenderedPageBreak/>
              <w:t>Student Signature</w:t>
            </w:r>
          </w:p>
        </w:tc>
        <w:tc>
          <w:tcPr>
            <w:tcW w:w="4035" w:type="dxa"/>
          </w:tcPr>
          <w:p w:rsidR="00405895" w:rsidRPr="006A4DE9" w:rsidRDefault="000C157C" w:rsidP="00A851DA">
            <w:pPr>
              <w:rPr>
                <w:rFonts w:cs="Bliss-Regular"/>
                <w:color w:val="000000"/>
              </w:rPr>
            </w:pPr>
            <w:r w:rsidRPr="006A4DE9">
              <w:rPr>
                <w:rFonts w:cs="Bliss-Regular"/>
                <w:noProof/>
                <w:color w:val="000000"/>
                <w:lang w:val="hr-HR" w:eastAsia="hr-HR"/>
              </w:rPr>
              <w:drawing>
                <wp:inline distT="0" distB="0" distL="0" distR="0">
                  <wp:extent cx="891540" cy="324485"/>
                  <wp:effectExtent l="0" t="0" r="381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tpi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4924" cy="340275"/>
                          </a:xfrm>
                          <a:prstGeom prst="rect">
                            <a:avLst/>
                          </a:prstGeom>
                        </pic:spPr>
                      </pic:pic>
                    </a:graphicData>
                  </a:graphic>
                </wp:inline>
              </w:drawing>
            </w:r>
          </w:p>
        </w:tc>
        <w:tc>
          <w:tcPr>
            <w:tcW w:w="1276" w:type="dxa"/>
            <w:shd w:val="clear" w:color="auto" w:fill="D9D9D9" w:themeFill="background1" w:themeFillShade="D9"/>
          </w:tcPr>
          <w:p w:rsidR="00405895" w:rsidRPr="006A4DE9" w:rsidRDefault="00405895" w:rsidP="00A851DA">
            <w:pPr>
              <w:rPr>
                <w:rFonts w:cs="Bliss-Regular"/>
                <w:color w:val="000000"/>
              </w:rPr>
            </w:pPr>
            <w:r w:rsidRPr="006A4DE9">
              <w:rPr>
                <w:rFonts w:cs="Bliss-Regular"/>
                <w:color w:val="000000"/>
              </w:rPr>
              <w:t>Date</w:t>
            </w:r>
          </w:p>
        </w:tc>
        <w:tc>
          <w:tcPr>
            <w:tcW w:w="1621" w:type="dxa"/>
          </w:tcPr>
          <w:p w:rsidR="00405895" w:rsidRPr="006A4DE9" w:rsidRDefault="004A0BD2" w:rsidP="00FF2F72">
            <w:pPr>
              <w:rPr>
                <w:rFonts w:cs="Bliss-Regular"/>
                <w:color w:val="000000"/>
              </w:rPr>
            </w:pPr>
            <w:r>
              <w:rPr>
                <w:rFonts w:cs="Bliss-Regular"/>
                <w:color w:val="000000"/>
              </w:rPr>
              <w:t>19.09.</w:t>
            </w:r>
            <w:r w:rsidR="00FF2F72">
              <w:rPr>
                <w:rFonts w:cs="Bliss-Regular"/>
                <w:color w:val="000000"/>
              </w:rPr>
              <w:t>2020</w:t>
            </w:r>
            <w:r w:rsidR="00E277E0" w:rsidRPr="006A4DE9">
              <w:rPr>
                <w:rFonts w:cs="Bliss-Regular"/>
                <w:color w:val="000000"/>
              </w:rPr>
              <w:t>.</w:t>
            </w:r>
          </w:p>
        </w:tc>
      </w:tr>
    </w:tbl>
    <w:p w:rsidR="00A851DA" w:rsidRPr="006A4DE9" w:rsidRDefault="00A851DA" w:rsidP="00A851DA">
      <w:pPr>
        <w:rPr>
          <w:rFonts w:cs="Bliss-Regular"/>
          <w:color w:val="000000"/>
          <w:lang w:val="en-US"/>
        </w:rPr>
      </w:pPr>
    </w:p>
    <w:p w:rsidR="00A851DA" w:rsidRPr="006A4DE9" w:rsidRDefault="00503D7E" w:rsidP="00503D7E">
      <w:pPr>
        <w:shd w:val="clear" w:color="auto" w:fill="D9D9D9" w:themeFill="background1" w:themeFillShade="D9"/>
        <w:rPr>
          <w:b/>
          <w:sz w:val="32"/>
          <w:lang w:val="en-US"/>
        </w:rPr>
      </w:pPr>
      <w:r w:rsidRPr="006A4DE9">
        <w:rPr>
          <w:b/>
          <w:sz w:val="28"/>
          <w:lang w:val="en-US"/>
        </w:rPr>
        <w:t>For Tutor / Assessor Use Only</w:t>
      </w:r>
    </w:p>
    <w:tbl>
      <w:tblPr>
        <w:tblStyle w:val="Reetkatablice"/>
        <w:tblW w:w="0" w:type="auto"/>
        <w:tblLook w:val="04A0" w:firstRow="1" w:lastRow="0" w:firstColumn="1" w:lastColumn="0" w:noHBand="0" w:noVBand="1"/>
      </w:tblPr>
      <w:tblGrid>
        <w:gridCol w:w="4523"/>
        <w:gridCol w:w="4493"/>
      </w:tblGrid>
      <w:tr w:rsidR="00503D7E" w:rsidRPr="006A4DE9" w:rsidTr="00B0415E">
        <w:trPr>
          <w:trHeight w:val="249"/>
        </w:trPr>
        <w:tc>
          <w:tcPr>
            <w:tcW w:w="4621" w:type="dxa"/>
            <w:shd w:val="clear" w:color="auto" w:fill="D9D9D9" w:themeFill="background1" w:themeFillShade="D9"/>
          </w:tcPr>
          <w:p w:rsidR="00503D7E" w:rsidRPr="006A4DE9" w:rsidRDefault="00503D7E" w:rsidP="00503D7E">
            <w:pPr>
              <w:rPr>
                <w:b/>
                <w:color w:val="002060"/>
              </w:rPr>
            </w:pPr>
            <w:r w:rsidRPr="006A4DE9">
              <w:rPr>
                <w:b/>
                <w:color w:val="002060"/>
              </w:rPr>
              <w:t>Total Marks</w:t>
            </w:r>
          </w:p>
        </w:tc>
        <w:tc>
          <w:tcPr>
            <w:tcW w:w="4621" w:type="dxa"/>
          </w:tcPr>
          <w:p w:rsidR="00503D7E" w:rsidRPr="006A4DE9" w:rsidRDefault="00503D7E" w:rsidP="00503D7E">
            <w:pPr>
              <w:rPr>
                <w:rFonts w:cs="Times New Roman"/>
                <w:szCs w:val="32"/>
              </w:rPr>
            </w:pPr>
          </w:p>
        </w:tc>
      </w:tr>
      <w:tr w:rsidR="00503D7E" w:rsidRPr="006A4DE9" w:rsidTr="00B0415E">
        <w:tc>
          <w:tcPr>
            <w:tcW w:w="4621" w:type="dxa"/>
            <w:shd w:val="clear" w:color="auto" w:fill="D9D9D9" w:themeFill="background1" w:themeFillShade="D9"/>
          </w:tcPr>
          <w:p w:rsidR="00503D7E" w:rsidRPr="006A4DE9" w:rsidRDefault="00503D7E" w:rsidP="00503D7E">
            <w:pPr>
              <w:rPr>
                <w:b/>
                <w:color w:val="002060"/>
              </w:rPr>
            </w:pPr>
            <w:r w:rsidRPr="006A4DE9">
              <w:rPr>
                <w:b/>
                <w:color w:val="002060"/>
              </w:rPr>
              <w:t>Marks Obtained</w:t>
            </w:r>
          </w:p>
        </w:tc>
        <w:tc>
          <w:tcPr>
            <w:tcW w:w="4621" w:type="dxa"/>
          </w:tcPr>
          <w:p w:rsidR="00503D7E" w:rsidRPr="006A4DE9" w:rsidRDefault="00503D7E" w:rsidP="00503D7E">
            <w:pPr>
              <w:rPr>
                <w:rFonts w:cs="Times New Roman"/>
                <w:szCs w:val="32"/>
              </w:rPr>
            </w:pPr>
          </w:p>
        </w:tc>
      </w:tr>
      <w:tr w:rsidR="00503D7E" w:rsidRPr="006A4DE9" w:rsidTr="00B0415E">
        <w:tc>
          <w:tcPr>
            <w:tcW w:w="4621" w:type="dxa"/>
            <w:shd w:val="clear" w:color="auto" w:fill="D9D9D9" w:themeFill="background1" w:themeFillShade="D9"/>
          </w:tcPr>
          <w:p w:rsidR="00503D7E" w:rsidRPr="006A4DE9" w:rsidRDefault="00B0415E" w:rsidP="00503D7E">
            <w:pPr>
              <w:rPr>
                <w:b/>
                <w:color w:val="002060"/>
              </w:rPr>
            </w:pPr>
            <w:r w:rsidRPr="006A4DE9">
              <w:rPr>
                <w:b/>
                <w:color w:val="002060"/>
              </w:rPr>
              <w:t>Percentage / Grade</w:t>
            </w:r>
          </w:p>
        </w:tc>
        <w:tc>
          <w:tcPr>
            <w:tcW w:w="4621" w:type="dxa"/>
          </w:tcPr>
          <w:p w:rsidR="00503D7E" w:rsidRPr="006A4DE9" w:rsidRDefault="00503D7E" w:rsidP="00503D7E">
            <w:pPr>
              <w:rPr>
                <w:rFonts w:cs="Times New Roman"/>
                <w:szCs w:val="32"/>
              </w:rPr>
            </w:pPr>
          </w:p>
        </w:tc>
      </w:tr>
    </w:tbl>
    <w:p w:rsidR="00FF2F72" w:rsidRPr="006A4DE9" w:rsidRDefault="00FF2F72" w:rsidP="00FF2F72">
      <w:pPr>
        <w:rPr>
          <w:rFonts w:cs="Times New Roman"/>
          <w:sz w:val="24"/>
          <w:szCs w:val="32"/>
          <w:lang w:val="en-US"/>
        </w:rPr>
      </w:pPr>
      <w:bookmarkStart w:id="0" w:name="_GoBack"/>
      <w:bookmarkEnd w:id="0"/>
    </w:p>
    <w:sectPr w:rsidR="00FF2F72" w:rsidRPr="006A4DE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D25" w:rsidRDefault="00657D25" w:rsidP="00CB4D0A">
      <w:pPr>
        <w:spacing w:after="0" w:line="240" w:lineRule="auto"/>
      </w:pPr>
      <w:r>
        <w:separator/>
      </w:r>
    </w:p>
  </w:endnote>
  <w:endnote w:type="continuationSeparator" w:id="0">
    <w:p w:rsidR="00657D25" w:rsidRDefault="00657D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altName w:val="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D25" w:rsidRDefault="00657D25" w:rsidP="00CB4D0A">
      <w:pPr>
        <w:spacing w:after="0" w:line="240" w:lineRule="auto"/>
      </w:pPr>
      <w:r>
        <w:separator/>
      </w:r>
    </w:p>
  </w:footnote>
  <w:footnote w:type="continuationSeparator" w:id="0">
    <w:p w:rsidR="00657D25" w:rsidRDefault="00657D2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F74F4"/>
    <w:multiLevelType w:val="hybridMultilevel"/>
    <w:tmpl w:val="270C77AE"/>
    <w:lvl w:ilvl="0" w:tplc="3A8EB0D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1B948A0"/>
    <w:multiLevelType w:val="hybridMultilevel"/>
    <w:tmpl w:val="B9E89A0E"/>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2122048"/>
    <w:multiLevelType w:val="hybridMultilevel"/>
    <w:tmpl w:val="33C688F2"/>
    <w:lvl w:ilvl="0" w:tplc="243EA90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94A13D0"/>
    <w:multiLevelType w:val="hybridMultilevel"/>
    <w:tmpl w:val="530A3CC4"/>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BF238C9"/>
    <w:multiLevelType w:val="hybridMultilevel"/>
    <w:tmpl w:val="7EB8CF1E"/>
    <w:lvl w:ilvl="0" w:tplc="30AEDCC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3522B73"/>
    <w:multiLevelType w:val="hybridMultilevel"/>
    <w:tmpl w:val="530A3CC4"/>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DC643BF"/>
    <w:multiLevelType w:val="hybridMultilevel"/>
    <w:tmpl w:val="4E58EF9A"/>
    <w:lvl w:ilvl="0" w:tplc="243EA90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5DF4DF3"/>
    <w:multiLevelType w:val="hybridMultilevel"/>
    <w:tmpl w:val="759665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95B6AD4"/>
    <w:multiLevelType w:val="hybridMultilevel"/>
    <w:tmpl w:val="3DC63CE2"/>
    <w:lvl w:ilvl="0" w:tplc="C17A079C">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C54B82"/>
    <w:multiLevelType w:val="hybridMultilevel"/>
    <w:tmpl w:val="00F4D314"/>
    <w:lvl w:ilvl="0" w:tplc="B0426848">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704678A2"/>
    <w:multiLevelType w:val="hybridMultilevel"/>
    <w:tmpl w:val="530A3CC4"/>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741526BB"/>
    <w:multiLevelType w:val="hybridMultilevel"/>
    <w:tmpl w:val="7AE2D374"/>
    <w:lvl w:ilvl="0" w:tplc="243EA90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77C3549D"/>
    <w:multiLevelType w:val="hybridMultilevel"/>
    <w:tmpl w:val="82825C7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9CC555E"/>
    <w:multiLevelType w:val="hybridMultilevel"/>
    <w:tmpl w:val="8056FF20"/>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A1D086C"/>
    <w:multiLevelType w:val="hybridMultilevel"/>
    <w:tmpl w:val="6B007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F692DE6"/>
    <w:multiLevelType w:val="hybridMultilevel"/>
    <w:tmpl w:val="686EB6E4"/>
    <w:lvl w:ilvl="0" w:tplc="82E04346">
      <w:start w:val="1"/>
      <w:numFmt w:val="bullet"/>
      <w:lvlText w:val="-"/>
      <w:lvlJc w:val="left"/>
      <w:pPr>
        <w:ind w:left="1800" w:hanging="360"/>
      </w:pPr>
      <w:rPr>
        <w:rFonts w:ascii="Arial" w:eastAsia="Calibri" w:hAnsi="Arial" w:cs="Aria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num w:numId="1">
    <w:abstractNumId w:val="9"/>
  </w:num>
  <w:num w:numId="2">
    <w:abstractNumId w:val="4"/>
  </w:num>
  <w:num w:numId="3">
    <w:abstractNumId w:val="0"/>
  </w:num>
  <w:num w:numId="4">
    <w:abstractNumId w:val="8"/>
  </w:num>
  <w:num w:numId="5">
    <w:abstractNumId w:val="16"/>
  </w:num>
  <w:num w:numId="6">
    <w:abstractNumId w:val="1"/>
  </w:num>
  <w:num w:numId="7">
    <w:abstractNumId w:val="11"/>
  </w:num>
  <w:num w:numId="8">
    <w:abstractNumId w:val="15"/>
  </w:num>
  <w:num w:numId="9">
    <w:abstractNumId w:val="13"/>
  </w:num>
  <w:num w:numId="10">
    <w:abstractNumId w:val="5"/>
  </w:num>
  <w:num w:numId="11">
    <w:abstractNumId w:val="3"/>
  </w:num>
  <w:num w:numId="12">
    <w:abstractNumId w:val="7"/>
  </w:num>
  <w:num w:numId="13">
    <w:abstractNumId w:val="12"/>
  </w:num>
  <w:num w:numId="14">
    <w:abstractNumId w:val="2"/>
  </w:num>
  <w:num w:numId="15">
    <w:abstractNumId w:val="6"/>
  </w:num>
  <w:num w:numId="16">
    <w:abstractNumId w:val="1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4C54"/>
    <w:rsid w:val="000820E8"/>
    <w:rsid w:val="000C157C"/>
    <w:rsid w:val="001175EE"/>
    <w:rsid w:val="00157CF6"/>
    <w:rsid w:val="00182416"/>
    <w:rsid w:val="00187A0D"/>
    <w:rsid w:val="00187EB4"/>
    <w:rsid w:val="001C0511"/>
    <w:rsid w:val="001C1A22"/>
    <w:rsid w:val="001F0481"/>
    <w:rsid w:val="00200C92"/>
    <w:rsid w:val="0020451E"/>
    <w:rsid w:val="00206B9D"/>
    <w:rsid w:val="0023259C"/>
    <w:rsid w:val="002B0BD7"/>
    <w:rsid w:val="002B36EE"/>
    <w:rsid w:val="002B573D"/>
    <w:rsid w:val="002C3B47"/>
    <w:rsid w:val="002C5CB2"/>
    <w:rsid w:val="002D2872"/>
    <w:rsid w:val="002F779F"/>
    <w:rsid w:val="00313D5C"/>
    <w:rsid w:val="00327A0F"/>
    <w:rsid w:val="00330D46"/>
    <w:rsid w:val="00371885"/>
    <w:rsid w:val="0038036A"/>
    <w:rsid w:val="003E2B87"/>
    <w:rsid w:val="00402786"/>
    <w:rsid w:val="00405895"/>
    <w:rsid w:val="004058DF"/>
    <w:rsid w:val="00443E6F"/>
    <w:rsid w:val="00464903"/>
    <w:rsid w:val="00486F1A"/>
    <w:rsid w:val="00490CB9"/>
    <w:rsid w:val="004A0BD2"/>
    <w:rsid w:val="004A2CE2"/>
    <w:rsid w:val="004E3CDA"/>
    <w:rsid w:val="004F4B4D"/>
    <w:rsid w:val="0050216D"/>
    <w:rsid w:val="00503D7E"/>
    <w:rsid w:val="0050778F"/>
    <w:rsid w:val="005151B7"/>
    <w:rsid w:val="00527AAD"/>
    <w:rsid w:val="00527C11"/>
    <w:rsid w:val="00535F31"/>
    <w:rsid w:val="00574D64"/>
    <w:rsid w:val="00591365"/>
    <w:rsid w:val="005B31E4"/>
    <w:rsid w:val="005B5DE5"/>
    <w:rsid w:val="006034F6"/>
    <w:rsid w:val="00607874"/>
    <w:rsid w:val="00607E77"/>
    <w:rsid w:val="00617BB3"/>
    <w:rsid w:val="00645CDD"/>
    <w:rsid w:val="00657D25"/>
    <w:rsid w:val="00672C10"/>
    <w:rsid w:val="006823A7"/>
    <w:rsid w:val="00687EE8"/>
    <w:rsid w:val="006939C1"/>
    <w:rsid w:val="006A4DE9"/>
    <w:rsid w:val="006E4D98"/>
    <w:rsid w:val="006E76AC"/>
    <w:rsid w:val="00702BCE"/>
    <w:rsid w:val="0070347F"/>
    <w:rsid w:val="0070678E"/>
    <w:rsid w:val="00741EB4"/>
    <w:rsid w:val="0077504A"/>
    <w:rsid w:val="007E49C5"/>
    <w:rsid w:val="00831C11"/>
    <w:rsid w:val="008A60B4"/>
    <w:rsid w:val="008B3C31"/>
    <w:rsid w:val="008B64FE"/>
    <w:rsid w:val="008D1D40"/>
    <w:rsid w:val="00907932"/>
    <w:rsid w:val="00935BF7"/>
    <w:rsid w:val="0095442C"/>
    <w:rsid w:val="00983942"/>
    <w:rsid w:val="00990F00"/>
    <w:rsid w:val="009C182D"/>
    <w:rsid w:val="009C37E0"/>
    <w:rsid w:val="009E41F4"/>
    <w:rsid w:val="009E6243"/>
    <w:rsid w:val="009F12D8"/>
    <w:rsid w:val="00A14B66"/>
    <w:rsid w:val="00A64180"/>
    <w:rsid w:val="00A65CF7"/>
    <w:rsid w:val="00A81AB4"/>
    <w:rsid w:val="00A851DA"/>
    <w:rsid w:val="00AC7D5B"/>
    <w:rsid w:val="00AE1481"/>
    <w:rsid w:val="00B0415E"/>
    <w:rsid w:val="00B04678"/>
    <w:rsid w:val="00B44800"/>
    <w:rsid w:val="00B466E0"/>
    <w:rsid w:val="00BC46DF"/>
    <w:rsid w:val="00BD5A5B"/>
    <w:rsid w:val="00C03577"/>
    <w:rsid w:val="00C42BD0"/>
    <w:rsid w:val="00C44694"/>
    <w:rsid w:val="00C53029"/>
    <w:rsid w:val="00C65FEA"/>
    <w:rsid w:val="00C701F0"/>
    <w:rsid w:val="00CA0AC2"/>
    <w:rsid w:val="00CB4D0A"/>
    <w:rsid w:val="00CC2FB3"/>
    <w:rsid w:val="00CC575A"/>
    <w:rsid w:val="00CE5B8E"/>
    <w:rsid w:val="00CF123B"/>
    <w:rsid w:val="00D039AC"/>
    <w:rsid w:val="00D427DE"/>
    <w:rsid w:val="00D5587D"/>
    <w:rsid w:val="00D707CC"/>
    <w:rsid w:val="00D821FE"/>
    <w:rsid w:val="00DB0793"/>
    <w:rsid w:val="00E00821"/>
    <w:rsid w:val="00E028BB"/>
    <w:rsid w:val="00E04DB4"/>
    <w:rsid w:val="00E277E0"/>
    <w:rsid w:val="00E30553"/>
    <w:rsid w:val="00E30679"/>
    <w:rsid w:val="00E4597D"/>
    <w:rsid w:val="00E54832"/>
    <w:rsid w:val="00E56A90"/>
    <w:rsid w:val="00E641CC"/>
    <w:rsid w:val="00EA30AB"/>
    <w:rsid w:val="00EB3925"/>
    <w:rsid w:val="00EB548A"/>
    <w:rsid w:val="00ED54C2"/>
    <w:rsid w:val="00EF0B75"/>
    <w:rsid w:val="00F117BE"/>
    <w:rsid w:val="00F96EB3"/>
    <w:rsid w:val="00FC677C"/>
    <w:rsid w:val="00FE45E2"/>
    <w:rsid w:val="00FF2F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816DC7-01B6-426E-A1BD-FF9DE955D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semiHidden/>
    <w:unhideWhenUsed/>
    <w:rsid w:val="00CB4D0A"/>
    <w:pPr>
      <w:tabs>
        <w:tab w:val="center" w:pos="4513"/>
        <w:tab w:val="right" w:pos="9026"/>
      </w:tabs>
      <w:spacing w:after="0" w:line="240" w:lineRule="auto"/>
    </w:pPr>
  </w:style>
  <w:style w:type="character" w:customStyle="1" w:styleId="ZaglavljeChar">
    <w:name w:val="Zaglavlje Char"/>
    <w:basedOn w:val="Zadanifontodlomka"/>
    <w:link w:val="Zaglavlje"/>
    <w:uiPriority w:val="99"/>
    <w:semiHidden/>
    <w:rsid w:val="00CB4D0A"/>
  </w:style>
  <w:style w:type="paragraph" w:styleId="Podnoje">
    <w:name w:val="footer"/>
    <w:basedOn w:val="Normal"/>
    <w:link w:val="PodnojeChar"/>
    <w:uiPriority w:val="99"/>
    <w:semiHidden/>
    <w:unhideWhenUsed/>
    <w:rsid w:val="00CB4D0A"/>
    <w:pPr>
      <w:tabs>
        <w:tab w:val="center" w:pos="4513"/>
        <w:tab w:val="right" w:pos="9026"/>
      </w:tabs>
      <w:spacing w:after="0" w:line="240" w:lineRule="auto"/>
    </w:pPr>
  </w:style>
  <w:style w:type="character" w:customStyle="1" w:styleId="PodnojeChar">
    <w:name w:val="Podnožje Char"/>
    <w:basedOn w:val="Zadanifontodlomka"/>
    <w:link w:val="Podnoje"/>
    <w:uiPriority w:val="99"/>
    <w:semiHidden/>
    <w:rsid w:val="00CB4D0A"/>
  </w:style>
  <w:style w:type="paragraph" w:styleId="Tekstbalonia">
    <w:name w:val="Balloon Text"/>
    <w:basedOn w:val="Normal"/>
    <w:link w:val="TekstbaloniaChar"/>
    <w:uiPriority w:val="99"/>
    <w:semiHidden/>
    <w:unhideWhenUsed/>
    <w:rsid w:val="0020451E"/>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0451E"/>
    <w:rPr>
      <w:rFonts w:ascii="Tahoma" w:hAnsi="Tahoma" w:cs="Tahoma"/>
      <w:sz w:val="16"/>
      <w:szCs w:val="16"/>
    </w:rPr>
  </w:style>
  <w:style w:type="paragraph" w:styleId="Odlomakpopis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eetkatablice">
    <w:name w:val="Table Grid"/>
    <w:basedOn w:val="Obinatablica"/>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469EC2-A846-4672-ADC4-CE75505082C3}" type="doc">
      <dgm:prSet loTypeId="urn:microsoft.com/office/officeart/2005/8/layout/process1" loCatId="process" qsTypeId="urn:microsoft.com/office/officeart/2005/8/quickstyle/simple1" qsCatId="simple" csTypeId="urn:microsoft.com/office/officeart/2005/8/colors/accent0_1" csCatId="mainScheme" phldr="1"/>
      <dgm:spPr/>
    </dgm:pt>
    <dgm:pt modelId="{FA0DE9F0-52F2-4522-8670-1969D0C15A85}">
      <dgm:prSet phldrT="[Tekst]"/>
      <dgm:spPr/>
      <dgm:t>
        <a:bodyPr/>
        <a:lstStyle/>
        <a:p>
          <a:r>
            <a:rPr lang="hr-HR"/>
            <a:t>Raw material from farmers</a:t>
          </a:r>
        </a:p>
      </dgm:t>
    </dgm:pt>
    <dgm:pt modelId="{5BDAEF59-401E-43DC-9B86-A8388E1977AA}" type="parTrans" cxnId="{E86F4CF2-4EBB-4CAF-B308-49872E965301}">
      <dgm:prSet/>
      <dgm:spPr/>
      <dgm:t>
        <a:bodyPr/>
        <a:lstStyle/>
        <a:p>
          <a:endParaRPr lang="hr-HR"/>
        </a:p>
      </dgm:t>
    </dgm:pt>
    <dgm:pt modelId="{CDAE101B-09F7-4B83-A588-B7D8E6C3FAB8}" type="sibTrans" cxnId="{E86F4CF2-4EBB-4CAF-B308-49872E965301}">
      <dgm:prSet/>
      <dgm:spPr/>
      <dgm:t>
        <a:bodyPr/>
        <a:lstStyle/>
        <a:p>
          <a:endParaRPr lang="hr-HR"/>
        </a:p>
      </dgm:t>
    </dgm:pt>
    <dgm:pt modelId="{27FCACCE-A439-41A5-B123-F8DA8BF7355B}">
      <dgm:prSet phldrT="[Tekst]"/>
      <dgm:spPr/>
      <dgm:t>
        <a:bodyPr/>
        <a:lstStyle/>
        <a:p>
          <a:r>
            <a:rPr lang="hr-HR"/>
            <a:t>Transportation of raw materials to diary factory</a:t>
          </a:r>
        </a:p>
      </dgm:t>
    </dgm:pt>
    <dgm:pt modelId="{B918F5B2-C638-4170-AFDC-582585093852}" type="parTrans" cxnId="{56E82CE3-093D-4DFC-B32C-97519B3537AD}">
      <dgm:prSet/>
      <dgm:spPr/>
      <dgm:t>
        <a:bodyPr/>
        <a:lstStyle/>
        <a:p>
          <a:endParaRPr lang="hr-HR"/>
        </a:p>
      </dgm:t>
    </dgm:pt>
    <dgm:pt modelId="{11EC370C-C30D-4D91-B9C2-EE8FEFC6ED74}" type="sibTrans" cxnId="{56E82CE3-093D-4DFC-B32C-97519B3537AD}">
      <dgm:prSet/>
      <dgm:spPr/>
      <dgm:t>
        <a:bodyPr/>
        <a:lstStyle/>
        <a:p>
          <a:endParaRPr lang="hr-HR"/>
        </a:p>
      </dgm:t>
    </dgm:pt>
    <dgm:pt modelId="{D588A1FE-B190-47D6-B8CF-2FE5B03F1D4A}">
      <dgm:prSet phldrT="[Tekst]"/>
      <dgm:spPr/>
      <dgm:t>
        <a:bodyPr/>
        <a:lstStyle/>
        <a:p>
          <a:r>
            <a:rPr lang="hr-HR"/>
            <a:t>Manufacturing - bottling the milk, making diary products</a:t>
          </a:r>
        </a:p>
      </dgm:t>
    </dgm:pt>
    <dgm:pt modelId="{C7FA75F5-B89E-42FA-B531-E57D96E1D7A0}" type="parTrans" cxnId="{6D618856-B0CA-42DD-B947-293CD6A16EBB}">
      <dgm:prSet/>
      <dgm:spPr/>
      <dgm:t>
        <a:bodyPr/>
        <a:lstStyle/>
        <a:p>
          <a:endParaRPr lang="hr-HR"/>
        </a:p>
      </dgm:t>
    </dgm:pt>
    <dgm:pt modelId="{F7CAD895-91C6-4A4B-BEE7-FFE40CF3FED5}" type="sibTrans" cxnId="{6D618856-B0CA-42DD-B947-293CD6A16EBB}">
      <dgm:prSet/>
      <dgm:spPr/>
      <dgm:t>
        <a:bodyPr/>
        <a:lstStyle/>
        <a:p>
          <a:endParaRPr lang="hr-HR"/>
        </a:p>
      </dgm:t>
    </dgm:pt>
    <dgm:pt modelId="{5A4108B5-02E6-4780-8F77-5DAF0C12484C}">
      <dgm:prSet phldrT="[Tekst]"/>
      <dgm:spPr/>
      <dgm:t>
        <a:bodyPr/>
        <a:lstStyle/>
        <a:p>
          <a:r>
            <a:rPr lang="hr-HR"/>
            <a:t>Distributing finished products to ins cunsumers</a:t>
          </a:r>
        </a:p>
      </dgm:t>
    </dgm:pt>
    <dgm:pt modelId="{CDEC8A31-AB7D-4221-BF9D-05BEB866EF78}" type="parTrans" cxnId="{AC8877DF-AE86-4C14-BEB0-4B5AC2192C4E}">
      <dgm:prSet/>
      <dgm:spPr/>
      <dgm:t>
        <a:bodyPr/>
        <a:lstStyle/>
        <a:p>
          <a:endParaRPr lang="hr-HR"/>
        </a:p>
      </dgm:t>
    </dgm:pt>
    <dgm:pt modelId="{44F8FAE2-20A3-4E86-B0FB-BBAB96B92937}" type="sibTrans" cxnId="{AC8877DF-AE86-4C14-BEB0-4B5AC2192C4E}">
      <dgm:prSet/>
      <dgm:spPr/>
      <dgm:t>
        <a:bodyPr/>
        <a:lstStyle/>
        <a:p>
          <a:endParaRPr lang="hr-HR"/>
        </a:p>
      </dgm:t>
    </dgm:pt>
    <dgm:pt modelId="{0756C5F3-8BB8-466E-A6A6-7177D3F69C9A}" type="pres">
      <dgm:prSet presAssocID="{BA469EC2-A846-4672-ADC4-CE75505082C3}" presName="Name0" presStyleCnt="0">
        <dgm:presLayoutVars>
          <dgm:dir/>
          <dgm:resizeHandles val="exact"/>
        </dgm:presLayoutVars>
      </dgm:prSet>
      <dgm:spPr/>
    </dgm:pt>
    <dgm:pt modelId="{CE27461C-F1C5-45E2-951B-A3144D81AFE2}" type="pres">
      <dgm:prSet presAssocID="{FA0DE9F0-52F2-4522-8670-1969D0C15A85}" presName="node" presStyleLbl="node1" presStyleIdx="0" presStyleCnt="4">
        <dgm:presLayoutVars>
          <dgm:bulletEnabled val="1"/>
        </dgm:presLayoutVars>
      </dgm:prSet>
      <dgm:spPr/>
    </dgm:pt>
    <dgm:pt modelId="{1842BF94-0402-4314-BF86-1FC02ABAD2E6}" type="pres">
      <dgm:prSet presAssocID="{CDAE101B-09F7-4B83-A588-B7D8E6C3FAB8}" presName="sibTrans" presStyleLbl="sibTrans2D1" presStyleIdx="0" presStyleCnt="3"/>
      <dgm:spPr/>
    </dgm:pt>
    <dgm:pt modelId="{4B33F590-179D-415D-A37E-DA2CD9C16B15}" type="pres">
      <dgm:prSet presAssocID="{CDAE101B-09F7-4B83-A588-B7D8E6C3FAB8}" presName="connectorText" presStyleLbl="sibTrans2D1" presStyleIdx="0" presStyleCnt="3"/>
      <dgm:spPr/>
    </dgm:pt>
    <dgm:pt modelId="{E8832A4A-74E6-4865-AEDC-0ADB2BCCAD68}" type="pres">
      <dgm:prSet presAssocID="{27FCACCE-A439-41A5-B123-F8DA8BF7355B}" presName="node" presStyleLbl="node1" presStyleIdx="1" presStyleCnt="4">
        <dgm:presLayoutVars>
          <dgm:bulletEnabled val="1"/>
        </dgm:presLayoutVars>
      </dgm:prSet>
      <dgm:spPr/>
      <dgm:t>
        <a:bodyPr/>
        <a:lstStyle/>
        <a:p>
          <a:endParaRPr lang="hr-HR"/>
        </a:p>
      </dgm:t>
    </dgm:pt>
    <dgm:pt modelId="{C02A249F-CB9A-439B-8D5F-FC75B73A78DF}" type="pres">
      <dgm:prSet presAssocID="{11EC370C-C30D-4D91-B9C2-EE8FEFC6ED74}" presName="sibTrans" presStyleLbl="sibTrans2D1" presStyleIdx="1" presStyleCnt="3"/>
      <dgm:spPr/>
    </dgm:pt>
    <dgm:pt modelId="{8D8564A1-FBC2-4B46-81C9-127AA9F63000}" type="pres">
      <dgm:prSet presAssocID="{11EC370C-C30D-4D91-B9C2-EE8FEFC6ED74}" presName="connectorText" presStyleLbl="sibTrans2D1" presStyleIdx="1" presStyleCnt="3"/>
      <dgm:spPr/>
    </dgm:pt>
    <dgm:pt modelId="{894ECDE1-97EE-48D0-AB0F-3EABB6F0EBE0}" type="pres">
      <dgm:prSet presAssocID="{D588A1FE-B190-47D6-B8CF-2FE5B03F1D4A}" presName="node" presStyleLbl="node1" presStyleIdx="2" presStyleCnt="4">
        <dgm:presLayoutVars>
          <dgm:bulletEnabled val="1"/>
        </dgm:presLayoutVars>
      </dgm:prSet>
      <dgm:spPr/>
      <dgm:t>
        <a:bodyPr/>
        <a:lstStyle/>
        <a:p>
          <a:endParaRPr lang="hr-HR"/>
        </a:p>
      </dgm:t>
    </dgm:pt>
    <dgm:pt modelId="{357659FF-22DE-4EEB-8111-6FCA26E419FC}" type="pres">
      <dgm:prSet presAssocID="{F7CAD895-91C6-4A4B-BEE7-FFE40CF3FED5}" presName="sibTrans" presStyleLbl="sibTrans2D1" presStyleIdx="2" presStyleCnt="3"/>
      <dgm:spPr/>
    </dgm:pt>
    <dgm:pt modelId="{4C767374-17B4-4BCB-AE00-8DF96CB761D5}" type="pres">
      <dgm:prSet presAssocID="{F7CAD895-91C6-4A4B-BEE7-FFE40CF3FED5}" presName="connectorText" presStyleLbl="sibTrans2D1" presStyleIdx="2" presStyleCnt="3"/>
      <dgm:spPr/>
    </dgm:pt>
    <dgm:pt modelId="{CDD35177-E8AE-4F45-888F-700CD49C04FC}" type="pres">
      <dgm:prSet presAssocID="{5A4108B5-02E6-4780-8F77-5DAF0C12484C}" presName="node" presStyleLbl="node1" presStyleIdx="3" presStyleCnt="4">
        <dgm:presLayoutVars>
          <dgm:bulletEnabled val="1"/>
        </dgm:presLayoutVars>
      </dgm:prSet>
      <dgm:spPr/>
      <dgm:t>
        <a:bodyPr/>
        <a:lstStyle/>
        <a:p>
          <a:endParaRPr lang="hr-HR"/>
        </a:p>
      </dgm:t>
    </dgm:pt>
  </dgm:ptLst>
  <dgm:cxnLst>
    <dgm:cxn modelId="{39C21318-36A6-4246-9913-5B001932D323}" type="presOf" srcId="{D588A1FE-B190-47D6-B8CF-2FE5B03F1D4A}" destId="{894ECDE1-97EE-48D0-AB0F-3EABB6F0EBE0}" srcOrd="0" destOrd="0" presId="urn:microsoft.com/office/officeart/2005/8/layout/process1"/>
    <dgm:cxn modelId="{E86F4CF2-4EBB-4CAF-B308-49872E965301}" srcId="{BA469EC2-A846-4672-ADC4-CE75505082C3}" destId="{FA0DE9F0-52F2-4522-8670-1969D0C15A85}" srcOrd="0" destOrd="0" parTransId="{5BDAEF59-401E-43DC-9B86-A8388E1977AA}" sibTransId="{CDAE101B-09F7-4B83-A588-B7D8E6C3FAB8}"/>
    <dgm:cxn modelId="{AC8877DF-AE86-4C14-BEB0-4B5AC2192C4E}" srcId="{BA469EC2-A846-4672-ADC4-CE75505082C3}" destId="{5A4108B5-02E6-4780-8F77-5DAF0C12484C}" srcOrd="3" destOrd="0" parTransId="{CDEC8A31-AB7D-4221-BF9D-05BEB866EF78}" sibTransId="{44F8FAE2-20A3-4E86-B0FB-BBAB96B92937}"/>
    <dgm:cxn modelId="{6D618856-B0CA-42DD-B947-293CD6A16EBB}" srcId="{BA469EC2-A846-4672-ADC4-CE75505082C3}" destId="{D588A1FE-B190-47D6-B8CF-2FE5B03F1D4A}" srcOrd="2" destOrd="0" parTransId="{C7FA75F5-B89E-42FA-B531-E57D96E1D7A0}" sibTransId="{F7CAD895-91C6-4A4B-BEE7-FFE40CF3FED5}"/>
    <dgm:cxn modelId="{9AB843B6-AD0C-4F0F-8487-76C7F6604F6F}" type="presOf" srcId="{F7CAD895-91C6-4A4B-BEE7-FFE40CF3FED5}" destId="{357659FF-22DE-4EEB-8111-6FCA26E419FC}" srcOrd="0" destOrd="0" presId="urn:microsoft.com/office/officeart/2005/8/layout/process1"/>
    <dgm:cxn modelId="{11C979F5-9D47-4A8C-8BCF-B5BCF5AC2078}" type="presOf" srcId="{11EC370C-C30D-4D91-B9C2-EE8FEFC6ED74}" destId="{C02A249F-CB9A-439B-8D5F-FC75B73A78DF}" srcOrd="0" destOrd="0" presId="urn:microsoft.com/office/officeart/2005/8/layout/process1"/>
    <dgm:cxn modelId="{1DAD0C99-02D8-4EE9-9151-D86A0D85083C}" type="presOf" srcId="{27FCACCE-A439-41A5-B123-F8DA8BF7355B}" destId="{E8832A4A-74E6-4865-AEDC-0ADB2BCCAD68}" srcOrd="0" destOrd="0" presId="urn:microsoft.com/office/officeart/2005/8/layout/process1"/>
    <dgm:cxn modelId="{0404A3F3-EBA7-40DF-B9E9-4130919A5CA3}" type="presOf" srcId="{F7CAD895-91C6-4A4B-BEE7-FFE40CF3FED5}" destId="{4C767374-17B4-4BCB-AE00-8DF96CB761D5}" srcOrd="1" destOrd="0" presId="urn:microsoft.com/office/officeart/2005/8/layout/process1"/>
    <dgm:cxn modelId="{95F9CACC-D003-436B-AD79-FD6DEF910847}" type="presOf" srcId="{CDAE101B-09F7-4B83-A588-B7D8E6C3FAB8}" destId="{1842BF94-0402-4314-BF86-1FC02ABAD2E6}" srcOrd="0" destOrd="0" presId="urn:microsoft.com/office/officeart/2005/8/layout/process1"/>
    <dgm:cxn modelId="{56E82CE3-093D-4DFC-B32C-97519B3537AD}" srcId="{BA469EC2-A846-4672-ADC4-CE75505082C3}" destId="{27FCACCE-A439-41A5-B123-F8DA8BF7355B}" srcOrd="1" destOrd="0" parTransId="{B918F5B2-C638-4170-AFDC-582585093852}" sibTransId="{11EC370C-C30D-4D91-B9C2-EE8FEFC6ED74}"/>
    <dgm:cxn modelId="{CEA58428-8F9D-4084-B7B0-031C847621A7}" type="presOf" srcId="{BA469EC2-A846-4672-ADC4-CE75505082C3}" destId="{0756C5F3-8BB8-466E-A6A6-7177D3F69C9A}" srcOrd="0" destOrd="0" presId="urn:microsoft.com/office/officeart/2005/8/layout/process1"/>
    <dgm:cxn modelId="{EE6CCB9A-12A7-47A4-90C7-D30F9A9F2098}" type="presOf" srcId="{FA0DE9F0-52F2-4522-8670-1969D0C15A85}" destId="{CE27461C-F1C5-45E2-951B-A3144D81AFE2}" srcOrd="0" destOrd="0" presId="urn:microsoft.com/office/officeart/2005/8/layout/process1"/>
    <dgm:cxn modelId="{BD46390A-AA5C-4634-9759-339F64D8288B}" type="presOf" srcId="{CDAE101B-09F7-4B83-A588-B7D8E6C3FAB8}" destId="{4B33F590-179D-415D-A37E-DA2CD9C16B15}" srcOrd="1" destOrd="0" presId="urn:microsoft.com/office/officeart/2005/8/layout/process1"/>
    <dgm:cxn modelId="{7092624D-ED23-4FE0-AA6C-1CEE32DEC0D4}" type="presOf" srcId="{11EC370C-C30D-4D91-B9C2-EE8FEFC6ED74}" destId="{8D8564A1-FBC2-4B46-81C9-127AA9F63000}" srcOrd="1" destOrd="0" presId="urn:microsoft.com/office/officeart/2005/8/layout/process1"/>
    <dgm:cxn modelId="{C3A552CB-94CC-4C8B-8ECC-921BFC7288BB}" type="presOf" srcId="{5A4108B5-02E6-4780-8F77-5DAF0C12484C}" destId="{CDD35177-E8AE-4F45-888F-700CD49C04FC}" srcOrd="0" destOrd="0" presId="urn:microsoft.com/office/officeart/2005/8/layout/process1"/>
    <dgm:cxn modelId="{EC400721-0F7B-40C9-BDF3-60BC3A79AC50}" type="presParOf" srcId="{0756C5F3-8BB8-466E-A6A6-7177D3F69C9A}" destId="{CE27461C-F1C5-45E2-951B-A3144D81AFE2}" srcOrd="0" destOrd="0" presId="urn:microsoft.com/office/officeart/2005/8/layout/process1"/>
    <dgm:cxn modelId="{C8834620-D3E2-4599-9783-6DC506597D58}" type="presParOf" srcId="{0756C5F3-8BB8-466E-A6A6-7177D3F69C9A}" destId="{1842BF94-0402-4314-BF86-1FC02ABAD2E6}" srcOrd="1" destOrd="0" presId="urn:microsoft.com/office/officeart/2005/8/layout/process1"/>
    <dgm:cxn modelId="{A296825B-0B45-4F2C-855F-F70F4FD02FE2}" type="presParOf" srcId="{1842BF94-0402-4314-BF86-1FC02ABAD2E6}" destId="{4B33F590-179D-415D-A37E-DA2CD9C16B15}" srcOrd="0" destOrd="0" presId="urn:microsoft.com/office/officeart/2005/8/layout/process1"/>
    <dgm:cxn modelId="{39DA0492-B902-4949-B5DD-D6C70C91D905}" type="presParOf" srcId="{0756C5F3-8BB8-466E-A6A6-7177D3F69C9A}" destId="{E8832A4A-74E6-4865-AEDC-0ADB2BCCAD68}" srcOrd="2" destOrd="0" presId="urn:microsoft.com/office/officeart/2005/8/layout/process1"/>
    <dgm:cxn modelId="{7F7FE56B-2B9C-432B-B369-B9765D8BEBD6}" type="presParOf" srcId="{0756C5F3-8BB8-466E-A6A6-7177D3F69C9A}" destId="{C02A249F-CB9A-439B-8D5F-FC75B73A78DF}" srcOrd="3" destOrd="0" presId="urn:microsoft.com/office/officeart/2005/8/layout/process1"/>
    <dgm:cxn modelId="{C6E82817-F641-43F1-8C92-1F294DE6412C}" type="presParOf" srcId="{C02A249F-CB9A-439B-8D5F-FC75B73A78DF}" destId="{8D8564A1-FBC2-4B46-81C9-127AA9F63000}" srcOrd="0" destOrd="0" presId="urn:microsoft.com/office/officeart/2005/8/layout/process1"/>
    <dgm:cxn modelId="{065892B0-FC99-4A71-811C-06C45F1FEA82}" type="presParOf" srcId="{0756C5F3-8BB8-466E-A6A6-7177D3F69C9A}" destId="{894ECDE1-97EE-48D0-AB0F-3EABB6F0EBE0}" srcOrd="4" destOrd="0" presId="urn:microsoft.com/office/officeart/2005/8/layout/process1"/>
    <dgm:cxn modelId="{2F5EA59F-C488-4345-AF16-EC2CCDC9BD56}" type="presParOf" srcId="{0756C5F3-8BB8-466E-A6A6-7177D3F69C9A}" destId="{357659FF-22DE-4EEB-8111-6FCA26E419FC}" srcOrd="5" destOrd="0" presId="urn:microsoft.com/office/officeart/2005/8/layout/process1"/>
    <dgm:cxn modelId="{CE544D64-93F2-4E04-993E-470BCE15DD3C}" type="presParOf" srcId="{357659FF-22DE-4EEB-8111-6FCA26E419FC}" destId="{4C767374-17B4-4BCB-AE00-8DF96CB761D5}" srcOrd="0" destOrd="0" presId="urn:microsoft.com/office/officeart/2005/8/layout/process1"/>
    <dgm:cxn modelId="{F71878A3-51CF-435B-8064-050592AFA239}" type="presParOf" srcId="{0756C5F3-8BB8-466E-A6A6-7177D3F69C9A}" destId="{CDD35177-E8AE-4F45-888F-700CD49C04FC}" srcOrd="6"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27461C-F1C5-45E2-951B-A3144D81AFE2}">
      <dsp:nvSpPr>
        <dsp:cNvPr id="0" name=""/>
        <dsp:cNvSpPr/>
      </dsp:nvSpPr>
      <dsp:spPr>
        <a:xfrm>
          <a:off x="2360" y="36867"/>
          <a:ext cx="1032188" cy="76446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hr-HR" sz="1100" kern="1200"/>
            <a:t>Raw material from farmers</a:t>
          </a:r>
        </a:p>
      </dsp:txBody>
      <dsp:txXfrm>
        <a:off x="24750" y="59257"/>
        <a:ext cx="987408" cy="719684"/>
      </dsp:txXfrm>
    </dsp:sp>
    <dsp:sp modelId="{1842BF94-0402-4314-BF86-1FC02ABAD2E6}">
      <dsp:nvSpPr>
        <dsp:cNvPr id="0" name=""/>
        <dsp:cNvSpPr/>
      </dsp:nvSpPr>
      <dsp:spPr>
        <a:xfrm>
          <a:off x="1137767" y="291108"/>
          <a:ext cx="218823" cy="25598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hr-HR" sz="900" kern="1200"/>
        </a:p>
      </dsp:txBody>
      <dsp:txXfrm>
        <a:off x="1137767" y="342304"/>
        <a:ext cx="153176" cy="153590"/>
      </dsp:txXfrm>
    </dsp:sp>
    <dsp:sp modelId="{E8832A4A-74E6-4865-AEDC-0ADB2BCCAD68}">
      <dsp:nvSpPr>
        <dsp:cNvPr id="0" name=""/>
        <dsp:cNvSpPr/>
      </dsp:nvSpPr>
      <dsp:spPr>
        <a:xfrm>
          <a:off x="1447424" y="36867"/>
          <a:ext cx="1032188" cy="76446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hr-HR" sz="1100" kern="1200"/>
            <a:t>Transportation of raw materials to diary factory</a:t>
          </a:r>
        </a:p>
      </dsp:txBody>
      <dsp:txXfrm>
        <a:off x="1469814" y="59257"/>
        <a:ext cx="987408" cy="719684"/>
      </dsp:txXfrm>
    </dsp:sp>
    <dsp:sp modelId="{C02A249F-CB9A-439B-8D5F-FC75B73A78DF}">
      <dsp:nvSpPr>
        <dsp:cNvPr id="0" name=""/>
        <dsp:cNvSpPr/>
      </dsp:nvSpPr>
      <dsp:spPr>
        <a:xfrm>
          <a:off x="2582831" y="291108"/>
          <a:ext cx="218823" cy="25598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hr-HR" sz="900" kern="1200"/>
        </a:p>
      </dsp:txBody>
      <dsp:txXfrm>
        <a:off x="2582831" y="342304"/>
        <a:ext cx="153176" cy="153590"/>
      </dsp:txXfrm>
    </dsp:sp>
    <dsp:sp modelId="{894ECDE1-97EE-48D0-AB0F-3EABB6F0EBE0}">
      <dsp:nvSpPr>
        <dsp:cNvPr id="0" name=""/>
        <dsp:cNvSpPr/>
      </dsp:nvSpPr>
      <dsp:spPr>
        <a:xfrm>
          <a:off x="2892487" y="36867"/>
          <a:ext cx="1032188" cy="76446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hr-HR" sz="1100" kern="1200"/>
            <a:t>Manufacturing - bottling the milk, making diary products</a:t>
          </a:r>
        </a:p>
      </dsp:txBody>
      <dsp:txXfrm>
        <a:off x="2914877" y="59257"/>
        <a:ext cx="987408" cy="719684"/>
      </dsp:txXfrm>
    </dsp:sp>
    <dsp:sp modelId="{357659FF-22DE-4EEB-8111-6FCA26E419FC}">
      <dsp:nvSpPr>
        <dsp:cNvPr id="0" name=""/>
        <dsp:cNvSpPr/>
      </dsp:nvSpPr>
      <dsp:spPr>
        <a:xfrm>
          <a:off x="4027894" y="291108"/>
          <a:ext cx="218823" cy="25598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hr-HR" sz="900" kern="1200"/>
        </a:p>
      </dsp:txBody>
      <dsp:txXfrm>
        <a:off x="4027894" y="342304"/>
        <a:ext cx="153176" cy="153590"/>
      </dsp:txXfrm>
    </dsp:sp>
    <dsp:sp modelId="{CDD35177-E8AE-4F45-888F-700CD49C04FC}">
      <dsp:nvSpPr>
        <dsp:cNvPr id="0" name=""/>
        <dsp:cNvSpPr/>
      </dsp:nvSpPr>
      <dsp:spPr>
        <a:xfrm>
          <a:off x="4337551" y="36867"/>
          <a:ext cx="1032188" cy="76446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hr-HR" sz="1100" kern="1200"/>
            <a:t>Distributing finished products to ins cunsumers</a:t>
          </a:r>
        </a:p>
      </dsp:txBody>
      <dsp:txXfrm>
        <a:off x="4359941" y="59257"/>
        <a:ext cx="987408" cy="71968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C7092-6F6E-47C5-B9C2-7EA9352E3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9247</TotalTime>
  <Pages>4</Pages>
  <Words>792</Words>
  <Characters>4517</Characters>
  <Application>Microsoft Office Word</Application>
  <DocSecurity>0</DocSecurity>
  <Lines>37</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Darko</cp:lastModifiedBy>
  <cp:revision>13</cp:revision>
  <dcterms:created xsi:type="dcterms:W3CDTF">2015-01-26T12:24:00Z</dcterms:created>
  <dcterms:modified xsi:type="dcterms:W3CDTF">2020-09-19T13:06:00Z</dcterms:modified>
</cp:coreProperties>
</file>