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832A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8DC">
            <w:pPr>
              <w:pStyle w:val="Default"/>
              <w:rPr>
                <w:rFonts w:asciiTheme="minorHAnsi" w:hAnsiTheme="minorHAnsi"/>
              </w:rPr>
            </w:pPr>
            <w:r>
              <w:rPr>
                <w:rFonts w:asciiTheme="minorHAnsi" w:hAnsiTheme="minorHAnsi"/>
              </w:rPr>
              <w:t>Bouba Ibrahim Oumarou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78DC">
            <w:pPr>
              <w:pStyle w:val="Default"/>
              <w:rPr>
                <w:rFonts w:asciiTheme="minorHAnsi" w:hAnsiTheme="minorHAnsi"/>
              </w:rPr>
            </w:pPr>
            <w:r>
              <w:rPr>
                <w:rFonts w:asciiTheme="minorHAnsi" w:hAnsiTheme="minorHAnsi"/>
              </w:rPr>
              <w:t>31941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8DC">
            <w:pPr>
              <w:pStyle w:val="Default"/>
              <w:rPr>
                <w:rFonts w:asciiTheme="minorHAnsi" w:hAnsiTheme="minorHAnsi"/>
              </w:rPr>
            </w:pPr>
            <w:r>
              <w:rPr>
                <w:rFonts w:ascii="Arial" w:hAnsi="Arial" w:cs="Arial"/>
                <w:sz w:val="20"/>
                <w:szCs w:val="20"/>
                <w:shd w:val="clear" w:color="auto" w:fill="F5F5F5"/>
              </w:rPr>
              <w:t>Managing Project Quality and Risk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8DC">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8579BB" w:rsidRDefault="008478DC" w:rsidP="008579BB">
            <w:pPr>
              <w:pStyle w:val="ListParagraph"/>
              <w:numPr>
                <w:ilvl w:val="0"/>
                <w:numId w:val="2"/>
              </w:numPr>
              <w:rPr>
                <w:b/>
              </w:rPr>
            </w:pPr>
            <w:r w:rsidRPr="008579BB">
              <w:rPr>
                <w:b/>
              </w:rPr>
              <w:t>What are the main characteristics of project quality management?</w:t>
            </w:r>
          </w:p>
          <w:p w:rsidR="00CC2FB3" w:rsidRDefault="007C2122" w:rsidP="00A851DA">
            <w:pPr>
              <w:rPr>
                <w:b/>
              </w:rPr>
            </w:pPr>
            <w:r>
              <w:rPr>
                <w:rFonts w:ascii="Arial" w:hAnsi="Arial" w:cs="Arial"/>
                <w:color w:val="51565E"/>
                <w:shd w:val="clear" w:color="auto" w:fill="FFFFFF"/>
              </w:rPr>
              <w:t>A</w:t>
            </w:r>
            <w:r w:rsidR="008478DC">
              <w:rPr>
                <w:rFonts w:ascii="Arial" w:hAnsi="Arial" w:cs="Arial"/>
                <w:color w:val="51565E"/>
                <w:shd w:val="clear" w:color="auto" w:fill="FFFFFF"/>
              </w:rPr>
              <w:t>s the term suggests is all about managing quality in services. When it comes to project management, ensuring desired quality is the goal.</w:t>
            </w:r>
            <w:r w:rsidR="008579BB">
              <w:rPr>
                <w:rFonts w:ascii="Arial" w:hAnsi="Arial" w:cs="Arial"/>
                <w:color w:val="51565E"/>
                <w:shd w:val="clear" w:color="auto" w:fill="FFFFFF"/>
              </w:rPr>
              <w:t xml:space="preserve"> The project delivery should ensure quality management. The quality to be maintained in a project is decided by the stakeholders, owners and clients of the project. Quality standards are also defined based on organizational values and standards. A quality management process is introduced in a project towards quality planning, quality assurance and quality control.</w:t>
            </w:r>
          </w:p>
          <w:p w:rsidR="008579BB" w:rsidRPr="008579BB" w:rsidRDefault="008579BB" w:rsidP="008579BB">
            <w:pPr>
              <w:pStyle w:val="ListParagraph"/>
              <w:rPr>
                <w:b/>
              </w:rPr>
            </w:pPr>
          </w:p>
          <w:p w:rsidR="00CC2FB3" w:rsidRPr="00F32CB9" w:rsidRDefault="008579BB" w:rsidP="008579BB">
            <w:pPr>
              <w:pStyle w:val="ListParagraph"/>
              <w:numPr>
                <w:ilvl w:val="0"/>
                <w:numId w:val="2"/>
              </w:numPr>
              <w:rPr>
                <w:b/>
              </w:rPr>
            </w:pPr>
            <w:r w:rsidRPr="008579BB">
              <w:rPr>
                <w:rFonts w:ascii="Arial" w:hAnsi="Arial" w:cs="Arial"/>
                <w:b/>
                <w:color w:val="51565E"/>
                <w:shd w:val="clear" w:color="auto" w:fill="FFFFFF"/>
              </w:rPr>
              <w:t>What is a flowchart? Discuss cause and effect diagram’.</w:t>
            </w:r>
          </w:p>
          <w:p w:rsidR="007C2122" w:rsidRDefault="007C2122" w:rsidP="00F32CB9">
            <w:pPr>
              <w:pStyle w:val="ListParagraph"/>
              <w:rPr>
                <w:rFonts w:ascii="Arial" w:hAnsi="Arial" w:cs="Arial"/>
                <w:color w:val="51565E"/>
                <w:shd w:val="clear" w:color="auto" w:fill="FFFFFF"/>
              </w:rPr>
            </w:pPr>
          </w:p>
          <w:p w:rsidR="00F32CB9" w:rsidRDefault="00F32CB9" w:rsidP="00F32CB9">
            <w:pPr>
              <w:pStyle w:val="ListParagraph"/>
              <w:rPr>
                <w:rFonts w:ascii="Arial" w:hAnsi="Arial" w:cs="Arial"/>
                <w:color w:val="51565E"/>
                <w:shd w:val="clear" w:color="auto" w:fill="FFFFFF"/>
              </w:rPr>
            </w:pPr>
            <w:r w:rsidRPr="00F32CB9">
              <w:rPr>
                <w:rFonts w:ascii="Arial" w:hAnsi="Arial" w:cs="Arial"/>
                <w:color w:val="51565E"/>
                <w:shd w:val="clear" w:color="auto" w:fill="FFFFFF"/>
              </w:rPr>
              <w:t xml:space="preserve">Flow charts system or process </w:t>
            </w:r>
            <w:r>
              <w:rPr>
                <w:rFonts w:ascii="Arial" w:hAnsi="Arial" w:cs="Arial"/>
                <w:color w:val="51565E"/>
                <w:shd w:val="clear" w:color="auto" w:fill="FFFFFF"/>
              </w:rPr>
              <w:t>flow charts show the relation between components and how the overall process works. These are useful for identifying risks between system components.</w:t>
            </w:r>
          </w:p>
          <w:p w:rsidR="0094701C" w:rsidRDefault="0094701C" w:rsidP="00F32CB9">
            <w:pPr>
              <w:pStyle w:val="ListParagraph"/>
              <w:rPr>
                <w:rFonts w:ascii="Arial" w:hAnsi="Arial" w:cs="Arial"/>
                <w:color w:val="51565E"/>
                <w:shd w:val="clear" w:color="auto" w:fill="FFFFFF"/>
              </w:rPr>
            </w:pPr>
            <w:r>
              <w:rPr>
                <w:rFonts w:ascii="Arial" w:hAnsi="Arial" w:cs="Arial"/>
                <w:color w:val="51565E"/>
                <w:shd w:val="clear" w:color="auto" w:fill="FFFFFF"/>
              </w:rPr>
              <w:t>Cause and effect diagrams are also called fishbone diagrams. The goal is to identify and treat the root of the problem, not the symptom. These are great for root cause analysis of what factors are causing the risks within the project.</w:t>
            </w:r>
            <w:r w:rsidR="004C2913">
              <w:rPr>
                <w:rFonts w:ascii="Arial" w:hAnsi="Arial" w:cs="Arial"/>
                <w:color w:val="51565E"/>
                <w:shd w:val="clear" w:color="auto" w:fill="FFFFFF"/>
              </w:rPr>
              <w:t xml:space="preserve"> </w:t>
            </w:r>
            <w:r w:rsidR="004C2913">
              <w:rPr>
                <w:rFonts w:ascii="Arial" w:hAnsi="Arial" w:cs="Arial"/>
                <w:color w:val="222222"/>
                <w:shd w:val="clear" w:color="auto" w:fill="FFFFFF"/>
              </w:rPr>
              <w:t xml:space="preserve">This type of analysis enables you to discover the root </w:t>
            </w:r>
            <w:r w:rsidR="004C2913" w:rsidRPr="004C2913">
              <w:rPr>
                <w:rFonts w:ascii="Arial" w:hAnsi="Arial" w:cs="Arial"/>
                <w:bCs/>
                <w:color w:val="222222"/>
              </w:rPr>
              <w:t>cause</w:t>
            </w:r>
            <w:r w:rsidR="004C2913">
              <w:rPr>
                <w:rFonts w:ascii="Arial" w:hAnsi="Arial" w:cs="Arial"/>
                <w:color w:val="222222"/>
                <w:shd w:val="clear" w:color="auto" w:fill="FFFFFF"/>
              </w:rPr>
              <w:t xml:space="preserve"> of a problem. This tool is also called a </w:t>
            </w:r>
            <w:r w:rsidR="004C2913" w:rsidRPr="004C2913">
              <w:rPr>
                <w:rFonts w:ascii="Arial" w:hAnsi="Arial" w:cs="Arial"/>
                <w:bCs/>
                <w:color w:val="222222"/>
              </w:rPr>
              <w:t>cause</w:t>
            </w:r>
            <w:r w:rsidR="004C2913">
              <w:rPr>
                <w:rFonts w:ascii="Arial" w:hAnsi="Arial" w:cs="Arial"/>
                <w:b/>
                <w:bCs/>
                <w:color w:val="222222"/>
              </w:rPr>
              <w:t xml:space="preserve"> </w:t>
            </w:r>
            <w:r w:rsidR="004C2913" w:rsidRPr="004C2913">
              <w:rPr>
                <w:rFonts w:ascii="Arial" w:hAnsi="Arial" w:cs="Arial"/>
                <w:bCs/>
                <w:color w:val="222222"/>
              </w:rPr>
              <w:t>and effect diagram</w:t>
            </w:r>
            <w:r w:rsidR="004C2913">
              <w:rPr>
                <w:rFonts w:ascii="Arial" w:hAnsi="Arial" w:cs="Arial"/>
                <w:color w:val="222222"/>
                <w:shd w:val="clear" w:color="auto" w:fill="FFFFFF"/>
              </w:rPr>
              <w:t xml:space="preserve"> or an </w:t>
            </w:r>
            <w:r w:rsidR="004C2913" w:rsidRPr="004C2913">
              <w:rPr>
                <w:rFonts w:ascii="Arial" w:hAnsi="Arial" w:cs="Arial"/>
                <w:bCs/>
                <w:color w:val="222222"/>
              </w:rPr>
              <w:t>Ishikawa diagram</w:t>
            </w:r>
            <w:r w:rsidR="004C2913" w:rsidRPr="004C2913">
              <w:rPr>
                <w:rFonts w:ascii="Arial" w:hAnsi="Arial" w:cs="Arial"/>
                <w:color w:val="222222"/>
                <w:shd w:val="clear" w:color="auto" w:fill="FFFFFF"/>
              </w:rPr>
              <w:t>.</w:t>
            </w:r>
            <w:r w:rsidR="004C2913">
              <w:rPr>
                <w:rFonts w:ascii="Arial" w:hAnsi="Arial" w:cs="Arial"/>
                <w:color w:val="222222"/>
                <w:shd w:val="clear" w:color="auto" w:fill="FFFFFF"/>
              </w:rPr>
              <w:t xml:space="preserve"> These names can be used interchangeably.</w:t>
            </w:r>
          </w:p>
          <w:p w:rsidR="004C2913" w:rsidRDefault="004C2913" w:rsidP="004C2913"/>
          <w:p w:rsidR="004C2913" w:rsidRDefault="004C2913" w:rsidP="004C2913">
            <w:pPr>
              <w:pStyle w:val="ListParagraph"/>
              <w:numPr>
                <w:ilvl w:val="0"/>
                <w:numId w:val="2"/>
              </w:numPr>
              <w:rPr>
                <w:rFonts w:ascii="Arial" w:hAnsi="Arial" w:cs="Arial"/>
                <w:b/>
              </w:rPr>
            </w:pPr>
            <w:r w:rsidRPr="004C2913">
              <w:rPr>
                <w:rFonts w:ascii="Arial" w:hAnsi="Arial" w:cs="Arial"/>
                <w:b/>
              </w:rPr>
              <w:t>Discuss quality management plan. How will you complete quality assurance activities? How will you implement that plan as a manager?</w:t>
            </w:r>
          </w:p>
          <w:p w:rsidR="007C2122" w:rsidRDefault="007C2122" w:rsidP="007C2122">
            <w:pPr>
              <w:pStyle w:val="ListParagraph"/>
              <w:rPr>
                <w:rFonts w:ascii="Arial" w:hAnsi="Arial" w:cs="Arial"/>
                <w:color w:val="333333"/>
                <w:sz w:val="21"/>
                <w:szCs w:val="21"/>
                <w:shd w:val="clear" w:color="auto" w:fill="FFFFFF"/>
              </w:rPr>
            </w:pPr>
          </w:p>
          <w:p w:rsidR="007C2122" w:rsidRDefault="007C2122" w:rsidP="007C2122">
            <w:pPr>
              <w:pStyle w:val="ListParagraph"/>
              <w:rPr>
                <w:rFonts w:ascii="Arial" w:hAnsi="Arial" w:cs="Arial"/>
                <w:color w:val="333333"/>
                <w:sz w:val="21"/>
                <w:szCs w:val="21"/>
                <w:shd w:val="clear" w:color="auto" w:fill="FFFFFF"/>
              </w:rPr>
            </w:pPr>
            <w:r>
              <w:rPr>
                <w:rFonts w:ascii="Arial" w:hAnsi="Arial" w:cs="Arial"/>
                <w:color w:val="333333"/>
                <w:sz w:val="21"/>
                <w:szCs w:val="21"/>
                <w:shd w:val="clear" w:color="auto" w:fill="FFFFFF"/>
              </w:rPr>
              <w:t xml:space="preserve">Project quality assurance is one out of three parts of a larger </w:t>
            </w:r>
            <w:r>
              <w:rPr>
                <w:rFonts w:ascii="Arial" w:hAnsi="Arial" w:cs="Arial"/>
                <w:color w:val="000000" w:themeColor="text1"/>
                <w:sz w:val="21"/>
                <w:szCs w:val="21"/>
              </w:rPr>
              <w:t>project quality</w:t>
            </w:r>
            <w:r>
              <w:rPr>
                <w:rFonts w:ascii="Arial" w:hAnsi="Arial" w:cs="Arial"/>
                <w:color w:val="333333"/>
                <w:sz w:val="21"/>
                <w:szCs w:val="21"/>
                <w:shd w:val="clear" w:color="auto" w:fill="FFFFFF"/>
              </w:rPr>
              <w:t xml:space="preserve"> system that ensures the </w:t>
            </w:r>
            <w:r w:rsidRPr="007C2122">
              <w:rPr>
                <w:rFonts w:ascii="Arial" w:hAnsi="Arial" w:cs="Arial"/>
                <w:color w:val="000000" w:themeColor="text1"/>
                <w:sz w:val="21"/>
                <w:szCs w:val="21"/>
              </w:rPr>
              <w:t>project deliverables</w:t>
            </w:r>
            <w:r>
              <w:rPr>
                <w:rFonts w:ascii="Arial" w:hAnsi="Arial" w:cs="Arial"/>
                <w:color w:val="333333"/>
                <w:sz w:val="21"/>
                <w:szCs w:val="21"/>
                <w:shd w:val="clear" w:color="auto" w:fill="FFFFFF"/>
              </w:rPr>
              <w:t xml:space="preserve"> meet the planned quality standards.</w:t>
            </w:r>
          </w:p>
          <w:p w:rsidR="007C2122" w:rsidRDefault="007C2122" w:rsidP="007C2122">
            <w:pPr>
              <w:pStyle w:val="ListParagraph"/>
              <w:rPr>
                <w:rFonts w:ascii="Arial" w:hAnsi="Arial" w:cs="Arial"/>
                <w:color w:val="333333"/>
                <w:sz w:val="21"/>
                <w:szCs w:val="21"/>
                <w:shd w:val="clear" w:color="auto" w:fill="FFFFFF"/>
              </w:rPr>
            </w:pPr>
            <w:r>
              <w:rPr>
                <w:rFonts w:ascii="Arial" w:hAnsi="Arial" w:cs="Arial"/>
                <w:color w:val="333333"/>
                <w:sz w:val="21"/>
                <w:szCs w:val="21"/>
                <w:shd w:val="clear" w:color="auto" w:fill="FFFFFF"/>
              </w:rPr>
              <w:t>Performing quality assurance focuses on the processes that are in place to produce the project deliverables at the applicable level of quality.</w:t>
            </w:r>
          </w:p>
          <w:p w:rsidR="007C2122" w:rsidRDefault="007C2122" w:rsidP="007C2122">
            <w:pPr>
              <w:pStyle w:val="ListParagraph"/>
              <w:rPr>
                <w:rFonts w:ascii="Arial" w:hAnsi="Arial" w:cs="Arial"/>
                <w:color w:val="666666"/>
                <w:shd w:val="clear" w:color="auto" w:fill="FFFFFF"/>
              </w:rPr>
            </w:pPr>
            <w:r>
              <w:rPr>
                <w:rFonts w:ascii="Arial" w:hAnsi="Arial" w:cs="Arial"/>
                <w:color w:val="222222"/>
                <w:shd w:val="clear" w:color="auto" w:fill="FFFFFF"/>
              </w:rPr>
              <w:t xml:space="preserve">Set up goals of </w:t>
            </w:r>
            <w:r w:rsidRPr="007C2122">
              <w:rPr>
                <w:rFonts w:ascii="Arial" w:hAnsi="Arial" w:cs="Arial"/>
                <w:bCs/>
                <w:color w:val="222222"/>
              </w:rPr>
              <w:t>project assurance</w:t>
            </w:r>
            <w:r>
              <w:rPr>
                <w:rFonts w:ascii="Arial" w:hAnsi="Arial" w:cs="Arial"/>
                <w:bCs/>
                <w:color w:val="222222"/>
              </w:rPr>
              <w:t xml:space="preserve"> and </w:t>
            </w:r>
            <w:r>
              <w:rPr>
                <w:rFonts w:ascii="Arial" w:hAnsi="Arial" w:cs="Arial"/>
                <w:color w:val="222222"/>
                <w:shd w:val="clear" w:color="auto" w:fill="FFFFFF"/>
              </w:rPr>
              <w:t xml:space="preserve">Assign responsibilities to members of the </w:t>
            </w:r>
            <w:r w:rsidRPr="007C2122">
              <w:rPr>
                <w:rFonts w:ascii="Arial" w:hAnsi="Arial" w:cs="Arial"/>
                <w:bCs/>
                <w:color w:val="222222"/>
              </w:rPr>
              <w:t>quality</w:t>
            </w:r>
            <w:r>
              <w:rPr>
                <w:rFonts w:ascii="Arial" w:hAnsi="Arial" w:cs="Arial"/>
                <w:color w:val="222222"/>
                <w:shd w:val="clear" w:color="auto" w:fill="FFFFFF"/>
              </w:rPr>
              <w:t xml:space="preserve"> team and determine the hierarchy of </w:t>
            </w:r>
            <w:r w:rsidRPr="007C2122">
              <w:rPr>
                <w:rFonts w:ascii="Arial" w:hAnsi="Arial" w:cs="Arial"/>
                <w:bCs/>
                <w:color w:val="222222"/>
              </w:rPr>
              <w:t>management</w:t>
            </w:r>
            <w:r>
              <w:rPr>
                <w:rFonts w:ascii="Arial" w:hAnsi="Arial" w:cs="Arial"/>
                <w:bCs/>
                <w:color w:val="222222"/>
              </w:rPr>
              <w:t xml:space="preserve">. </w:t>
            </w:r>
            <w:r w:rsidRPr="007C2122">
              <w:rPr>
                <w:rFonts w:ascii="Arial" w:hAnsi="Arial" w:cs="Arial"/>
                <w:color w:val="666666"/>
                <w:shd w:val="clear" w:color="auto" w:fill="FFFFFF"/>
              </w:rPr>
              <w:t>Gather relevant information on the project standards and define compliance criteria</w:t>
            </w:r>
            <w:r>
              <w:rPr>
                <w:rFonts w:ascii="Arial" w:hAnsi="Arial" w:cs="Arial"/>
                <w:color w:val="666666"/>
                <w:shd w:val="clear" w:color="auto" w:fill="FFFFFF"/>
              </w:rPr>
              <w:t xml:space="preserve"> and </w:t>
            </w:r>
            <w:r w:rsidRPr="007C2122">
              <w:rPr>
                <w:rFonts w:ascii="Arial" w:hAnsi="Arial" w:cs="Arial"/>
                <w:color w:val="666666"/>
                <w:shd w:val="clear" w:color="auto" w:fill="FFFFFF"/>
              </w:rPr>
              <w:t xml:space="preserve">Identify a </w:t>
            </w:r>
            <w:r w:rsidRPr="007C2122">
              <w:rPr>
                <w:rFonts w:ascii="Arial" w:hAnsi="Arial" w:cs="Arial"/>
                <w:color w:val="666666"/>
                <w:shd w:val="clear" w:color="auto" w:fill="FFFFFF"/>
              </w:rPr>
              <w:lastRenderedPageBreak/>
              <w:t>set</w:t>
            </w:r>
            <w:r>
              <w:rPr>
                <w:rFonts w:ascii="inherit" w:hAnsi="inherit"/>
                <w:color w:val="666666"/>
                <w:shd w:val="clear" w:color="auto" w:fill="FFFFFF"/>
              </w:rPr>
              <w:t xml:space="preserve"> </w:t>
            </w:r>
            <w:r w:rsidRPr="007C2122">
              <w:rPr>
                <w:rFonts w:ascii="Arial" w:hAnsi="Arial" w:cs="Arial"/>
                <w:color w:val="666666"/>
                <w:shd w:val="clear" w:color="auto" w:fill="FFFFFF"/>
              </w:rPr>
              <w:t>of measurements and metrics to be used to determine quality levels and performance</w:t>
            </w:r>
            <w:r>
              <w:rPr>
                <w:rFonts w:ascii="Arial" w:hAnsi="Arial" w:cs="Arial"/>
                <w:color w:val="666666"/>
                <w:shd w:val="clear" w:color="auto" w:fill="FFFFFF"/>
              </w:rPr>
              <w:t xml:space="preserve">. </w:t>
            </w:r>
          </w:p>
          <w:p w:rsidR="005D484B" w:rsidRDefault="005D484B" w:rsidP="007C2122">
            <w:pPr>
              <w:pStyle w:val="ListParagraph"/>
              <w:rPr>
                <w:rFonts w:ascii="Arial" w:hAnsi="Arial" w:cs="Arial"/>
                <w:color w:val="666666"/>
                <w:shd w:val="clear" w:color="auto" w:fill="FFFFFF"/>
              </w:rPr>
            </w:pPr>
            <w:r>
              <w:rPr>
                <w:rFonts w:ascii="Arial" w:hAnsi="Arial" w:cs="Arial"/>
                <w:color w:val="666666"/>
                <w:shd w:val="clear" w:color="auto" w:fill="FFFFFF"/>
              </w:rPr>
              <w:t>Review project deliverables prior to implementation using the project test plan</w:t>
            </w:r>
          </w:p>
          <w:p w:rsidR="005D484B" w:rsidRPr="007C2122" w:rsidRDefault="005D484B" w:rsidP="007C2122">
            <w:pPr>
              <w:pStyle w:val="ListParagraph"/>
              <w:rPr>
                <w:rFonts w:ascii="Arial" w:hAnsi="Arial" w:cs="Arial"/>
                <w:b/>
              </w:rPr>
            </w:pPr>
            <w:r>
              <w:rPr>
                <w:rFonts w:ascii="Arial" w:hAnsi="Arial" w:cs="Arial"/>
                <w:color w:val="666666"/>
                <w:shd w:val="clear" w:color="auto" w:fill="FFFFFF"/>
              </w:rPr>
              <w:t>The earlier the better, any identified problems are fixed, the cheaper the solution</w:t>
            </w:r>
          </w:p>
          <w:p w:rsidR="00CC2FB3" w:rsidRDefault="005D484B" w:rsidP="00A851DA">
            <w:pPr>
              <w:rPr>
                <w:rFonts w:ascii="Arial" w:hAnsi="Arial" w:cs="Arial"/>
                <w:color w:val="666666"/>
                <w:shd w:val="clear" w:color="auto" w:fill="FFFFFF"/>
              </w:rPr>
            </w:pPr>
            <w:r>
              <w:rPr>
                <w:b/>
              </w:rPr>
              <w:t xml:space="preserve">               </w:t>
            </w:r>
            <w:r w:rsidR="00FC63A3">
              <w:rPr>
                <w:rFonts w:ascii="Arial" w:hAnsi="Arial" w:cs="Arial"/>
                <w:color w:val="666666"/>
                <w:shd w:val="clear" w:color="auto" w:fill="FFFFFF"/>
              </w:rPr>
              <w:t>Anticipate quality deviations and take preventive actions</w:t>
            </w:r>
          </w:p>
          <w:p w:rsidR="00FC63A3" w:rsidRDefault="00FC63A3" w:rsidP="00A851DA">
            <w:pPr>
              <w:rPr>
                <w:rFonts w:ascii="Arial" w:hAnsi="Arial" w:cs="Arial"/>
                <w:color w:val="666666"/>
                <w:shd w:val="clear" w:color="auto" w:fill="FFFFFF"/>
              </w:rPr>
            </w:pPr>
            <w:r>
              <w:rPr>
                <w:rFonts w:ascii="Arial" w:hAnsi="Arial" w:cs="Arial"/>
                <w:color w:val="666666"/>
                <w:shd w:val="clear" w:color="auto" w:fill="FFFFFF"/>
              </w:rPr>
              <w:t xml:space="preserve">            Test project and product processes prior to deployment</w:t>
            </w:r>
          </w:p>
          <w:p w:rsidR="00FC63A3" w:rsidRDefault="00FC63A3" w:rsidP="00A851DA">
            <w:pPr>
              <w:rPr>
                <w:rFonts w:ascii="Arial" w:hAnsi="Arial" w:cs="Arial"/>
                <w:color w:val="666666"/>
                <w:shd w:val="clear" w:color="auto" w:fill="FFFFFF"/>
              </w:rPr>
            </w:pPr>
            <w:r>
              <w:rPr>
                <w:rFonts w:ascii="Arial" w:hAnsi="Arial" w:cs="Arial"/>
                <w:color w:val="666666"/>
                <w:shd w:val="clear" w:color="auto" w:fill="FFFFFF"/>
              </w:rPr>
              <w:t xml:space="preserve">             Solicit early customer review and feedback</w:t>
            </w:r>
          </w:p>
          <w:p w:rsidR="00FC63A3" w:rsidRDefault="00FC63A3" w:rsidP="00A851DA">
            <w:pPr>
              <w:rPr>
                <w:rFonts w:ascii="Arial" w:hAnsi="Arial" w:cs="Arial"/>
                <w:color w:val="666666"/>
                <w:shd w:val="clear" w:color="auto" w:fill="FFFFFF"/>
              </w:rPr>
            </w:pPr>
            <w:r>
              <w:rPr>
                <w:rFonts w:ascii="Arial" w:hAnsi="Arial" w:cs="Arial"/>
                <w:color w:val="666666"/>
                <w:shd w:val="clear" w:color="auto" w:fill="FFFFFF"/>
              </w:rPr>
              <w:t xml:space="preserve">             Manager will conduct periodic project reviews</w:t>
            </w:r>
          </w:p>
          <w:p w:rsidR="00FC63A3" w:rsidRDefault="00FC63A3" w:rsidP="00A851DA">
            <w:pPr>
              <w:rPr>
                <w:rFonts w:ascii="Arial" w:hAnsi="Arial" w:cs="Arial"/>
                <w:color w:val="666666"/>
                <w:shd w:val="clear" w:color="auto" w:fill="FFFFFF"/>
              </w:rPr>
            </w:pPr>
            <w:r>
              <w:rPr>
                <w:rFonts w:ascii="Arial" w:hAnsi="Arial" w:cs="Arial"/>
                <w:color w:val="666666"/>
                <w:shd w:val="clear" w:color="auto" w:fill="FFFFFF"/>
              </w:rPr>
              <w:t xml:space="preserve">             Manager reviews project results against objectives with team, anticipate quality          deviations and take preventive actions, test project and product processes prior to deployment and </w:t>
            </w:r>
          </w:p>
          <w:p w:rsidR="00FC63A3" w:rsidRDefault="00FC63A3" w:rsidP="00A851DA">
            <w:pPr>
              <w:rPr>
                <w:rFonts w:ascii="Arial" w:hAnsi="Arial" w:cs="Arial"/>
                <w:color w:val="666666"/>
                <w:shd w:val="clear" w:color="auto" w:fill="FFFFFF"/>
              </w:rPr>
            </w:pPr>
          </w:p>
          <w:p w:rsidR="00FC63A3" w:rsidRPr="00FC63A3" w:rsidRDefault="00FC63A3" w:rsidP="00FC63A3">
            <w:pPr>
              <w:pStyle w:val="ListParagraph"/>
              <w:numPr>
                <w:ilvl w:val="0"/>
                <w:numId w:val="2"/>
              </w:numPr>
              <w:rPr>
                <w:rFonts w:ascii="Arial" w:hAnsi="Arial" w:cs="Arial"/>
                <w:b/>
              </w:rPr>
            </w:pPr>
            <w:r w:rsidRPr="00FC63A3">
              <w:rPr>
                <w:rFonts w:ascii="Arial" w:hAnsi="Arial" w:cs="Arial"/>
                <w:b/>
              </w:rPr>
              <w:t>Which processes are involved in project risk management?</w:t>
            </w:r>
          </w:p>
          <w:p w:rsidR="009326B3" w:rsidRDefault="009326B3" w:rsidP="00A851DA"/>
          <w:p w:rsidR="00CC2FB3" w:rsidRDefault="00FC63A3" w:rsidP="00A851DA">
            <w:pPr>
              <w:rPr>
                <w:rFonts w:ascii="Arial" w:hAnsi="Arial" w:cs="Arial"/>
              </w:rPr>
            </w:pPr>
            <w:r w:rsidRPr="009326B3">
              <w:rPr>
                <w:rFonts w:ascii="Arial" w:hAnsi="Arial" w:cs="Arial"/>
              </w:rPr>
              <w:t xml:space="preserve">Risk management is the process in which the project manager and project team identify project risks, analyses and rank them. They then determine what actions, if any, need to be taken to avert these threats. The costs, time, and quality concerns of the project </w:t>
            </w:r>
            <w:r w:rsidR="009326B3" w:rsidRPr="009326B3">
              <w:rPr>
                <w:rFonts w:ascii="Arial" w:hAnsi="Arial" w:cs="Arial"/>
              </w:rPr>
              <w:t>brought about by the solutions to those risks are associated with this process.</w:t>
            </w:r>
            <w:r w:rsidRPr="009326B3">
              <w:t xml:space="preserve"> </w:t>
            </w:r>
            <w:r w:rsidR="009326B3" w:rsidRPr="009326B3">
              <w:rPr>
                <w:rFonts w:ascii="Arial" w:hAnsi="Arial" w:cs="Arial"/>
              </w:rPr>
              <w:t>In addition, the reactions to risks are analyzed for any secondary risks the solutions may have created. Project Risk Management contains six processes: Risk Management Planning, Risk Identification, Qualitative Risk Analysis, Quantitative Risk Analysis, Risk Response Planning, and Risk Monitoring and Control.</w:t>
            </w:r>
          </w:p>
          <w:p w:rsidR="009326B3" w:rsidRPr="009326B3" w:rsidRDefault="009326B3" w:rsidP="00A851DA">
            <w:pPr>
              <w:rPr>
                <w:rFonts w:ascii="Arial" w:hAnsi="Arial" w:cs="Arial"/>
              </w:rPr>
            </w:pPr>
            <w:r w:rsidRPr="009326B3">
              <w:rPr>
                <w:rFonts w:ascii="Arial" w:hAnsi="Arial" w:cs="Arial"/>
              </w:rPr>
              <w:t>The risk management plan does not include the actual responses to the risks, but rather the approach to the management of the process. There are several other inputs to the risk identification process other than the risk management plan.</w:t>
            </w:r>
          </w:p>
          <w:p w:rsidR="00CC2FB3" w:rsidRPr="009326B3" w:rsidRDefault="00CC2FB3" w:rsidP="00A851DA">
            <w:pPr>
              <w:rPr>
                <w:rFonts w:ascii="Arial" w:hAnsi="Arial" w:cs="Arial"/>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D5D4E" w:rsidP="00A851DA">
            <w:pPr>
              <w:rPr>
                <w:rFonts w:cs="Bliss-Regular"/>
                <w:color w:val="000000"/>
              </w:rPr>
            </w:pPr>
            <w:r>
              <w:rPr>
                <w:rFonts w:cs="Bliss-Regular"/>
                <w:color w:val="000000"/>
              </w:rPr>
              <w:t>Ibrahim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D5D4E" w:rsidP="00A851DA">
            <w:pPr>
              <w:rPr>
                <w:rFonts w:cs="Bliss-Regular"/>
                <w:color w:val="000000"/>
              </w:rPr>
            </w:pPr>
            <w:r>
              <w:rPr>
                <w:rFonts w:cs="Bliss-Regular"/>
                <w:color w:val="000000"/>
              </w:rPr>
              <w:t>21/05/2019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bookmarkStart w:id="0" w:name="_GoBack"/>
        <w:bookmarkEnd w:id="0"/>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4E9" w:rsidRDefault="008A54E9" w:rsidP="00CB4D0A">
      <w:pPr>
        <w:spacing w:after="0" w:line="240" w:lineRule="auto"/>
      </w:pPr>
      <w:r>
        <w:separator/>
      </w:r>
    </w:p>
  </w:endnote>
  <w:endnote w:type="continuationSeparator" w:id="0">
    <w:p w:rsidR="008A54E9" w:rsidRDefault="008A54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4E9" w:rsidRDefault="008A54E9" w:rsidP="00CB4D0A">
      <w:pPr>
        <w:spacing w:after="0" w:line="240" w:lineRule="auto"/>
      </w:pPr>
      <w:r>
        <w:separator/>
      </w:r>
    </w:p>
  </w:footnote>
  <w:footnote w:type="continuationSeparator" w:id="0">
    <w:p w:rsidR="008A54E9" w:rsidRDefault="008A54E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0058FD"/>
    <w:multiLevelType w:val="hybridMultilevel"/>
    <w:tmpl w:val="0D26BFA6"/>
    <w:lvl w:ilvl="0" w:tplc="1D0490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C2913"/>
    <w:rsid w:val="004E3CDA"/>
    <w:rsid w:val="004F4B4D"/>
    <w:rsid w:val="0050216D"/>
    <w:rsid w:val="00503D7E"/>
    <w:rsid w:val="0050778F"/>
    <w:rsid w:val="00527C11"/>
    <w:rsid w:val="00535F31"/>
    <w:rsid w:val="00574D64"/>
    <w:rsid w:val="00591365"/>
    <w:rsid w:val="005B31E4"/>
    <w:rsid w:val="005D484B"/>
    <w:rsid w:val="006034F6"/>
    <w:rsid w:val="00607874"/>
    <w:rsid w:val="00607E77"/>
    <w:rsid w:val="00617BB3"/>
    <w:rsid w:val="00645CDD"/>
    <w:rsid w:val="006823A7"/>
    <w:rsid w:val="00687EE8"/>
    <w:rsid w:val="0070347F"/>
    <w:rsid w:val="0070678E"/>
    <w:rsid w:val="007C2122"/>
    <w:rsid w:val="00831C11"/>
    <w:rsid w:val="008478DC"/>
    <w:rsid w:val="008579BB"/>
    <w:rsid w:val="008A54E9"/>
    <w:rsid w:val="008A60B4"/>
    <w:rsid w:val="008B3C31"/>
    <w:rsid w:val="008B64FE"/>
    <w:rsid w:val="009326B3"/>
    <w:rsid w:val="00935BF7"/>
    <w:rsid w:val="0094701C"/>
    <w:rsid w:val="0095442C"/>
    <w:rsid w:val="00983942"/>
    <w:rsid w:val="009C37E0"/>
    <w:rsid w:val="009E41F4"/>
    <w:rsid w:val="00A14B66"/>
    <w:rsid w:val="00A65CF7"/>
    <w:rsid w:val="00A81AB4"/>
    <w:rsid w:val="00A851DA"/>
    <w:rsid w:val="00AC7D5B"/>
    <w:rsid w:val="00AE1481"/>
    <w:rsid w:val="00B0415E"/>
    <w:rsid w:val="00B04678"/>
    <w:rsid w:val="00BC46DF"/>
    <w:rsid w:val="00BD5D4E"/>
    <w:rsid w:val="00C03577"/>
    <w:rsid w:val="00C53029"/>
    <w:rsid w:val="00C65FEA"/>
    <w:rsid w:val="00CA0AC2"/>
    <w:rsid w:val="00CB4D0A"/>
    <w:rsid w:val="00CC2FB3"/>
    <w:rsid w:val="00CC575A"/>
    <w:rsid w:val="00CF123B"/>
    <w:rsid w:val="00D039AC"/>
    <w:rsid w:val="00D427DE"/>
    <w:rsid w:val="00D5587D"/>
    <w:rsid w:val="00D707CC"/>
    <w:rsid w:val="00D821FE"/>
    <w:rsid w:val="00D832AD"/>
    <w:rsid w:val="00DB0793"/>
    <w:rsid w:val="00E00821"/>
    <w:rsid w:val="00E04DB4"/>
    <w:rsid w:val="00E30679"/>
    <w:rsid w:val="00E4597D"/>
    <w:rsid w:val="00E54832"/>
    <w:rsid w:val="00E56A90"/>
    <w:rsid w:val="00E641CC"/>
    <w:rsid w:val="00EA30AB"/>
    <w:rsid w:val="00EB3925"/>
    <w:rsid w:val="00F32CB9"/>
    <w:rsid w:val="00F96EB3"/>
    <w:rsid w:val="00FC63A3"/>
    <w:rsid w:val="00FD5C6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F5F65"/>
  <w15:docId w15:val="{45906A10-0DD3-46DF-A961-028E69AB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7C21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32050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06F5D-2712-4F5B-B136-05DDF1D71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Rachel Murphy</cp:lastModifiedBy>
  <cp:revision>2</cp:revision>
  <dcterms:created xsi:type="dcterms:W3CDTF">2015-01-26T12:24:00Z</dcterms:created>
  <dcterms:modified xsi:type="dcterms:W3CDTF">2019-05-21T15:32:00Z</dcterms:modified>
</cp:coreProperties>
</file>