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F7AD5"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F7AD5" w:rsidRDefault="00075D8E" w:rsidP="008F7AD5">
            <w:pPr>
              <w:rPr>
                <w:color w:val="000000" w:themeColor="text1"/>
                <w:sz w:val="24"/>
                <w:szCs w:val="24"/>
                <w:u w:val="single"/>
              </w:rPr>
            </w:pPr>
            <w:r>
              <w:rPr>
                <w:color w:val="000000" w:themeColor="text1"/>
                <w:sz w:val="24"/>
                <w:szCs w:val="24"/>
                <w:u w:val="single"/>
              </w:rPr>
              <w:t>Helen Bell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75D8E">
            <w:pPr>
              <w:pStyle w:val="Default"/>
              <w:rPr>
                <w:rFonts w:asciiTheme="minorHAnsi" w:hAnsiTheme="minorHAnsi"/>
              </w:rPr>
            </w:pPr>
            <w:r>
              <w:rPr>
                <w:rFonts w:asciiTheme="minorHAnsi" w:hAnsiTheme="minorHAnsi"/>
              </w:rPr>
              <w:t>18093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75D8E">
            <w:pPr>
              <w:pStyle w:val="Default"/>
              <w:rPr>
                <w:rFonts w:asciiTheme="minorHAnsi" w:hAnsiTheme="minorHAnsi"/>
              </w:rPr>
            </w:pPr>
            <w:r>
              <w:rPr>
                <w:rFonts w:ascii="Arial" w:hAnsi="Arial" w:cs="Arial"/>
                <w:sz w:val="20"/>
                <w:szCs w:val="20"/>
                <w:shd w:val="clear" w:color="auto" w:fill="FFFFFF"/>
              </w:rPr>
              <w:t>Certificate in Forensic Accounting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75D8E">
            <w:r>
              <w:t>01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p>
          <w:p w:rsidR="00075D8E" w:rsidRDefault="00075D8E" w:rsidP="00075D8E">
            <w:pPr>
              <w:rPr>
                <w:rFonts w:ascii="Arial" w:hAnsi="Arial" w:cs="Arial"/>
              </w:rPr>
            </w:pPr>
            <w:r>
              <w:rPr>
                <w:rFonts w:ascii="Arial" w:hAnsi="Arial" w:cs="Arial"/>
              </w:rPr>
              <w:t>Question 1</w:t>
            </w:r>
          </w:p>
          <w:p w:rsidR="00075D8E" w:rsidRDefault="00075D8E" w:rsidP="00075D8E">
            <w:pPr>
              <w:rPr>
                <w:rFonts w:ascii="Arial" w:hAnsi="Arial" w:cs="Arial"/>
              </w:rPr>
            </w:pPr>
          </w:p>
          <w:p w:rsidR="00075D8E" w:rsidRPr="00777301" w:rsidRDefault="00075D8E" w:rsidP="00075D8E">
            <w:pPr>
              <w:rPr>
                <w:rFonts w:ascii="Arial" w:hAnsi="Arial" w:cs="Arial"/>
              </w:rPr>
            </w:pPr>
            <w:r w:rsidRPr="00777301">
              <w:rPr>
                <w:rFonts w:ascii="Arial" w:hAnsi="Arial" w:cs="Arial"/>
              </w:rPr>
              <w:t>The</w:t>
            </w:r>
            <w:r>
              <w:rPr>
                <w:rFonts w:ascii="Arial" w:hAnsi="Arial" w:cs="Arial"/>
              </w:rPr>
              <w:t xml:space="preserve"> Oxford English</w:t>
            </w:r>
            <w:r w:rsidRPr="00777301">
              <w:rPr>
                <w:rFonts w:ascii="Arial" w:hAnsi="Arial" w:cs="Arial"/>
              </w:rPr>
              <w:t xml:space="preserve"> dictionary definition of Fraud is “Wrongful or criminal deception intended to resul</w:t>
            </w:r>
            <w:r>
              <w:rPr>
                <w:rFonts w:ascii="Arial" w:hAnsi="Arial" w:cs="Arial"/>
              </w:rPr>
              <w:t>t in financial or personal gain”</w:t>
            </w:r>
          </w:p>
          <w:p w:rsidR="00075D8E" w:rsidRPr="00692F27" w:rsidRDefault="00075D8E" w:rsidP="00075D8E">
            <w:pPr>
              <w:ind w:left="360"/>
              <w:rPr>
                <w:rFonts w:ascii="Arial" w:hAnsi="Arial" w:cs="Arial"/>
              </w:rPr>
            </w:pPr>
          </w:p>
          <w:p w:rsidR="00075D8E" w:rsidRDefault="00075D8E" w:rsidP="00075D8E">
            <w:pPr>
              <w:rPr>
                <w:rFonts w:ascii="Arial" w:hAnsi="Arial" w:cs="Arial"/>
              </w:rPr>
            </w:pPr>
          </w:p>
          <w:p w:rsidR="00075D8E" w:rsidRDefault="00075D8E" w:rsidP="00075D8E">
            <w:pPr>
              <w:rPr>
                <w:rFonts w:ascii="Arial" w:hAnsi="Arial" w:cs="Arial"/>
              </w:rPr>
            </w:pPr>
            <w:r>
              <w:rPr>
                <w:rFonts w:ascii="Arial" w:hAnsi="Arial" w:cs="Arial"/>
              </w:rPr>
              <w:t>Most fraud is committed because of greed and the person or persons having the opportunity to orchestrate the deception.</w:t>
            </w:r>
          </w:p>
          <w:p w:rsidR="00075D8E" w:rsidRDefault="00075D8E" w:rsidP="00075D8E">
            <w:pPr>
              <w:rPr>
                <w:rFonts w:ascii="Arial" w:hAnsi="Arial" w:cs="Arial"/>
              </w:rPr>
            </w:pPr>
          </w:p>
          <w:p w:rsidR="00075D8E" w:rsidRDefault="00075D8E" w:rsidP="00075D8E">
            <w:pPr>
              <w:rPr>
                <w:rFonts w:ascii="Arial" w:hAnsi="Arial" w:cs="Arial"/>
              </w:rPr>
            </w:pPr>
            <w:r>
              <w:rPr>
                <w:rFonts w:ascii="Arial" w:hAnsi="Arial" w:cs="Arial"/>
              </w:rPr>
              <w:t>It is widely accepted that there needs to be three elements present to commit fraud.</w:t>
            </w:r>
          </w:p>
          <w:p w:rsidR="00075D8E" w:rsidRDefault="00075D8E" w:rsidP="00075D8E">
            <w:pPr>
              <w:rPr>
                <w:rFonts w:ascii="Arial" w:hAnsi="Arial" w:cs="Arial"/>
              </w:rPr>
            </w:pPr>
          </w:p>
          <w:p w:rsidR="00075D8E" w:rsidRDefault="00075D8E" w:rsidP="00075D8E">
            <w:pPr>
              <w:pStyle w:val="ListParagraph"/>
              <w:numPr>
                <w:ilvl w:val="0"/>
                <w:numId w:val="3"/>
              </w:numPr>
              <w:rPr>
                <w:rFonts w:ascii="Arial" w:hAnsi="Arial" w:cs="Arial"/>
              </w:rPr>
            </w:pPr>
            <w:r>
              <w:rPr>
                <w:rFonts w:ascii="Arial" w:hAnsi="Arial" w:cs="Arial"/>
              </w:rPr>
              <w:t>Motivation or incentive: - Financial. Where perhaps somebody has large bills to pay, high credit card spending or maybe just greed, plain and simple!</w:t>
            </w:r>
          </w:p>
          <w:p w:rsidR="00075D8E" w:rsidRPr="002368D7" w:rsidRDefault="00075D8E" w:rsidP="00075D8E">
            <w:pPr>
              <w:rPr>
                <w:rFonts w:ascii="Arial" w:hAnsi="Arial" w:cs="Arial"/>
              </w:rPr>
            </w:pPr>
          </w:p>
          <w:p w:rsidR="00075D8E" w:rsidRDefault="00075D8E" w:rsidP="00075D8E">
            <w:pPr>
              <w:pStyle w:val="ListParagraph"/>
              <w:numPr>
                <w:ilvl w:val="0"/>
                <w:numId w:val="3"/>
              </w:numPr>
              <w:rPr>
                <w:rFonts w:ascii="Arial" w:hAnsi="Arial" w:cs="Arial"/>
              </w:rPr>
            </w:pPr>
            <w:r>
              <w:rPr>
                <w:rFonts w:ascii="Arial" w:hAnsi="Arial" w:cs="Arial"/>
              </w:rPr>
              <w:t>Opportunity: - for example, where somebody trusted within a company and in a high position of authority has the only access to cheque books and the means to spend company funds or in a company that has scan or non-existent internal controls (segregation of duties for example)</w:t>
            </w:r>
          </w:p>
          <w:p w:rsidR="00075D8E" w:rsidRDefault="00075D8E" w:rsidP="00075D8E">
            <w:pPr>
              <w:rPr>
                <w:rFonts w:ascii="Arial" w:hAnsi="Arial" w:cs="Arial"/>
              </w:rPr>
            </w:pPr>
          </w:p>
          <w:p w:rsidR="00075D8E" w:rsidRDefault="00075D8E" w:rsidP="00075D8E">
            <w:pPr>
              <w:pStyle w:val="ListParagraph"/>
              <w:numPr>
                <w:ilvl w:val="0"/>
                <w:numId w:val="3"/>
              </w:numPr>
              <w:rPr>
                <w:rFonts w:ascii="Arial" w:hAnsi="Arial" w:cs="Arial"/>
              </w:rPr>
            </w:pPr>
            <w:r>
              <w:rPr>
                <w:rFonts w:ascii="Arial" w:hAnsi="Arial" w:cs="Arial"/>
              </w:rPr>
              <w:t>Rationalization: - Where somebody convinces themselves that they are just “Borrowing” the money and will return it “when they get paid” i.e. justifying their action. Also, where perhaps lower level employees see management behaving this way and assuming that if its ok for them then “its ok for me”</w:t>
            </w:r>
          </w:p>
          <w:p w:rsidR="00075D8E" w:rsidRDefault="00075D8E" w:rsidP="00075D8E">
            <w:pPr>
              <w:ind w:left="360"/>
              <w:rPr>
                <w:rFonts w:ascii="Arial" w:hAnsi="Arial" w:cs="Arial"/>
              </w:rPr>
            </w:pPr>
          </w:p>
          <w:p w:rsidR="00075D8E" w:rsidRDefault="00075D8E" w:rsidP="00075D8E">
            <w:pPr>
              <w:ind w:left="360"/>
              <w:rPr>
                <w:rFonts w:ascii="Arial" w:hAnsi="Arial" w:cs="Arial"/>
              </w:rPr>
            </w:pPr>
            <w:r>
              <w:rPr>
                <w:rFonts w:ascii="Arial" w:hAnsi="Arial" w:cs="Arial"/>
              </w:rPr>
              <w:t xml:space="preserve">Fraud can further be broken down into three groups to decide on the type of investigation needed </w:t>
            </w:r>
          </w:p>
          <w:p w:rsidR="00075D8E" w:rsidRDefault="00075D8E" w:rsidP="00075D8E">
            <w:pPr>
              <w:ind w:left="360"/>
              <w:rPr>
                <w:rFonts w:ascii="Arial" w:hAnsi="Arial" w:cs="Arial"/>
              </w:rPr>
            </w:pPr>
          </w:p>
          <w:p w:rsidR="00075D8E" w:rsidRDefault="00075D8E" w:rsidP="00075D8E">
            <w:pPr>
              <w:pStyle w:val="ListParagraph"/>
              <w:numPr>
                <w:ilvl w:val="0"/>
                <w:numId w:val="4"/>
              </w:numPr>
              <w:rPr>
                <w:rFonts w:ascii="Arial" w:hAnsi="Arial" w:cs="Arial"/>
              </w:rPr>
            </w:pPr>
            <w:r>
              <w:rPr>
                <w:rFonts w:ascii="Arial" w:hAnsi="Arial" w:cs="Arial"/>
              </w:rPr>
              <w:t>Corruption: - which includes, bribery, Conflict of interest and extortion.</w:t>
            </w:r>
          </w:p>
          <w:p w:rsidR="00075D8E" w:rsidRDefault="00075D8E" w:rsidP="00075D8E">
            <w:pPr>
              <w:pStyle w:val="ListParagraph"/>
              <w:rPr>
                <w:rFonts w:ascii="Arial" w:hAnsi="Arial" w:cs="Arial"/>
              </w:rPr>
            </w:pPr>
          </w:p>
          <w:p w:rsidR="00075D8E" w:rsidRDefault="00075D8E" w:rsidP="00075D8E">
            <w:pPr>
              <w:pStyle w:val="ListParagraph"/>
              <w:numPr>
                <w:ilvl w:val="0"/>
                <w:numId w:val="4"/>
              </w:numPr>
              <w:rPr>
                <w:rFonts w:ascii="Arial" w:hAnsi="Arial" w:cs="Arial"/>
              </w:rPr>
            </w:pPr>
            <w:r>
              <w:rPr>
                <w:rFonts w:ascii="Arial" w:hAnsi="Arial" w:cs="Arial"/>
              </w:rPr>
              <w:lastRenderedPageBreak/>
              <w:t>Asset Misappropriation: - which includes, cash theft, fraudulent disbursements, theft of company physical stock (inventory fraud) and misuse of Company’s assets (using them for personal use)</w:t>
            </w:r>
          </w:p>
          <w:p w:rsidR="00075D8E" w:rsidRPr="00AB248D" w:rsidRDefault="00075D8E" w:rsidP="00075D8E">
            <w:pPr>
              <w:pStyle w:val="ListParagraph"/>
              <w:rPr>
                <w:rFonts w:ascii="Arial" w:hAnsi="Arial" w:cs="Arial"/>
              </w:rPr>
            </w:pPr>
          </w:p>
          <w:p w:rsidR="00075D8E" w:rsidRDefault="00075D8E" w:rsidP="00075D8E">
            <w:pPr>
              <w:pStyle w:val="ListParagraph"/>
              <w:numPr>
                <w:ilvl w:val="0"/>
                <w:numId w:val="4"/>
              </w:numPr>
              <w:rPr>
                <w:rFonts w:ascii="Arial" w:hAnsi="Arial" w:cs="Arial"/>
              </w:rPr>
            </w:pPr>
            <w:r>
              <w:rPr>
                <w:rFonts w:ascii="Arial" w:hAnsi="Arial" w:cs="Arial"/>
              </w:rPr>
              <w:t>Financial Statement Fraud: - Involving the manipulation of the company’s financial statements by hiding liabilities (or increasing assets) to give the appearance that the company is in a strong financial position or a weak one. This may depend on who wishes to see them – either perhaps shareholders or in the latter case, possibly the Inland Revenue and Customs.</w:t>
            </w:r>
          </w:p>
          <w:p w:rsidR="00075D8E" w:rsidRDefault="00075D8E" w:rsidP="00075D8E">
            <w:pPr>
              <w:pStyle w:val="ListParagraph"/>
              <w:ind w:left="360"/>
              <w:rPr>
                <w:rFonts w:ascii="Arial" w:hAnsi="Arial" w:cs="Arial"/>
              </w:rPr>
            </w:pPr>
          </w:p>
          <w:p w:rsidR="00075D8E" w:rsidRDefault="00075D8E" w:rsidP="00075D8E">
            <w:pPr>
              <w:pStyle w:val="ListParagraph"/>
              <w:ind w:left="360"/>
              <w:rPr>
                <w:rFonts w:ascii="Arial" w:hAnsi="Arial" w:cs="Arial"/>
              </w:rPr>
            </w:pPr>
          </w:p>
          <w:p w:rsidR="00075D8E" w:rsidRDefault="00075D8E" w:rsidP="00075D8E">
            <w:pPr>
              <w:pStyle w:val="ListParagraph"/>
              <w:ind w:left="360"/>
              <w:rPr>
                <w:rFonts w:ascii="Arial" w:hAnsi="Arial" w:cs="Arial"/>
              </w:rPr>
            </w:pPr>
          </w:p>
          <w:p w:rsidR="00075D8E" w:rsidRDefault="00075D8E" w:rsidP="00075D8E">
            <w:pPr>
              <w:pStyle w:val="ListParagraph"/>
              <w:ind w:left="360"/>
              <w:rPr>
                <w:rFonts w:ascii="Arial" w:hAnsi="Arial" w:cs="Arial"/>
              </w:rPr>
            </w:pPr>
          </w:p>
          <w:p w:rsidR="00075D8E" w:rsidRDefault="00075D8E" w:rsidP="00075D8E">
            <w:pPr>
              <w:pStyle w:val="ListParagraph"/>
              <w:ind w:left="360"/>
              <w:rPr>
                <w:rFonts w:ascii="Arial" w:hAnsi="Arial" w:cs="Arial"/>
              </w:rPr>
            </w:pPr>
          </w:p>
          <w:p w:rsidR="00075D8E" w:rsidRDefault="00075D8E" w:rsidP="00075D8E">
            <w:pPr>
              <w:pStyle w:val="ListParagraph"/>
              <w:ind w:left="360"/>
              <w:rPr>
                <w:rFonts w:ascii="Arial" w:hAnsi="Arial" w:cs="Arial"/>
              </w:rPr>
            </w:pPr>
          </w:p>
          <w:p w:rsidR="00075D8E" w:rsidRDefault="00075D8E" w:rsidP="00075D8E">
            <w:pPr>
              <w:pStyle w:val="ListParagraph"/>
              <w:ind w:left="360"/>
              <w:rPr>
                <w:rFonts w:ascii="Arial" w:hAnsi="Arial" w:cs="Arial"/>
              </w:rPr>
            </w:pPr>
          </w:p>
          <w:p w:rsidR="00075D8E" w:rsidRDefault="00075D8E" w:rsidP="00075D8E">
            <w:pPr>
              <w:ind w:left="360"/>
              <w:rPr>
                <w:rFonts w:ascii="Arial" w:hAnsi="Arial" w:cs="Arial"/>
              </w:rPr>
            </w:pPr>
            <w:r>
              <w:rPr>
                <w:rFonts w:ascii="Arial" w:hAnsi="Arial" w:cs="Arial"/>
              </w:rPr>
              <w:t>Question 2</w:t>
            </w:r>
          </w:p>
          <w:p w:rsidR="00075D8E" w:rsidRDefault="00075D8E" w:rsidP="00075D8E">
            <w:pPr>
              <w:ind w:left="360"/>
              <w:rPr>
                <w:rFonts w:ascii="Arial" w:hAnsi="Arial" w:cs="Arial"/>
              </w:rPr>
            </w:pPr>
          </w:p>
          <w:p w:rsidR="00075D8E" w:rsidRDefault="00075D8E" w:rsidP="00075D8E">
            <w:pPr>
              <w:ind w:left="360"/>
              <w:rPr>
                <w:rFonts w:ascii="Arial" w:hAnsi="Arial" w:cs="Arial"/>
              </w:rPr>
            </w:pPr>
            <w:r>
              <w:rPr>
                <w:rFonts w:ascii="Arial" w:hAnsi="Arial" w:cs="Arial"/>
              </w:rPr>
              <w:t xml:space="preserve">The qualities and skills of the Forensic Accountant can be broken down between Knowledge based skills and personal attributes. </w:t>
            </w:r>
          </w:p>
          <w:p w:rsidR="00075D8E" w:rsidRDefault="00075D8E" w:rsidP="00075D8E">
            <w:pPr>
              <w:ind w:left="360"/>
              <w:rPr>
                <w:rFonts w:ascii="Arial" w:hAnsi="Arial" w:cs="Arial"/>
              </w:rPr>
            </w:pPr>
          </w:p>
          <w:p w:rsidR="00075D8E" w:rsidRDefault="00075D8E" w:rsidP="00075D8E">
            <w:pPr>
              <w:ind w:left="360"/>
              <w:rPr>
                <w:rFonts w:ascii="Arial" w:hAnsi="Arial" w:cs="Arial"/>
              </w:rPr>
            </w:pPr>
          </w:p>
          <w:p w:rsidR="00075D8E" w:rsidRDefault="00075D8E" w:rsidP="00075D8E">
            <w:pPr>
              <w:ind w:left="360"/>
              <w:rPr>
                <w:rFonts w:ascii="Arial" w:hAnsi="Arial" w:cs="Arial"/>
                <w:u w:val="single"/>
              </w:rPr>
            </w:pPr>
            <w:r>
              <w:rPr>
                <w:rFonts w:ascii="Arial" w:hAnsi="Arial" w:cs="Arial"/>
                <w:u w:val="single"/>
              </w:rPr>
              <w:t>Knowledge Based skills</w:t>
            </w:r>
          </w:p>
          <w:p w:rsidR="00075D8E" w:rsidRDefault="00075D8E" w:rsidP="00075D8E">
            <w:pPr>
              <w:ind w:left="360"/>
              <w:rPr>
                <w:rFonts w:ascii="Arial" w:hAnsi="Arial" w:cs="Arial"/>
                <w:u w:val="single"/>
              </w:rPr>
            </w:pPr>
          </w:p>
          <w:p w:rsidR="00075D8E" w:rsidRDefault="00075D8E" w:rsidP="00075D8E">
            <w:pPr>
              <w:ind w:left="360"/>
              <w:jc w:val="both"/>
              <w:rPr>
                <w:rFonts w:ascii="Arial" w:hAnsi="Arial" w:cs="Arial"/>
              </w:rPr>
            </w:pPr>
            <w:r>
              <w:rPr>
                <w:rFonts w:ascii="Arial" w:hAnsi="Arial" w:cs="Arial"/>
              </w:rPr>
              <w:t>Written communication skill is required for writing reports to various bodies including the client and these should be tailored to the level of the person the reports are intended for. i.e. you would simplify a report directed to a client not well versed in technical jargon. Similarly, recipients who are well versed with the technical knowledge should not really require a report simplifying too much.</w:t>
            </w:r>
          </w:p>
          <w:p w:rsidR="00075D8E" w:rsidRDefault="00075D8E" w:rsidP="00075D8E">
            <w:pPr>
              <w:ind w:left="360"/>
              <w:jc w:val="both"/>
              <w:rPr>
                <w:rFonts w:ascii="Arial" w:hAnsi="Arial" w:cs="Arial"/>
              </w:rPr>
            </w:pPr>
          </w:p>
          <w:p w:rsidR="00075D8E" w:rsidRDefault="00075D8E" w:rsidP="00075D8E">
            <w:pPr>
              <w:ind w:left="360"/>
              <w:jc w:val="both"/>
              <w:rPr>
                <w:rFonts w:ascii="Arial" w:hAnsi="Arial" w:cs="Arial"/>
              </w:rPr>
            </w:pPr>
            <w:r>
              <w:rPr>
                <w:rFonts w:ascii="Arial" w:hAnsi="Arial" w:cs="Arial"/>
              </w:rPr>
              <w:t>Oral Communication Skill is required should an investigation go to the courtroom as presenting the case would almost certainly involve being able to direct evidence etc to laymen and people without the technical knowledge understood by the forensic accountant.</w:t>
            </w:r>
          </w:p>
          <w:p w:rsidR="00075D8E" w:rsidRDefault="00075D8E" w:rsidP="00075D8E">
            <w:pPr>
              <w:ind w:left="360"/>
              <w:jc w:val="both"/>
              <w:rPr>
                <w:rFonts w:ascii="Arial" w:hAnsi="Arial" w:cs="Arial"/>
              </w:rPr>
            </w:pPr>
          </w:p>
          <w:p w:rsidR="00075D8E" w:rsidRDefault="00075D8E" w:rsidP="00075D8E">
            <w:pPr>
              <w:ind w:left="360"/>
              <w:jc w:val="both"/>
              <w:rPr>
                <w:rFonts w:ascii="Arial" w:hAnsi="Arial" w:cs="Arial"/>
              </w:rPr>
            </w:pPr>
            <w:r>
              <w:rPr>
                <w:rFonts w:ascii="Arial" w:hAnsi="Arial" w:cs="Arial"/>
              </w:rPr>
              <w:t>Financial and auditing industry skills are requirements as are numeracy skills. They need to be familiar with General Accepted Auditing Practices)</w:t>
            </w:r>
          </w:p>
          <w:p w:rsidR="00075D8E" w:rsidRDefault="00075D8E" w:rsidP="00075D8E">
            <w:pPr>
              <w:ind w:left="360"/>
              <w:jc w:val="both"/>
              <w:rPr>
                <w:rFonts w:ascii="Arial" w:hAnsi="Arial" w:cs="Arial"/>
              </w:rPr>
            </w:pPr>
          </w:p>
          <w:p w:rsidR="00075D8E" w:rsidRDefault="00075D8E" w:rsidP="00075D8E">
            <w:pPr>
              <w:ind w:left="360"/>
              <w:jc w:val="both"/>
              <w:rPr>
                <w:rFonts w:ascii="Arial" w:hAnsi="Arial" w:cs="Arial"/>
              </w:rPr>
            </w:pPr>
            <w:r>
              <w:rPr>
                <w:rFonts w:ascii="Arial" w:hAnsi="Arial" w:cs="Arial"/>
              </w:rPr>
              <w:t>Technological skills (in the case of computer-based data and frauds)</w:t>
            </w:r>
          </w:p>
          <w:p w:rsidR="00075D8E" w:rsidRDefault="00075D8E" w:rsidP="00075D8E">
            <w:pPr>
              <w:ind w:left="360"/>
              <w:jc w:val="both"/>
              <w:rPr>
                <w:rFonts w:ascii="Arial" w:hAnsi="Arial" w:cs="Arial"/>
              </w:rPr>
            </w:pPr>
          </w:p>
          <w:p w:rsidR="00075D8E" w:rsidRDefault="00075D8E" w:rsidP="00075D8E">
            <w:pPr>
              <w:ind w:left="360"/>
              <w:jc w:val="both"/>
              <w:rPr>
                <w:rFonts w:ascii="Arial" w:hAnsi="Arial" w:cs="Arial"/>
              </w:rPr>
            </w:pPr>
            <w:r>
              <w:rPr>
                <w:rFonts w:ascii="Arial" w:hAnsi="Arial" w:cs="Arial"/>
              </w:rPr>
              <w:t>Legal knowledge is required as successful investigations are likely to end up in a courtroom and evidence would need t be presented.</w:t>
            </w:r>
          </w:p>
          <w:p w:rsidR="00075D8E" w:rsidRDefault="00075D8E" w:rsidP="00075D8E">
            <w:pPr>
              <w:ind w:left="360"/>
              <w:jc w:val="both"/>
              <w:rPr>
                <w:rFonts w:ascii="Arial" w:hAnsi="Arial" w:cs="Arial"/>
              </w:rPr>
            </w:pPr>
          </w:p>
          <w:p w:rsidR="00075D8E" w:rsidRDefault="00075D8E" w:rsidP="00075D8E">
            <w:pPr>
              <w:ind w:left="360"/>
              <w:jc w:val="both"/>
              <w:rPr>
                <w:rFonts w:ascii="Arial" w:hAnsi="Arial" w:cs="Arial"/>
              </w:rPr>
            </w:pPr>
            <w:r>
              <w:rPr>
                <w:rFonts w:ascii="Arial" w:hAnsi="Arial" w:cs="Arial"/>
              </w:rPr>
              <w:t>Critical thinking i.e. Forensic Accountant should be sceptical about information received and not take it at face value. It should be checked as to Authenticity and reliability</w:t>
            </w:r>
          </w:p>
          <w:p w:rsidR="00075D8E" w:rsidRDefault="00075D8E" w:rsidP="00075D8E">
            <w:pPr>
              <w:ind w:left="360"/>
              <w:jc w:val="both"/>
              <w:rPr>
                <w:rFonts w:ascii="Arial" w:hAnsi="Arial" w:cs="Arial"/>
              </w:rPr>
            </w:pPr>
          </w:p>
          <w:p w:rsidR="00075D8E" w:rsidRDefault="00075D8E" w:rsidP="00075D8E">
            <w:pPr>
              <w:ind w:left="360"/>
              <w:jc w:val="both"/>
              <w:rPr>
                <w:rFonts w:ascii="Arial" w:hAnsi="Arial" w:cs="Arial"/>
              </w:rPr>
            </w:pPr>
            <w:r>
              <w:rPr>
                <w:rFonts w:ascii="Arial" w:hAnsi="Arial" w:cs="Arial"/>
              </w:rPr>
              <w:t>Attention to detail is important especially if the investigation leads to prosecution (or defence) in a courtroom as errors and sloppy work would undoubtedly have an adverse effect on credibility. Also if the jury were to deliver a not guilty verdict, it could give rise to the defendant making a claim for defamation of character and seek damages.</w:t>
            </w:r>
          </w:p>
          <w:p w:rsidR="00075D8E" w:rsidRDefault="00075D8E" w:rsidP="00075D8E">
            <w:pPr>
              <w:ind w:left="360"/>
              <w:jc w:val="both"/>
              <w:rPr>
                <w:rFonts w:ascii="Arial" w:hAnsi="Arial" w:cs="Arial"/>
              </w:rPr>
            </w:pPr>
          </w:p>
          <w:p w:rsidR="00075D8E" w:rsidRDefault="00075D8E" w:rsidP="00075D8E">
            <w:pPr>
              <w:ind w:left="360"/>
              <w:jc w:val="both"/>
              <w:rPr>
                <w:rFonts w:ascii="Arial" w:hAnsi="Arial" w:cs="Arial"/>
              </w:rPr>
            </w:pPr>
            <w:r>
              <w:rPr>
                <w:rFonts w:ascii="Arial" w:hAnsi="Arial" w:cs="Arial"/>
              </w:rPr>
              <w:t xml:space="preserve">Credentials are important as this lends itself further to credibility as an Expert Witness plus to the Client hiring the Forensic Accountant – would suggest that the Accountant being hired is qualified in the role he is being </w:t>
            </w:r>
          </w:p>
          <w:p w:rsidR="00075D8E" w:rsidRDefault="00075D8E" w:rsidP="00075D8E">
            <w:pPr>
              <w:ind w:left="360"/>
              <w:jc w:val="both"/>
              <w:rPr>
                <w:rFonts w:ascii="Arial" w:hAnsi="Arial" w:cs="Arial"/>
              </w:rPr>
            </w:pPr>
            <w:r>
              <w:rPr>
                <w:rFonts w:ascii="Arial" w:hAnsi="Arial" w:cs="Arial"/>
              </w:rPr>
              <w:t>asked to perform.</w:t>
            </w:r>
          </w:p>
          <w:p w:rsidR="00075D8E" w:rsidRDefault="00075D8E" w:rsidP="00075D8E">
            <w:pPr>
              <w:ind w:left="360"/>
              <w:jc w:val="both"/>
              <w:rPr>
                <w:rFonts w:ascii="Arial" w:hAnsi="Arial" w:cs="Arial"/>
              </w:rPr>
            </w:pPr>
          </w:p>
          <w:p w:rsidR="00075D8E" w:rsidRDefault="00075D8E" w:rsidP="00075D8E">
            <w:pPr>
              <w:ind w:left="360"/>
              <w:jc w:val="both"/>
              <w:rPr>
                <w:rFonts w:ascii="Arial" w:hAnsi="Arial" w:cs="Arial"/>
              </w:rPr>
            </w:pPr>
            <w:r>
              <w:rPr>
                <w:rFonts w:ascii="Arial" w:hAnsi="Arial" w:cs="Arial"/>
              </w:rPr>
              <w:t xml:space="preserve">Interviewing Skills – This is important as a good interviewing technique is more likely to yield favourable results from the people being interviewed. </w:t>
            </w:r>
          </w:p>
          <w:p w:rsidR="00075D8E" w:rsidRDefault="00075D8E" w:rsidP="00075D8E">
            <w:pPr>
              <w:ind w:left="360"/>
              <w:jc w:val="both"/>
              <w:rPr>
                <w:rFonts w:ascii="Arial" w:hAnsi="Arial" w:cs="Arial"/>
              </w:rPr>
            </w:pPr>
            <w:r>
              <w:rPr>
                <w:rFonts w:ascii="Arial" w:hAnsi="Arial" w:cs="Arial"/>
              </w:rPr>
              <w:t>Good interviewers will usually know the right questions to ask a suspect (or witness) to gain the information they could possibly need</w:t>
            </w:r>
          </w:p>
          <w:p w:rsidR="00075D8E" w:rsidRDefault="00075D8E" w:rsidP="00075D8E">
            <w:pPr>
              <w:ind w:left="360"/>
              <w:jc w:val="both"/>
              <w:rPr>
                <w:rFonts w:ascii="Arial" w:hAnsi="Arial" w:cs="Arial"/>
              </w:rPr>
            </w:pPr>
          </w:p>
          <w:p w:rsidR="00075D8E" w:rsidRDefault="00075D8E" w:rsidP="00075D8E">
            <w:pPr>
              <w:ind w:left="360"/>
              <w:jc w:val="both"/>
              <w:rPr>
                <w:rFonts w:ascii="Arial" w:hAnsi="Arial" w:cs="Arial"/>
              </w:rPr>
            </w:pPr>
            <w:r>
              <w:rPr>
                <w:rFonts w:ascii="Arial" w:hAnsi="Arial" w:cs="Arial"/>
              </w:rPr>
              <w:t>Evidence gathering and preserving of important evidence so that this is not destroyed by the fraudster before it can be presented.</w:t>
            </w:r>
          </w:p>
          <w:p w:rsidR="00075D8E" w:rsidRDefault="00075D8E" w:rsidP="00075D8E">
            <w:pPr>
              <w:ind w:left="360"/>
              <w:jc w:val="both"/>
              <w:rPr>
                <w:rFonts w:ascii="Arial" w:hAnsi="Arial" w:cs="Arial"/>
              </w:rPr>
            </w:pPr>
          </w:p>
          <w:p w:rsidR="00075D8E" w:rsidRDefault="00075D8E" w:rsidP="00075D8E">
            <w:pPr>
              <w:ind w:left="360"/>
              <w:jc w:val="both"/>
              <w:rPr>
                <w:rFonts w:ascii="Arial" w:hAnsi="Arial" w:cs="Arial"/>
              </w:rPr>
            </w:pPr>
            <w:r>
              <w:rPr>
                <w:rFonts w:ascii="Arial" w:hAnsi="Arial" w:cs="Arial"/>
              </w:rPr>
              <w:t>Question 2 Cont.…. d.</w:t>
            </w:r>
          </w:p>
          <w:p w:rsidR="00075D8E" w:rsidRDefault="00075D8E" w:rsidP="00075D8E">
            <w:pPr>
              <w:ind w:left="360"/>
              <w:jc w:val="both"/>
              <w:rPr>
                <w:rFonts w:ascii="Arial" w:hAnsi="Arial" w:cs="Arial"/>
              </w:rPr>
            </w:pPr>
          </w:p>
          <w:p w:rsidR="00075D8E" w:rsidRDefault="00075D8E" w:rsidP="00075D8E">
            <w:pPr>
              <w:ind w:left="360"/>
              <w:jc w:val="both"/>
              <w:rPr>
                <w:rFonts w:ascii="Arial" w:hAnsi="Arial" w:cs="Arial"/>
              </w:rPr>
            </w:pPr>
          </w:p>
          <w:p w:rsidR="00075D8E" w:rsidRPr="00BF2008" w:rsidRDefault="00075D8E" w:rsidP="00075D8E">
            <w:pPr>
              <w:ind w:left="360"/>
              <w:jc w:val="both"/>
              <w:rPr>
                <w:rFonts w:ascii="Arial" w:hAnsi="Arial" w:cs="Arial"/>
                <w:u w:val="single"/>
              </w:rPr>
            </w:pPr>
            <w:r w:rsidRPr="00BF2008">
              <w:rPr>
                <w:rFonts w:ascii="Arial" w:hAnsi="Arial" w:cs="Arial"/>
                <w:u w:val="single"/>
              </w:rPr>
              <w:t>Personal Attributes</w:t>
            </w:r>
          </w:p>
          <w:p w:rsidR="00075D8E" w:rsidRDefault="00075D8E" w:rsidP="00075D8E">
            <w:pPr>
              <w:ind w:left="360"/>
              <w:jc w:val="both"/>
              <w:rPr>
                <w:rFonts w:ascii="Arial" w:hAnsi="Arial" w:cs="Arial"/>
              </w:rPr>
            </w:pPr>
          </w:p>
          <w:p w:rsidR="00075D8E" w:rsidRDefault="00075D8E" w:rsidP="00075D8E">
            <w:pPr>
              <w:ind w:left="360"/>
              <w:jc w:val="both"/>
              <w:rPr>
                <w:rFonts w:ascii="Arial" w:hAnsi="Arial" w:cs="Arial"/>
              </w:rPr>
            </w:pPr>
          </w:p>
          <w:p w:rsidR="00075D8E" w:rsidRDefault="00075D8E" w:rsidP="00075D8E">
            <w:pPr>
              <w:ind w:left="360"/>
              <w:jc w:val="both"/>
              <w:rPr>
                <w:rFonts w:ascii="Arial" w:hAnsi="Arial" w:cs="Arial"/>
              </w:rPr>
            </w:pPr>
            <w:r>
              <w:rPr>
                <w:rFonts w:ascii="Arial" w:hAnsi="Arial" w:cs="Arial"/>
              </w:rPr>
              <w:t>Common Sense – i.e. sound day to day practical judgement or basic ability to see, understand and judge what most people do.</w:t>
            </w:r>
          </w:p>
          <w:p w:rsidR="00075D8E" w:rsidRDefault="00075D8E" w:rsidP="00075D8E">
            <w:pPr>
              <w:ind w:left="360"/>
              <w:jc w:val="both"/>
              <w:rPr>
                <w:rFonts w:ascii="Arial" w:hAnsi="Arial" w:cs="Arial"/>
              </w:rPr>
            </w:pPr>
          </w:p>
          <w:p w:rsidR="00075D8E" w:rsidRDefault="00075D8E" w:rsidP="00075D8E">
            <w:pPr>
              <w:ind w:left="360"/>
              <w:jc w:val="both"/>
              <w:rPr>
                <w:rFonts w:ascii="Arial" w:hAnsi="Arial" w:cs="Arial"/>
              </w:rPr>
            </w:pPr>
            <w:r>
              <w:rPr>
                <w:rFonts w:ascii="Arial" w:hAnsi="Arial" w:cs="Arial"/>
              </w:rPr>
              <w:t>Interpersonal skills and Team</w:t>
            </w:r>
            <w:r>
              <w:rPr>
                <w:rFonts w:ascii="Arial" w:hAnsi="Arial" w:cs="Arial"/>
              </w:rPr>
              <w:t xml:space="preserve"> </w:t>
            </w:r>
            <w:bookmarkStart w:id="0" w:name="_GoBack"/>
            <w:bookmarkEnd w:id="0"/>
            <w:r>
              <w:rPr>
                <w:rFonts w:ascii="Arial" w:hAnsi="Arial" w:cs="Arial"/>
              </w:rPr>
              <w:t>working abilities – Able to interact with others either in a work-related environment or a professional capacity</w:t>
            </w:r>
          </w:p>
          <w:p w:rsidR="00075D8E" w:rsidRDefault="00075D8E" w:rsidP="00075D8E">
            <w:pPr>
              <w:ind w:left="360"/>
              <w:jc w:val="both"/>
              <w:rPr>
                <w:rFonts w:ascii="Arial" w:hAnsi="Arial" w:cs="Arial"/>
              </w:rPr>
            </w:pPr>
          </w:p>
          <w:p w:rsidR="00075D8E" w:rsidRDefault="00075D8E" w:rsidP="00075D8E">
            <w:pPr>
              <w:ind w:left="360"/>
              <w:jc w:val="both"/>
              <w:rPr>
                <w:rFonts w:ascii="Arial" w:hAnsi="Arial" w:cs="Arial"/>
              </w:rPr>
            </w:pPr>
            <w:r>
              <w:rPr>
                <w:rFonts w:ascii="Arial" w:hAnsi="Arial" w:cs="Arial"/>
              </w:rPr>
              <w:t>Intelligent and intuitive – Able to look at a situation and sense that maybe something isn’t right with it, leading them to investigate why this is so</w:t>
            </w:r>
          </w:p>
          <w:p w:rsidR="00075D8E" w:rsidRDefault="00075D8E" w:rsidP="00075D8E">
            <w:pPr>
              <w:ind w:left="360"/>
              <w:jc w:val="both"/>
              <w:rPr>
                <w:rFonts w:ascii="Arial" w:hAnsi="Arial" w:cs="Arial"/>
              </w:rPr>
            </w:pPr>
          </w:p>
          <w:p w:rsidR="00075D8E" w:rsidRDefault="00075D8E" w:rsidP="00075D8E">
            <w:pPr>
              <w:ind w:left="360"/>
              <w:jc w:val="both"/>
              <w:rPr>
                <w:rFonts w:ascii="Arial" w:hAnsi="Arial" w:cs="Arial"/>
              </w:rPr>
            </w:pPr>
            <w:r>
              <w:rPr>
                <w:rFonts w:ascii="Arial" w:hAnsi="Arial" w:cs="Arial"/>
              </w:rPr>
              <w:t>Analytical and methodical – Being able to painstakingly go through lots of information to get to the truth or the relevant parts.</w:t>
            </w:r>
          </w:p>
          <w:p w:rsidR="00075D8E" w:rsidRDefault="00075D8E" w:rsidP="00075D8E">
            <w:pPr>
              <w:ind w:left="360"/>
              <w:jc w:val="both"/>
              <w:rPr>
                <w:rFonts w:ascii="Arial" w:hAnsi="Arial" w:cs="Arial"/>
              </w:rPr>
            </w:pPr>
          </w:p>
          <w:p w:rsidR="00075D8E" w:rsidRDefault="00075D8E" w:rsidP="00075D8E">
            <w:pPr>
              <w:ind w:left="360"/>
              <w:jc w:val="both"/>
              <w:rPr>
                <w:rFonts w:ascii="Arial" w:hAnsi="Arial" w:cs="Arial"/>
              </w:rPr>
            </w:pPr>
            <w:r>
              <w:rPr>
                <w:rFonts w:ascii="Arial" w:hAnsi="Arial" w:cs="Arial"/>
              </w:rPr>
              <w:t>Objectivity – Being able to look at the circumstances without any preconceived opinion on the information submitted</w:t>
            </w:r>
          </w:p>
          <w:p w:rsidR="00075D8E" w:rsidRDefault="00075D8E" w:rsidP="00075D8E">
            <w:pPr>
              <w:ind w:left="360"/>
              <w:jc w:val="both"/>
              <w:rPr>
                <w:rFonts w:ascii="Arial" w:hAnsi="Arial" w:cs="Arial"/>
              </w:rPr>
            </w:pPr>
          </w:p>
          <w:p w:rsidR="00075D8E" w:rsidRDefault="00075D8E" w:rsidP="00075D8E">
            <w:pPr>
              <w:ind w:left="360"/>
              <w:jc w:val="both"/>
              <w:rPr>
                <w:rFonts w:ascii="Arial" w:hAnsi="Arial" w:cs="Arial"/>
              </w:rPr>
            </w:pPr>
            <w:r>
              <w:rPr>
                <w:rFonts w:ascii="Arial" w:hAnsi="Arial" w:cs="Arial"/>
              </w:rPr>
              <w:t>Persistence and Determination – being able to keep on looking for information. Together with intelligence and Self-confidence this can lead to successful fraud investigations.</w:t>
            </w:r>
          </w:p>
          <w:p w:rsidR="00075D8E" w:rsidRDefault="00075D8E" w:rsidP="00075D8E">
            <w:pPr>
              <w:ind w:left="360"/>
              <w:jc w:val="both"/>
              <w:rPr>
                <w:rFonts w:ascii="Arial" w:hAnsi="Arial" w:cs="Arial"/>
              </w:rPr>
            </w:pPr>
          </w:p>
          <w:p w:rsidR="00075D8E" w:rsidRDefault="00075D8E" w:rsidP="00075D8E">
            <w:pPr>
              <w:ind w:left="360"/>
              <w:jc w:val="both"/>
              <w:rPr>
                <w:rFonts w:ascii="Arial" w:hAnsi="Arial" w:cs="Arial"/>
              </w:rPr>
            </w:pPr>
            <w:r>
              <w:rPr>
                <w:rFonts w:ascii="Arial" w:hAnsi="Arial" w:cs="Arial"/>
              </w:rPr>
              <w:t>Logical, Tactical, Problem-solving and detective skills. These enable the forensic accountant to look for ways around stumbling blocks and seemingly dead ends. Accountants working with incomplete records also need these skills!)</w:t>
            </w:r>
          </w:p>
          <w:p w:rsidR="00075D8E" w:rsidRDefault="00075D8E" w:rsidP="00075D8E">
            <w:pPr>
              <w:ind w:left="360"/>
              <w:jc w:val="both"/>
              <w:rPr>
                <w:rFonts w:ascii="Arial" w:hAnsi="Arial" w:cs="Arial"/>
              </w:rPr>
            </w:pPr>
          </w:p>
          <w:p w:rsidR="00075D8E" w:rsidRDefault="00075D8E" w:rsidP="00075D8E">
            <w:pPr>
              <w:ind w:left="360"/>
              <w:jc w:val="both"/>
              <w:rPr>
                <w:rFonts w:ascii="Arial" w:hAnsi="Arial" w:cs="Arial"/>
              </w:rPr>
            </w:pPr>
            <w:r>
              <w:rPr>
                <w:rFonts w:ascii="Arial" w:hAnsi="Arial" w:cs="Arial"/>
              </w:rPr>
              <w:t>Confidence and ethics are personal attributes sought for the Forensic Accountant</w:t>
            </w:r>
          </w:p>
          <w:p w:rsidR="00075D8E" w:rsidRDefault="00075D8E" w:rsidP="00075D8E">
            <w:pPr>
              <w:ind w:left="360"/>
              <w:jc w:val="both"/>
              <w:rPr>
                <w:rFonts w:ascii="Arial" w:hAnsi="Arial" w:cs="Arial"/>
              </w:rPr>
            </w:pPr>
          </w:p>
          <w:p w:rsidR="00075D8E" w:rsidRDefault="00075D8E" w:rsidP="00075D8E">
            <w:pPr>
              <w:ind w:left="360"/>
              <w:jc w:val="both"/>
              <w:rPr>
                <w:rFonts w:ascii="Arial" w:hAnsi="Arial" w:cs="Arial"/>
              </w:rPr>
            </w:pPr>
            <w:r>
              <w:rPr>
                <w:rFonts w:ascii="Arial" w:hAnsi="Arial" w:cs="Arial"/>
              </w:rPr>
              <w:t>The flexibility to be able to commence the investigation immediately (given that time is usually of the essence with evidence gathering etc</w:t>
            </w:r>
          </w:p>
          <w:p w:rsidR="00075D8E" w:rsidRDefault="00075D8E" w:rsidP="00075D8E">
            <w:pPr>
              <w:ind w:left="360"/>
              <w:jc w:val="both"/>
              <w:rPr>
                <w:rFonts w:ascii="Arial" w:hAnsi="Arial" w:cs="Arial"/>
              </w:rPr>
            </w:pPr>
            <w:r>
              <w:rPr>
                <w:rFonts w:ascii="Arial" w:hAnsi="Arial" w:cs="Arial"/>
              </w:rPr>
              <w:t xml:space="preserve"> </w:t>
            </w:r>
          </w:p>
          <w:p w:rsidR="00075D8E" w:rsidRDefault="00075D8E" w:rsidP="00075D8E">
            <w:pPr>
              <w:ind w:left="360"/>
              <w:jc w:val="both"/>
              <w:rPr>
                <w:rFonts w:ascii="Arial" w:hAnsi="Arial" w:cs="Arial"/>
              </w:rPr>
            </w:pPr>
          </w:p>
          <w:p w:rsidR="00075D8E" w:rsidRDefault="00075D8E" w:rsidP="00075D8E">
            <w:pPr>
              <w:ind w:left="360"/>
              <w:jc w:val="both"/>
              <w:rPr>
                <w:rFonts w:ascii="Arial" w:hAnsi="Arial" w:cs="Arial"/>
              </w:rPr>
            </w:pPr>
            <w:r>
              <w:rPr>
                <w:rFonts w:ascii="Arial" w:hAnsi="Arial" w:cs="Arial"/>
              </w:rPr>
              <w:t>The ability to tell the difference between fraud and errors in financial reporting</w:t>
            </w:r>
          </w:p>
          <w:p w:rsidR="00075D8E" w:rsidRDefault="00075D8E" w:rsidP="00075D8E">
            <w:pPr>
              <w:ind w:left="360"/>
              <w:jc w:val="both"/>
              <w:rPr>
                <w:rFonts w:ascii="Arial" w:hAnsi="Arial" w:cs="Arial"/>
              </w:rPr>
            </w:pPr>
          </w:p>
          <w:p w:rsidR="00075D8E" w:rsidRDefault="00075D8E" w:rsidP="00075D8E">
            <w:pPr>
              <w:ind w:left="360"/>
              <w:jc w:val="both"/>
              <w:rPr>
                <w:rFonts w:ascii="Arial" w:hAnsi="Arial" w:cs="Arial"/>
              </w:rPr>
            </w:pPr>
            <w:r>
              <w:rPr>
                <w:rFonts w:ascii="Arial" w:hAnsi="Arial" w:cs="Arial"/>
              </w:rPr>
              <w:t>To be able to detect fraud with limited information and think like the alleged fraud committing individuals.</w:t>
            </w:r>
          </w:p>
          <w:p w:rsidR="00075D8E" w:rsidRDefault="00075D8E" w:rsidP="00075D8E">
            <w:pPr>
              <w:ind w:left="360"/>
              <w:jc w:val="both"/>
              <w:rPr>
                <w:rFonts w:ascii="Arial" w:hAnsi="Arial" w:cs="Arial"/>
              </w:rPr>
            </w:pPr>
          </w:p>
          <w:p w:rsidR="00075D8E" w:rsidRDefault="00075D8E" w:rsidP="00075D8E">
            <w:pPr>
              <w:ind w:left="360"/>
              <w:jc w:val="both"/>
              <w:rPr>
                <w:rFonts w:ascii="Arial" w:hAnsi="Arial" w:cs="Arial"/>
              </w:rPr>
            </w:pPr>
          </w:p>
          <w:p w:rsidR="00075D8E" w:rsidRPr="00645495" w:rsidRDefault="00075D8E" w:rsidP="00075D8E">
            <w:pPr>
              <w:ind w:left="360"/>
              <w:rPr>
                <w:rFonts w:ascii="Arial" w:hAnsi="Arial" w:cs="Arial"/>
              </w:rPr>
            </w:pPr>
            <w:r w:rsidRPr="00645495">
              <w:rPr>
                <w:rFonts w:ascii="Arial" w:hAnsi="Arial" w:cs="Arial"/>
              </w:rPr>
              <w:t>Question 3</w:t>
            </w:r>
          </w:p>
          <w:p w:rsidR="00075D8E" w:rsidRDefault="00075D8E" w:rsidP="00075D8E">
            <w:pPr>
              <w:ind w:left="360"/>
              <w:rPr>
                <w:rFonts w:ascii="Arial" w:hAnsi="Arial" w:cs="Arial"/>
              </w:rPr>
            </w:pPr>
          </w:p>
          <w:p w:rsidR="00075D8E" w:rsidRDefault="00075D8E" w:rsidP="00075D8E">
            <w:pPr>
              <w:ind w:left="360"/>
              <w:rPr>
                <w:rFonts w:ascii="Arial" w:hAnsi="Arial" w:cs="Arial"/>
              </w:rPr>
            </w:pPr>
            <w:r>
              <w:rPr>
                <w:rFonts w:ascii="Arial" w:hAnsi="Arial" w:cs="Arial"/>
              </w:rPr>
              <w:t>Forensic Accounting Investigators or Fraud Auditors are normally called in when an event occurs (usually Fraud) but Financial Auditors perform a mandatory function for all Companies</w:t>
            </w:r>
          </w:p>
          <w:p w:rsidR="00075D8E" w:rsidRDefault="00075D8E" w:rsidP="00075D8E">
            <w:pPr>
              <w:ind w:left="360"/>
              <w:rPr>
                <w:rFonts w:ascii="Arial" w:hAnsi="Arial" w:cs="Arial"/>
              </w:rPr>
            </w:pPr>
          </w:p>
          <w:p w:rsidR="00075D8E" w:rsidRDefault="00075D8E" w:rsidP="00075D8E">
            <w:pPr>
              <w:ind w:left="360"/>
              <w:rPr>
                <w:rFonts w:ascii="Arial" w:hAnsi="Arial" w:cs="Arial"/>
              </w:rPr>
            </w:pPr>
            <w:r>
              <w:rPr>
                <w:rFonts w:ascii="Arial" w:hAnsi="Arial" w:cs="Arial"/>
              </w:rPr>
              <w:lastRenderedPageBreak/>
              <w:t>Forensic Accountants and Financial Auditors use a large amount of similar techniques and procedures, but they differ is some important aspects: -</w:t>
            </w:r>
          </w:p>
          <w:p w:rsidR="00075D8E" w:rsidRDefault="00075D8E" w:rsidP="00075D8E">
            <w:pPr>
              <w:ind w:left="360"/>
              <w:rPr>
                <w:rFonts w:ascii="Arial" w:hAnsi="Arial" w:cs="Arial"/>
              </w:rPr>
            </w:pPr>
          </w:p>
          <w:p w:rsidR="00075D8E" w:rsidRDefault="00075D8E" w:rsidP="00075D8E">
            <w:pPr>
              <w:numPr>
                <w:ilvl w:val="0"/>
                <w:numId w:val="5"/>
              </w:numPr>
              <w:rPr>
                <w:rFonts w:ascii="Arial" w:hAnsi="Arial" w:cs="Arial"/>
              </w:rPr>
            </w:pPr>
            <w:r>
              <w:rPr>
                <w:rFonts w:ascii="Arial" w:hAnsi="Arial" w:cs="Arial"/>
              </w:rPr>
              <w:t>The objective of the audit is primarily to give an opinion as to the truth and fairness of a Company’s financial statements. However, the assignments of a forensic accountant may vary. The objective is specified by the client or their particular needs at the outset.</w:t>
            </w:r>
          </w:p>
          <w:p w:rsidR="00075D8E" w:rsidRDefault="00075D8E" w:rsidP="00075D8E">
            <w:pPr>
              <w:numPr>
                <w:ilvl w:val="0"/>
                <w:numId w:val="5"/>
              </w:numPr>
              <w:rPr>
                <w:rFonts w:ascii="Arial" w:hAnsi="Arial" w:cs="Arial"/>
              </w:rPr>
            </w:pPr>
            <w:r>
              <w:rPr>
                <w:rFonts w:ascii="Arial" w:hAnsi="Arial" w:cs="Arial"/>
              </w:rPr>
              <w:t>The scope of the audit is given by law and Generally Accepted Auditing Practice (GAAP) and covers the Financial statements of the Company. The scope of a forensic accountant is normally agreed with the client.</w:t>
            </w:r>
          </w:p>
          <w:p w:rsidR="00075D8E" w:rsidRDefault="00075D8E" w:rsidP="00075D8E">
            <w:pPr>
              <w:numPr>
                <w:ilvl w:val="0"/>
                <w:numId w:val="5"/>
              </w:numPr>
              <w:rPr>
                <w:rFonts w:ascii="Arial" w:hAnsi="Arial" w:cs="Arial"/>
              </w:rPr>
            </w:pPr>
            <w:r>
              <w:rPr>
                <w:rFonts w:ascii="Arial" w:hAnsi="Arial" w:cs="Arial"/>
              </w:rPr>
              <w:t>Audits are normally carried out Annually for Companies as per the Law but Forensic accountants can be at any given time and where and when the clients wish.</w:t>
            </w:r>
          </w:p>
          <w:p w:rsidR="00075D8E" w:rsidRDefault="00075D8E" w:rsidP="00075D8E">
            <w:pPr>
              <w:numPr>
                <w:ilvl w:val="0"/>
                <w:numId w:val="5"/>
              </w:numPr>
              <w:rPr>
                <w:rFonts w:ascii="Arial" w:hAnsi="Arial" w:cs="Arial"/>
              </w:rPr>
            </w:pPr>
            <w:r w:rsidRPr="00582282">
              <w:rPr>
                <w:rFonts w:ascii="Arial" w:hAnsi="Arial" w:cs="Arial"/>
              </w:rPr>
              <w:t>Audits are regulated by Company legislation which details rights, duties and responsibilities of the acting Auditors.  Forensic accountants though, are governed by the terms of reference (or engagement letters) mutually agreed between the client and themselves.</w:t>
            </w:r>
          </w:p>
          <w:p w:rsidR="00075D8E" w:rsidRDefault="00075D8E" w:rsidP="00075D8E">
            <w:pPr>
              <w:numPr>
                <w:ilvl w:val="0"/>
                <w:numId w:val="5"/>
              </w:numPr>
              <w:rPr>
                <w:rFonts w:ascii="Arial" w:hAnsi="Arial" w:cs="Arial"/>
              </w:rPr>
            </w:pPr>
            <w:r>
              <w:rPr>
                <w:rFonts w:ascii="Arial" w:hAnsi="Arial" w:cs="Arial"/>
              </w:rPr>
              <w:t>Forensic accounting investigations involve in-depth enquiries into specific areas of a company’s financial affairs whereas the financial auditor enquires into every aspect of the financial statements only enough to enable the auditor to make and report an opinion that the statements give a true and fair view.</w:t>
            </w:r>
          </w:p>
          <w:p w:rsidR="00075D8E" w:rsidRDefault="00075D8E" w:rsidP="00075D8E">
            <w:pPr>
              <w:numPr>
                <w:ilvl w:val="0"/>
                <w:numId w:val="5"/>
              </w:numPr>
              <w:rPr>
                <w:rFonts w:ascii="Arial" w:hAnsi="Arial" w:cs="Arial"/>
              </w:rPr>
            </w:pPr>
            <w:r>
              <w:rPr>
                <w:rFonts w:ascii="Arial" w:hAnsi="Arial" w:cs="Arial"/>
              </w:rPr>
              <w:t>The expected standard of care is apparently judged to be higher for the Forensic Accountant than the Auditor although this is a questionable difference as it would suggest that clients should accept lower standards from the Financial Auditor!</w:t>
            </w:r>
          </w:p>
          <w:p w:rsidR="00075D8E" w:rsidRDefault="00075D8E" w:rsidP="00075D8E">
            <w:pPr>
              <w:numPr>
                <w:ilvl w:val="0"/>
                <w:numId w:val="5"/>
              </w:numPr>
              <w:rPr>
                <w:rFonts w:ascii="Arial" w:hAnsi="Arial" w:cs="Arial"/>
              </w:rPr>
            </w:pPr>
            <w:r>
              <w:rPr>
                <w:rFonts w:ascii="Arial" w:hAnsi="Arial" w:cs="Arial"/>
              </w:rPr>
              <w:t>Statutes strictly regulate qualifications of financial Auditors carrying out conventional Audits, but these statutes are not formally required by forensic Accountants although they are desired!</w:t>
            </w:r>
          </w:p>
          <w:p w:rsidR="00075D8E" w:rsidRDefault="00075D8E" w:rsidP="00075D8E">
            <w:pPr>
              <w:numPr>
                <w:ilvl w:val="0"/>
                <w:numId w:val="5"/>
              </w:numPr>
              <w:rPr>
                <w:rFonts w:ascii="Arial" w:hAnsi="Arial" w:cs="Arial"/>
              </w:rPr>
            </w:pPr>
            <w:r>
              <w:rPr>
                <w:rFonts w:ascii="Arial" w:hAnsi="Arial" w:cs="Arial"/>
              </w:rPr>
              <w:t>The reporting of a financial auditor is in the form of an Audit report included as part of the statements and management letters to the officers of a company (usually detailing any shortfalls in Internal controls and other matters arising during the compliance or substantive tests carried out by them.) The reporting of the forensic accountant are usually Investigation or Expert reports.</w:t>
            </w:r>
          </w:p>
          <w:p w:rsidR="00075D8E" w:rsidRDefault="00075D8E" w:rsidP="00075D8E">
            <w:pPr>
              <w:ind w:left="360"/>
              <w:rPr>
                <w:rFonts w:ascii="Arial" w:hAnsi="Arial" w:cs="Arial"/>
              </w:rPr>
            </w:pPr>
          </w:p>
          <w:p w:rsidR="00075D8E" w:rsidRDefault="00075D8E" w:rsidP="00075D8E">
            <w:pPr>
              <w:ind w:left="360"/>
              <w:rPr>
                <w:rFonts w:ascii="Arial" w:hAnsi="Arial" w:cs="Arial"/>
              </w:rPr>
            </w:pPr>
          </w:p>
          <w:p w:rsidR="00075D8E" w:rsidRDefault="00075D8E" w:rsidP="00075D8E">
            <w:pPr>
              <w:ind w:left="360"/>
              <w:rPr>
                <w:rFonts w:ascii="Arial" w:hAnsi="Arial" w:cs="Arial"/>
              </w:rPr>
            </w:pPr>
          </w:p>
          <w:p w:rsidR="00075D8E" w:rsidRDefault="00075D8E" w:rsidP="00075D8E">
            <w:pPr>
              <w:ind w:left="360"/>
              <w:rPr>
                <w:rFonts w:ascii="Arial" w:hAnsi="Arial" w:cs="Arial"/>
              </w:rPr>
            </w:pPr>
          </w:p>
          <w:p w:rsidR="00075D8E" w:rsidRDefault="00075D8E" w:rsidP="00075D8E">
            <w:pPr>
              <w:ind w:left="360"/>
              <w:rPr>
                <w:rFonts w:ascii="Arial" w:hAnsi="Arial" w:cs="Arial"/>
              </w:rPr>
            </w:pPr>
          </w:p>
          <w:p w:rsidR="00075D8E" w:rsidRDefault="00075D8E" w:rsidP="00075D8E">
            <w:pPr>
              <w:ind w:left="360"/>
              <w:rPr>
                <w:rFonts w:ascii="Arial" w:hAnsi="Arial" w:cs="Arial"/>
              </w:rPr>
            </w:pPr>
          </w:p>
          <w:p w:rsidR="00075D8E" w:rsidRDefault="00075D8E" w:rsidP="00075D8E">
            <w:pPr>
              <w:ind w:left="360"/>
              <w:rPr>
                <w:rFonts w:ascii="Arial" w:hAnsi="Arial" w:cs="Arial"/>
              </w:rPr>
            </w:pPr>
          </w:p>
          <w:p w:rsidR="00075D8E" w:rsidRDefault="00075D8E" w:rsidP="00075D8E">
            <w:pPr>
              <w:ind w:left="360"/>
              <w:rPr>
                <w:rFonts w:ascii="Arial" w:hAnsi="Arial" w:cs="Arial"/>
                <w:u w:val="single"/>
              </w:rPr>
            </w:pPr>
            <w:r w:rsidRPr="000B4EC5">
              <w:rPr>
                <w:rFonts w:ascii="Arial" w:hAnsi="Arial" w:cs="Arial"/>
                <w:u w:val="single"/>
              </w:rPr>
              <w:t>Case Study</w:t>
            </w:r>
          </w:p>
          <w:p w:rsidR="00075D8E" w:rsidRDefault="00075D8E" w:rsidP="00075D8E">
            <w:pPr>
              <w:ind w:left="360"/>
              <w:rPr>
                <w:rFonts w:ascii="Arial" w:hAnsi="Arial" w:cs="Arial"/>
                <w:u w:val="single"/>
              </w:rPr>
            </w:pPr>
          </w:p>
          <w:p w:rsidR="00075D8E" w:rsidRDefault="00075D8E" w:rsidP="00075D8E">
            <w:pPr>
              <w:ind w:left="360"/>
              <w:rPr>
                <w:rFonts w:ascii="Arial" w:hAnsi="Arial" w:cs="Arial"/>
                <w:u w:val="single"/>
              </w:rPr>
            </w:pPr>
          </w:p>
          <w:p w:rsidR="00075D8E" w:rsidRDefault="00075D8E" w:rsidP="00075D8E">
            <w:pPr>
              <w:ind w:left="360"/>
              <w:rPr>
                <w:rFonts w:ascii="Arial" w:hAnsi="Arial" w:cs="Arial"/>
              </w:rPr>
            </w:pPr>
            <w:r>
              <w:rPr>
                <w:rFonts w:ascii="Arial" w:hAnsi="Arial" w:cs="Arial"/>
              </w:rPr>
              <w:t>1)</w:t>
            </w:r>
          </w:p>
          <w:p w:rsidR="00075D8E" w:rsidRDefault="00075D8E" w:rsidP="00075D8E">
            <w:pPr>
              <w:ind w:left="360"/>
              <w:rPr>
                <w:rFonts w:ascii="Arial" w:hAnsi="Arial" w:cs="Arial"/>
              </w:rPr>
            </w:pPr>
            <w:r w:rsidRPr="00B9250A">
              <w:rPr>
                <w:rFonts w:ascii="Arial" w:hAnsi="Arial" w:cs="Arial"/>
              </w:rPr>
              <w:t>To start</w:t>
            </w:r>
            <w:r>
              <w:rPr>
                <w:rFonts w:ascii="Arial" w:hAnsi="Arial" w:cs="Arial"/>
              </w:rPr>
              <w:t xml:space="preserve"> with, it should be established if an</w:t>
            </w:r>
            <w:r w:rsidRPr="00B9250A">
              <w:rPr>
                <w:rFonts w:ascii="Arial" w:hAnsi="Arial" w:cs="Arial"/>
              </w:rPr>
              <w:t xml:space="preserve"> investigation </w:t>
            </w:r>
            <w:r>
              <w:rPr>
                <w:rFonts w:ascii="Arial" w:hAnsi="Arial" w:cs="Arial"/>
              </w:rPr>
              <w:t>is required. Then, decide if the existing staff are qualified and</w:t>
            </w:r>
            <w:r w:rsidRPr="00B9250A">
              <w:rPr>
                <w:rFonts w:ascii="Arial" w:hAnsi="Arial" w:cs="Arial"/>
              </w:rPr>
              <w:t xml:space="preserve"> </w:t>
            </w:r>
            <w:r>
              <w:rPr>
                <w:rFonts w:ascii="Arial" w:hAnsi="Arial" w:cs="Arial"/>
              </w:rPr>
              <w:t xml:space="preserve">have the necessary skills and attributes to take the job on. Also, that they can carry out the investigation objectively and that are no possible conflicts of interest will conceivably arise. If not, it would probably be wise to hire an external Forensic accountant, but this is likely to cost a lot. </w:t>
            </w:r>
          </w:p>
          <w:p w:rsidR="00075D8E" w:rsidRDefault="00075D8E" w:rsidP="00075D8E">
            <w:pPr>
              <w:ind w:left="360"/>
              <w:rPr>
                <w:rFonts w:ascii="Arial" w:hAnsi="Arial" w:cs="Arial"/>
              </w:rPr>
            </w:pPr>
            <w:r>
              <w:rPr>
                <w:rFonts w:ascii="Arial" w:hAnsi="Arial" w:cs="Arial"/>
              </w:rPr>
              <w:t xml:space="preserve">The investigators should then plan the investigation and ascertain the objectives of the assignment which would include identifying the type of fraud and the timescale period of how long the suspected fraud had been  </w:t>
            </w:r>
          </w:p>
          <w:p w:rsidR="00075D8E" w:rsidRDefault="00075D8E" w:rsidP="00075D8E">
            <w:pPr>
              <w:ind w:left="360"/>
              <w:rPr>
                <w:rFonts w:ascii="Arial" w:hAnsi="Arial" w:cs="Arial"/>
              </w:rPr>
            </w:pPr>
            <w:r>
              <w:rPr>
                <w:rFonts w:ascii="Arial" w:hAnsi="Arial" w:cs="Arial"/>
              </w:rPr>
              <w:t>"going on" How the perpetrator had attempted to cover his tracks and why this hadn’t been discovered sooner.</w:t>
            </w:r>
          </w:p>
          <w:p w:rsidR="00075D8E" w:rsidRDefault="00075D8E" w:rsidP="00075D8E">
            <w:pPr>
              <w:ind w:left="360"/>
              <w:rPr>
                <w:rFonts w:ascii="Arial" w:hAnsi="Arial" w:cs="Arial"/>
              </w:rPr>
            </w:pPr>
            <w:r>
              <w:rPr>
                <w:rFonts w:ascii="Arial" w:hAnsi="Arial" w:cs="Arial"/>
              </w:rPr>
              <w:lastRenderedPageBreak/>
              <w:t>To ascertain whether the perpetrator of the fraud was working alone or with the help or cooperation of somebody else.</w:t>
            </w:r>
          </w:p>
          <w:p w:rsidR="00075D8E" w:rsidRDefault="00075D8E" w:rsidP="00075D8E">
            <w:pPr>
              <w:ind w:left="360"/>
              <w:rPr>
                <w:rFonts w:ascii="Arial" w:hAnsi="Arial" w:cs="Arial"/>
              </w:rPr>
            </w:pPr>
            <w:r>
              <w:rPr>
                <w:rFonts w:ascii="Arial" w:hAnsi="Arial" w:cs="Arial"/>
              </w:rPr>
              <w:t>The amount of loss to the board should be computed and any evidence collected and safeguarded.</w:t>
            </w:r>
          </w:p>
          <w:p w:rsidR="00075D8E" w:rsidRDefault="00075D8E" w:rsidP="00075D8E">
            <w:pPr>
              <w:ind w:left="360"/>
              <w:rPr>
                <w:rFonts w:ascii="Arial" w:hAnsi="Arial" w:cs="Arial"/>
              </w:rPr>
            </w:pPr>
            <w:r>
              <w:rPr>
                <w:rFonts w:ascii="Arial" w:hAnsi="Arial" w:cs="Arial"/>
              </w:rPr>
              <w:t>After the evidence has been compiled and is deemed satisfactory for legal proceedings then internal controls should be reviewed to prevent a recurrence in future.</w:t>
            </w:r>
          </w:p>
          <w:p w:rsidR="00075D8E" w:rsidRDefault="00075D8E" w:rsidP="00075D8E">
            <w:pPr>
              <w:ind w:left="360"/>
              <w:rPr>
                <w:rFonts w:ascii="Arial" w:hAnsi="Arial" w:cs="Arial"/>
              </w:rPr>
            </w:pPr>
            <w:r>
              <w:rPr>
                <w:rFonts w:ascii="Arial" w:hAnsi="Arial" w:cs="Arial"/>
              </w:rPr>
              <w:t>Segregation of duties for example, different people are responsible for say approving expense claims and reimbursing the claimant which would make it more difficult to misappropriate the funds.</w:t>
            </w:r>
          </w:p>
          <w:p w:rsidR="00075D8E" w:rsidRDefault="00075D8E" w:rsidP="00075D8E">
            <w:pPr>
              <w:ind w:left="360"/>
              <w:rPr>
                <w:rFonts w:ascii="Arial" w:hAnsi="Arial" w:cs="Arial"/>
                <w:u w:val="single"/>
              </w:rPr>
            </w:pPr>
            <w:r>
              <w:rPr>
                <w:rFonts w:ascii="Arial" w:hAnsi="Arial" w:cs="Arial"/>
                <w:u w:val="single"/>
              </w:rPr>
              <w:t xml:space="preserve"> </w:t>
            </w:r>
          </w:p>
          <w:p w:rsidR="00075D8E" w:rsidRDefault="00075D8E" w:rsidP="00075D8E">
            <w:pPr>
              <w:ind w:left="360"/>
              <w:rPr>
                <w:rFonts w:ascii="Arial" w:hAnsi="Arial" w:cs="Arial"/>
                <w:u w:val="single"/>
              </w:rPr>
            </w:pPr>
            <w:r w:rsidRPr="00B47784">
              <w:rPr>
                <w:rFonts w:ascii="Arial" w:hAnsi="Arial" w:cs="Arial"/>
              </w:rPr>
              <w:t>2</w:t>
            </w:r>
            <w:r>
              <w:rPr>
                <w:rFonts w:ascii="Arial" w:hAnsi="Arial" w:cs="Arial"/>
                <w:u w:val="single"/>
              </w:rPr>
              <w:t>)</w:t>
            </w:r>
          </w:p>
          <w:p w:rsidR="00075D8E" w:rsidRDefault="00075D8E" w:rsidP="00075D8E">
            <w:pPr>
              <w:ind w:left="360"/>
              <w:rPr>
                <w:rFonts w:ascii="Arial" w:hAnsi="Arial" w:cs="Arial"/>
              </w:rPr>
            </w:pPr>
            <w:r w:rsidRPr="00B47784">
              <w:rPr>
                <w:rFonts w:ascii="Arial" w:hAnsi="Arial" w:cs="Arial"/>
              </w:rPr>
              <w:t>Docum</w:t>
            </w:r>
            <w:r>
              <w:rPr>
                <w:rFonts w:ascii="Arial" w:hAnsi="Arial" w:cs="Arial"/>
              </w:rPr>
              <w:t>ents which could be used to investigate the fraud in this case are as follows: -</w:t>
            </w:r>
          </w:p>
          <w:p w:rsidR="00075D8E" w:rsidRDefault="00075D8E" w:rsidP="00075D8E">
            <w:pPr>
              <w:numPr>
                <w:ilvl w:val="0"/>
                <w:numId w:val="6"/>
              </w:numPr>
              <w:rPr>
                <w:rFonts w:ascii="Arial" w:hAnsi="Arial" w:cs="Arial"/>
              </w:rPr>
            </w:pPr>
            <w:r>
              <w:rPr>
                <w:rFonts w:ascii="Arial" w:hAnsi="Arial" w:cs="Arial"/>
              </w:rPr>
              <w:t>Cheque stubs.</w:t>
            </w:r>
          </w:p>
          <w:p w:rsidR="00075D8E" w:rsidRDefault="00075D8E" w:rsidP="00075D8E">
            <w:pPr>
              <w:numPr>
                <w:ilvl w:val="0"/>
                <w:numId w:val="6"/>
              </w:numPr>
              <w:rPr>
                <w:rFonts w:ascii="Arial" w:hAnsi="Arial" w:cs="Arial"/>
              </w:rPr>
            </w:pPr>
            <w:r>
              <w:rPr>
                <w:rFonts w:ascii="Arial" w:hAnsi="Arial" w:cs="Arial"/>
              </w:rPr>
              <w:t>Mileage expense claim forms.</w:t>
            </w:r>
          </w:p>
          <w:p w:rsidR="00075D8E" w:rsidRDefault="00075D8E" w:rsidP="00075D8E">
            <w:pPr>
              <w:numPr>
                <w:ilvl w:val="0"/>
                <w:numId w:val="6"/>
              </w:numPr>
              <w:rPr>
                <w:rFonts w:ascii="Arial" w:hAnsi="Arial" w:cs="Arial"/>
              </w:rPr>
            </w:pPr>
            <w:r>
              <w:rPr>
                <w:rFonts w:ascii="Arial" w:hAnsi="Arial" w:cs="Arial"/>
              </w:rPr>
              <w:t>Copy of the car lease (possibly not too relevant but maybe should be looked at anyway)</w:t>
            </w:r>
          </w:p>
          <w:p w:rsidR="00075D8E" w:rsidRDefault="00075D8E" w:rsidP="00075D8E">
            <w:pPr>
              <w:numPr>
                <w:ilvl w:val="0"/>
                <w:numId w:val="6"/>
              </w:numPr>
              <w:rPr>
                <w:rFonts w:ascii="Arial" w:hAnsi="Arial" w:cs="Arial"/>
              </w:rPr>
            </w:pPr>
            <w:r>
              <w:rPr>
                <w:rFonts w:ascii="Arial" w:hAnsi="Arial" w:cs="Arial"/>
              </w:rPr>
              <w:t>Credit card statements and the corresponding sales vouchers.</w:t>
            </w:r>
          </w:p>
          <w:p w:rsidR="00075D8E" w:rsidRDefault="00075D8E" w:rsidP="00075D8E">
            <w:pPr>
              <w:numPr>
                <w:ilvl w:val="0"/>
                <w:numId w:val="6"/>
              </w:numPr>
              <w:rPr>
                <w:rFonts w:ascii="Arial" w:hAnsi="Arial" w:cs="Arial"/>
              </w:rPr>
            </w:pPr>
            <w:r>
              <w:rPr>
                <w:rFonts w:ascii="Arial" w:hAnsi="Arial" w:cs="Arial"/>
              </w:rPr>
              <w:t>Petrol or Diesel receipts.</w:t>
            </w:r>
          </w:p>
          <w:p w:rsidR="00075D8E" w:rsidRDefault="00075D8E" w:rsidP="00075D8E">
            <w:pPr>
              <w:numPr>
                <w:ilvl w:val="0"/>
                <w:numId w:val="6"/>
              </w:numPr>
              <w:rPr>
                <w:rFonts w:ascii="Arial" w:hAnsi="Arial" w:cs="Arial"/>
              </w:rPr>
            </w:pPr>
            <w:r>
              <w:rPr>
                <w:rFonts w:ascii="Arial" w:hAnsi="Arial" w:cs="Arial"/>
              </w:rPr>
              <w:t>All bills, receipts and other correspondence relating to any travelling and entertaining expenses claimed for.</w:t>
            </w:r>
          </w:p>
          <w:p w:rsidR="00075D8E" w:rsidRDefault="00075D8E" w:rsidP="00075D8E">
            <w:pPr>
              <w:numPr>
                <w:ilvl w:val="0"/>
                <w:numId w:val="6"/>
              </w:numPr>
              <w:rPr>
                <w:rFonts w:ascii="Arial" w:hAnsi="Arial" w:cs="Arial"/>
              </w:rPr>
            </w:pPr>
            <w:r>
              <w:rPr>
                <w:rFonts w:ascii="Arial" w:hAnsi="Arial" w:cs="Arial"/>
              </w:rPr>
              <w:t>Car Repair bills claimed for.</w:t>
            </w:r>
          </w:p>
          <w:p w:rsidR="00075D8E" w:rsidRDefault="00075D8E" w:rsidP="00075D8E">
            <w:pPr>
              <w:ind w:left="1080"/>
              <w:rPr>
                <w:rFonts w:ascii="Arial" w:hAnsi="Arial" w:cs="Arial"/>
              </w:rPr>
            </w:pPr>
          </w:p>
          <w:p w:rsidR="00075D8E" w:rsidRDefault="00075D8E" w:rsidP="00075D8E">
            <w:pPr>
              <w:ind w:left="1080"/>
              <w:rPr>
                <w:rFonts w:ascii="Arial" w:hAnsi="Arial" w:cs="Arial"/>
              </w:rPr>
            </w:pPr>
          </w:p>
          <w:p w:rsidR="00075D8E" w:rsidRDefault="00075D8E" w:rsidP="00075D8E">
            <w:pPr>
              <w:ind w:left="1080"/>
              <w:rPr>
                <w:rFonts w:ascii="Arial" w:hAnsi="Arial" w:cs="Arial"/>
              </w:rPr>
            </w:pPr>
          </w:p>
          <w:p w:rsidR="00075D8E" w:rsidRDefault="00075D8E" w:rsidP="00075D8E">
            <w:pPr>
              <w:ind w:left="360"/>
              <w:rPr>
                <w:rFonts w:ascii="Arial" w:hAnsi="Arial" w:cs="Arial"/>
              </w:rPr>
            </w:pPr>
            <w:r>
              <w:rPr>
                <w:rFonts w:ascii="Arial" w:hAnsi="Arial" w:cs="Arial"/>
              </w:rPr>
              <w:t>3)</w:t>
            </w:r>
          </w:p>
          <w:p w:rsidR="00075D8E" w:rsidRDefault="00075D8E" w:rsidP="00075D8E">
            <w:pPr>
              <w:ind w:left="360"/>
              <w:rPr>
                <w:rFonts w:ascii="Arial" w:hAnsi="Arial" w:cs="Arial"/>
              </w:rPr>
            </w:pPr>
            <w:r>
              <w:rPr>
                <w:rFonts w:ascii="Arial" w:hAnsi="Arial" w:cs="Arial"/>
              </w:rPr>
              <w:t>If the board should to proceed with an investigation of the administrator’s actions, their options in finding one are personal business contacts they may know, a solicitor that they know and trust, a board member may be qualified in this (but open to perhaps conflict of interest so maybe not such a good idea). Firms of Forensic accountants advertise their services online also however, due to the speed required in assembling the evidence and such, there may not be adequate time to go through them and decide quickly as such delays could enable the administrator more time to cover his tracks if he is aware an investigation is going to take place.</w:t>
            </w:r>
          </w:p>
          <w:p w:rsidR="00075D8E" w:rsidRDefault="00075D8E" w:rsidP="00075D8E">
            <w:pPr>
              <w:ind w:left="360"/>
              <w:rPr>
                <w:rFonts w:ascii="Arial" w:hAnsi="Arial" w:cs="Arial"/>
              </w:rPr>
            </w:pPr>
          </w:p>
          <w:p w:rsidR="00075D8E" w:rsidRDefault="00075D8E" w:rsidP="00075D8E">
            <w:pPr>
              <w:ind w:left="360"/>
              <w:rPr>
                <w:rFonts w:ascii="Arial" w:hAnsi="Arial" w:cs="Arial"/>
              </w:rPr>
            </w:pPr>
            <w:r>
              <w:rPr>
                <w:rFonts w:ascii="Arial" w:hAnsi="Arial" w:cs="Arial"/>
              </w:rPr>
              <w:t>4)</w:t>
            </w:r>
          </w:p>
          <w:p w:rsidR="00075D8E" w:rsidRDefault="00075D8E" w:rsidP="00075D8E">
            <w:pPr>
              <w:ind w:left="360"/>
              <w:rPr>
                <w:rFonts w:ascii="Arial" w:hAnsi="Arial" w:cs="Arial"/>
              </w:rPr>
            </w:pPr>
            <w:r>
              <w:rPr>
                <w:rFonts w:ascii="Arial" w:hAnsi="Arial" w:cs="Arial"/>
              </w:rPr>
              <w:t>Yes, the administrator should be interviewed. However, not until there has been enough evidence collected to prove the fraud and secure a legal conviction (if the board were to adopt this course) or dismissal.</w:t>
            </w:r>
          </w:p>
          <w:p w:rsidR="00075D8E" w:rsidRDefault="00075D8E" w:rsidP="00075D8E">
            <w:pPr>
              <w:ind w:left="360"/>
              <w:rPr>
                <w:rFonts w:ascii="Arial" w:hAnsi="Arial" w:cs="Arial"/>
              </w:rPr>
            </w:pPr>
            <w:r>
              <w:rPr>
                <w:rFonts w:ascii="Arial" w:hAnsi="Arial" w:cs="Arial"/>
              </w:rPr>
              <w:t>When interviewing suspects, A primary aim is to extract a confession from them when he/she/they are presented with all the evidence likely to secure a conviction if legal action is taken. A confession is often desired as this may ultimately spare time and legal costs etc.</w:t>
            </w:r>
          </w:p>
          <w:p w:rsidR="00075D8E" w:rsidRDefault="00075D8E" w:rsidP="00075D8E">
            <w:pPr>
              <w:ind w:left="360"/>
              <w:rPr>
                <w:rFonts w:ascii="Arial" w:hAnsi="Arial" w:cs="Arial"/>
              </w:rPr>
            </w:pPr>
          </w:p>
          <w:p w:rsidR="00075D8E" w:rsidRDefault="00075D8E" w:rsidP="00075D8E">
            <w:pPr>
              <w:ind w:left="360"/>
              <w:rPr>
                <w:rFonts w:ascii="Arial" w:hAnsi="Arial" w:cs="Arial"/>
              </w:rPr>
            </w:pPr>
          </w:p>
          <w:p w:rsidR="00075D8E" w:rsidRDefault="00075D8E" w:rsidP="00075D8E">
            <w:pPr>
              <w:ind w:left="360"/>
              <w:rPr>
                <w:rFonts w:ascii="Arial" w:hAnsi="Arial" w:cs="Arial"/>
              </w:rPr>
            </w:pPr>
          </w:p>
          <w:p w:rsidR="00075D8E" w:rsidRDefault="00075D8E" w:rsidP="00075D8E">
            <w:pPr>
              <w:ind w:left="360"/>
              <w:rPr>
                <w:rFonts w:ascii="Arial" w:hAnsi="Arial" w:cs="Arial"/>
              </w:rPr>
            </w:pPr>
          </w:p>
          <w:p w:rsidR="00075D8E" w:rsidRDefault="00075D8E" w:rsidP="00075D8E">
            <w:pPr>
              <w:ind w:left="360"/>
              <w:rPr>
                <w:rFonts w:ascii="Arial" w:hAnsi="Arial" w:cs="Arial"/>
              </w:rPr>
            </w:pPr>
          </w:p>
          <w:p w:rsidR="00075D8E" w:rsidRDefault="00075D8E" w:rsidP="00075D8E">
            <w:pPr>
              <w:ind w:left="360"/>
              <w:rPr>
                <w:rFonts w:ascii="Arial" w:hAnsi="Arial" w:cs="Arial"/>
              </w:rPr>
            </w:pPr>
          </w:p>
          <w:p w:rsidR="00075D8E" w:rsidRDefault="00075D8E" w:rsidP="00075D8E">
            <w:pPr>
              <w:ind w:left="360"/>
              <w:rPr>
                <w:rFonts w:ascii="Arial" w:hAnsi="Arial" w:cs="Arial"/>
              </w:rPr>
            </w:pPr>
          </w:p>
          <w:p w:rsidR="00075D8E" w:rsidRDefault="00075D8E" w:rsidP="00075D8E">
            <w:pPr>
              <w:ind w:left="360"/>
              <w:rPr>
                <w:rFonts w:ascii="Arial" w:hAnsi="Arial" w:cs="Arial"/>
              </w:rPr>
            </w:pPr>
          </w:p>
          <w:p w:rsidR="00075D8E" w:rsidRDefault="00075D8E" w:rsidP="00075D8E">
            <w:pPr>
              <w:ind w:left="360"/>
              <w:rPr>
                <w:rFonts w:ascii="Arial" w:hAnsi="Arial" w:cs="Arial"/>
                <w:b/>
                <w:bCs/>
                <w:i/>
                <w:iCs/>
                <w:sz w:val="20"/>
                <w:szCs w:val="20"/>
              </w:rPr>
            </w:pPr>
          </w:p>
          <w:p w:rsidR="00075D8E" w:rsidRDefault="00075D8E" w:rsidP="00075D8E">
            <w:pPr>
              <w:ind w:left="360"/>
              <w:rPr>
                <w:rFonts w:ascii="Arial" w:hAnsi="Arial" w:cs="Arial"/>
                <w:b/>
                <w:bCs/>
                <w:i/>
                <w:iCs/>
                <w:sz w:val="20"/>
                <w:szCs w:val="20"/>
              </w:rPr>
            </w:pPr>
          </w:p>
          <w:p w:rsidR="00075D8E" w:rsidRDefault="00075D8E" w:rsidP="00075D8E">
            <w:pPr>
              <w:ind w:left="360"/>
              <w:rPr>
                <w:rFonts w:ascii="Arial" w:hAnsi="Arial" w:cs="Arial"/>
                <w:b/>
                <w:bCs/>
                <w:i/>
                <w:iCs/>
                <w:sz w:val="20"/>
                <w:szCs w:val="20"/>
              </w:rPr>
            </w:pPr>
          </w:p>
          <w:p w:rsidR="00075D8E" w:rsidRDefault="00075D8E" w:rsidP="00075D8E">
            <w:pPr>
              <w:ind w:left="360"/>
              <w:rPr>
                <w:rFonts w:ascii="Arial" w:hAnsi="Arial" w:cs="Arial"/>
                <w:b/>
                <w:bCs/>
                <w:i/>
                <w:iCs/>
                <w:sz w:val="20"/>
                <w:szCs w:val="20"/>
              </w:rPr>
            </w:pPr>
          </w:p>
          <w:p w:rsidR="00075D8E" w:rsidRDefault="00075D8E" w:rsidP="00075D8E">
            <w:pPr>
              <w:ind w:left="360"/>
              <w:rPr>
                <w:rFonts w:ascii="Arial" w:hAnsi="Arial" w:cs="Arial"/>
                <w:b/>
                <w:bCs/>
                <w:i/>
                <w:iCs/>
                <w:sz w:val="20"/>
                <w:szCs w:val="20"/>
              </w:rPr>
            </w:pPr>
          </w:p>
          <w:p w:rsidR="00075D8E" w:rsidRDefault="00075D8E" w:rsidP="00075D8E">
            <w:pPr>
              <w:ind w:left="360"/>
              <w:rPr>
                <w:rFonts w:ascii="Arial" w:hAnsi="Arial" w:cs="Arial"/>
                <w:b/>
                <w:bCs/>
                <w:i/>
                <w:iCs/>
                <w:sz w:val="20"/>
                <w:szCs w:val="20"/>
              </w:rPr>
            </w:pPr>
          </w:p>
          <w:p w:rsidR="00075D8E" w:rsidRPr="00843F21" w:rsidRDefault="00075D8E" w:rsidP="00075D8E">
            <w:pPr>
              <w:ind w:left="360"/>
              <w:rPr>
                <w:rFonts w:ascii="Arial" w:hAnsi="Arial" w:cs="Arial"/>
                <w:b/>
                <w:bCs/>
                <w:i/>
                <w:iCs/>
                <w:sz w:val="20"/>
                <w:szCs w:val="20"/>
              </w:rPr>
            </w:pPr>
            <w:r w:rsidRPr="00843F21">
              <w:rPr>
                <w:rFonts w:ascii="Arial" w:hAnsi="Arial" w:cs="Arial"/>
                <w:b/>
                <w:bCs/>
                <w:i/>
                <w:iCs/>
                <w:sz w:val="20"/>
                <w:szCs w:val="20"/>
              </w:rPr>
              <w:t>The information contained within this assignment has been collected from the unit notes, The tutor, Dr Irfan Raja and various public online forums.</w:t>
            </w:r>
          </w:p>
          <w:p w:rsidR="00075D8E" w:rsidRPr="00843F21" w:rsidRDefault="00075D8E" w:rsidP="00075D8E">
            <w:pPr>
              <w:ind w:left="360"/>
              <w:rPr>
                <w:rFonts w:ascii="Arial" w:hAnsi="Arial" w:cs="Arial"/>
                <w:b/>
                <w:bCs/>
                <w:i/>
                <w:iCs/>
                <w:sz w:val="20"/>
                <w:szCs w:val="20"/>
              </w:rPr>
            </w:pPr>
            <w:r w:rsidRPr="00843F21">
              <w:rPr>
                <w:rFonts w:ascii="Arial" w:hAnsi="Arial" w:cs="Arial"/>
                <w:b/>
                <w:bCs/>
                <w:i/>
                <w:iCs/>
                <w:sz w:val="20"/>
                <w:szCs w:val="20"/>
              </w:rPr>
              <w:t>I have also researched the following books: -</w:t>
            </w:r>
          </w:p>
          <w:p w:rsidR="00075D8E" w:rsidRPr="00843F21" w:rsidRDefault="00075D8E" w:rsidP="00075D8E">
            <w:pPr>
              <w:ind w:left="360"/>
              <w:rPr>
                <w:rFonts w:ascii="Arial" w:hAnsi="Arial" w:cs="Arial"/>
                <w:b/>
                <w:bCs/>
                <w:i/>
                <w:iCs/>
                <w:sz w:val="20"/>
                <w:szCs w:val="20"/>
              </w:rPr>
            </w:pPr>
          </w:p>
          <w:p w:rsidR="00075D8E" w:rsidRPr="00843F21" w:rsidRDefault="00075D8E" w:rsidP="00075D8E">
            <w:pPr>
              <w:ind w:left="360"/>
              <w:rPr>
                <w:rFonts w:ascii="Arial" w:hAnsi="Arial" w:cs="Arial"/>
                <w:b/>
                <w:bCs/>
                <w:i/>
                <w:iCs/>
                <w:sz w:val="20"/>
                <w:szCs w:val="20"/>
              </w:rPr>
            </w:pPr>
            <w:r w:rsidRPr="00843F21">
              <w:rPr>
                <w:rFonts w:ascii="Arial" w:hAnsi="Arial" w:cs="Arial"/>
                <w:b/>
                <w:bCs/>
                <w:i/>
                <w:iCs/>
                <w:sz w:val="20"/>
                <w:szCs w:val="20"/>
              </w:rPr>
              <w:t>Forensic Accounting for Dummies – Frimette Kass – Schraibman</w:t>
            </w:r>
          </w:p>
          <w:p w:rsidR="00075D8E" w:rsidRPr="00843F21" w:rsidRDefault="00075D8E" w:rsidP="00075D8E">
            <w:pPr>
              <w:ind w:left="360"/>
              <w:rPr>
                <w:rFonts w:ascii="Arial" w:hAnsi="Arial" w:cs="Arial"/>
                <w:b/>
                <w:bCs/>
                <w:i/>
                <w:iCs/>
                <w:sz w:val="20"/>
                <w:szCs w:val="20"/>
              </w:rPr>
            </w:pPr>
            <w:r w:rsidRPr="00843F21">
              <w:rPr>
                <w:rFonts w:ascii="Arial" w:hAnsi="Arial" w:cs="Arial"/>
                <w:b/>
                <w:bCs/>
                <w:i/>
                <w:iCs/>
                <w:sz w:val="20"/>
                <w:szCs w:val="20"/>
              </w:rPr>
              <w:t>Forensics Accounting - Sikander Sultan</w:t>
            </w:r>
          </w:p>
          <w:p w:rsidR="00075D8E" w:rsidRPr="00843F21" w:rsidRDefault="00075D8E" w:rsidP="00075D8E">
            <w:pPr>
              <w:ind w:left="360"/>
              <w:rPr>
                <w:rFonts w:ascii="Arial" w:hAnsi="Arial" w:cs="Arial"/>
                <w:b/>
                <w:bCs/>
                <w:i/>
                <w:iCs/>
                <w:sz w:val="20"/>
                <w:szCs w:val="20"/>
              </w:rPr>
            </w:pPr>
            <w:r w:rsidRPr="00843F21">
              <w:rPr>
                <w:rFonts w:ascii="Arial" w:hAnsi="Arial" w:cs="Arial"/>
                <w:b/>
                <w:bCs/>
                <w:i/>
                <w:iCs/>
                <w:sz w:val="20"/>
                <w:szCs w:val="20"/>
              </w:rPr>
              <w:t>Forensic Accounting and Finance Principles and Practice (various Contributors)</w:t>
            </w:r>
          </w:p>
          <w:p w:rsidR="00075D8E" w:rsidRPr="00843F21" w:rsidRDefault="00075D8E" w:rsidP="00075D8E">
            <w:pPr>
              <w:ind w:left="360"/>
              <w:rPr>
                <w:rFonts w:ascii="Arial" w:hAnsi="Arial" w:cs="Arial"/>
                <w:b/>
                <w:bCs/>
                <w:i/>
                <w:iCs/>
                <w:sz w:val="20"/>
                <w:szCs w:val="20"/>
              </w:rPr>
            </w:pPr>
          </w:p>
          <w:p w:rsidR="00075D8E" w:rsidRPr="00843F21" w:rsidRDefault="00075D8E" w:rsidP="00075D8E">
            <w:pPr>
              <w:ind w:left="360"/>
              <w:rPr>
                <w:rFonts w:ascii="Arial" w:hAnsi="Arial" w:cs="Arial"/>
                <w:b/>
                <w:bCs/>
                <w:i/>
                <w:iCs/>
                <w:sz w:val="20"/>
                <w:szCs w:val="20"/>
              </w:rPr>
            </w:pPr>
            <w:r w:rsidRPr="00843F21">
              <w:rPr>
                <w:rFonts w:ascii="Arial" w:hAnsi="Arial" w:cs="Arial"/>
                <w:b/>
                <w:bCs/>
                <w:i/>
                <w:iCs/>
                <w:sz w:val="20"/>
                <w:szCs w:val="20"/>
              </w:rPr>
              <w:t xml:space="preserve">Most of the content contained within the refence material I read, relates to practices in America and draws on Case studies and law pertaining to the USA. </w:t>
            </w:r>
          </w:p>
          <w:p w:rsidR="00075D8E" w:rsidRPr="00843F21" w:rsidRDefault="00075D8E" w:rsidP="00075D8E">
            <w:pPr>
              <w:ind w:left="360"/>
              <w:rPr>
                <w:rFonts w:ascii="Arial" w:hAnsi="Arial" w:cs="Arial"/>
                <w:b/>
                <w:bCs/>
                <w:i/>
                <w:iCs/>
                <w:sz w:val="20"/>
                <w:szCs w:val="20"/>
              </w:rPr>
            </w:pPr>
            <w:r w:rsidRPr="00843F21">
              <w:rPr>
                <w:rFonts w:ascii="Arial" w:hAnsi="Arial" w:cs="Arial"/>
                <w:b/>
                <w:bCs/>
                <w:i/>
                <w:iCs/>
                <w:sz w:val="20"/>
                <w:szCs w:val="20"/>
              </w:rPr>
              <w:t>I’m not entirely sure how much of the content relates to Forensic Accounting in the United Kingdom or how much of a growth market it has compared with the United States.</w:t>
            </w:r>
          </w:p>
          <w:p w:rsidR="00075D8E" w:rsidRPr="00843F21" w:rsidRDefault="00075D8E" w:rsidP="00075D8E">
            <w:pPr>
              <w:ind w:left="360"/>
              <w:rPr>
                <w:rFonts w:ascii="Arial" w:hAnsi="Arial" w:cs="Arial"/>
                <w:b/>
                <w:bCs/>
                <w:i/>
                <w:iCs/>
              </w:rPr>
            </w:pPr>
          </w:p>
          <w:p w:rsidR="00075D8E" w:rsidRDefault="00075D8E" w:rsidP="00075D8E">
            <w:pPr>
              <w:ind w:left="360"/>
              <w:rPr>
                <w:rFonts w:ascii="Arial" w:hAnsi="Arial" w:cs="Arial"/>
                <w:i/>
                <w:iCs/>
              </w:rPr>
            </w:pPr>
          </w:p>
          <w:p w:rsidR="00075D8E" w:rsidRDefault="00075D8E" w:rsidP="00075D8E">
            <w:pPr>
              <w:ind w:left="360"/>
              <w:rPr>
                <w:rFonts w:ascii="Arial" w:hAnsi="Arial" w:cs="Arial"/>
                <w:i/>
                <w:iCs/>
              </w:rPr>
            </w:pPr>
          </w:p>
          <w:p w:rsidR="00075D8E" w:rsidRDefault="00075D8E" w:rsidP="00075D8E">
            <w:pPr>
              <w:ind w:left="360"/>
              <w:rPr>
                <w:rFonts w:ascii="Arial" w:hAnsi="Arial" w:cs="Arial"/>
                <w:i/>
                <w:iCs/>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3"/>
        <w:gridCol w:w="3914"/>
        <w:gridCol w:w="1253"/>
        <w:gridCol w:w="158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75D8E" w:rsidP="00A851DA">
            <w:pPr>
              <w:rPr>
                <w:rFonts w:cs="Bliss-Regular"/>
                <w:color w:val="000000"/>
              </w:rPr>
            </w:pPr>
            <w:r>
              <w:rPr>
                <w:rFonts w:cs="Bliss-Regular"/>
                <w:color w:val="000000"/>
              </w:rPr>
              <w:t xml:space="preserve">Helen bell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75D8E" w:rsidP="00A851DA">
            <w:pPr>
              <w:rPr>
                <w:rFonts w:cs="Bliss-Regular"/>
                <w:color w:val="000000"/>
              </w:rPr>
            </w:pPr>
            <w:r>
              <w:rPr>
                <w:rFonts w:cs="Bliss-Regular"/>
                <w:color w:val="000000"/>
              </w:rPr>
              <w:t>21-02-2018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0E31" w:rsidRDefault="00850E31" w:rsidP="00CB4D0A">
      <w:pPr>
        <w:spacing w:after="0" w:line="240" w:lineRule="auto"/>
      </w:pPr>
      <w:r>
        <w:separator/>
      </w:r>
    </w:p>
  </w:endnote>
  <w:endnote w:type="continuationSeparator" w:id="0">
    <w:p w:rsidR="00850E31" w:rsidRDefault="00850E3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0E31" w:rsidRDefault="00850E31" w:rsidP="00CB4D0A">
      <w:pPr>
        <w:spacing w:after="0" w:line="240" w:lineRule="auto"/>
      </w:pPr>
      <w:r>
        <w:separator/>
      </w:r>
    </w:p>
  </w:footnote>
  <w:footnote w:type="continuationSeparator" w:id="0">
    <w:p w:rsidR="00850E31" w:rsidRDefault="00850E3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364B0B"/>
    <w:multiLevelType w:val="hybridMultilevel"/>
    <w:tmpl w:val="75629E3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BD37F39"/>
    <w:multiLevelType w:val="hybridMultilevel"/>
    <w:tmpl w:val="E5F68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2B07644"/>
    <w:multiLevelType w:val="hybridMultilevel"/>
    <w:tmpl w:val="107E386C"/>
    <w:lvl w:ilvl="0" w:tplc="2B30442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E6D5804"/>
    <w:multiLevelType w:val="hybridMultilevel"/>
    <w:tmpl w:val="3D0A18B8"/>
    <w:lvl w:ilvl="0" w:tplc="052A9C3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00D28F0"/>
    <w:multiLevelType w:val="hybridMultilevel"/>
    <w:tmpl w:val="E46EEAE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5"/>
  </w:num>
  <w:num w:numId="4">
    <w:abstractNumId w:val="0"/>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75D8E"/>
    <w:rsid w:val="000820E8"/>
    <w:rsid w:val="00106FBF"/>
    <w:rsid w:val="001175EE"/>
    <w:rsid w:val="00157CF6"/>
    <w:rsid w:val="00182416"/>
    <w:rsid w:val="00187EB4"/>
    <w:rsid w:val="001F0481"/>
    <w:rsid w:val="00200C92"/>
    <w:rsid w:val="0020451E"/>
    <w:rsid w:val="00206B9D"/>
    <w:rsid w:val="0023259C"/>
    <w:rsid w:val="002B0BD7"/>
    <w:rsid w:val="002B573D"/>
    <w:rsid w:val="002C5CB2"/>
    <w:rsid w:val="002F0075"/>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50E31"/>
    <w:rsid w:val="008A60B4"/>
    <w:rsid w:val="008B3C31"/>
    <w:rsid w:val="008B64FE"/>
    <w:rsid w:val="008F7AD5"/>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1EBC"/>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8C266DD-2A74-4875-8DDF-737F9CC53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99"/>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F7AD5"/>
    <w:rPr>
      <w:b/>
      <w:bCs/>
    </w:rPr>
  </w:style>
  <w:style w:type="paragraph" w:styleId="NormalWeb">
    <w:name w:val="Normal (Web)"/>
    <w:basedOn w:val="Normal"/>
    <w:uiPriority w:val="99"/>
    <w:unhideWhenUsed/>
    <w:rsid w:val="008F7AD5"/>
    <w:pPr>
      <w:spacing w:before="100" w:beforeAutospacing="1" w:after="100" w:afterAutospacing="1" w:line="240" w:lineRule="auto"/>
    </w:pPr>
    <w:rPr>
      <w:rFonts w:ascii="Times New Roman" w:eastAsiaTheme="minorEastAsia" w:hAnsi="Times New Roman" w:cs="Times New Roman"/>
      <w:sz w:val="24"/>
      <w:szCs w:val="24"/>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028785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D9CCB4-CA37-4A6A-A7B0-799662E77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7</Pages>
  <Words>1868</Words>
  <Characters>10652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saeed rashid</cp:lastModifiedBy>
  <cp:revision>4</cp:revision>
  <dcterms:created xsi:type="dcterms:W3CDTF">2017-12-13T12:48:00Z</dcterms:created>
  <dcterms:modified xsi:type="dcterms:W3CDTF">2018-02-21T11:19:00Z</dcterms:modified>
</cp:coreProperties>
</file>