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DE60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09D679" wp14:editId="0475AE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7F752A" w14:textId="4C1A848F" w:rsidR="00607874" w:rsidRDefault="00E25F1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1A52CF5" wp14:editId="45403AB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F84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04E4A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A52CF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67F84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504E4A2" w14:textId="77777777" w:rsidR="00405895" w:rsidRDefault="00405895"/>
                  </w:txbxContent>
                </v:textbox>
              </v:shape>
            </w:pict>
          </mc:Fallback>
        </mc:AlternateContent>
      </w:r>
    </w:p>
    <w:p w14:paraId="75BE8A12" w14:textId="77777777" w:rsidR="00607874" w:rsidRDefault="00607874" w:rsidP="00A851DA">
      <w:pPr>
        <w:rPr>
          <w:lang w:val="en-US"/>
        </w:rPr>
      </w:pPr>
    </w:p>
    <w:p w14:paraId="29C3CF20" w14:textId="77777777" w:rsidR="00607874" w:rsidRDefault="00607874" w:rsidP="00A851DA">
      <w:pPr>
        <w:rPr>
          <w:lang w:val="en-US"/>
        </w:rPr>
      </w:pPr>
    </w:p>
    <w:p w14:paraId="57EDB86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96E57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C7D6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E73541A" w14:textId="1C5CF417" w:rsidR="00A851DA" w:rsidRPr="00B0415E" w:rsidRDefault="00C803F3">
            <w:pPr>
              <w:pStyle w:val="Default"/>
              <w:rPr>
                <w:rFonts w:asciiTheme="minorHAnsi" w:hAnsiTheme="minorHAnsi"/>
              </w:rPr>
            </w:pPr>
            <w:r>
              <w:rPr>
                <w:rFonts w:asciiTheme="minorHAnsi" w:hAnsiTheme="minorHAnsi"/>
              </w:rPr>
              <w:t>Vivienne Scantlebury</w:t>
            </w:r>
          </w:p>
        </w:tc>
      </w:tr>
      <w:tr w:rsidR="00A851DA" w:rsidRPr="00B0415E" w14:paraId="050F99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11D6E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6EE337" w14:textId="69A15302" w:rsidR="00A851DA" w:rsidRPr="00B0415E" w:rsidRDefault="00C803F3">
            <w:pPr>
              <w:pStyle w:val="Default"/>
              <w:rPr>
                <w:rFonts w:asciiTheme="minorHAnsi" w:hAnsiTheme="minorHAnsi"/>
              </w:rPr>
            </w:pPr>
            <w:r>
              <w:rPr>
                <w:rFonts w:asciiTheme="minorHAnsi" w:hAnsiTheme="minorHAnsi"/>
              </w:rPr>
              <w:t>28443</w:t>
            </w:r>
          </w:p>
        </w:tc>
      </w:tr>
      <w:tr w:rsidR="00A851DA" w:rsidRPr="00B0415E" w14:paraId="0E4373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904CD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4DFF193" w14:textId="51B43F4E" w:rsidR="00A851DA" w:rsidRPr="00B0415E" w:rsidRDefault="00C803F3">
            <w:pPr>
              <w:pStyle w:val="Default"/>
              <w:rPr>
                <w:rFonts w:asciiTheme="minorHAnsi" w:hAnsiTheme="minorHAnsi"/>
              </w:rPr>
            </w:pPr>
            <w:r>
              <w:rPr>
                <w:rFonts w:asciiTheme="minorHAnsi" w:hAnsiTheme="minorHAnsi"/>
              </w:rPr>
              <w:t>Project Management Level 5</w:t>
            </w:r>
          </w:p>
        </w:tc>
      </w:tr>
      <w:tr w:rsidR="00A851DA" w:rsidRPr="00B0415E" w14:paraId="017BB1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AE8C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801393" w14:textId="7B0ACACA" w:rsidR="00A851DA" w:rsidRPr="00B0415E" w:rsidRDefault="00D65284">
            <w:r>
              <w:t>4</w:t>
            </w:r>
          </w:p>
        </w:tc>
      </w:tr>
    </w:tbl>
    <w:p w14:paraId="0159AB41" w14:textId="77777777" w:rsidR="00CC2FB3" w:rsidRDefault="00CC2FB3" w:rsidP="00A851DA">
      <w:pPr>
        <w:rPr>
          <w:b/>
          <w:lang w:val="en-US"/>
        </w:rPr>
      </w:pPr>
    </w:p>
    <w:p w14:paraId="680BA093" w14:textId="77777777" w:rsidR="00443E6F" w:rsidRDefault="00527C11" w:rsidP="00A851DA">
      <w:pPr>
        <w:rPr>
          <w:b/>
          <w:sz w:val="28"/>
          <w:lang w:val="en-US"/>
        </w:rPr>
      </w:pPr>
      <w:r w:rsidRPr="00443E6F">
        <w:rPr>
          <w:b/>
          <w:sz w:val="28"/>
          <w:lang w:val="en-US"/>
        </w:rPr>
        <w:t>Marking Criteria:</w:t>
      </w:r>
    </w:p>
    <w:p w14:paraId="211C031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AAECF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ACDF7A" w14:textId="77777777" w:rsidTr="00CC2FB3">
        <w:tc>
          <w:tcPr>
            <w:tcW w:w="9242" w:type="dxa"/>
          </w:tcPr>
          <w:p w14:paraId="2467FA63" w14:textId="77777777" w:rsidR="00CC2FB3" w:rsidRDefault="00CC2FB3" w:rsidP="00A851DA">
            <w:pPr>
              <w:rPr>
                <w:b/>
              </w:rPr>
            </w:pPr>
          </w:p>
          <w:p w14:paraId="1B45C916" w14:textId="3E7507F9" w:rsidR="00DF4F8A" w:rsidRDefault="00DF4F8A" w:rsidP="00A851DA">
            <w:pPr>
              <w:rPr>
                <w:rFonts w:ascii="Arial" w:hAnsi="Arial" w:cs="Arial"/>
                <w:sz w:val="24"/>
                <w:szCs w:val="24"/>
              </w:rPr>
            </w:pPr>
          </w:p>
          <w:p w14:paraId="0D86015C" w14:textId="77777777" w:rsidR="00D65284" w:rsidRPr="00D65284" w:rsidRDefault="00D65284" w:rsidP="00D65284">
            <w:pPr>
              <w:numPr>
                <w:ilvl w:val="0"/>
                <w:numId w:val="3"/>
              </w:numPr>
              <w:spacing w:after="160" w:line="480" w:lineRule="auto"/>
              <w:contextualSpacing/>
              <w:rPr>
                <w:rFonts w:ascii="Arial" w:eastAsia="Arial" w:hAnsi="Arial" w:cs="Times New Roman"/>
                <w:sz w:val="24"/>
              </w:rPr>
            </w:pPr>
            <w:r w:rsidRPr="00D65284">
              <w:rPr>
                <w:rFonts w:ascii="Arial" w:eastAsia="Arial" w:hAnsi="Arial" w:cs="Times New Roman"/>
                <w:sz w:val="24"/>
              </w:rPr>
              <w:t>Of the following, which is not part of project Scope Management?</w:t>
            </w:r>
          </w:p>
          <w:p w14:paraId="68EEDD0B" w14:textId="77777777" w:rsidR="00D65284" w:rsidRPr="00D65284" w:rsidRDefault="00D65284" w:rsidP="00D65284">
            <w:pPr>
              <w:numPr>
                <w:ilvl w:val="0"/>
                <w:numId w:val="4"/>
              </w:numPr>
              <w:spacing w:after="160" w:line="480" w:lineRule="auto"/>
              <w:contextualSpacing/>
              <w:rPr>
                <w:rFonts w:ascii="Arial" w:eastAsia="Arial" w:hAnsi="Arial" w:cs="Times New Roman"/>
                <w:sz w:val="24"/>
              </w:rPr>
            </w:pPr>
            <w:r w:rsidRPr="00D65284">
              <w:rPr>
                <w:rFonts w:ascii="Arial" w:eastAsia="Arial" w:hAnsi="Arial" w:cs="Times New Roman"/>
                <w:sz w:val="24"/>
              </w:rPr>
              <w:t>Scope Planning</w:t>
            </w:r>
          </w:p>
          <w:p w14:paraId="2EA2D8CC" w14:textId="77777777" w:rsidR="00D65284" w:rsidRPr="00D65284" w:rsidRDefault="00D65284" w:rsidP="00D65284">
            <w:pPr>
              <w:numPr>
                <w:ilvl w:val="0"/>
                <w:numId w:val="4"/>
              </w:numPr>
              <w:spacing w:after="160" w:line="480" w:lineRule="auto"/>
              <w:contextualSpacing/>
              <w:rPr>
                <w:rFonts w:ascii="Arial" w:eastAsia="Arial" w:hAnsi="Arial" w:cs="Times New Roman"/>
                <w:sz w:val="24"/>
              </w:rPr>
            </w:pPr>
            <w:r w:rsidRPr="00D65284">
              <w:rPr>
                <w:rFonts w:ascii="Arial" w:eastAsia="Arial" w:hAnsi="Arial" w:cs="Times New Roman"/>
                <w:sz w:val="24"/>
              </w:rPr>
              <w:t>Scope Verification</w:t>
            </w:r>
          </w:p>
          <w:p w14:paraId="3863CFDE" w14:textId="77777777" w:rsidR="00D65284" w:rsidRPr="00D65284" w:rsidRDefault="00D65284" w:rsidP="00D65284">
            <w:pPr>
              <w:numPr>
                <w:ilvl w:val="0"/>
                <w:numId w:val="4"/>
              </w:numPr>
              <w:spacing w:after="160" w:line="480" w:lineRule="auto"/>
              <w:contextualSpacing/>
              <w:rPr>
                <w:rFonts w:ascii="Arial" w:eastAsia="Arial" w:hAnsi="Arial" w:cs="Times New Roman"/>
                <w:sz w:val="24"/>
              </w:rPr>
            </w:pPr>
            <w:r w:rsidRPr="00D65284">
              <w:rPr>
                <w:rFonts w:ascii="Arial" w:eastAsia="Arial" w:hAnsi="Arial" w:cs="Times New Roman"/>
                <w:sz w:val="24"/>
              </w:rPr>
              <w:t>Quality Assurance</w:t>
            </w:r>
          </w:p>
          <w:p w14:paraId="682A559B" w14:textId="77777777" w:rsidR="00D65284" w:rsidRPr="00D65284" w:rsidRDefault="00D65284" w:rsidP="00D65284">
            <w:pPr>
              <w:numPr>
                <w:ilvl w:val="0"/>
                <w:numId w:val="4"/>
              </w:numPr>
              <w:spacing w:after="160" w:line="480" w:lineRule="auto"/>
              <w:contextualSpacing/>
              <w:rPr>
                <w:rFonts w:ascii="Arial" w:eastAsia="Arial" w:hAnsi="Arial" w:cs="Times New Roman"/>
                <w:sz w:val="24"/>
              </w:rPr>
            </w:pPr>
            <w:r w:rsidRPr="00D65284">
              <w:rPr>
                <w:rFonts w:ascii="Arial" w:eastAsia="Arial" w:hAnsi="Arial" w:cs="Times New Roman"/>
                <w:sz w:val="24"/>
              </w:rPr>
              <w:t>Initiation.</w:t>
            </w:r>
          </w:p>
          <w:p w14:paraId="3B2312F8" w14:textId="77777777" w:rsidR="00D65284" w:rsidRPr="00D65284" w:rsidRDefault="00D65284" w:rsidP="00D65284">
            <w:pPr>
              <w:spacing w:after="160" w:line="480" w:lineRule="auto"/>
              <w:ind w:left="720"/>
              <w:contextualSpacing/>
              <w:rPr>
                <w:rFonts w:ascii="Arial" w:eastAsia="Arial" w:hAnsi="Arial" w:cs="Times New Roman"/>
                <w:sz w:val="24"/>
              </w:rPr>
            </w:pPr>
            <w:r w:rsidRPr="00D65284">
              <w:rPr>
                <w:rFonts w:ascii="Arial" w:eastAsia="Arial" w:hAnsi="Arial" w:cs="Times New Roman"/>
                <w:sz w:val="24"/>
              </w:rPr>
              <w:t>Quality Assurance and Initiation are not part of the Project Scope Management process.</w:t>
            </w:r>
          </w:p>
          <w:p w14:paraId="4B9B9101" w14:textId="77777777" w:rsidR="00D65284" w:rsidRPr="00D65284" w:rsidRDefault="00D65284" w:rsidP="00D65284">
            <w:pPr>
              <w:spacing w:after="160" w:line="480" w:lineRule="auto"/>
              <w:ind w:left="720"/>
              <w:contextualSpacing/>
              <w:rPr>
                <w:rFonts w:ascii="Arial" w:eastAsia="Arial" w:hAnsi="Arial" w:cs="Times New Roman"/>
                <w:sz w:val="24"/>
              </w:rPr>
            </w:pPr>
          </w:p>
          <w:p w14:paraId="2A16B632" w14:textId="77777777" w:rsidR="00D65284" w:rsidRPr="00D65284" w:rsidRDefault="00D65284" w:rsidP="00D65284">
            <w:pPr>
              <w:spacing w:after="160" w:line="480" w:lineRule="auto"/>
              <w:ind w:left="720"/>
              <w:contextualSpacing/>
              <w:rPr>
                <w:rFonts w:ascii="Arial" w:eastAsia="Arial" w:hAnsi="Arial" w:cs="Times New Roman"/>
                <w:sz w:val="24"/>
              </w:rPr>
            </w:pPr>
            <w:r w:rsidRPr="00D65284">
              <w:rPr>
                <w:rFonts w:ascii="Arial" w:eastAsia="Arial" w:hAnsi="Arial" w:cs="Times New Roman"/>
                <w:sz w:val="24"/>
              </w:rPr>
              <w:t>ii A project manager should be assigned to a project during the Initiation stage.</w:t>
            </w:r>
          </w:p>
          <w:p w14:paraId="4458660B" w14:textId="77777777" w:rsidR="00D65284" w:rsidRPr="00D65284" w:rsidRDefault="00D65284" w:rsidP="00D65284">
            <w:pPr>
              <w:spacing w:after="160" w:line="480" w:lineRule="auto"/>
              <w:ind w:left="720"/>
              <w:contextualSpacing/>
              <w:rPr>
                <w:rFonts w:ascii="Arial" w:eastAsia="Arial" w:hAnsi="Arial" w:cs="Times New Roman"/>
                <w:sz w:val="24"/>
              </w:rPr>
            </w:pPr>
          </w:p>
          <w:p w14:paraId="0E4F9196" w14:textId="77777777" w:rsidR="00D65284" w:rsidRPr="00D65284" w:rsidRDefault="00D65284" w:rsidP="00D65284">
            <w:pPr>
              <w:spacing w:after="160" w:line="480" w:lineRule="auto"/>
              <w:ind w:left="720"/>
              <w:contextualSpacing/>
              <w:rPr>
                <w:rFonts w:ascii="Arial" w:eastAsia="Arial" w:hAnsi="Arial" w:cs="Times New Roman"/>
                <w:sz w:val="24"/>
              </w:rPr>
            </w:pPr>
            <w:r w:rsidRPr="00D65284">
              <w:rPr>
                <w:rFonts w:ascii="Arial" w:eastAsia="Arial" w:hAnsi="Arial" w:cs="Times New Roman"/>
                <w:sz w:val="24"/>
              </w:rPr>
              <w:t>Iii Which of the following best describes the ‘project scope’?</w:t>
            </w:r>
          </w:p>
          <w:p w14:paraId="1D90D5F3" w14:textId="77777777" w:rsidR="00D65284" w:rsidRPr="00D65284" w:rsidRDefault="00D65284" w:rsidP="00D65284">
            <w:pPr>
              <w:spacing w:after="160" w:line="480" w:lineRule="auto"/>
              <w:ind w:left="720"/>
              <w:contextualSpacing/>
              <w:rPr>
                <w:rFonts w:ascii="Arial" w:eastAsia="Arial" w:hAnsi="Arial" w:cs="Times New Roman"/>
                <w:sz w:val="24"/>
              </w:rPr>
            </w:pPr>
            <w:r w:rsidRPr="00D65284">
              <w:rPr>
                <w:rFonts w:ascii="Arial" w:eastAsia="Arial" w:hAnsi="Arial" w:cs="Times New Roman"/>
                <w:sz w:val="24"/>
              </w:rPr>
              <w:lastRenderedPageBreak/>
              <w:t>The following best describes the project scope relating to the project manager:</w:t>
            </w:r>
          </w:p>
          <w:p w14:paraId="586C966E"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c. The process of managing all of the required </w:t>
            </w:r>
            <w:proofErr w:type="gramStart"/>
            <w:r w:rsidRPr="00D65284">
              <w:rPr>
                <w:rFonts w:ascii="Arial" w:eastAsia="Arial" w:hAnsi="Arial" w:cs="Times New Roman"/>
                <w:sz w:val="24"/>
              </w:rPr>
              <w:t>work ,</w:t>
            </w:r>
            <w:proofErr w:type="gramEnd"/>
            <w:r w:rsidRPr="00D65284">
              <w:rPr>
                <w:rFonts w:ascii="Arial" w:eastAsia="Arial" w:hAnsi="Arial" w:cs="Times New Roman"/>
                <w:sz w:val="24"/>
              </w:rPr>
              <w:t xml:space="preserve"> and only the required work to complete the project.</w:t>
            </w:r>
          </w:p>
          <w:p w14:paraId="58D3DAEB" w14:textId="77777777" w:rsidR="00D65284" w:rsidRPr="00D65284" w:rsidRDefault="00D65284" w:rsidP="00D65284">
            <w:pPr>
              <w:spacing w:after="160" w:line="480" w:lineRule="auto"/>
              <w:ind w:left="284"/>
              <w:rPr>
                <w:rFonts w:ascii="Arial" w:eastAsia="Arial" w:hAnsi="Arial" w:cs="Times New Roman"/>
                <w:sz w:val="24"/>
              </w:rPr>
            </w:pPr>
          </w:p>
          <w:p w14:paraId="528244DC"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 </w:t>
            </w:r>
            <w:proofErr w:type="gramStart"/>
            <w:r w:rsidRPr="00D65284">
              <w:rPr>
                <w:rFonts w:ascii="Arial" w:eastAsia="Arial" w:hAnsi="Arial" w:cs="Times New Roman"/>
                <w:sz w:val="24"/>
              </w:rPr>
              <w:t xml:space="preserve">2  </w:t>
            </w:r>
            <w:proofErr w:type="spellStart"/>
            <w:r w:rsidRPr="00D65284">
              <w:rPr>
                <w:rFonts w:ascii="Arial" w:eastAsia="Arial" w:hAnsi="Arial" w:cs="Times New Roman"/>
                <w:sz w:val="24"/>
              </w:rPr>
              <w:t>i</w:t>
            </w:r>
            <w:proofErr w:type="spellEnd"/>
            <w:r w:rsidRPr="00D65284">
              <w:rPr>
                <w:rFonts w:ascii="Arial" w:eastAsia="Arial" w:hAnsi="Arial" w:cs="Times New Roman"/>
                <w:sz w:val="24"/>
              </w:rPr>
              <w:t>.</w:t>
            </w:r>
            <w:proofErr w:type="gramEnd"/>
            <w:r w:rsidRPr="00D65284">
              <w:rPr>
                <w:rFonts w:ascii="Arial" w:eastAsia="Arial" w:hAnsi="Arial" w:cs="Times New Roman"/>
                <w:sz w:val="24"/>
              </w:rPr>
              <w:t xml:space="preserve"> What does project scope mean?</w:t>
            </w:r>
          </w:p>
          <w:p w14:paraId="6A987D71"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This is the providing a description of the work required to deliver the product of a project.</w:t>
            </w:r>
          </w:p>
          <w:p w14:paraId="771149DD"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Ii The Main purposes of Project Scope Management </w:t>
            </w:r>
            <w:proofErr w:type="gramStart"/>
            <w:r w:rsidRPr="00D65284">
              <w:rPr>
                <w:rFonts w:ascii="Arial" w:eastAsia="Arial" w:hAnsi="Arial" w:cs="Times New Roman"/>
                <w:sz w:val="24"/>
              </w:rPr>
              <w:t>are :</w:t>
            </w:r>
            <w:proofErr w:type="gramEnd"/>
          </w:p>
          <w:p w14:paraId="6D4BA01D"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To define the work required to complete the projects objectives</w:t>
            </w:r>
          </w:p>
          <w:p w14:paraId="094A6A0E"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To provide a guide to determine what work is not needed to complete the projects objectives.</w:t>
            </w:r>
          </w:p>
          <w:p w14:paraId="06D355C2"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It would also determine what is included in the project.</w:t>
            </w:r>
          </w:p>
          <w:p w14:paraId="748DAF91"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And can provide a reference for what is not included in the project.</w:t>
            </w:r>
          </w:p>
          <w:p w14:paraId="7A954170"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Iii The activities included in the Project Scope Management </w:t>
            </w:r>
            <w:proofErr w:type="gramStart"/>
            <w:r w:rsidRPr="00D65284">
              <w:rPr>
                <w:rFonts w:ascii="Arial" w:eastAsia="Arial" w:hAnsi="Arial" w:cs="Times New Roman"/>
                <w:sz w:val="24"/>
              </w:rPr>
              <w:t>are :</w:t>
            </w:r>
            <w:proofErr w:type="gramEnd"/>
          </w:p>
          <w:p w14:paraId="4AFC57F4"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Scope Definition, Scope Verification, Scope Planning, and Scope Change Control</w:t>
            </w:r>
          </w:p>
          <w:p w14:paraId="4DC705A1" w14:textId="77777777" w:rsidR="00D65284" w:rsidRPr="00D65284" w:rsidRDefault="00D65284" w:rsidP="00D65284">
            <w:pPr>
              <w:spacing w:after="160" w:line="480" w:lineRule="auto"/>
              <w:ind w:left="284"/>
              <w:rPr>
                <w:rFonts w:ascii="Arial" w:eastAsia="Arial" w:hAnsi="Arial" w:cs="Times New Roman"/>
                <w:sz w:val="24"/>
              </w:rPr>
            </w:pPr>
            <w:proofErr w:type="spellStart"/>
            <w:r w:rsidRPr="00D65284">
              <w:rPr>
                <w:rFonts w:ascii="Arial" w:eastAsia="Arial" w:hAnsi="Arial" w:cs="Times New Roman"/>
                <w:sz w:val="24"/>
              </w:rPr>
              <w:t>i.v</w:t>
            </w:r>
            <w:proofErr w:type="spellEnd"/>
            <w:r w:rsidRPr="00D65284">
              <w:rPr>
                <w:rFonts w:ascii="Arial" w:eastAsia="Arial" w:hAnsi="Arial" w:cs="Times New Roman"/>
                <w:sz w:val="24"/>
              </w:rPr>
              <w:t xml:space="preserve"> The difference between Project Scope and Product Scope </w:t>
            </w:r>
            <w:proofErr w:type="gramStart"/>
            <w:r w:rsidRPr="00D65284">
              <w:rPr>
                <w:rFonts w:ascii="Arial" w:eastAsia="Arial" w:hAnsi="Arial" w:cs="Times New Roman"/>
                <w:sz w:val="24"/>
              </w:rPr>
              <w:t>is :</w:t>
            </w:r>
            <w:proofErr w:type="gramEnd"/>
          </w:p>
          <w:p w14:paraId="672FD118"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A Project Scope deals with the work required to create the project deliverables, and what is required to complete the project such as specific attributes, features and characteristics which are required by the project plan.</w:t>
            </w:r>
          </w:p>
          <w:p w14:paraId="30757D3B"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lastRenderedPageBreak/>
              <w:t>The Product Scope would define a feature which would be a requirement of the project such as internal and external features.</w:t>
            </w:r>
          </w:p>
          <w:p w14:paraId="26520F69"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v. The components of the Project Scope statement documents the project goals, deliverables and the requirements which can be used as a baseline for further project decisions.</w:t>
            </w:r>
          </w:p>
          <w:p w14:paraId="3525F3DB" w14:textId="77777777" w:rsidR="00D65284" w:rsidRPr="00D65284" w:rsidRDefault="00D65284" w:rsidP="00D65284">
            <w:pPr>
              <w:spacing w:after="160" w:line="480" w:lineRule="auto"/>
              <w:ind w:left="284"/>
              <w:rPr>
                <w:rFonts w:ascii="Arial" w:eastAsia="Arial" w:hAnsi="Arial" w:cs="Times New Roman"/>
                <w:sz w:val="24"/>
              </w:rPr>
            </w:pPr>
            <w:proofErr w:type="spellStart"/>
            <w:r w:rsidRPr="00D65284">
              <w:rPr>
                <w:rFonts w:ascii="Arial" w:eastAsia="Arial" w:hAnsi="Arial" w:cs="Times New Roman"/>
                <w:sz w:val="24"/>
              </w:rPr>
              <w:t>v.i</w:t>
            </w:r>
            <w:proofErr w:type="spellEnd"/>
            <w:r w:rsidRPr="00D65284">
              <w:rPr>
                <w:rFonts w:ascii="Arial" w:eastAsia="Arial" w:hAnsi="Arial" w:cs="Times New Roman"/>
                <w:sz w:val="24"/>
              </w:rPr>
              <w:t xml:space="preserve"> The term “work package </w:t>
            </w:r>
            <w:proofErr w:type="gramStart"/>
            <w:r w:rsidRPr="00D65284">
              <w:rPr>
                <w:rFonts w:ascii="Arial" w:eastAsia="Arial" w:hAnsi="Arial" w:cs="Times New Roman"/>
                <w:sz w:val="24"/>
              </w:rPr>
              <w:t>“ are</w:t>
            </w:r>
            <w:proofErr w:type="gramEnd"/>
            <w:r w:rsidRPr="00D65284">
              <w:rPr>
                <w:rFonts w:ascii="Arial" w:eastAsia="Arial" w:hAnsi="Arial" w:cs="Times New Roman"/>
                <w:sz w:val="24"/>
              </w:rPr>
              <w:t>:</w:t>
            </w:r>
          </w:p>
          <w:p w14:paraId="0C08E1B1"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Tasks which can be assigned to one person or a team of people who will have the responsibility and accountability for completing the assignment.</w:t>
            </w:r>
          </w:p>
          <w:p w14:paraId="4BC70191"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Vii The importance and the contents of the Project Scope Statement </w:t>
            </w:r>
            <w:proofErr w:type="gramStart"/>
            <w:r w:rsidRPr="00D65284">
              <w:rPr>
                <w:rFonts w:ascii="Arial" w:eastAsia="Arial" w:hAnsi="Arial" w:cs="Times New Roman"/>
                <w:sz w:val="24"/>
              </w:rPr>
              <w:t>are :</w:t>
            </w:r>
            <w:proofErr w:type="gramEnd"/>
          </w:p>
          <w:p w14:paraId="2C93EF58"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The Statement contains the following:</w:t>
            </w:r>
          </w:p>
          <w:p w14:paraId="4251CA60"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Project Goals, which are used as a baseline for project decisions, this means that should there be any changes which arise, they can be compared to what was originally stated in the Scope Statement.</w:t>
            </w:r>
          </w:p>
          <w:p w14:paraId="56CDA2AF"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3 Decomposition is the process into smaller manageable components called WBS, this enables the Project Manager to break down the activities into smaller structures, which is easier than trying to monitor the whole project.</w:t>
            </w:r>
          </w:p>
          <w:p w14:paraId="29E6FD4D" w14:textId="77777777" w:rsidR="00D65284" w:rsidRPr="00D65284" w:rsidRDefault="00D65284" w:rsidP="00D65284">
            <w:pPr>
              <w:spacing w:after="160" w:line="480" w:lineRule="auto"/>
              <w:ind w:left="284"/>
              <w:rPr>
                <w:rFonts w:ascii="Arial" w:eastAsia="Arial" w:hAnsi="Arial" w:cs="Times New Roman"/>
                <w:sz w:val="24"/>
              </w:rPr>
            </w:pPr>
          </w:p>
          <w:p w14:paraId="1D9031C4" w14:textId="77777777" w:rsidR="00D65284" w:rsidRPr="00D65284" w:rsidRDefault="00D65284" w:rsidP="00D65284">
            <w:pPr>
              <w:spacing w:after="160" w:line="480" w:lineRule="auto"/>
              <w:ind w:left="284"/>
              <w:rPr>
                <w:rFonts w:ascii="Arial" w:eastAsia="Arial" w:hAnsi="Arial" w:cs="Times New Roman"/>
                <w:sz w:val="24"/>
              </w:rPr>
            </w:pPr>
          </w:p>
          <w:p w14:paraId="3FD1E7EC" w14:textId="77777777" w:rsidR="00D65284" w:rsidRPr="00D65284" w:rsidRDefault="00D65284" w:rsidP="00D65284">
            <w:pPr>
              <w:spacing w:after="160" w:line="480" w:lineRule="auto"/>
              <w:ind w:left="284"/>
              <w:rPr>
                <w:rFonts w:ascii="Arial" w:eastAsia="Arial" w:hAnsi="Arial" w:cs="Times New Roman"/>
                <w:sz w:val="24"/>
              </w:rPr>
            </w:pPr>
            <w:r w:rsidRPr="00D65284">
              <w:rPr>
                <w:rFonts w:ascii="Arial" w:eastAsia="Arial" w:hAnsi="Arial" w:cs="Times New Roman"/>
                <w:sz w:val="24"/>
              </w:rPr>
              <w:t xml:space="preserve"> </w:t>
            </w:r>
          </w:p>
          <w:p w14:paraId="72BB19A7" w14:textId="77777777" w:rsidR="00D65284" w:rsidRPr="00D65284" w:rsidRDefault="00D65284" w:rsidP="00D65284">
            <w:pPr>
              <w:spacing w:after="160" w:line="480" w:lineRule="auto"/>
              <w:ind w:left="284"/>
              <w:rPr>
                <w:rFonts w:ascii="Arial" w:eastAsia="Arial" w:hAnsi="Arial" w:cs="Times New Roman"/>
                <w:sz w:val="24"/>
              </w:rPr>
            </w:pPr>
          </w:p>
          <w:p w14:paraId="0ED42278" w14:textId="77777777" w:rsidR="00D65284" w:rsidRPr="00D65284" w:rsidRDefault="00D65284" w:rsidP="00D65284">
            <w:pPr>
              <w:spacing w:after="160" w:line="480" w:lineRule="auto"/>
              <w:ind w:left="720"/>
              <w:contextualSpacing/>
              <w:rPr>
                <w:rFonts w:ascii="Arial" w:eastAsia="Arial" w:hAnsi="Arial" w:cs="Times New Roman"/>
                <w:sz w:val="24"/>
              </w:rPr>
            </w:pPr>
          </w:p>
          <w:p w14:paraId="7B3B0060" w14:textId="77777777" w:rsidR="00D65284" w:rsidRPr="00D65284" w:rsidRDefault="00D65284" w:rsidP="00D65284">
            <w:pPr>
              <w:spacing w:after="160" w:line="480" w:lineRule="auto"/>
              <w:ind w:left="720"/>
              <w:contextualSpacing/>
              <w:rPr>
                <w:rFonts w:ascii="Arial" w:eastAsia="Arial" w:hAnsi="Arial" w:cs="Times New Roman"/>
                <w:sz w:val="24"/>
              </w:rPr>
            </w:pPr>
          </w:p>
          <w:p w14:paraId="218A5837" w14:textId="77777777" w:rsidR="00D65284" w:rsidRPr="00D65284" w:rsidRDefault="00D65284" w:rsidP="00D65284">
            <w:pPr>
              <w:spacing w:after="160" w:line="480" w:lineRule="auto"/>
              <w:ind w:left="720"/>
              <w:contextualSpacing/>
              <w:rPr>
                <w:rFonts w:ascii="Arial" w:eastAsia="Arial" w:hAnsi="Arial" w:cs="Times New Roman"/>
                <w:sz w:val="24"/>
              </w:rPr>
            </w:pPr>
          </w:p>
          <w:p w14:paraId="2ABFC1F6" w14:textId="1980C06E" w:rsidR="00E9450C" w:rsidRDefault="00E9450C" w:rsidP="00A851DA">
            <w:pPr>
              <w:rPr>
                <w:rFonts w:ascii="Arial" w:hAnsi="Arial" w:cs="Arial"/>
                <w:sz w:val="24"/>
                <w:szCs w:val="24"/>
              </w:rPr>
            </w:pPr>
          </w:p>
          <w:p w14:paraId="7B62E911" w14:textId="1C94185B" w:rsidR="00E9450C" w:rsidRDefault="00E9450C" w:rsidP="00A851DA">
            <w:pPr>
              <w:rPr>
                <w:rFonts w:ascii="Arial" w:hAnsi="Arial" w:cs="Arial"/>
                <w:sz w:val="24"/>
                <w:szCs w:val="24"/>
              </w:rPr>
            </w:pPr>
          </w:p>
          <w:p w14:paraId="7877132D" w14:textId="0B27A76D" w:rsidR="00E9450C" w:rsidRDefault="00E9450C" w:rsidP="00A851DA">
            <w:pPr>
              <w:rPr>
                <w:rFonts w:ascii="Arial" w:hAnsi="Arial" w:cs="Arial"/>
                <w:sz w:val="24"/>
                <w:szCs w:val="24"/>
              </w:rPr>
            </w:pPr>
          </w:p>
          <w:p w14:paraId="0B4EC0AA" w14:textId="6741F8D8" w:rsidR="00E9450C" w:rsidRDefault="00E9450C" w:rsidP="00A851DA">
            <w:pPr>
              <w:rPr>
                <w:rFonts w:ascii="Arial" w:hAnsi="Arial" w:cs="Arial"/>
                <w:sz w:val="24"/>
                <w:szCs w:val="24"/>
              </w:rPr>
            </w:pPr>
          </w:p>
          <w:p w14:paraId="68F4746C" w14:textId="05233A0A" w:rsidR="00E9450C" w:rsidRDefault="00E9450C" w:rsidP="00A851DA">
            <w:pPr>
              <w:rPr>
                <w:rFonts w:ascii="Arial" w:hAnsi="Arial" w:cs="Arial"/>
                <w:sz w:val="24"/>
                <w:szCs w:val="24"/>
              </w:rPr>
            </w:pPr>
          </w:p>
          <w:p w14:paraId="33764D34" w14:textId="77777777" w:rsidR="00E9450C" w:rsidRDefault="00E9450C" w:rsidP="00A851DA">
            <w:pPr>
              <w:rPr>
                <w:rFonts w:ascii="Arial" w:hAnsi="Arial" w:cs="Arial"/>
                <w:sz w:val="24"/>
                <w:szCs w:val="24"/>
              </w:rPr>
            </w:pPr>
          </w:p>
          <w:p w14:paraId="5B9B80E6" w14:textId="3AB3B579" w:rsidR="00DF4F8A" w:rsidRPr="00DF4F8A" w:rsidRDefault="00DF4F8A" w:rsidP="00A851DA">
            <w:pPr>
              <w:rPr>
                <w:rFonts w:ascii="Arial" w:hAnsi="Arial" w:cs="Arial"/>
                <w:b/>
                <w:sz w:val="24"/>
                <w:szCs w:val="24"/>
              </w:rPr>
            </w:pPr>
          </w:p>
        </w:tc>
      </w:tr>
    </w:tbl>
    <w:p w14:paraId="3E0649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22D49C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E73E06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75E24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77BE6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D036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D452C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5"/>
        <w:gridCol w:w="1248"/>
        <w:gridCol w:w="1596"/>
      </w:tblGrid>
      <w:tr w:rsidR="00405895" w:rsidRPr="00B0415E" w14:paraId="0FBA038B" w14:textId="77777777" w:rsidTr="00405895">
        <w:tc>
          <w:tcPr>
            <w:tcW w:w="2310" w:type="dxa"/>
            <w:shd w:val="clear" w:color="auto" w:fill="D9D9D9" w:themeFill="background1" w:themeFillShade="D9"/>
          </w:tcPr>
          <w:p w14:paraId="5579A95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6235DD" w14:textId="1A2364E6" w:rsidR="00405895" w:rsidRPr="00B0415E" w:rsidRDefault="00D65284" w:rsidP="00A851DA">
            <w:pPr>
              <w:rPr>
                <w:rFonts w:cs="Bliss-Regular"/>
                <w:color w:val="000000"/>
              </w:rPr>
            </w:pPr>
            <w:r>
              <w:rPr>
                <w:rFonts w:cs="Bliss-Regular"/>
                <w:color w:val="000000"/>
              </w:rPr>
              <w:t>Vivienne Scantlebury</w:t>
            </w:r>
          </w:p>
        </w:tc>
        <w:tc>
          <w:tcPr>
            <w:tcW w:w="1276" w:type="dxa"/>
            <w:shd w:val="clear" w:color="auto" w:fill="D9D9D9" w:themeFill="background1" w:themeFillShade="D9"/>
          </w:tcPr>
          <w:p w14:paraId="4DB92F2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53037F" w14:textId="2AE3D3B8" w:rsidR="00405895" w:rsidRPr="00B0415E" w:rsidRDefault="00D65284" w:rsidP="00A851DA">
            <w:pPr>
              <w:rPr>
                <w:rFonts w:cs="Bliss-Regular"/>
                <w:color w:val="000000"/>
              </w:rPr>
            </w:pPr>
            <w:r>
              <w:rPr>
                <w:rFonts w:cs="Bliss-Regular"/>
                <w:color w:val="000000"/>
              </w:rPr>
              <w:t>10/01/20</w:t>
            </w:r>
            <w:bookmarkStart w:id="0" w:name="_GoBack"/>
            <w:bookmarkEnd w:id="0"/>
          </w:p>
        </w:tc>
      </w:tr>
    </w:tbl>
    <w:p w14:paraId="6E26AE41" w14:textId="77777777" w:rsidR="00A851DA" w:rsidRPr="00B0415E" w:rsidRDefault="00A851DA" w:rsidP="00A851DA">
      <w:pPr>
        <w:rPr>
          <w:rFonts w:cs="Bliss-Regular"/>
          <w:color w:val="000000"/>
          <w:lang w:val="en-US"/>
        </w:rPr>
      </w:pPr>
    </w:p>
    <w:p w14:paraId="5CF7EDBF" w14:textId="77777777" w:rsidR="00A851DA" w:rsidRPr="00B0415E" w:rsidRDefault="00A851DA" w:rsidP="00A851DA">
      <w:pPr>
        <w:rPr>
          <w:rFonts w:cs="Bliss-Regular"/>
          <w:color w:val="000000"/>
          <w:lang w:val="en-US"/>
        </w:rPr>
      </w:pPr>
    </w:p>
    <w:p w14:paraId="2E68953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22FEEEB" w14:textId="77777777" w:rsidTr="00B0415E">
        <w:trPr>
          <w:trHeight w:val="249"/>
        </w:trPr>
        <w:tc>
          <w:tcPr>
            <w:tcW w:w="4621" w:type="dxa"/>
            <w:shd w:val="clear" w:color="auto" w:fill="D9D9D9" w:themeFill="background1" w:themeFillShade="D9"/>
          </w:tcPr>
          <w:p w14:paraId="7D318791" w14:textId="77777777" w:rsidR="00503D7E" w:rsidRPr="00B0415E" w:rsidRDefault="00503D7E" w:rsidP="00503D7E">
            <w:pPr>
              <w:rPr>
                <w:b/>
                <w:color w:val="002060"/>
              </w:rPr>
            </w:pPr>
            <w:r w:rsidRPr="00B0415E">
              <w:rPr>
                <w:b/>
                <w:color w:val="002060"/>
              </w:rPr>
              <w:t>Total Marks</w:t>
            </w:r>
          </w:p>
        </w:tc>
        <w:tc>
          <w:tcPr>
            <w:tcW w:w="4621" w:type="dxa"/>
          </w:tcPr>
          <w:p w14:paraId="702ABA09" w14:textId="77777777" w:rsidR="00503D7E" w:rsidRPr="00B0415E" w:rsidRDefault="00503D7E" w:rsidP="00503D7E">
            <w:pPr>
              <w:rPr>
                <w:rFonts w:cs="Times New Roman"/>
                <w:szCs w:val="32"/>
              </w:rPr>
            </w:pPr>
          </w:p>
        </w:tc>
      </w:tr>
      <w:tr w:rsidR="00503D7E" w:rsidRPr="00B0415E" w14:paraId="07CB302F" w14:textId="77777777" w:rsidTr="00B0415E">
        <w:tc>
          <w:tcPr>
            <w:tcW w:w="4621" w:type="dxa"/>
            <w:shd w:val="clear" w:color="auto" w:fill="D9D9D9" w:themeFill="background1" w:themeFillShade="D9"/>
          </w:tcPr>
          <w:p w14:paraId="73ED8CC1" w14:textId="77777777" w:rsidR="00503D7E" w:rsidRPr="00B0415E" w:rsidRDefault="00503D7E" w:rsidP="00503D7E">
            <w:pPr>
              <w:rPr>
                <w:b/>
                <w:color w:val="002060"/>
              </w:rPr>
            </w:pPr>
            <w:r w:rsidRPr="00B0415E">
              <w:rPr>
                <w:b/>
                <w:color w:val="002060"/>
              </w:rPr>
              <w:t>Marks Obtained</w:t>
            </w:r>
          </w:p>
        </w:tc>
        <w:tc>
          <w:tcPr>
            <w:tcW w:w="4621" w:type="dxa"/>
          </w:tcPr>
          <w:p w14:paraId="7B3DAAB7" w14:textId="77777777" w:rsidR="00503D7E" w:rsidRPr="00B0415E" w:rsidRDefault="00503D7E" w:rsidP="00503D7E">
            <w:pPr>
              <w:rPr>
                <w:rFonts w:cs="Times New Roman"/>
                <w:szCs w:val="32"/>
              </w:rPr>
            </w:pPr>
          </w:p>
        </w:tc>
      </w:tr>
      <w:tr w:rsidR="00503D7E" w:rsidRPr="00B0415E" w14:paraId="18178AF8" w14:textId="77777777" w:rsidTr="00B0415E">
        <w:tc>
          <w:tcPr>
            <w:tcW w:w="4621" w:type="dxa"/>
            <w:shd w:val="clear" w:color="auto" w:fill="D9D9D9" w:themeFill="background1" w:themeFillShade="D9"/>
          </w:tcPr>
          <w:p w14:paraId="19043EBD" w14:textId="77777777" w:rsidR="00503D7E" w:rsidRPr="00B0415E" w:rsidRDefault="00B0415E" w:rsidP="00503D7E">
            <w:pPr>
              <w:rPr>
                <w:b/>
                <w:color w:val="002060"/>
              </w:rPr>
            </w:pPr>
            <w:r w:rsidRPr="00B0415E">
              <w:rPr>
                <w:b/>
                <w:color w:val="002060"/>
              </w:rPr>
              <w:t>Percentage / Grade</w:t>
            </w:r>
          </w:p>
        </w:tc>
        <w:tc>
          <w:tcPr>
            <w:tcW w:w="4621" w:type="dxa"/>
          </w:tcPr>
          <w:p w14:paraId="52E78CF6" w14:textId="77777777" w:rsidR="00503D7E" w:rsidRPr="00B0415E" w:rsidRDefault="00503D7E" w:rsidP="00503D7E">
            <w:pPr>
              <w:rPr>
                <w:rFonts w:cs="Times New Roman"/>
                <w:szCs w:val="32"/>
              </w:rPr>
            </w:pPr>
          </w:p>
        </w:tc>
      </w:tr>
    </w:tbl>
    <w:p w14:paraId="5A3AF826" w14:textId="77777777" w:rsidR="00A851DA" w:rsidRDefault="00A851DA" w:rsidP="00503D7E">
      <w:pPr>
        <w:rPr>
          <w:rFonts w:cs="Times New Roman"/>
          <w:sz w:val="24"/>
          <w:szCs w:val="32"/>
        </w:rPr>
      </w:pPr>
    </w:p>
    <w:p w14:paraId="234EC284" w14:textId="77777777" w:rsidR="00607874" w:rsidRDefault="00607874" w:rsidP="00503D7E">
      <w:pPr>
        <w:rPr>
          <w:rFonts w:cs="Times New Roman"/>
          <w:sz w:val="24"/>
          <w:szCs w:val="32"/>
        </w:rPr>
      </w:pPr>
    </w:p>
    <w:p w14:paraId="1F890D55" w14:textId="77777777" w:rsidR="00607874" w:rsidRDefault="00607874" w:rsidP="00503D7E">
      <w:pPr>
        <w:rPr>
          <w:rFonts w:cs="Times New Roman"/>
          <w:sz w:val="24"/>
          <w:szCs w:val="32"/>
        </w:rPr>
      </w:pPr>
    </w:p>
    <w:p w14:paraId="67D14560" w14:textId="77777777" w:rsidR="00607874" w:rsidRDefault="00607874" w:rsidP="00503D7E">
      <w:pPr>
        <w:rPr>
          <w:rFonts w:cs="Times New Roman"/>
          <w:sz w:val="24"/>
          <w:szCs w:val="32"/>
        </w:rPr>
      </w:pPr>
    </w:p>
    <w:p w14:paraId="625F695C" w14:textId="77777777" w:rsidR="00607874" w:rsidRDefault="00607874" w:rsidP="00503D7E">
      <w:pPr>
        <w:rPr>
          <w:rFonts w:cs="Times New Roman"/>
          <w:sz w:val="24"/>
          <w:szCs w:val="32"/>
        </w:rPr>
      </w:pPr>
    </w:p>
    <w:p w14:paraId="0159E76F" w14:textId="77777777" w:rsidR="00607874" w:rsidRDefault="00607874" w:rsidP="00503D7E">
      <w:pPr>
        <w:rPr>
          <w:rFonts w:cs="Times New Roman"/>
          <w:sz w:val="24"/>
          <w:szCs w:val="32"/>
        </w:rPr>
      </w:pPr>
    </w:p>
    <w:p w14:paraId="71104E36" w14:textId="77777777" w:rsidR="00607874" w:rsidRDefault="00607874" w:rsidP="00503D7E">
      <w:pPr>
        <w:rPr>
          <w:rFonts w:cs="Times New Roman"/>
          <w:sz w:val="24"/>
          <w:szCs w:val="32"/>
        </w:rPr>
      </w:pPr>
    </w:p>
    <w:p w14:paraId="19955300" w14:textId="77777777" w:rsidR="00607874" w:rsidRDefault="00607874" w:rsidP="00503D7E">
      <w:pPr>
        <w:rPr>
          <w:rFonts w:cs="Times New Roman"/>
          <w:sz w:val="24"/>
          <w:szCs w:val="32"/>
        </w:rPr>
      </w:pPr>
    </w:p>
    <w:p w14:paraId="109DDCE0" w14:textId="77777777" w:rsidR="00EA30AB" w:rsidRDefault="00EA30AB" w:rsidP="00503D7E">
      <w:pPr>
        <w:rPr>
          <w:rFonts w:cs="Times New Roman"/>
          <w:sz w:val="24"/>
          <w:szCs w:val="32"/>
        </w:rPr>
      </w:pPr>
    </w:p>
    <w:p w14:paraId="132F47DB" w14:textId="77777777" w:rsidR="00EA30AB" w:rsidRDefault="00EA30AB" w:rsidP="00503D7E">
      <w:pPr>
        <w:rPr>
          <w:rFonts w:cs="Times New Roman"/>
          <w:sz w:val="24"/>
          <w:szCs w:val="32"/>
        </w:rPr>
      </w:pPr>
    </w:p>
    <w:p w14:paraId="17E4652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81B3B" w14:textId="77777777" w:rsidR="00BD250C" w:rsidRDefault="00BD250C" w:rsidP="00CB4D0A">
      <w:pPr>
        <w:spacing w:after="0" w:line="240" w:lineRule="auto"/>
      </w:pPr>
      <w:r>
        <w:separator/>
      </w:r>
    </w:p>
  </w:endnote>
  <w:endnote w:type="continuationSeparator" w:id="0">
    <w:p w14:paraId="0686D11E" w14:textId="77777777" w:rsidR="00BD250C" w:rsidRDefault="00BD25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4EC325" w14:textId="77777777" w:rsidR="00BD250C" w:rsidRDefault="00BD250C" w:rsidP="00CB4D0A">
      <w:pPr>
        <w:spacing w:after="0" w:line="240" w:lineRule="auto"/>
      </w:pPr>
      <w:r>
        <w:separator/>
      </w:r>
    </w:p>
  </w:footnote>
  <w:footnote w:type="continuationSeparator" w:id="0">
    <w:p w14:paraId="24F0C11B" w14:textId="77777777" w:rsidR="00BD250C" w:rsidRDefault="00BD25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1458C"/>
    <w:multiLevelType w:val="hybridMultilevel"/>
    <w:tmpl w:val="C4D23F7C"/>
    <w:lvl w:ilvl="0" w:tplc="08090019">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6D2FAD"/>
    <w:multiLevelType w:val="hybridMultilevel"/>
    <w:tmpl w:val="0308BF60"/>
    <w:lvl w:ilvl="0" w:tplc="DA20A5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85B66"/>
    <w:multiLevelType w:val="hybridMultilevel"/>
    <w:tmpl w:val="3A2C264E"/>
    <w:lvl w:ilvl="0" w:tplc="3D3A2D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6E74"/>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250C"/>
    <w:rsid w:val="00C03577"/>
    <w:rsid w:val="00C53029"/>
    <w:rsid w:val="00C65FEA"/>
    <w:rsid w:val="00C803F3"/>
    <w:rsid w:val="00CA0AC2"/>
    <w:rsid w:val="00CB4D0A"/>
    <w:rsid w:val="00CC2FB3"/>
    <w:rsid w:val="00CC575A"/>
    <w:rsid w:val="00CF123B"/>
    <w:rsid w:val="00D039AC"/>
    <w:rsid w:val="00D427DE"/>
    <w:rsid w:val="00D5587D"/>
    <w:rsid w:val="00D65284"/>
    <w:rsid w:val="00D707CC"/>
    <w:rsid w:val="00D821FE"/>
    <w:rsid w:val="00DB0793"/>
    <w:rsid w:val="00DF4F8A"/>
    <w:rsid w:val="00E00821"/>
    <w:rsid w:val="00E04DB4"/>
    <w:rsid w:val="00E25F1B"/>
    <w:rsid w:val="00E30679"/>
    <w:rsid w:val="00E4597D"/>
    <w:rsid w:val="00E54832"/>
    <w:rsid w:val="00E56A90"/>
    <w:rsid w:val="00E641CC"/>
    <w:rsid w:val="00E9450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B21B6"/>
  <w15:docId w15:val="{A2413ED2-4759-4A51-9482-F5771C15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4C450-CF1E-4601-BAB2-FEA666B64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vivienne scantlebury</cp:lastModifiedBy>
  <cp:revision>2</cp:revision>
  <dcterms:created xsi:type="dcterms:W3CDTF">2020-01-10T20:40:00Z</dcterms:created>
  <dcterms:modified xsi:type="dcterms:W3CDTF">2020-01-10T20:40:00Z</dcterms:modified>
</cp:coreProperties>
</file>