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50A0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091A326" wp14:editId="2E2CB3B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38F2AD3" w14:textId="77777777" w:rsidR="00607874" w:rsidRDefault="006A551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F7FF5A" wp14:editId="5C0BE12E">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D3D3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0595C8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366AD0E6" w14:textId="77777777" w:rsidR="00607874" w:rsidRDefault="00607874" w:rsidP="00A851DA">
      <w:pPr>
        <w:rPr>
          <w:lang w:val="en-US"/>
        </w:rPr>
      </w:pPr>
    </w:p>
    <w:p w14:paraId="3ADCCA3E" w14:textId="77777777" w:rsidR="00607874" w:rsidRDefault="00607874" w:rsidP="00A851DA">
      <w:pPr>
        <w:rPr>
          <w:lang w:val="en-US"/>
        </w:rPr>
      </w:pPr>
    </w:p>
    <w:p w14:paraId="4347795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645400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0645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3B6BBEC" w14:textId="77777777" w:rsidR="00A851DA" w:rsidRPr="00B0415E" w:rsidRDefault="00A851DA">
            <w:pPr>
              <w:pStyle w:val="Default"/>
              <w:rPr>
                <w:rFonts w:asciiTheme="minorHAnsi" w:hAnsiTheme="minorHAnsi"/>
              </w:rPr>
            </w:pPr>
          </w:p>
        </w:tc>
      </w:tr>
      <w:tr w:rsidR="00A851DA" w:rsidRPr="00B0415E" w14:paraId="1D311C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9609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F42B61" w14:textId="77777777" w:rsidR="00A851DA" w:rsidRPr="00B0415E" w:rsidRDefault="00A851DA">
            <w:pPr>
              <w:pStyle w:val="Default"/>
              <w:rPr>
                <w:rFonts w:asciiTheme="minorHAnsi" w:hAnsiTheme="minorHAnsi"/>
              </w:rPr>
            </w:pPr>
          </w:p>
        </w:tc>
      </w:tr>
      <w:tr w:rsidR="00A851DA" w:rsidRPr="00B0415E" w14:paraId="612C2D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D5D6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958C18" w14:textId="77777777" w:rsidR="00A851DA" w:rsidRPr="00B0415E" w:rsidRDefault="00A851DA">
            <w:pPr>
              <w:pStyle w:val="Default"/>
              <w:rPr>
                <w:rFonts w:asciiTheme="minorHAnsi" w:hAnsiTheme="minorHAnsi"/>
              </w:rPr>
            </w:pPr>
          </w:p>
        </w:tc>
      </w:tr>
      <w:tr w:rsidR="00A851DA" w:rsidRPr="00B0415E" w14:paraId="3A13F8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D53D4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9CF947" w14:textId="77777777" w:rsidR="00A851DA" w:rsidRPr="00B0415E" w:rsidRDefault="00A851DA"/>
        </w:tc>
      </w:tr>
    </w:tbl>
    <w:p w14:paraId="2B1EF94A" w14:textId="77777777" w:rsidR="00CC2FB3" w:rsidRDefault="00CC2FB3" w:rsidP="00A851DA">
      <w:pPr>
        <w:rPr>
          <w:b/>
          <w:lang w:val="en-US"/>
        </w:rPr>
      </w:pPr>
    </w:p>
    <w:p w14:paraId="5E4E5011" w14:textId="77777777" w:rsidR="00443E6F" w:rsidRDefault="00527C11" w:rsidP="00A851DA">
      <w:pPr>
        <w:rPr>
          <w:b/>
          <w:sz w:val="28"/>
          <w:lang w:val="en-US"/>
        </w:rPr>
      </w:pPr>
      <w:r w:rsidRPr="00443E6F">
        <w:rPr>
          <w:b/>
          <w:sz w:val="28"/>
          <w:lang w:val="en-US"/>
        </w:rPr>
        <w:t>Marking Criteria:</w:t>
      </w:r>
    </w:p>
    <w:p w14:paraId="7D62814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575B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A84EC01" w14:textId="77777777" w:rsidTr="00CC2FB3">
        <w:tc>
          <w:tcPr>
            <w:tcW w:w="9242" w:type="dxa"/>
          </w:tcPr>
          <w:p w14:paraId="3782359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94FA819" w14:textId="77777777" w:rsidR="00CC2FB3" w:rsidRDefault="00CC2FB3" w:rsidP="00A851DA">
            <w:pPr>
              <w:rPr>
                <w:b/>
              </w:rPr>
            </w:pPr>
          </w:p>
          <w:p w14:paraId="75B16836" w14:textId="2886C0DE" w:rsidR="00CC2FB3" w:rsidRPr="00CC5A11" w:rsidRDefault="00CC2FB3" w:rsidP="00A851DA">
            <w:pPr>
              <w:rPr>
                <w:color w:val="000000" w:themeColor="text1"/>
              </w:rPr>
            </w:pPr>
          </w:p>
          <w:p w14:paraId="31F7C4FF" w14:textId="77777777" w:rsidR="00CC2FB3" w:rsidRDefault="00CC2FB3" w:rsidP="00A851DA">
            <w:pPr>
              <w:rPr>
                <w:b/>
              </w:rPr>
            </w:pPr>
          </w:p>
          <w:p w14:paraId="48DC4E3B" w14:textId="77777777" w:rsidR="00D66B5D" w:rsidRDefault="00D66B5D" w:rsidP="00AA5AFE">
            <w:r>
              <w:t>Q1 what does a promotional activity aim at?</w:t>
            </w:r>
          </w:p>
          <w:p w14:paraId="46B20F84" w14:textId="77777777" w:rsidR="00D66B5D" w:rsidRDefault="00D66B5D" w:rsidP="00AA5AFE">
            <w:pPr>
              <w:rPr>
                <w:color w:val="4F81BD" w:themeColor="accent1"/>
              </w:rPr>
            </w:pPr>
            <w:r>
              <w:rPr>
                <w:color w:val="4F81BD" w:themeColor="accent1"/>
              </w:rPr>
              <w:t>All promotional activities have to have a clear out objective.</w:t>
            </w:r>
          </w:p>
          <w:p w14:paraId="380A0BE0" w14:textId="77777777" w:rsidR="00D66B5D" w:rsidRDefault="00D66B5D" w:rsidP="00AA5AFE">
            <w:pPr>
              <w:rPr>
                <w:color w:val="4F81BD" w:themeColor="accent1"/>
              </w:rPr>
            </w:pPr>
            <w:r>
              <w:rPr>
                <w:color w:val="4F81BD" w:themeColor="accent1"/>
              </w:rPr>
              <w:t>The message being given has to be clear on what is being said and to whom. The appropriate media has to be employed this could be the best way to get the message across to the right people.</w:t>
            </w:r>
          </w:p>
          <w:p w14:paraId="747670CE" w14:textId="77777777" w:rsidR="00D66B5D" w:rsidRDefault="00D66B5D" w:rsidP="00AA5AFE">
            <w:pPr>
              <w:rPr>
                <w:color w:val="4F81BD" w:themeColor="accent1"/>
              </w:rPr>
            </w:pPr>
          </w:p>
          <w:p w14:paraId="7ED28645" w14:textId="77777777" w:rsidR="00D66B5D" w:rsidRDefault="00D66B5D" w:rsidP="00AA5AFE">
            <w:pPr>
              <w:rPr>
                <w:color w:val="000000" w:themeColor="text1"/>
              </w:rPr>
            </w:pPr>
            <w:r>
              <w:rPr>
                <w:color w:val="000000" w:themeColor="text1"/>
              </w:rPr>
              <w:t>Q2 What does 'GTA' stand for? And what is its role in tourism marketing?</w:t>
            </w:r>
          </w:p>
          <w:p w14:paraId="6D75F395" w14:textId="77777777" w:rsidR="00D66B5D" w:rsidRDefault="00D66B5D" w:rsidP="00AA5AFE">
            <w:pPr>
              <w:rPr>
                <w:color w:val="4F81BD" w:themeColor="accent1"/>
              </w:rPr>
            </w:pPr>
            <w:r>
              <w:rPr>
                <w:color w:val="4F81BD" w:themeColor="accent1"/>
              </w:rPr>
              <w:t>GTA stands for : Gulliver’s Travel Associates</w:t>
            </w:r>
          </w:p>
          <w:p w14:paraId="610E9855" w14:textId="77777777" w:rsidR="00D66B5D" w:rsidRDefault="00D66B5D" w:rsidP="00AA5AFE">
            <w:pPr>
              <w:rPr>
                <w:color w:val="4F81BD" w:themeColor="accent1"/>
              </w:rPr>
            </w:pPr>
            <w:r>
              <w:rPr>
                <w:color w:val="4F81BD" w:themeColor="accent1"/>
              </w:rPr>
              <w:t>The 'GTA' has an important role to play in product development. It plays a vital role in shaping and maintaining the overall tourism product to reach marketing goals. The promotional job for the GTA is to portray the destination in an overall way a way that differentiates it for the competition. The GTA portrays a country in the best light possible adding to it’s attractions as a holiday destination.</w:t>
            </w:r>
          </w:p>
          <w:p w14:paraId="07F6E2CD" w14:textId="77777777" w:rsidR="00D66B5D" w:rsidRDefault="00D66B5D" w:rsidP="00AA5AFE">
            <w:pPr>
              <w:rPr>
                <w:color w:val="000000" w:themeColor="text1"/>
              </w:rPr>
            </w:pPr>
            <w:r>
              <w:rPr>
                <w:color w:val="000000" w:themeColor="text1"/>
              </w:rPr>
              <w:t>Q3 What is advertising and how is it different from marketing?</w:t>
            </w:r>
          </w:p>
          <w:p w14:paraId="256797DC" w14:textId="77777777" w:rsidR="00D66B5D" w:rsidRDefault="00D66B5D" w:rsidP="00AA5AFE">
            <w:pPr>
              <w:rPr>
                <w:color w:val="4F81BD" w:themeColor="accent1"/>
              </w:rPr>
            </w:pPr>
            <w:r>
              <w:rPr>
                <w:color w:val="4F81BD" w:themeColor="accent1"/>
              </w:rPr>
              <w:t>Advertising is the communication of any non-personal messages and ideas normally paid, and with the purpose of selling goods or services.</w:t>
            </w:r>
          </w:p>
          <w:p w14:paraId="12398E0B" w14:textId="77777777" w:rsidR="00D66B5D" w:rsidRDefault="00D66B5D" w:rsidP="00AA5AFE">
            <w:pPr>
              <w:rPr>
                <w:color w:val="4F81BD" w:themeColor="accent1"/>
              </w:rPr>
            </w:pPr>
            <w:r>
              <w:rPr>
                <w:color w:val="4F81BD" w:themeColor="accent1"/>
              </w:rPr>
              <w:t>Advertising is different from marketing because advertising uses the data and research collected by marketing strategies to best communicate the brand. Advertising is straight practice.</w:t>
            </w:r>
          </w:p>
          <w:p w14:paraId="450AFB89" w14:textId="77777777" w:rsidR="00D66B5D" w:rsidRDefault="00D66B5D" w:rsidP="00AA5AFE">
            <w:pPr>
              <w:rPr>
                <w:color w:val="000000" w:themeColor="text1"/>
              </w:rPr>
            </w:pPr>
            <w:r>
              <w:rPr>
                <w:color w:val="000000" w:themeColor="text1"/>
              </w:rPr>
              <w:t>Q4 when preparing a promotional material which points should be kept in mind?</w:t>
            </w:r>
          </w:p>
          <w:p w14:paraId="516091CF" w14:textId="77777777" w:rsidR="00D66B5D" w:rsidRDefault="00D66B5D" w:rsidP="00AA5AFE">
            <w:pPr>
              <w:rPr>
                <w:color w:val="4F81BD" w:themeColor="accent1"/>
              </w:rPr>
            </w:pPr>
            <w:r>
              <w:rPr>
                <w:color w:val="4F81BD" w:themeColor="accent1"/>
              </w:rPr>
              <w:t>All promotional activities have to have clear cut objectives for example:</w:t>
            </w:r>
          </w:p>
          <w:p w14:paraId="00C68047" w14:textId="77777777" w:rsidR="00D66B5D" w:rsidRDefault="00D66B5D" w:rsidP="00AA5AFE">
            <w:pPr>
              <w:rPr>
                <w:color w:val="4F81BD" w:themeColor="accent1"/>
              </w:rPr>
            </w:pPr>
            <w:r>
              <w:rPr>
                <w:color w:val="4F81BD" w:themeColor="accent1"/>
              </w:rPr>
              <w:t>*What are the goals</w:t>
            </w:r>
          </w:p>
          <w:p w14:paraId="5A33E19C" w14:textId="77777777" w:rsidR="00D66B5D" w:rsidRDefault="00D66B5D" w:rsidP="00AA5AFE">
            <w:pPr>
              <w:rPr>
                <w:color w:val="4F81BD" w:themeColor="accent1"/>
              </w:rPr>
            </w:pPr>
            <w:r>
              <w:rPr>
                <w:color w:val="4F81BD" w:themeColor="accent1"/>
              </w:rPr>
              <w:t>* What is being said and to whom</w:t>
            </w:r>
          </w:p>
          <w:p w14:paraId="1362F1E5" w14:textId="77777777" w:rsidR="00D66B5D" w:rsidRDefault="00D66B5D" w:rsidP="00AA5AFE">
            <w:pPr>
              <w:rPr>
                <w:color w:val="4F81BD" w:themeColor="accent1"/>
              </w:rPr>
            </w:pPr>
            <w:r>
              <w:rPr>
                <w:color w:val="4F81BD" w:themeColor="accent1"/>
              </w:rPr>
              <w:t>*Will the message get across to the right people</w:t>
            </w:r>
          </w:p>
          <w:p w14:paraId="55E6A36D" w14:textId="77777777" w:rsidR="00D66B5D" w:rsidRDefault="00D66B5D" w:rsidP="00AA5AFE">
            <w:pPr>
              <w:rPr>
                <w:color w:val="4F81BD" w:themeColor="accent1"/>
              </w:rPr>
            </w:pPr>
            <w:r>
              <w:rPr>
                <w:color w:val="4F81BD" w:themeColor="accent1"/>
              </w:rPr>
              <w:t>*The appropriate media has to be employed</w:t>
            </w:r>
          </w:p>
          <w:p w14:paraId="0C186025" w14:textId="77777777" w:rsidR="00D66B5D" w:rsidRDefault="00D66B5D" w:rsidP="00AA5AFE">
            <w:pPr>
              <w:rPr>
                <w:color w:val="4F81BD" w:themeColor="accent1"/>
              </w:rPr>
            </w:pPr>
            <w:r>
              <w:rPr>
                <w:color w:val="4F81BD" w:themeColor="accent1"/>
              </w:rPr>
              <w:lastRenderedPageBreak/>
              <w:t>*Is this the best and right way and place to get the message across</w:t>
            </w:r>
          </w:p>
          <w:p w14:paraId="1E2D333A" w14:textId="77777777" w:rsidR="00D66B5D" w:rsidRDefault="00D66B5D" w:rsidP="00AA5AFE">
            <w:pPr>
              <w:rPr>
                <w:color w:val="000000" w:themeColor="text1"/>
              </w:rPr>
            </w:pPr>
            <w:r>
              <w:rPr>
                <w:color w:val="000000" w:themeColor="text1"/>
              </w:rPr>
              <w:t>Q5 what is collateral material which type of items are included in it?</w:t>
            </w:r>
          </w:p>
          <w:p w14:paraId="4712EBFF" w14:textId="77777777" w:rsidR="00D66B5D" w:rsidRDefault="00D66B5D" w:rsidP="00AA5AFE">
            <w:pPr>
              <w:rPr>
                <w:color w:val="4F81BD" w:themeColor="accent1"/>
              </w:rPr>
            </w:pPr>
            <w:r>
              <w:rPr>
                <w:color w:val="4F81BD" w:themeColor="accent1"/>
              </w:rPr>
              <w:t>Collateral materials are things like:</w:t>
            </w:r>
          </w:p>
          <w:p w14:paraId="3BF46AC1" w14:textId="77777777" w:rsidR="00D66B5D" w:rsidRDefault="00D66B5D" w:rsidP="00AA5AFE">
            <w:pPr>
              <w:rPr>
                <w:color w:val="4F81BD" w:themeColor="accent1"/>
              </w:rPr>
            </w:pPr>
            <w:r>
              <w:rPr>
                <w:color w:val="4F81BD" w:themeColor="accent1"/>
              </w:rPr>
              <w:t>*Lighters</w:t>
            </w:r>
          </w:p>
          <w:p w14:paraId="2AB05524" w14:textId="77777777" w:rsidR="00D66B5D" w:rsidRDefault="00D66B5D" w:rsidP="00AA5AFE">
            <w:pPr>
              <w:rPr>
                <w:color w:val="4F81BD" w:themeColor="accent1"/>
              </w:rPr>
            </w:pPr>
            <w:r>
              <w:rPr>
                <w:color w:val="4F81BD" w:themeColor="accent1"/>
              </w:rPr>
              <w:t>*Pens</w:t>
            </w:r>
          </w:p>
          <w:p w14:paraId="49BF168D" w14:textId="77777777" w:rsidR="00D66B5D" w:rsidRDefault="00D66B5D" w:rsidP="00AA5AFE">
            <w:pPr>
              <w:rPr>
                <w:color w:val="4F81BD" w:themeColor="accent1"/>
              </w:rPr>
            </w:pPr>
            <w:r>
              <w:rPr>
                <w:color w:val="4F81BD" w:themeColor="accent1"/>
              </w:rPr>
              <w:t>*Postcards</w:t>
            </w:r>
          </w:p>
          <w:p w14:paraId="42D0FC35" w14:textId="77777777" w:rsidR="00D66B5D" w:rsidRDefault="00D66B5D" w:rsidP="00AA5AFE">
            <w:pPr>
              <w:rPr>
                <w:color w:val="4F81BD" w:themeColor="accent1"/>
              </w:rPr>
            </w:pPr>
            <w:r>
              <w:rPr>
                <w:color w:val="4F81BD" w:themeColor="accent1"/>
              </w:rPr>
              <w:t xml:space="preserve">*Writing cases </w:t>
            </w:r>
          </w:p>
          <w:p w14:paraId="6668670D" w14:textId="77777777" w:rsidR="00D66B5D" w:rsidRDefault="00D66B5D" w:rsidP="00AA5AFE">
            <w:pPr>
              <w:rPr>
                <w:color w:val="4F81BD" w:themeColor="accent1"/>
              </w:rPr>
            </w:pPr>
            <w:r>
              <w:rPr>
                <w:color w:val="4F81BD" w:themeColor="accent1"/>
              </w:rPr>
              <w:t>* Credit card wallets</w:t>
            </w:r>
          </w:p>
          <w:p w14:paraId="4E4649D8" w14:textId="77777777" w:rsidR="00D66B5D" w:rsidRDefault="00D66B5D" w:rsidP="00AA5AFE">
            <w:pPr>
              <w:rPr>
                <w:color w:val="4F81BD" w:themeColor="accent1"/>
              </w:rPr>
            </w:pPr>
            <w:r>
              <w:rPr>
                <w:color w:val="4F81BD" w:themeColor="accent1"/>
              </w:rPr>
              <w:t>Collateral items are things like:</w:t>
            </w:r>
          </w:p>
          <w:p w14:paraId="798BC16D" w14:textId="77777777" w:rsidR="00D66B5D" w:rsidRDefault="00D66B5D" w:rsidP="00AA5AFE">
            <w:pPr>
              <w:rPr>
                <w:color w:val="4F81BD" w:themeColor="accent1"/>
              </w:rPr>
            </w:pPr>
            <w:r>
              <w:rPr>
                <w:color w:val="4F81BD" w:themeColor="accent1"/>
              </w:rPr>
              <w:t>*A point of contact with your customers</w:t>
            </w:r>
          </w:p>
          <w:p w14:paraId="01886A43" w14:textId="77777777" w:rsidR="00D66B5D" w:rsidRDefault="00D66B5D" w:rsidP="00AA5AFE">
            <w:pPr>
              <w:rPr>
                <w:color w:val="4F81BD" w:themeColor="accent1"/>
              </w:rPr>
            </w:pPr>
            <w:r>
              <w:rPr>
                <w:color w:val="4F81BD" w:themeColor="accent1"/>
              </w:rPr>
              <w:t xml:space="preserve">*Business cards </w:t>
            </w:r>
          </w:p>
          <w:p w14:paraId="696142F6" w14:textId="77777777" w:rsidR="00D66B5D" w:rsidRDefault="00D66B5D" w:rsidP="00AA5AFE">
            <w:pPr>
              <w:rPr>
                <w:color w:val="4F81BD" w:themeColor="accent1"/>
              </w:rPr>
            </w:pPr>
            <w:r>
              <w:rPr>
                <w:color w:val="4F81BD" w:themeColor="accent1"/>
              </w:rPr>
              <w:t>* Leaflets</w:t>
            </w:r>
          </w:p>
          <w:p w14:paraId="5352C12B" w14:textId="77777777" w:rsidR="00D66B5D" w:rsidRDefault="00D66B5D" w:rsidP="00AA5AFE">
            <w:pPr>
              <w:rPr>
                <w:color w:val="4F81BD" w:themeColor="accent1"/>
              </w:rPr>
            </w:pPr>
            <w:r>
              <w:rPr>
                <w:color w:val="4F81BD" w:themeColor="accent1"/>
              </w:rPr>
              <w:t>*Any items that are physical or digital</w:t>
            </w:r>
          </w:p>
          <w:p w14:paraId="28C95FD8" w14:textId="77777777" w:rsidR="00D66B5D" w:rsidRDefault="00D66B5D" w:rsidP="00AA5AFE">
            <w:pPr>
              <w:rPr>
                <w:color w:val="000000" w:themeColor="text1"/>
              </w:rPr>
            </w:pPr>
            <w:r>
              <w:rPr>
                <w:color w:val="000000" w:themeColor="text1"/>
              </w:rPr>
              <w:t>Q6 which type of information is contained in the travel agents manual?</w:t>
            </w:r>
          </w:p>
          <w:p w14:paraId="506EB769" w14:textId="77777777" w:rsidR="00D66B5D" w:rsidRPr="00FD03ED" w:rsidRDefault="00D66B5D" w:rsidP="00AA5AFE">
            <w:pPr>
              <w:rPr>
                <w:color w:val="4F81BD" w:themeColor="accent1"/>
              </w:rPr>
            </w:pPr>
            <w:r>
              <w:rPr>
                <w:color w:val="4F81BD" w:themeColor="accent1"/>
              </w:rPr>
              <w:t>The travel agents manual is a purpose produced guide/directory which includes a complete description of the destination. It must contain all inbound tour operators, travel agencies, restaurants, tourist attractions, sporting and recreational facilities, entertainment facilities etc. And the total range of tourism services offered.</w:t>
            </w:r>
          </w:p>
          <w:p w14:paraId="72EA1DC4" w14:textId="77777777" w:rsidR="00CC2FB3" w:rsidRDefault="00CC2FB3" w:rsidP="00A851DA">
            <w:pPr>
              <w:rPr>
                <w:b/>
              </w:rPr>
            </w:pPr>
            <w:bookmarkStart w:id="0" w:name="_GoBack"/>
            <w:bookmarkEnd w:id="0"/>
          </w:p>
        </w:tc>
      </w:tr>
    </w:tbl>
    <w:p w14:paraId="785EA95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92892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A4796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D2554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A1DB3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8D25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D648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4386895" w14:textId="77777777" w:rsidTr="00405895">
        <w:tc>
          <w:tcPr>
            <w:tcW w:w="2310" w:type="dxa"/>
            <w:shd w:val="clear" w:color="auto" w:fill="D9D9D9" w:themeFill="background1" w:themeFillShade="D9"/>
          </w:tcPr>
          <w:p w14:paraId="149A6F2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3A748D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3A1715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386C4CB" w14:textId="77777777" w:rsidR="00405895" w:rsidRPr="00B0415E" w:rsidRDefault="00405895" w:rsidP="00A851DA">
            <w:pPr>
              <w:rPr>
                <w:rFonts w:cs="Bliss-Regular"/>
                <w:color w:val="000000"/>
              </w:rPr>
            </w:pPr>
          </w:p>
        </w:tc>
      </w:tr>
    </w:tbl>
    <w:p w14:paraId="0310BE86" w14:textId="77777777" w:rsidR="00A851DA" w:rsidRPr="00B0415E" w:rsidRDefault="00A851DA" w:rsidP="00A851DA">
      <w:pPr>
        <w:rPr>
          <w:rFonts w:cs="Bliss-Regular"/>
          <w:color w:val="000000"/>
          <w:lang w:val="en-US"/>
        </w:rPr>
      </w:pPr>
    </w:p>
    <w:p w14:paraId="3469DC78" w14:textId="77777777" w:rsidR="00A851DA" w:rsidRPr="00B0415E" w:rsidRDefault="00A851DA" w:rsidP="00A851DA">
      <w:pPr>
        <w:rPr>
          <w:rFonts w:cs="Bliss-Regular"/>
          <w:color w:val="000000"/>
          <w:lang w:val="en-US"/>
        </w:rPr>
      </w:pPr>
    </w:p>
    <w:p w14:paraId="5C3BAD8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19616A" w14:textId="77777777" w:rsidTr="00B0415E">
        <w:trPr>
          <w:trHeight w:val="249"/>
        </w:trPr>
        <w:tc>
          <w:tcPr>
            <w:tcW w:w="4621" w:type="dxa"/>
            <w:shd w:val="clear" w:color="auto" w:fill="D9D9D9" w:themeFill="background1" w:themeFillShade="D9"/>
          </w:tcPr>
          <w:p w14:paraId="787C0A66" w14:textId="77777777" w:rsidR="00503D7E" w:rsidRPr="00B0415E" w:rsidRDefault="00503D7E" w:rsidP="00503D7E">
            <w:pPr>
              <w:rPr>
                <w:b/>
                <w:color w:val="002060"/>
              </w:rPr>
            </w:pPr>
            <w:r w:rsidRPr="00B0415E">
              <w:rPr>
                <w:b/>
                <w:color w:val="002060"/>
              </w:rPr>
              <w:t>Total Marks</w:t>
            </w:r>
          </w:p>
        </w:tc>
        <w:tc>
          <w:tcPr>
            <w:tcW w:w="4621" w:type="dxa"/>
          </w:tcPr>
          <w:p w14:paraId="49A7D168" w14:textId="77777777" w:rsidR="00503D7E" w:rsidRPr="00B0415E" w:rsidRDefault="00503D7E" w:rsidP="00503D7E">
            <w:pPr>
              <w:rPr>
                <w:rFonts w:cs="Times New Roman"/>
                <w:szCs w:val="32"/>
              </w:rPr>
            </w:pPr>
          </w:p>
        </w:tc>
      </w:tr>
      <w:tr w:rsidR="00503D7E" w:rsidRPr="00B0415E" w14:paraId="23294FAF" w14:textId="77777777" w:rsidTr="00B0415E">
        <w:tc>
          <w:tcPr>
            <w:tcW w:w="4621" w:type="dxa"/>
            <w:shd w:val="clear" w:color="auto" w:fill="D9D9D9" w:themeFill="background1" w:themeFillShade="D9"/>
          </w:tcPr>
          <w:p w14:paraId="56BB0928" w14:textId="77777777" w:rsidR="00503D7E" w:rsidRPr="00B0415E" w:rsidRDefault="00503D7E" w:rsidP="00503D7E">
            <w:pPr>
              <w:rPr>
                <w:b/>
                <w:color w:val="002060"/>
              </w:rPr>
            </w:pPr>
            <w:r w:rsidRPr="00B0415E">
              <w:rPr>
                <w:b/>
                <w:color w:val="002060"/>
              </w:rPr>
              <w:t>Marks Obtained</w:t>
            </w:r>
          </w:p>
        </w:tc>
        <w:tc>
          <w:tcPr>
            <w:tcW w:w="4621" w:type="dxa"/>
          </w:tcPr>
          <w:p w14:paraId="605B21B7" w14:textId="77777777" w:rsidR="00503D7E" w:rsidRPr="00B0415E" w:rsidRDefault="00503D7E" w:rsidP="00503D7E">
            <w:pPr>
              <w:rPr>
                <w:rFonts w:cs="Times New Roman"/>
                <w:szCs w:val="32"/>
              </w:rPr>
            </w:pPr>
          </w:p>
        </w:tc>
      </w:tr>
      <w:tr w:rsidR="00503D7E" w:rsidRPr="00B0415E" w14:paraId="37594DA9" w14:textId="77777777" w:rsidTr="00B0415E">
        <w:tc>
          <w:tcPr>
            <w:tcW w:w="4621" w:type="dxa"/>
            <w:shd w:val="clear" w:color="auto" w:fill="D9D9D9" w:themeFill="background1" w:themeFillShade="D9"/>
          </w:tcPr>
          <w:p w14:paraId="02E2BD20" w14:textId="77777777" w:rsidR="00503D7E" w:rsidRPr="00B0415E" w:rsidRDefault="00B0415E" w:rsidP="00503D7E">
            <w:pPr>
              <w:rPr>
                <w:b/>
                <w:color w:val="002060"/>
              </w:rPr>
            </w:pPr>
            <w:r w:rsidRPr="00B0415E">
              <w:rPr>
                <w:b/>
                <w:color w:val="002060"/>
              </w:rPr>
              <w:t>Percentage / Grade</w:t>
            </w:r>
          </w:p>
        </w:tc>
        <w:tc>
          <w:tcPr>
            <w:tcW w:w="4621" w:type="dxa"/>
          </w:tcPr>
          <w:p w14:paraId="4F7E3237" w14:textId="77777777" w:rsidR="00503D7E" w:rsidRPr="00B0415E" w:rsidRDefault="00503D7E" w:rsidP="00503D7E">
            <w:pPr>
              <w:rPr>
                <w:rFonts w:cs="Times New Roman"/>
                <w:szCs w:val="32"/>
              </w:rPr>
            </w:pPr>
          </w:p>
        </w:tc>
      </w:tr>
    </w:tbl>
    <w:p w14:paraId="78052987" w14:textId="77777777" w:rsidR="00A851DA" w:rsidRDefault="00A851DA" w:rsidP="00503D7E">
      <w:pPr>
        <w:rPr>
          <w:rFonts w:cs="Times New Roman"/>
          <w:sz w:val="24"/>
          <w:szCs w:val="32"/>
        </w:rPr>
      </w:pPr>
    </w:p>
    <w:p w14:paraId="791717C6" w14:textId="77777777" w:rsidR="00607874" w:rsidRDefault="00607874" w:rsidP="00503D7E">
      <w:pPr>
        <w:rPr>
          <w:rFonts w:cs="Times New Roman"/>
          <w:sz w:val="24"/>
          <w:szCs w:val="32"/>
        </w:rPr>
      </w:pPr>
    </w:p>
    <w:p w14:paraId="05F81153" w14:textId="77777777" w:rsidR="00607874" w:rsidRDefault="00607874" w:rsidP="00503D7E">
      <w:pPr>
        <w:rPr>
          <w:rFonts w:cs="Times New Roman"/>
          <w:sz w:val="24"/>
          <w:szCs w:val="32"/>
        </w:rPr>
      </w:pPr>
    </w:p>
    <w:p w14:paraId="18BD6383" w14:textId="77777777" w:rsidR="00607874" w:rsidRDefault="00607874" w:rsidP="00503D7E">
      <w:pPr>
        <w:rPr>
          <w:rFonts w:cs="Times New Roman"/>
          <w:sz w:val="24"/>
          <w:szCs w:val="32"/>
        </w:rPr>
      </w:pPr>
    </w:p>
    <w:p w14:paraId="349F6192" w14:textId="77777777" w:rsidR="00607874" w:rsidRDefault="00607874" w:rsidP="00503D7E">
      <w:pPr>
        <w:rPr>
          <w:rFonts w:cs="Times New Roman"/>
          <w:sz w:val="24"/>
          <w:szCs w:val="32"/>
        </w:rPr>
      </w:pPr>
    </w:p>
    <w:p w14:paraId="616EF4BB" w14:textId="77777777" w:rsidR="00607874" w:rsidRDefault="00607874" w:rsidP="00503D7E">
      <w:pPr>
        <w:rPr>
          <w:rFonts w:cs="Times New Roman"/>
          <w:sz w:val="24"/>
          <w:szCs w:val="32"/>
        </w:rPr>
      </w:pPr>
    </w:p>
    <w:p w14:paraId="78AF89D7" w14:textId="77777777" w:rsidR="00607874" w:rsidRDefault="00607874" w:rsidP="00503D7E">
      <w:pPr>
        <w:rPr>
          <w:rFonts w:cs="Times New Roman"/>
          <w:sz w:val="24"/>
          <w:szCs w:val="32"/>
        </w:rPr>
      </w:pPr>
    </w:p>
    <w:p w14:paraId="0147EA21" w14:textId="77777777" w:rsidR="00607874" w:rsidRDefault="00607874" w:rsidP="00503D7E">
      <w:pPr>
        <w:rPr>
          <w:rFonts w:cs="Times New Roman"/>
          <w:sz w:val="24"/>
          <w:szCs w:val="32"/>
        </w:rPr>
      </w:pPr>
    </w:p>
    <w:p w14:paraId="3EEDB28E" w14:textId="77777777" w:rsidR="00EA30AB" w:rsidRDefault="00EA30AB" w:rsidP="00503D7E">
      <w:pPr>
        <w:rPr>
          <w:rFonts w:cs="Times New Roman"/>
          <w:sz w:val="24"/>
          <w:szCs w:val="32"/>
        </w:rPr>
      </w:pPr>
    </w:p>
    <w:p w14:paraId="3FE7BEC3" w14:textId="77777777" w:rsidR="00EA30AB" w:rsidRDefault="00EA30AB" w:rsidP="00503D7E">
      <w:pPr>
        <w:rPr>
          <w:rFonts w:cs="Times New Roman"/>
          <w:sz w:val="24"/>
          <w:szCs w:val="32"/>
        </w:rPr>
      </w:pPr>
    </w:p>
    <w:p w14:paraId="388E279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155E8" w14:textId="77777777" w:rsidR="00FE3C95" w:rsidRDefault="00FE3C95" w:rsidP="00CB4D0A">
      <w:pPr>
        <w:spacing w:after="0" w:line="240" w:lineRule="auto"/>
      </w:pPr>
      <w:r>
        <w:separator/>
      </w:r>
    </w:p>
  </w:endnote>
  <w:endnote w:type="continuationSeparator" w:id="0">
    <w:p w14:paraId="07531634" w14:textId="77777777" w:rsidR="00FE3C95" w:rsidRDefault="00FE3C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6D415" w14:textId="77777777" w:rsidR="00FE3C95" w:rsidRDefault="00FE3C95" w:rsidP="00CB4D0A">
      <w:pPr>
        <w:spacing w:after="0" w:line="240" w:lineRule="auto"/>
      </w:pPr>
      <w:r>
        <w:separator/>
      </w:r>
    </w:p>
  </w:footnote>
  <w:footnote w:type="continuationSeparator" w:id="0">
    <w:p w14:paraId="3F4D8A24" w14:textId="77777777" w:rsidR="00FE3C95" w:rsidRDefault="00FE3C9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5512"/>
    <w:rsid w:val="0070347F"/>
    <w:rsid w:val="0070678E"/>
    <w:rsid w:val="007C3A1B"/>
    <w:rsid w:val="00831C11"/>
    <w:rsid w:val="008A60B4"/>
    <w:rsid w:val="008B3C31"/>
    <w:rsid w:val="008B64FE"/>
    <w:rsid w:val="00935BF7"/>
    <w:rsid w:val="0095442C"/>
    <w:rsid w:val="00983942"/>
    <w:rsid w:val="009C37E0"/>
    <w:rsid w:val="009E41F4"/>
    <w:rsid w:val="00A14B66"/>
    <w:rsid w:val="00A505F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5A11"/>
    <w:rsid w:val="00CF123B"/>
    <w:rsid w:val="00D039AC"/>
    <w:rsid w:val="00D427DE"/>
    <w:rsid w:val="00D5587D"/>
    <w:rsid w:val="00D66B5D"/>
    <w:rsid w:val="00D707CC"/>
    <w:rsid w:val="00D821FE"/>
    <w:rsid w:val="00DB0793"/>
    <w:rsid w:val="00E00821"/>
    <w:rsid w:val="00E04DB4"/>
    <w:rsid w:val="00E30679"/>
    <w:rsid w:val="00E4597D"/>
    <w:rsid w:val="00E54832"/>
    <w:rsid w:val="00E56A90"/>
    <w:rsid w:val="00E641CC"/>
    <w:rsid w:val="00EA30AB"/>
    <w:rsid w:val="00EB3925"/>
    <w:rsid w:val="00F96EB3"/>
    <w:rsid w:val="00FE3C9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6FD88"/>
  <w15:docId w15:val="{B0401655-FC23-8F4F-BF51-99BC22234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9225D-AC87-A249-92C1-8FCCA95606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Liz Polak</cp:lastModifiedBy>
  <cp:revision>4</cp:revision>
  <dcterms:created xsi:type="dcterms:W3CDTF">2019-07-08T14:27:00Z</dcterms:created>
  <dcterms:modified xsi:type="dcterms:W3CDTF">2019-07-15T12:34:00Z</dcterms:modified>
</cp:coreProperties>
</file>