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47B3D" w14:textId="4EAB0E79"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133D131" wp14:editId="3BED021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D171B9">
        <w:rPr>
          <w:rFonts w:asciiTheme="minorHAnsi" w:hAnsiTheme="minorHAnsi"/>
        </w:rPr>
        <w:t>is</w:t>
      </w:r>
      <w:r w:rsidR="00A851DA" w:rsidRPr="00B0415E">
        <w:rPr>
          <w:rFonts w:asciiTheme="minorHAnsi" w:hAnsiTheme="minorHAnsi"/>
        </w:rPr>
        <w:t xml:space="preserve">                                                             </w:t>
      </w:r>
      <w:r w:rsidR="00405895" w:rsidRPr="00B0415E">
        <w:rPr>
          <w:rFonts w:asciiTheme="minorHAnsi" w:hAnsiTheme="minorHAnsi"/>
        </w:rPr>
        <w:t xml:space="preserve">     </w:t>
      </w:r>
    </w:p>
    <w:p w14:paraId="4228C966" w14:textId="1340F7CB" w:rsidR="00607874" w:rsidRDefault="002F443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E761C87" wp14:editId="4678617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C02A4A" w14:textId="77777777" w:rsidR="00554471" w:rsidRDefault="00554471" w:rsidP="00405895">
                            <w:pPr>
                              <w:jc w:val="center"/>
                              <w:rPr>
                                <w:b/>
                                <w:bCs/>
                                <w:color w:val="002060"/>
                                <w:sz w:val="44"/>
                                <w:szCs w:val="40"/>
                              </w:rPr>
                            </w:pPr>
                            <w:r>
                              <w:rPr>
                                <w:sz w:val="24"/>
                              </w:rPr>
                              <w:t xml:space="preserve">   </w:t>
                            </w:r>
                            <w:r>
                              <w:rPr>
                                <w:b/>
                                <w:bCs/>
                                <w:color w:val="002060"/>
                                <w:sz w:val="44"/>
                                <w:szCs w:val="40"/>
                              </w:rPr>
                              <w:t>Assignment Cover Sheet</w:t>
                            </w:r>
                          </w:p>
                          <w:p w14:paraId="3D233442" w14:textId="77777777" w:rsidR="00554471" w:rsidRDefault="005544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761C8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EC02A4A" w14:textId="77777777" w:rsidR="00554471" w:rsidRDefault="00554471" w:rsidP="00405895">
                      <w:pPr>
                        <w:jc w:val="center"/>
                        <w:rPr>
                          <w:b/>
                          <w:bCs/>
                          <w:color w:val="002060"/>
                          <w:sz w:val="44"/>
                          <w:szCs w:val="40"/>
                        </w:rPr>
                      </w:pPr>
                      <w:r>
                        <w:rPr>
                          <w:sz w:val="24"/>
                        </w:rPr>
                        <w:t xml:space="preserve">   </w:t>
                      </w:r>
                      <w:r>
                        <w:rPr>
                          <w:b/>
                          <w:bCs/>
                          <w:color w:val="002060"/>
                          <w:sz w:val="44"/>
                          <w:szCs w:val="40"/>
                        </w:rPr>
                        <w:t>Assignment Cover Sheet</w:t>
                      </w:r>
                    </w:p>
                    <w:p w14:paraId="3D233442" w14:textId="77777777" w:rsidR="00554471" w:rsidRDefault="00554471"/>
                  </w:txbxContent>
                </v:textbox>
              </v:shape>
            </w:pict>
          </mc:Fallback>
        </mc:AlternateContent>
      </w:r>
    </w:p>
    <w:p w14:paraId="31C319A9" w14:textId="77777777" w:rsidR="00607874" w:rsidRDefault="00607874" w:rsidP="00A851DA">
      <w:pPr>
        <w:rPr>
          <w:lang w:val="en-US"/>
        </w:rPr>
      </w:pPr>
    </w:p>
    <w:p w14:paraId="24BC2670" w14:textId="77777777" w:rsidR="00607874" w:rsidRDefault="00607874" w:rsidP="00A851DA">
      <w:pPr>
        <w:rPr>
          <w:lang w:val="en-US"/>
        </w:rPr>
      </w:pPr>
    </w:p>
    <w:p w14:paraId="611B59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71467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43648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752B8C" w14:textId="6C992A71" w:rsidR="00A851DA" w:rsidRPr="00B0415E" w:rsidRDefault="007B3914">
            <w:pPr>
              <w:pStyle w:val="Default"/>
              <w:rPr>
                <w:rFonts w:asciiTheme="minorHAnsi" w:hAnsiTheme="minorHAnsi"/>
              </w:rPr>
            </w:pPr>
            <w:r>
              <w:rPr>
                <w:rFonts w:asciiTheme="minorHAnsi" w:hAnsiTheme="minorHAnsi"/>
              </w:rPr>
              <w:t>Wayne Tarrant</w:t>
            </w:r>
          </w:p>
        </w:tc>
      </w:tr>
      <w:tr w:rsidR="00A851DA" w:rsidRPr="00B0415E" w14:paraId="6B66D6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E1402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06630B2" w14:textId="0128C4F2" w:rsidR="00A851DA" w:rsidRPr="00B0415E" w:rsidRDefault="007B3914">
            <w:pPr>
              <w:pStyle w:val="Default"/>
              <w:rPr>
                <w:rFonts w:asciiTheme="minorHAnsi" w:hAnsiTheme="minorHAnsi"/>
              </w:rPr>
            </w:pPr>
            <w:r>
              <w:rPr>
                <w:rFonts w:asciiTheme="minorHAnsi" w:hAnsiTheme="minorHAnsi"/>
              </w:rPr>
              <w:t>8530</w:t>
            </w:r>
          </w:p>
        </w:tc>
      </w:tr>
      <w:tr w:rsidR="00A851DA" w:rsidRPr="00B0415E" w14:paraId="097863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31BC6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15B2C8" w14:textId="4918F1C6" w:rsidR="00A851DA" w:rsidRPr="00B0415E" w:rsidRDefault="007B3914">
            <w:pPr>
              <w:pStyle w:val="Default"/>
              <w:rPr>
                <w:rFonts w:asciiTheme="minorHAnsi" w:hAnsiTheme="minorHAnsi"/>
              </w:rPr>
            </w:pPr>
            <w:r>
              <w:rPr>
                <w:rFonts w:asciiTheme="minorHAnsi" w:hAnsiTheme="minorHAnsi"/>
              </w:rPr>
              <w:t>Construction Management</w:t>
            </w:r>
          </w:p>
        </w:tc>
      </w:tr>
      <w:tr w:rsidR="00A851DA" w:rsidRPr="00B0415E" w14:paraId="73CC2E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95709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0E25C9" w14:textId="6E64088E" w:rsidR="00A851DA" w:rsidRPr="00B0415E" w:rsidRDefault="007B3914">
            <w:r>
              <w:t>#10</w:t>
            </w:r>
          </w:p>
        </w:tc>
      </w:tr>
    </w:tbl>
    <w:p w14:paraId="7B32943E" w14:textId="77777777" w:rsidR="00CC2FB3" w:rsidRDefault="00CC2FB3" w:rsidP="00A851DA">
      <w:pPr>
        <w:rPr>
          <w:b/>
          <w:lang w:val="en-US"/>
        </w:rPr>
      </w:pPr>
    </w:p>
    <w:p w14:paraId="5E6E0FA0" w14:textId="77777777" w:rsidR="00443E6F" w:rsidRDefault="00527C11" w:rsidP="00A851DA">
      <w:pPr>
        <w:rPr>
          <w:b/>
          <w:sz w:val="28"/>
          <w:lang w:val="en-US"/>
        </w:rPr>
      </w:pPr>
      <w:r w:rsidRPr="00443E6F">
        <w:rPr>
          <w:b/>
          <w:sz w:val="28"/>
          <w:lang w:val="en-US"/>
        </w:rPr>
        <w:t>Marking Criteria:</w:t>
      </w:r>
    </w:p>
    <w:p w14:paraId="3F5A45C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533457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D951C7A" w14:textId="77777777" w:rsidTr="00CC2FB3">
        <w:tc>
          <w:tcPr>
            <w:tcW w:w="9242" w:type="dxa"/>
          </w:tcPr>
          <w:p w14:paraId="1AFD018F" w14:textId="4EBF70DF" w:rsidR="00CC2FB3" w:rsidRDefault="007B3914" w:rsidP="00A851DA">
            <w:pPr>
              <w:rPr>
                <w:rFonts w:ascii="Arial" w:hAnsi="Arial" w:cs="Arial"/>
                <w:sz w:val="28"/>
                <w:szCs w:val="28"/>
              </w:rPr>
            </w:pPr>
            <w:r>
              <w:rPr>
                <w:rFonts w:ascii="Arial" w:hAnsi="Arial" w:cs="Arial"/>
                <w:sz w:val="24"/>
                <w:szCs w:val="24"/>
              </w:rPr>
              <w:t xml:space="preserve">1i. </w:t>
            </w:r>
            <w:r>
              <w:rPr>
                <w:rFonts w:ascii="Arial" w:hAnsi="Arial" w:cs="Arial"/>
                <w:sz w:val="28"/>
                <w:szCs w:val="28"/>
              </w:rPr>
              <w:t>What is vendor management? Describe its essential components.</w:t>
            </w:r>
          </w:p>
          <w:p w14:paraId="2159EC03" w14:textId="572B9B6A" w:rsidR="007B3914" w:rsidRDefault="007B3914" w:rsidP="00A851DA">
            <w:pPr>
              <w:rPr>
                <w:rFonts w:ascii="Arial" w:hAnsi="Arial" w:cs="Arial"/>
                <w:sz w:val="28"/>
                <w:szCs w:val="28"/>
              </w:rPr>
            </w:pPr>
          </w:p>
          <w:p w14:paraId="3EF625F2" w14:textId="7B5D46AE" w:rsidR="00882E73" w:rsidRDefault="00882E73" w:rsidP="00A851DA">
            <w:pPr>
              <w:rPr>
                <w:rFonts w:ascii="Arial" w:hAnsi="Arial" w:cs="Arial"/>
              </w:rPr>
            </w:pPr>
            <w:r>
              <w:rPr>
                <w:rFonts w:ascii="Arial" w:hAnsi="Arial" w:cs="Arial"/>
              </w:rPr>
              <w:t xml:space="preserve">Once the contract is signed and the chosen vendor comes on board to begin </w:t>
            </w:r>
            <w:r w:rsidR="00DB037F">
              <w:rPr>
                <w:rFonts w:ascii="Arial" w:hAnsi="Arial" w:cs="Arial"/>
              </w:rPr>
              <w:t>the transition</w:t>
            </w:r>
            <w:r>
              <w:rPr>
                <w:rFonts w:ascii="Arial" w:hAnsi="Arial" w:cs="Arial"/>
              </w:rPr>
              <w:t xml:space="preserve">, the honeymoon is </w:t>
            </w:r>
            <w:r w:rsidR="00DB037F">
              <w:rPr>
                <w:rFonts w:ascii="Arial" w:hAnsi="Arial" w:cs="Arial"/>
              </w:rPr>
              <w:t>over,</w:t>
            </w:r>
            <w:r>
              <w:rPr>
                <w:rFonts w:ascii="Arial" w:hAnsi="Arial" w:cs="Arial"/>
              </w:rPr>
              <w:t xml:space="preserve"> and the challenging work begins. </w:t>
            </w:r>
          </w:p>
          <w:p w14:paraId="2F52C766" w14:textId="7734A8ED" w:rsidR="00B41AE4" w:rsidRDefault="00882E73" w:rsidP="00A851DA">
            <w:pPr>
              <w:rPr>
                <w:rFonts w:ascii="Arial" w:hAnsi="Arial" w:cs="Arial"/>
              </w:rPr>
            </w:pPr>
            <w:r>
              <w:rPr>
                <w:rFonts w:ascii="Arial" w:hAnsi="Arial" w:cs="Arial"/>
              </w:rPr>
              <w:t>The selected vendor always looks good in the sales stage, but seldom lives up to expectations during the transition stage. This happens partly because are inevitable process differences, “language differences”</w:t>
            </w:r>
            <w:r w:rsidR="00B41AE4">
              <w:rPr>
                <w:rFonts w:ascii="Arial" w:hAnsi="Arial" w:cs="Arial"/>
              </w:rPr>
              <w:t xml:space="preserve"> and in some cases cultural differences. However, if both company and vendor are vigilant, they can work together to minimize the impact of their differences. The following six components provide a framework that a company can use to effectively establish and manage vendor relationships.</w:t>
            </w:r>
          </w:p>
          <w:p w14:paraId="3A417825" w14:textId="77777777" w:rsidR="00F5468B" w:rsidRDefault="00F5468B" w:rsidP="00A851DA">
            <w:pPr>
              <w:rPr>
                <w:rFonts w:ascii="Arial" w:hAnsi="Arial" w:cs="Arial"/>
              </w:rPr>
            </w:pPr>
          </w:p>
          <w:p w14:paraId="2BAFC0F0" w14:textId="1E64795B" w:rsidR="00B41AE4" w:rsidRDefault="00B41AE4" w:rsidP="00A851DA">
            <w:pPr>
              <w:rPr>
                <w:rFonts w:ascii="Arial" w:hAnsi="Arial" w:cs="Arial"/>
              </w:rPr>
            </w:pPr>
            <w:r>
              <w:rPr>
                <w:rFonts w:ascii="Arial" w:hAnsi="Arial" w:cs="Arial"/>
              </w:rPr>
              <w:t xml:space="preserve">1 </w:t>
            </w:r>
            <w:r w:rsidRPr="00B41AE4">
              <w:rPr>
                <w:rFonts w:ascii="Arial" w:hAnsi="Arial" w:cs="Arial"/>
                <w:sz w:val="28"/>
                <w:szCs w:val="28"/>
              </w:rPr>
              <w:t xml:space="preserve">Clear roles and </w:t>
            </w:r>
            <w:r w:rsidR="00DB037F" w:rsidRPr="00B41AE4">
              <w:rPr>
                <w:rFonts w:ascii="Arial" w:hAnsi="Arial" w:cs="Arial"/>
                <w:sz w:val="28"/>
                <w:szCs w:val="28"/>
              </w:rPr>
              <w:t>responsibi</w:t>
            </w:r>
            <w:r w:rsidR="00DB037F">
              <w:rPr>
                <w:rFonts w:ascii="Arial" w:hAnsi="Arial" w:cs="Arial"/>
                <w:sz w:val="28"/>
                <w:szCs w:val="28"/>
              </w:rPr>
              <w:t>lities:</w:t>
            </w:r>
            <w:r>
              <w:rPr>
                <w:rFonts w:ascii="Arial" w:hAnsi="Arial" w:cs="Arial"/>
                <w:sz w:val="28"/>
                <w:szCs w:val="28"/>
              </w:rPr>
              <w:t xml:space="preserve"> </w:t>
            </w:r>
            <w:r w:rsidR="00F5468B" w:rsidRPr="00F5468B">
              <w:rPr>
                <w:rFonts w:ascii="Arial" w:hAnsi="Arial" w:cs="Arial"/>
              </w:rPr>
              <w:t>effective vendor management</w:t>
            </w:r>
            <w:r w:rsidR="00F5468B">
              <w:rPr>
                <w:rFonts w:ascii="Arial" w:hAnsi="Arial" w:cs="Arial"/>
              </w:rPr>
              <w:t xml:space="preserve"> requires clearly defined rolls and expectations between company and the vendors. This activity is most effectively executed as a part of the statement of work, prior to contract award.</w:t>
            </w:r>
          </w:p>
          <w:p w14:paraId="465C097C" w14:textId="53E4AE7D" w:rsidR="00F5468B" w:rsidRDefault="00F5468B" w:rsidP="00A851DA">
            <w:pPr>
              <w:rPr>
                <w:rFonts w:ascii="Arial" w:hAnsi="Arial" w:cs="Arial"/>
              </w:rPr>
            </w:pPr>
          </w:p>
          <w:p w14:paraId="0706E674" w14:textId="7E8BBC4D" w:rsidR="00F5468B" w:rsidRDefault="00F5468B" w:rsidP="00A851DA">
            <w:pPr>
              <w:rPr>
                <w:rFonts w:ascii="Arial" w:hAnsi="Arial" w:cs="Arial"/>
              </w:rPr>
            </w:pPr>
            <w:r>
              <w:rPr>
                <w:rFonts w:ascii="Arial" w:hAnsi="Arial" w:cs="Arial"/>
              </w:rPr>
              <w:t xml:space="preserve">2 </w:t>
            </w:r>
            <w:r w:rsidRPr="00F5468B">
              <w:rPr>
                <w:rFonts w:ascii="Arial" w:hAnsi="Arial" w:cs="Arial"/>
                <w:sz w:val="28"/>
                <w:szCs w:val="28"/>
              </w:rPr>
              <w:t xml:space="preserve">Communication </w:t>
            </w:r>
            <w:r w:rsidR="00DB037F" w:rsidRPr="00F5468B">
              <w:rPr>
                <w:rFonts w:ascii="Arial" w:hAnsi="Arial" w:cs="Arial"/>
                <w:sz w:val="28"/>
                <w:szCs w:val="28"/>
              </w:rPr>
              <w:t>Management</w:t>
            </w:r>
            <w:r w:rsidR="00DB037F">
              <w:rPr>
                <w:rFonts w:ascii="Arial" w:hAnsi="Arial" w:cs="Arial"/>
                <w:sz w:val="28"/>
                <w:szCs w:val="28"/>
              </w:rPr>
              <w:t>:</w:t>
            </w:r>
            <w:r>
              <w:rPr>
                <w:rFonts w:ascii="Arial" w:hAnsi="Arial" w:cs="Arial"/>
                <w:sz w:val="28"/>
                <w:szCs w:val="28"/>
              </w:rPr>
              <w:t xml:space="preserve"> </w:t>
            </w:r>
            <w:r>
              <w:rPr>
                <w:rFonts w:ascii="Arial" w:hAnsi="Arial" w:cs="Arial"/>
              </w:rPr>
              <w:t xml:space="preserve">The communications and relationship management process </w:t>
            </w:r>
            <w:r w:rsidR="00DB037F">
              <w:rPr>
                <w:rFonts w:ascii="Arial" w:hAnsi="Arial" w:cs="Arial"/>
              </w:rPr>
              <w:t>ensure</w:t>
            </w:r>
            <w:r>
              <w:rPr>
                <w:rFonts w:ascii="Arial" w:hAnsi="Arial" w:cs="Arial"/>
              </w:rPr>
              <w:t xml:space="preserve"> that issues of mutual interest and importance are communicated to the appropriate persons in the most efficient way on a regular basis.</w:t>
            </w:r>
          </w:p>
          <w:p w14:paraId="2CA1B59C" w14:textId="52C0F810" w:rsidR="00F5468B" w:rsidRDefault="00F5468B" w:rsidP="00A851DA">
            <w:pPr>
              <w:rPr>
                <w:rFonts w:ascii="Arial" w:hAnsi="Arial" w:cs="Arial"/>
              </w:rPr>
            </w:pPr>
          </w:p>
          <w:p w14:paraId="4FF96836" w14:textId="5EAC28BC" w:rsidR="00F5468B" w:rsidRDefault="00F5468B" w:rsidP="00A851DA">
            <w:pPr>
              <w:rPr>
                <w:rFonts w:ascii="Arial" w:hAnsi="Arial" w:cs="Arial"/>
              </w:rPr>
            </w:pPr>
            <w:r>
              <w:rPr>
                <w:rFonts w:ascii="Arial" w:hAnsi="Arial" w:cs="Arial"/>
              </w:rPr>
              <w:t xml:space="preserve">3 </w:t>
            </w:r>
            <w:r w:rsidRPr="00F5468B">
              <w:rPr>
                <w:rFonts w:ascii="Arial" w:hAnsi="Arial" w:cs="Arial"/>
                <w:sz w:val="28"/>
                <w:szCs w:val="28"/>
              </w:rPr>
              <w:t xml:space="preserve">Billing analysis and </w:t>
            </w:r>
            <w:r w:rsidR="00DB037F" w:rsidRPr="00F5468B">
              <w:rPr>
                <w:rFonts w:ascii="Arial" w:hAnsi="Arial" w:cs="Arial"/>
                <w:sz w:val="28"/>
                <w:szCs w:val="28"/>
              </w:rPr>
              <w:t>review:</w:t>
            </w:r>
            <w:r>
              <w:rPr>
                <w:rFonts w:ascii="Arial" w:hAnsi="Arial" w:cs="Arial"/>
                <w:sz w:val="28"/>
                <w:szCs w:val="28"/>
              </w:rPr>
              <w:t xml:space="preserve"> </w:t>
            </w:r>
            <w:r>
              <w:rPr>
                <w:rFonts w:ascii="Arial" w:hAnsi="Arial" w:cs="Arial"/>
              </w:rPr>
              <w:t xml:space="preserve">As part of the </w:t>
            </w:r>
            <w:r w:rsidR="00DB037F">
              <w:rPr>
                <w:rFonts w:ascii="Arial" w:hAnsi="Arial" w:cs="Arial"/>
              </w:rPr>
              <w:t>initial planning, setting expectations related to billing is a key component of any relationship.</w:t>
            </w:r>
          </w:p>
          <w:p w14:paraId="28DDF756" w14:textId="666661E7" w:rsidR="00DB037F" w:rsidRDefault="00DB037F" w:rsidP="00A851DA">
            <w:pPr>
              <w:rPr>
                <w:rFonts w:ascii="Arial" w:hAnsi="Arial" w:cs="Arial"/>
              </w:rPr>
            </w:pPr>
          </w:p>
          <w:p w14:paraId="00C6B596" w14:textId="6E6146A0" w:rsidR="00DB037F" w:rsidRDefault="00DB037F" w:rsidP="00A851DA">
            <w:pPr>
              <w:rPr>
                <w:rFonts w:ascii="Arial" w:hAnsi="Arial" w:cs="Arial"/>
                <w:sz w:val="28"/>
                <w:szCs w:val="28"/>
              </w:rPr>
            </w:pPr>
            <w:r>
              <w:rPr>
                <w:rFonts w:ascii="Arial" w:hAnsi="Arial" w:cs="Arial"/>
              </w:rPr>
              <w:t xml:space="preserve">4 </w:t>
            </w:r>
            <w:r w:rsidRPr="00DB037F">
              <w:rPr>
                <w:rFonts w:ascii="Arial" w:hAnsi="Arial" w:cs="Arial"/>
                <w:sz w:val="28"/>
                <w:szCs w:val="28"/>
              </w:rPr>
              <w:t>Customer satisfaction performance metrics and performance</w:t>
            </w:r>
            <w:r>
              <w:rPr>
                <w:rFonts w:ascii="Arial" w:hAnsi="Arial" w:cs="Arial"/>
                <w:sz w:val="28"/>
                <w:szCs w:val="28"/>
              </w:rPr>
              <w:t>:</w:t>
            </w:r>
          </w:p>
          <w:p w14:paraId="71F7CA00" w14:textId="24DF494F" w:rsidR="00DB037F" w:rsidRDefault="00DB037F" w:rsidP="00A851DA">
            <w:pPr>
              <w:rPr>
                <w:rFonts w:ascii="Arial" w:hAnsi="Arial" w:cs="Arial"/>
              </w:rPr>
            </w:pPr>
            <w:r>
              <w:rPr>
                <w:rFonts w:ascii="Arial" w:hAnsi="Arial" w:cs="Arial"/>
              </w:rPr>
              <w:t>Clearly establishing the expected level of service is critical to successful sourcing contracts. Regular vendor reporting on service levels, staffing levels, customer satisfaction, etc. is important to effective service management.</w:t>
            </w:r>
          </w:p>
          <w:p w14:paraId="250C25CE" w14:textId="4E6BAB35" w:rsidR="00DB037F" w:rsidRDefault="00DB037F" w:rsidP="00A851DA">
            <w:pPr>
              <w:rPr>
                <w:rFonts w:ascii="Arial" w:hAnsi="Arial" w:cs="Arial"/>
              </w:rPr>
            </w:pPr>
          </w:p>
          <w:p w14:paraId="1393DD0F" w14:textId="77777777" w:rsidR="00DB037F" w:rsidRDefault="00DB037F" w:rsidP="00A851DA">
            <w:pPr>
              <w:rPr>
                <w:rFonts w:ascii="Arial" w:hAnsi="Arial" w:cs="Arial"/>
              </w:rPr>
            </w:pPr>
          </w:p>
          <w:p w14:paraId="1E249B30" w14:textId="2A9442E5" w:rsidR="00DB037F" w:rsidRDefault="00DB037F" w:rsidP="00A851DA">
            <w:pPr>
              <w:rPr>
                <w:rFonts w:ascii="Arial" w:hAnsi="Arial" w:cs="Arial"/>
                <w:sz w:val="28"/>
                <w:szCs w:val="28"/>
              </w:rPr>
            </w:pPr>
            <w:r>
              <w:rPr>
                <w:rFonts w:ascii="Arial" w:hAnsi="Arial" w:cs="Arial"/>
              </w:rPr>
              <w:lastRenderedPageBreak/>
              <w:t xml:space="preserve">5 </w:t>
            </w:r>
            <w:r w:rsidRPr="00DB037F">
              <w:rPr>
                <w:rFonts w:ascii="Arial" w:hAnsi="Arial" w:cs="Arial"/>
                <w:sz w:val="28"/>
                <w:szCs w:val="28"/>
              </w:rPr>
              <w:t>Service levels, performance analysis and improvement:</w:t>
            </w:r>
          </w:p>
          <w:p w14:paraId="2CF3B216" w14:textId="30301CCF" w:rsidR="00DB037F" w:rsidRDefault="00DB037F" w:rsidP="00A851DA">
            <w:pPr>
              <w:rPr>
                <w:rFonts w:ascii="Arial" w:hAnsi="Arial" w:cs="Arial"/>
              </w:rPr>
            </w:pPr>
            <w:r>
              <w:rPr>
                <w:rFonts w:ascii="Arial" w:hAnsi="Arial" w:cs="Arial"/>
              </w:rPr>
              <w:t>Performance analysis</w:t>
            </w:r>
            <w:r w:rsidR="00C05590">
              <w:rPr>
                <w:rFonts w:ascii="Arial" w:hAnsi="Arial" w:cs="Arial"/>
              </w:rPr>
              <w:t xml:space="preserve"> and improvement procedures ensure that performance standards are being met through effective performance measurements and reporting. The company should expect continuously improving services and make sure this point is addressed at the beginning of the vendor relationship.</w:t>
            </w:r>
          </w:p>
          <w:p w14:paraId="40CDFA1B" w14:textId="3900AD88" w:rsidR="00C05590" w:rsidRDefault="00C05590" w:rsidP="00A851DA">
            <w:pPr>
              <w:rPr>
                <w:rFonts w:ascii="Arial" w:hAnsi="Arial" w:cs="Arial"/>
              </w:rPr>
            </w:pPr>
          </w:p>
          <w:p w14:paraId="6A0E1E6F" w14:textId="2C81B536" w:rsidR="00C05590" w:rsidRPr="00C05590" w:rsidRDefault="00C05590" w:rsidP="00A851DA">
            <w:pPr>
              <w:rPr>
                <w:rFonts w:ascii="Arial" w:hAnsi="Arial" w:cs="Arial"/>
              </w:rPr>
            </w:pPr>
            <w:r>
              <w:rPr>
                <w:rFonts w:ascii="Arial" w:hAnsi="Arial" w:cs="Arial"/>
              </w:rPr>
              <w:t xml:space="preserve">6 </w:t>
            </w:r>
            <w:r w:rsidRPr="00C05590">
              <w:rPr>
                <w:rFonts w:ascii="Arial" w:hAnsi="Arial" w:cs="Arial"/>
                <w:sz w:val="28"/>
                <w:szCs w:val="28"/>
              </w:rPr>
              <w:t>Issue and dispute resolution</w:t>
            </w:r>
            <w:r>
              <w:rPr>
                <w:rFonts w:ascii="Arial" w:hAnsi="Arial" w:cs="Arial"/>
                <w:sz w:val="28"/>
                <w:szCs w:val="28"/>
              </w:rPr>
              <w:t xml:space="preserve">: </w:t>
            </w:r>
            <w:r>
              <w:rPr>
                <w:rFonts w:ascii="Arial" w:hAnsi="Arial" w:cs="Arial"/>
              </w:rPr>
              <w:t>Effective, agreed-upon issue resolution and dispute resolution procedures ensure that disputes are handled as quickly as possible and are solved at the lowest possible management levels.</w:t>
            </w:r>
          </w:p>
          <w:p w14:paraId="714A6759" w14:textId="77777777" w:rsidR="00DB037F" w:rsidRPr="00DB037F" w:rsidRDefault="00DB037F" w:rsidP="00A851DA">
            <w:pPr>
              <w:rPr>
                <w:rFonts w:ascii="Arial" w:hAnsi="Arial" w:cs="Arial"/>
                <w:sz w:val="28"/>
                <w:szCs w:val="28"/>
              </w:rPr>
            </w:pPr>
          </w:p>
          <w:p w14:paraId="52EA0888" w14:textId="77777777" w:rsidR="00B41AE4" w:rsidRPr="00B41AE4" w:rsidRDefault="00B41AE4" w:rsidP="00A851DA">
            <w:pPr>
              <w:rPr>
                <w:rFonts w:ascii="Arial" w:hAnsi="Arial" w:cs="Arial"/>
              </w:rPr>
            </w:pPr>
          </w:p>
          <w:p w14:paraId="0B6BEEF1" w14:textId="0711A9C5" w:rsidR="007B3914" w:rsidRDefault="007B3914" w:rsidP="00A851DA">
            <w:pPr>
              <w:rPr>
                <w:rFonts w:ascii="Arial" w:hAnsi="Arial" w:cs="Arial"/>
                <w:sz w:val="28"/>
                <w:szCs w:val="28"/>
              </w:rPr>
            </w:pPr>
            <w:r>
              <w:rPr>
                <w:rFonts w:ascii="Arial" w:hAnsi="Arial" w:cs="Arial"/>
                <w:sz w:val="28"/>
                <w:szCs w:val="28"/>
              </w:rPr>
              <w:t>ii. Outline the various factors considered for the identification of the right source of supply at micro and macro levels.</w:t>
            </w:r>
          </w:p>
          <w:p w14:paraId="4BAA932D" w14:textId="31B638B0" w:rsidR="00C05590" w:rsidRDefault="00C05590" w:rsidP="00A851DA">
            <w:pPr>
              <w:rPr>
                <w:rFonts w:ascii="Arial" w:hAnsi="Arial" w:cs="Arial"/>
              </w:rPr>
            </w:pPr>
          </w:p>
          <w:p w14:paraId="0D313895" w14:textId="77777777" w:rsidR="008B0563" w:rsidRDefault="00CD0E51" w:rsidP="00A851DA">
            <w:pPr>
              <w:rPr>
                <w:rFonts w:ascii="Arial" w:hAnsi="Arial" w:cs="Arial"/>
              </w:rPr>
            </w:pPr>
            <w:r>
              <w:rPr>
                <w:rFonts w:ascii="Arial" w:hAnsi="Arial" w:cs="Arial"/>
              </w:rPr>
              <w:t>Choosing the right supplier involves much more than scanning a series of price lists. The choice will depend on a wide range of factors such as value for money, quality, reliability, service</w:t>
            </w:r>
            <w:r w:rsidR="008B0563">
              <w:rPr>
                <w:rFonts w:ascii="Arial" w:hAnsi="Arial" w:cs="Arial"/>
              </w:rPr>
              <w:t>,</w:t>
            </w:r>
            <w:r>
              <w:rPr>
                <w:rFonts w:ascii="Arial" w:hAnsi="Arial" w:cs="Arial"/>
              </w:rPr>
              <w:t xml:space="preserve"> location</w:t>
            </w:r>
            <w:r w:rsidR="008B0563">
              <w:rPr>
                <w:rFonts w:ascii="Arial" w:hAnsi="Arial" w:cs="Arial"/>
              </w:rPr>
              <w:t xml:space="preserve"> and scale of project. </w:t>
            </w:r>
          </w:p>
          <w:p w14:paraId="20D9F7B2" w14:textId="77777777" w:rsidR="008B0563" w:rsidRDefault="008B0563" w:rsidP="00A851DA">
            <w:pPr>
              <w:rPr>
                <w:rFonts w:ascii="Arial" w:hAnsi="Arial" w:cs="Arial"/>
              </w:rPr>
            </w:pPr>
            <w:r>
              <w:rPr>
                <w:rFonts w:ascii="Arial" w:hAnsi="Arial" w:cs="Arial"/>
              </w:rPr>
              <w:t>The sourcing of a supplier can differentiate from those that fall into the “micro” level of supply and those that fall into the “macro” levels of supply.</w:t>
            </w:r>
          </w:p>
          <w:p w14:paraId="42451EE7" w14:textId="2FA1A800" w:rsidR="007B3914" w:rsidRDefault="008B0563" w:rsidP="0071424C">
            <w:pPr>
              <w:rPr>
                <w:rFonts w:ascii="Arial" w:hAnsi="Arial" w:cs="Arial"/>
              </w:rPr>
            </w:pPr>
            <w:r w:rsidRPr="0071424C">
              <w:rPr>
                <w:rFonts w:ascii="Arial" w:hAnsi="Arial" w:cs="Arial"/>
              </w:rPr>
              <w:t>The word ‘micro’ means small, individual groups or compan</w:t>
            </w:r>
            <w:r w:rsidR="0071424C" w:rsidRPr="0071424C">
              <w:rPr>
                <w:rFonts w:ascii="Arial" w:hAnsi="Arial" w:cs="Arial"/>
              </w:rPr>
              <w:t>ies whereas ‘macro’ on the other hand means large, national or global.</w:t>
            </w:r>
            <w:r w:rsidR="00CD0E51" w:rsidRPr="0071424C">
              <w:rPr>
                <w:rFonts w:ascii="Arial" w:hAnsi="Arial" w:cs="Arial"/>
              </w:rPr>
              <w:t xml:space="preserve"> </w:t>
            </w:r>
          </w:p>
          <w:p w14:paraId="67B6CFC7" w14:textId="136DB0A8" w:rsidR="0071424C" w:rsidRDefault="0071424C" w:rsidP="0071424C">
            <w:pPr>
              <w:rPr>
                <w:rFonts w:ascii="Arial" w:hAnsi="Arial" w:cs="Arial"/>
              </w:rPr>
            </w:pPr>
            <w:r>
              <w:rPr>
                <w:rFonts w:ascii="Arial" w:hAnsi="Arial" w:cs="Arial"/>
              </w:rPr>
              <w:t xml:space="preserve">Factors to consider at the ‘micro’ level would include looking at previous records, the company’s solvency, are they able to cope with demand even that means expanding </w:t>
            </w:r>
            <w:r w:rsidR="00863683">
              <w:rPr>
                <w:rFonts w:ascii="Arial" w:hAnsi="Arial" w:cs="Arial"/>
              </w:rPr>
              <w:t>if the level of demand increases. If the company does increase can their staff cope, are their staff competent, can they react to emergency request on all items the produce etc.</w:t>
            </w:r>
          </w:p>
          <w:p w14:paraId="721EE3FC" w14:textId="114F6A66" w:rsidR="00863683" w:rsidRDefault="00863683" w:rsidP="0071424C">
            <w:pPr>
              <w:rPr>
                <w:rFonts w:ascii="Arial" w:hAnsi="Arial" w:cs="Arial"/>
              </w:rPr>
            </w:pPr>
            <w:r>
              <w:rPr>
                <w:rFonts w:ascii="Arial" w:hAnsi="Arial" w:cs="Arial"/>
              </w:rPr>
              <w:t xml:space="preserve">On a macro level, company’s need to </w:t>
            </w:r>
            <w:r w:rsidR="00A26B02">
              <w:rPr>
                <w:rFonts w:ascii="Arial" w:hAnsi="Arial" w:cs="Arial"/>
              </w:rPr>
              <w:t>consider</w:t>
            </w:r>
            <w:r w:rsidR="00473F1C">
              <w:rPr>
                <w:rFonts w:ascii="Arial" w:hAnsi="Arial" w:cs="Arial"/>
              </w:rPr>
              <w:t xml:space="preserve"> the following:</w:t>
            </w:r>
          </w:p>
          <w:p w14:paraId="6BD3B5DE" w14:textId="2166AACA" w:rsidR="00473F1C" w:rsidRPr="0071424C" w:rsidRDefault="00473F1C" w:rsidP="0071424C">
            <w:pPr>
              <w:rPr>
                <w:rFonts w:ascii="Arial" w:hAnsi="Arial" w:cs="Arial"/>
              </w:rPr>
            </w:pPr>
            <w:r>
              <w:rPr>
                <w:rFonts w:ascii="Arial" w:hAnsi="Arial" w:cs="Arial"/>
              </w:rPr>
              <w:t>Which items can be sourced both nationally and internationally via one supplier, being aware of alternatives both suppl</w:t>
            </w:r>
            <w:r w:rsidR="00A26B02">
              <w:rPr>
                <w:rFonts w:ascii="Arial" w:hAnsi="Arial" w:cs="Arial"/>
              </w:rPr>
              <w:t>i</w:t>
            </w:r>
            <w:r>
              <w:rPr>
                <w:rFonts w:ascii="Arial" w:hAnsi="Arial" w:cs="Arial"/>
              </w:rPr>
              <w:t xml:space="preserve">ers and products, identifying strategies to reduce risks associated with supply </w:t>
            </w:r>
            <w:r w:rsidR="00A26B02">
              <w:rPr>
                <w:rFonts w:ascii="Arial" w:hAnsi="Arial" w:cs="Arial"/>
              </w:rPr>
              <w:t>monopolies</w:t>
            </w:r>
            <w:r>
              <w:rPr>
                <w:rFonts w:ascii="Arial" w:hAnsi="Arial" w:cs="Arial"/>
              </w:rPr>
              <w:t>,</w:t>
            </w:r>
            <w:r w:rsidR="00A26B02">
              <w:rPr>
                <w:rFonts w:ascii="Arial" w:hAnsi="Arial" w:cs="Arial"/>
              </w:rPr>
              <w:t xml:space="preserve"> what makes up the main cost of the item and can the costs of the item be forecasted for the following year etc. </w:t>
            </w:r>
          </w:p>
          <w:p w14:paraId="37902475" w14:textId="2FD36316" w:rsidR="00FD41D9" w:rsidRDefault="00FD41D9" w:rsidP="00A851DA">
            <w:pPr>
              <w:rPr>
                <w:rFonts w:ascii="Arial" w:hAnsi="Arial" w:cs="Arial"/>
              </w:rPr>
            </w:pPr>
          </w:p>
          <w:p w14:paraId="17FC5B86" w14:textId="77777777" w:rsidR="00FD41D9" w:rsidRPr="00FD41D9" w:rsidRDefault="00FD41D9" w:rsidP="00A851DA">
            <w:pPr>
              <w:rPr>
                <w:rFonts w:ascii="Arial" w:hAnsi="Arial" w:cs="Arial"/>
              </w:rPr>
            </w:pPr>
          </w:p>
          <w:p w14:paraId="79AD5F70" w14:textId="1D08EB04" w:rsidR="007B3914" w:rsidRDefault="007B3914" w:rsidP="00A851DA">
            <w:pPr>
              <w:rPr>
                <w:rFonts w:ascii="Arial" w:hAnsi="Arial" w:cs="Arial"/>
                <w:sz w:val="28"/>
                <w:szCs w:val="28"/>
              </w:rPr>
            </w:pPr>
            <w:r>
              <w:rPr>
                <w:rFonts w:ascii="Arial" w:hAnsi="Arial" w:cs="Arial"/>
                <w:sz w:val="28"/>
                <w:szCs w:val="28"/>
              </w:rPr>
              <w:t>iii. What is ‘vendor rating’? what are the advantages and disadvantages?</w:t>
            </w:r>
          </w:p>
          <w:p w14:paraId="7A2CBE22" w14:textId="21871BB5" w:rsidR="00A26B02" w:rsidRDefault="00A26B02" w:rsidP="00A851DA">
            <w:pPr>
              <w:rPr>
                <w:rFonts w:ascii="Arial" w:hAnsi="Arial" w:cs="Arial"/>
                <w:sz w:val="28"/>
                <w:szCs w:val="28"/>
              </w:rPr>
            </w:pPr>
          </w:p>
          <w:p w14:paraId="573EC43F" w14:textId="04BB63AC" w:rsidR="00A26B02" w:rsidRDefault="00A26B02" w:rsidP="00A851DA">
            <w:pPr>
              <w:rPr>
                <w:rFonts w:ascii="Arial" w:hAnsi="Arial" w:cs="Arial"/>
              </w:rPr>
            </w:pPr>
            <w:r>
              <w:rPr>
                <w:rFonts w:ascii="Arial" w:hAnsi="Arial" w:cs="Arial"/>
              </w:rPr>
              <w:t>Vendor rating</w:t>
            </w:r>
            <w:r w:rsidR="0095186E">
              <w:rPr>
                <w:rFonts w:ascii="Arial" w:hAnsi="Arial" w:cs="Arial"/>
              </w:rPr>
              <w:t xml:space="preserve"> is the result of a formal vendor evaluation system. Vendors or suppliers are given standing, status or title according to their attainment of some level of performance, such as delivery, lead time, quality, price or some combination of variables.</w:t>
            </w:r>
          </w:p>
          <w:p w14:paraId="23EB7AA1" w14:textId="2B96792A" w:rsidR="0095186E" w:rsidRDefault="0095186E" w:rsidP="00A851DA">
            <w:pPr>
              <w:rPr>
                <w:rFonts w:ascii="Arial" w:hAnsi="Arial" w:cs="Arial"/>
              </w:rPr>
            </w:pPr>
            <w:r>
              <w:rPr>
                <w:rFonts w:ascii="Arial" w:hAnsi="Arial" w:cs="Arial"/>
              </w:rPr>
              <w:t>Most companys want vendors that will produce all of the products and services defect-free and meet delivery dates requested at a satisfactory price (or as close to this ideal</w:t>
            </w:r>
            <w:r w:rsidR="002654D2">
              <w:rPr>
                <w:rFonts w:ascii="Arial" w:hAnsi="Arial" w:cs="Arial"/>
              </w:rPr>
              <w:t xml:space="preserve"> as reasonably possible). Some type of vehicle is needed to determine which supplying firms are capable of coming satisfactorily close to this and thus to be retained as current suppliers. One such vehicle is vendor rating.</w:t>
            </w:r>
          </w:p>
          <w:p w14:paraId="46B30E68" w14:textId="13CB8FFB" w:rsidR="002654D2" w:rsidRDefault="002654D2" w:rsidP="00A851DA">
            <w:pPr>
              <w:rPr>
                <w:rFonts w:ascii="Arial" w:hAnsi="Arial" w:cs="Arial"/>
                <w:sz w:val="28"/>
                <w:szCs w:val="28"/>
              </w:rPr>
            </w:pPr>
            <w:r>
              <w:rPr>
                <w:rFonts w:ascii="Arial" w:hAnsi="Arial" w:cs="Arial"/>
                <w:sz w:val="28"/>
                <w:szCs w:val="28"/>
              </w:rPr>
              <w:t>Advantages of vendor rating:</w:t>
            </w:r>
          </w:p>
          <w:p w14:paraId="035F581E" w14:textId="5D219161" w:rsidR="002654D2" w:rsidRDefault="002654D2" w:rsidP="002654D2">
            <w:pPr>
              <w:pStyle w:val="ListParagraph"/>
              <w:numPr>
                <w:ilvl w:val="0"/>
                <w:numId w:val="3"/>
              </w:numPr>
              <w:rPr>
                <w:rFonts w:ascii="Arial" w:hAnsi="Arial" w:cs="Arial"/>
              </w:rPr>
            </w:pPr>
            <w:r>
              <w:rPr>
                <w:rFonts w:ascii="Arial" w:hAnsi="Arial" w:cs="Arial"/>
              </w:rPr>
              <w:t>An efficient rating system saves bath time and money.</w:t>
            </w:r>
          </w:p>
          <w:p w14:paraId="6BD31FA9" w14:textId="52C447D6" w:rsidR="002654D2" w:rsidRDefault="002654D2" w:rsidP="002654D2">
            <w:pPr>
              <w:pStyle w:val="ListParagraph"/>
              <w:numPr>
                <w:ilvl w:val="0"/>
                <w:numId w:val="3"/>
              </w:numPr>
              <w:rPr>
                <w:rFonts w:ascii="Arial" w:hAnsi="Arial" w:cs="Arial"/>
              </w:rPr>
            </w:pPr>
            <w:r>
              <w:rPr>
                <w:rFonts w:ascii="Arial" w:hAnsi="Arial" w:cs="Arial"/>
              </w:rPr>
              <w:t>It brings objectivity and transparency to the procurement process and thus, accusations of nepotism, outpourings, corruption and false propaganda is reduced.</w:t>
            </w:r>
          </w:p>
          <w:p w14:paraId="4F04CB7C" w14:textId="73AD76B7" w:rsidR="002654D2" w:rsidRDefault="006E0CA8" w:rsidP="002654D2">
            <w:pPr>
              <w:pStyle w:val="ListParagraph"/>
              <w:numPr>
                <w:ilvl w:val="0"/>
                <w:numId w:val="3"/>
              </w:numPr>
              <w:rPr>
                <w:rFonts w:ascii="Arial" w:hAnsi="Arial" w:cs="Arial"/>
              </w:rPr>
            </w:pPr>
            <w:r>
              <w:rPr>
                <w:rFonts w:ascii="Arial" w:hAnsi="Arial" w:cs="Arial"/>
              </w:rPr>
              <w:t>It helps in rating a vendor as a whole instead of having a tunnel vision approach based purely on price.</w:t>
            </w:r>
          </w:p>
          <w:p w14:paraId="60B04643" w14:textId="6EE1B6AE" w:rsidR="006E0CA8" w:rsidRDefault="006E0CA8" w:rsidP="002654D2">
            <w:pPr>
              <w:pStyle w:val="ListParagraph"/>
              <w:numPr>
                <w:ilvl w:val="0"/>
                <w:numId w:val="3"/>
              </w:numPr>
              <w:rPr>
                <w:rFonts w:ascii="Arial" w:hAnsi="Arial" w:cs="Arial"/>
              </w:rPr>
            </w:pPr>
            <w:r>
              <w:rPr>
                <w:rFonts w:ascii="Arial" w:hAnsi="Arial" w:cs="Arial"/>
              </w:rPr>
              <w:t>It helps improve relations with better performing vendors by giving them due recognition.</w:t>
            </w:r>
          </w:p>
          <w:p w14:paraId="642A348F" w14:textId="2E3B3004" w:rsidR="006E0CA8" w:rsidRDefault="006E0CA8" w:rsidP="002654D2">
            <w:pPr>
              <w:pStyle w:val="ListParagraph"/>
              <w:numPr>
                <w:ilvl w:val="0"/>
                <w:numId w:val="3"/>
              </w:numPr>
              <w:rPr>
                <w:rFonts w:ascii="Arial" w:hAnsi="Arial" w:cs="Arial"/>
              </w:rPr>
            </w:pPr>
            <w:r>
              <w:rPr>
                <w:rFonts w:ascii="Arial" w:hAnsi="Arial" w:cs="Arial"/>
              </w:rPr>
              <w:lastRenderedPageBreak/>
              <w:t>It inculcates a competitive spirit among the vendors and helps improve the quality of products, services and the organization.</w:t>
            </w:r>
          </w:p>
          <w:p w14:paraId="2FADE099" w14:textId="56C2B60B" w:rsidR="006E0CA8" w:rsidRDefault="006E0CA8" w:rsidP="002654D2">
            <w:pPr>
              <w:pStyle w:val="ListParagraph"/>
              <w:numPr>
                <w:ilvl w:val="0"/>
                <w:numId w:val="3"/>
              </w:numPr>
              <w:rPr>
                <w:rFonts w:ascii="Arial" w:hAnsi="Arial" w:cs="Arial"/>
              </w:rPr>
            </w:pPr>
            <w:r>
              <w:rPr>
                <w:rFonts w:ascii="Arial" w:hAnsi="Arial" w:cs="Arial"/>
              </w:rPr>
              <w:t>Decisions to disqualify, blacklist or discriminate between vendors can be taken objectively.</w:t>
            </w:r>
          </w:p>
          <w:p w14:paraId="1EF1F40A" w14:textId="77272D3A" w:rsidR="001419D2" w:rsidRDefault="006E0CA8" w:rsidP="006E0CA8">
            <w:pPr>
              <w:rPr>
                <w:rFonts w:ascii="Arial" w:hAnsi="Arial" w:cs="Arial"/>
                <w:sz w:val="28"/>
                <w:szCs w:val="28"/>
              </w:rPr>
            </w:pPr>
            <w:r>
              <w:rPr>
                <w:rFonts w:ascii="Arial" w:hAnsi="Arial" w:cs="Arial"/>
                <w:sz w:val="28"/>
                <w:szCs w:val="28"/>
              </w:rPr>
              <w:t>Disadvantages of vendor rating</w:t>
            </w:r>
            <w:r w:rsidR="00CB36A5">
              <w:rPr>
                <w:rFonts w:ascii="Arial" w:hAnsi="Arial" w:cs="Arial"/>
                <w:sz w:val="28"/>
                <w:szCs w:val="28"/>
              </w:rPr>
              <w:t>:</w:t>
            </w:r>
          </w:p>
          <w:p w14:paraId="6E032F8C" w14:textId="1522AA1E" w:rsidR="001419D2" w:rsidRPr="007B2574" w:rsidRDefault="001419D2" w:rsidP="007B2574">
            <w:pPr>
              <w:pStyle w:val="ListParagraph"/>
              <w:numPr>
                <w:ilvl w:val="0"/>
                <w:numId w:val="4"/>
              </w:numPr>
              <w:rPr>
                <w:rFonts w:ascii="Arial" w:hAnsi="Arial" w:cs="Arial"/>
                <w:sz w:val="28"/>
                <w:szCs w:val="28"/>
              </w:rPr>
            </w:pPr>
            <w:r w:rsidRPr="007B2574">
              <w:rPr>
                <w:rFonts w:ascii="Arial" w:hAnsi="Arial" w:cs="Arial"/>
              </w:rPr>
              <w:t xml:space="preserve">Vendors can take advantage of the fact that they are number 1 on the list as it were and outsource to inferior </w:t>
            </w:r>
            <w:r w:rsidR="007B2574" w:rsidRPr="007B2574">
              <w:rPr>
                <w:rFonts w:ascii="Arial" w:hAnsi="Arial" w:cs="Arial"/>
              </w:rPr>
              <w:t>company’s</w:t>
            </w:r>
            <w:r w:rsidRPr="007B2574">
              <w:rPr>
                <w:rFonts w:ascii="Arial" w:hAnsi="Arial" w:cs="Arial"/>
              </w:rPr>
              <w:t xml:space="preserve"> and pass the products off as their own.</w:t>
            </w:r>
          </w:p>
          <w:p w14:paraId="54ECB01D" w14:textId="2A526E10" w:rsidR="001419D2" w:rsidRPr="001419D2" w:rsidRDefault="001419D2" w:rsidP="001419D2">
            <w:pPr>
              <w:pStyle w:val="ListParagraph"/>
              <w:numPr>
                <w:ilvl w:val="0"/>
                <w:numId w:val="4"/>
              </w:numPr>
              <w:rPr>
                <w:rFonts w:ascii="Arial" w:hAnsi="Arial" w:cs="Arial"/>
                <w:sz w:val="28"/>
                <w:szCs w:val="28"/>
              </w:rPr>
            </w:pPr>
            <w:r>
              <w:rPr>
                <w:rFonts w:ascii="Arial" w:hAnsi="Arial" w:cs="Arial"/>
              </w:rPr>
              <w:t>The purchasing team can become complacent with their selected group of vendors.</w:t>
            </w:r>
          </w:p>
          <w:p w14:paraId="37551821" w14:textId="21041746" w:rsidR="001419D2" w:rsidRDefault="001419D2" w:rsidP="001419D2">
            <w:pPr>
              <w:pStyle w:val="ListParagraph"/>
              <w:numPr>
                <w:ilvl w:val="0"/>
                <w:numId w:val="4"/>
              </w:numPr>
              <w:rPr>
                <w:rFonts w:ascii="Arial" w:hAnsi="Arial" w:cs="Arial"/>
              </w:rPr>
            </w:pPr>
            <w:r w:rsidRPr="001419D2">
              <w:rPr>
                <w:rFonts w:ascii="Arial" w:hAnsi="Arial" w:cs="Arial"/>
              </w:rPr>
              <w:t xml:space="preserve">The vendors themselves </w:t>
            </w:r>
            <w:r>
              <w:rPr>
                <w:rFonts w:ascii="Arial" w:hAnsi="Arial" w:cs="Arial"/>
              </w:rPr>
              <w:t xml:space="preserve">can become aware of the purchasing </w:t>
            </w:r>
            <w:r w:rsidR="007B2574">
              <w:rPr>
                <w:rFonts w:ascii="Arial" w:hAnsi="Arial" w:cs="Arial"/>
              </w:rPr>
              <w:t>team’s</w:t>
            </w:r>
            <w:r>
              <w:rPr>
                <w:rFonts w:ascii="Arial" w:hAnsi="Arial" w:cs="Arial"/>
              </w:rPr>
              <w:t xml:space="preserve"> </w:t>
            </w:r>
            <w:r w:rsidR="007B2574">
              <w:rPr>
                <w:rFonts w:ascii="Arial" w:hAnsi="Arial" w:cs="Arial"/>
              </w:rPr>
              <w:t>complacency</w:t>
            </w:r>
            <w:r>
              <w:rPr>
                <w:rFonts w:ascii="Arial" w:hAnsi="Arial" w:cs="Arial"/>
              </w:rPr>
              <w:t xml:space="preserve"> and </w:t>
            </w:r>
            <w:r w:rsidR="007B2574">
              <w:rPr>
                <w:rFonts w:ascii="Arial" w:hAnsi="Arial" w:cs="Arial"/>
              </w:rPr>
              <w:t xml:space="preserve">may try and hold a company ransom </w:t>
            </w:r>
            <w:r w:rsidR="00434EEC">
              <w:rPr>
                <w:rFonts w:ascii="Arial" w:hAnsi="Arial" w:cs="Arial"/>
              </w:rPr>
              <w:t>i.e.</w:t>
            </w:r>
            <w:r w:rsidR="007B2574">
              <w:rPr>
                <w:rFonts w:ascii="Arial" w:hAnsi="Arial" w:cs="Arial"/>
              </w:rPr>
              <w:t xml:space="preserve"> by increasing the price of </w:t>
            </w:r>
            <w:r w:rsidR="00434EEC">
              <w:rPr>
                <w:rFonts w:ascii="Arial" w:hAnsi="Arial" w:cs="Arial"/>
              </w:rPr>
              <w:t>the product by maintaining the cost of raw-materials has increased</w:t>
            </w:r>
            <w:r w:rsidR="007B2574">
              <w:rPr>
                <w:rFonts w:ascii="Arial" w:hAnsi="Arial" w:cs="Arial"/>
              </w:rPr>
              <w:t xml:space="preserve"> midway through a large order.</w:t>
            </w:r>
          </w:p>
          <w:p w14:paraId="5BBAF97D" w14:textId="70F04100" w:rsidR="007B2574" w:rsidRPr="001419D2" w:rsidRDefault="007B2574" w:rsidP="001419D2">
            <w:pPr>
              <w:pStyle w:val="ListParagraph"/>
              <w:numPr>
                <w:ilvl w:val="0"/>
                <w:numId w:val="4"/>
              </w:numPr>
              <w:rPr>
                <w:rFonts w:ascii="Arial" w:hAnsi="Arial" w:cs="Arial"/>
              </w:rPr>
            </w:pPr>
            <w:r>
              <w:rPr>
                <w:rFonts w:ascii="Arial" w:hAnsi="Arial" w:cs="Arial"/>
              </w:rPr>
              <w:t xml:space="preserve">The purchase team can lose track of what is happening the market place by just going to their usual supplier. </w:t>
            </w:r>
          </w:p>
          <w:p w14:paraId="3666B3B5" w14:textId="77777777" w:rsidR="00A26B02" w:rsidRDefault="00A26B02" w:rsidP="00A851DA">
            <w:pPr>
              <w:rPr>
                <w:rFonts w:ascii="Arial" w:hAnsi="Arial" w:cs="Arial"/>
                <w:sz w:val="28"/>
                <w:szCs w:val="28"/>
              </w:rPr>
            </w:pPr>
          </w:p>
          <w:p w14:paraId="503218D0" w14:textId="2CEEC44C" w:rsidR="007B3914" w:rsidRDefault="007B3914" w:rsidP="00A851DA">
            <w:pPr>
              <w:rPr>
                <w:rFonts w:ascii="Arial" w:hAnsi="Arial" w:cs="Arial"/>
                <w:sz w:val="28"/>
                <w:szCs w:val="28"/>
              </w:rPr>
            </w:pPr>
          </w:p>
          <w:p w14:paraId="5EED5E31" w14:textId="02E66281" w:rsidR="007B3914" w:rsidRDefault="007B3914" w:rsidP="00A851DA">
            <w:pPr>
              <w:rPr>
                <w:rFonts w:ascii="Arial" w:hAnsi="Arial" w:cs="Arial"/>
                <w:sz w:val="28"/>
                <w:szCs w:val="28"/>
              </w:rPr>
            </w:pPr>
            <w:r>
              <w:rPr>
                <w:rFonts w:ascii="Arial" w:hAnsi="Arial" w:cs="Arial"/>
                <w:sz w:val="28"/>
                <w:szCs w:val="28"/>
              </w:rPr>
              <w:t>iv. How does ISO 9000 company differ from others?</w:t>
            </w:r>
          </w:p>
          <w:p w14:paraId="5B5D8FE8" w14:textId="2F669518" w:rsidR="00434EEC" w:rsidRDefault="00434EEC" w:rsidP="00A851DA">
            <w:pPr>
              <w:rPr>
                <w:rFonts w:ascii="Arial" w:hAnsi="Arial" w:cs="Arial"/>
                <w:sz w:val="28"/>
                <w:szCs w:val="28"/>
              </w:rPr>
            </w:pPr>
          </w:p>
          <w:p w14:paraId="0D729416" w14:textId="1C4757E1" w:rsidR="00434EEC" w:rsidRDefault="005C237E" w:rsidP="00A851DA">
            <w:pPr>
              <w:rPr>
                <w:rFonts w:ascii="Arial" w:hAnsi="Arial" w:cs="Arial"/>
              </w:rPr>
            </w:pPr>
            <w:r>
              <w:rPr>
                <w:rFonts w:ascii="Arial" w:hAnsi="Arial" w:cs="Arial"/>
              </w:rPr>
              <w:t>ISO 900</w:t>
            </w:r>
            <w:r w:rsidR="00554471">
              <w:rPr>
                <w:rFonts w:ascii="Arial" w:hAnsi="Arial" w:cs="Arial"/>
              </w:rPr>
              <w:t>0</w:t>
            </w:r>
            <w:r>
              <w:rPr>
                <w:rFonts w:ascii="Arial" w:hAnsi="Arial" w:cs="Arial"/>
              </w:rPr>
              <w:t xml:space="preserve"> is a set of international standards on quality management and quality assurance developed to help </w:t>
            </w:r>
            <w:r w:rsidR="00554471">
              <w:rPr>
                <w:rFonts w:ascii="Arial" w:hAnsi="Arial" w:cs="Arial"/>
              </w:rPr>
              <w:t>company’s</w:t>
            </w:r>
            <w:r>
              <w:rPr>
                <w:rFonts w:ascii="Arial" w:hAnsi="Arial" w:cs="Arial"/>
              </w:rPr>
              <w:t xml:space="preserve"> effectively document the quality system elements to be implemented to maintain an efficient quality system. They are not specific to any one industry and can be applied to organizations</w:t>
            </w:r>
            <w:r w:rsidR="00554471">
              <w:rPr>
                <w:rFonts w:ascii="Arial" w:hAnsi="Arial" w:cs="Arial"/>
              </w:rPr>
              <w:t xml:space="preserve"> of any size.</w:t>
            </w:r>
          </w:p>
          <w:p w14:paraId="3BD5F1F7" w14:textId="7B1B0A76" w:rsidR="00554471" w:rsidRDefault="00554471" w:rsidP="00A851DA">
            <w:pPr>
              <w:rPr>
                <w:rFonts w:ascii="Arial" w:hAnsi="Arial" w:cs="Arial"/>
              </w:rPr>
            </w:pPr>
            <w:r>
              <w:rPr>
                <w:rFonts w:ascii="Arial" w:hAnsi="Arial" w:cs="Arial"/>
              </w:rPr>
              <w:t>ISO 9000 can help a company satisfy its customers, meet regulatory requirements and achieve continual improvement.</w:t>
            </w:r>
          </w:p>
          <w:p w14:paraId="576D4FA5" w14:textId="270111E0" w:rsidR="00554471" w:rsidRDefault="00554471" w:rsidP="00A851DA">
            <w:pPr>
              <w:rPr>
                <w:rFonts w:ascii="Arial" w:hAnsi="Arial" w:cs="Arial"/>
              </w:rPr>
            </w:pPr>
            <w:r>
              <w:rPr>
                <w:rFonts w:ascii="Arial" w:hAnsi="Arial" w:cs="Arial"/>
              </w:rPr>
              <w:t>However, it should be considered to be the first step, the base level of a quality system, not a complete guarantee of quality to company’s that hold ISO 9000.</w:t>
            </w:r>
          </w:p>
          <w:p w14:paraId="20A0AB75" w14:textId="77777777" w:rsidR="00187C67" w:rsidRDefault="00C36923" w:rsidP="00A851DA">
            <w:pPr>
              <w:rPr>
                <w:rFonts w:ascii="Arial" w:hAnsi="Arial" w:cs="Arial"/>
              </w:rPr>
            </w:pPr>
            <w:r>
              <w:rPr>
                <w:rFonts w:ascii="Arial" w:hAnsi="Arial" w:cs="Arial"/>
              </w:rPr>
              <w:t>The ISO 9000 standards help ensure consistency in products and services that companys  produce and puts company front and center on the global stage</w:t>
            </w:r>
            <w:r w:rsidR="00187C67">
              <w:rPr>
                <w:rFonts w:ascii="Arial" w:hAnsi="Arial" w:cs="Arial"/>
              </w:rPr>
              <w:t>.</w:t>
            </w:r>
          </w:p>
          <w:p w14:paraId="6F1783C2" w14:textId="04CD8B79" w:rsidR="00C36923" w:rsidRPr="00434EEC" w:rsidRDefault="00187C67" w:rsidP="00A851DA">
            <w:pPr>
              <w:rPr>
                <w:rFonts w:ascii="Arial" w:hAnsi="Arial" w:cs="Arial"/>
              </w:rPr>
            </w:pPr>
            <w:r>
              <w:rPr>
                <w:rFonts w:ascii="Arial" w:hAnsi="Arial" w:cs="Arial"/>
              </w:rPr>
              <w:t xml:space="preserve">Companys who do not have this accreditation can be overlooked even though </w:t>
            </w:r>
            <w:r w:rsidR="002F5EC5">
              <w:rPr>
                <w:rFonts w:ascii="Arial" w:hAnsi="Arial" w:cs="Arial"/>
              </w:rPr>
              <w:t>their</w:t>
            </w:r>
            <w:r>
              <w:rPr>
                <w:rFonts w:ascii="Arial" w:hAnsi="Arial" w:cs="Arial"/>
              </w:rPr>
              <w:t xml:space="preserve"> material/product is of the highest quality.</w:t>
            </w:r>
            <w:r w:rsidR="00C36923">
              <w:rPr>
                <w:rFonts w:ascii="Arial" w:hAnsi="Arial" w:cs="Arial"/>
              </w:rPr>
              <w:t xml:space="preserve"> </w:t>
            </w:r>
          </w:p>
          <w:p w14:paraId="4440BED9" w14:textId="77777777" w:rsidR="00434EEC" w:rsidRDefault="00434EEC" w:rsidP="00A851DA">
            <w:pPr>
              <w:rPr>
                <w:rFonts w:ascii="Arial" w:hAnsi="Arial" w:cs="Arial"/>
                <w:sz w:val="28"/>
                <w:szCs w:val="28"/>
              </w:rPr>
            </w:pPr>
          </w:p>
          <w:p w14:paraId="04B9DEBE" w14:textId="69A2C7DB" w:rsidR="007B3914" w:rsidRDefault="007B3914" w:rsidP="00A851DA">
            <w:pPr>
              <w:rPr>
                <w:rFonts w:ascii="Arial" w:hAnsi="Arial" w:cs="Arial"/>
                <w:sz w:val="28"/>
                <w:szCs w:val="28"/>
              </w:rPr>
            </w:pPr>
          </w:p>
          <w:p w14:paraId="24DA1C8A" w14:textId="74E2EE6C" w:rsidR="007B3914" w:rsidRDefault="007B3914" w:rsidP="00A851DA">
            <w:pPr>
              <w:rPr>
                <w:rFonts w:ascii="Arial" w:hAnsi="Arial" w:cs="Arial"/>
                <w:sz w:val="28"/>
                <w:szCs w:val="28"/>
              </w:rPr>
            </w:pPr>
            <w:r>
              <w:rPr>
                <w:rFonts w:ascii="Arial" w:hAnsi="Arial" w:cs="Arial"/>
                <w:sz w:val="28"/>
                <w:szCs w:val="28"/>
              </w:rPr>
              <w:t>v. Why is it necessary</w:t>
            </w:r>
            <w:r w:rsidR="002F4435">
              <w:rPr>
                <w:rFonts w:ascii="Arial" w:hAnsi="Arial" w:cs="Arial"/>
                <w:sz w:val="28"/>
                <w:szCs w:val="28"/>
              </w:rPr>
              <w:t xml:space="preserve"> for those in charge of stores to be aware of legal aspects involved in purchasing and procuring materials?</w:t>
            </w:r>
          </w:p>
          <w:p w14:paraId="40E1AA28" w14:textId="2C49A35D" w:rsidR="00187C67" w:rsidRDefault="00187C67" w:rsidP="00A851DA">
            <w:pPr>
              <w:rPr>
                <w:rFonts w:ascii="Arial" w:hAnsi="Arial" w:cs="Arial"/>
                <w:sz w:val="28"/>
                <w:szCs w:val="28"/>
              </w:rPr>
            </w:pPr>
          </w:p>
          <w:p w14:paraId="200CF0AB" w14:textId="2E2BCC06" w:rsidR="00187C67" w:rsidRDefault="00926A98" w:rsidP="00A851DA">
            <w:pPr>
              <w:rPr>
                <w:rFonts w:ascii="Arial" w:hAnsi="Arial" w:cs="Arial"/>
              </w:rPr>
            </w:pPr>
            <w:r>
              <w:rPr>
                <w:rFonts w:ascii="Arial" w:hAnsi="Arial" w:cs="Arial"/>
              </w:rPr>
              <w:t xml:space="preserve">For those in charge of stores </w:t>
            </w:r>
            <w:r w:rsidR="002F5EC5">
              <w:rPr>
                <w:rFonts w:ascii="Arial" w:hAnsi="Arial" w:cs="Arial"/>
              </w:rPr>
              <w:t>the legal aspect of purchasing and procurement is a necessity, anybody purchasing goods and services on an organisations behalf should have sufficient knowledge of contract law to know what the pitfalls might be so that they can recognize them and seek appropriate expert advice in a timely manner.</w:t>
            </w:r>
          </w:p>
          <w:p w14:paraId="4D70AB1F" w14:textId="77777777" w:rsidR="00AB5264" w:rsidRDefault="002F5EC5" w:rsidP="00A851DA">
            <w:pPr>
              <w:rPr>
                <w:rFonts w:ascii="Arial" w:hAnsi="Arial" w:cs="Arial"/>
              </w:rPr>
            </w:pPr>
            <w:r>
              <w:rPr>
                <w:rFonts w:ascii="Arial" w:hAnsi="Arial" w:cs="Arial"/>
              </w:rPr>
              <w:t>Basics to understand are as follows, (An offer</w:t>
            </w:r>
            <w:r w:rsidR="00AB5264">
              <w:rPr>
                <w:rFonts w:ascii="Arial" w:hAnsi="Arial" w:cs="Arial"/>
              </w:rPr>
              <w:t>): an expression of willingness to contract on a specific set of terms and conditions that he or she will be bound by contract.</w:t>
            </w:r>
          </w:p>
          <w:p w14:paraId="7FE41F8C" w14:textId="77777777" w:rsidR="00AB5264" w:rsidRDefault="00AB5264" w:rsidP="00A851DA">
            <w:pPr>
              <w:rPr>
                <w:rFonts w:ascii="Arial" w:hAnsi="Arial" w:cs="Arial"/>
              </w:rPr>
            </w:pPr>
            <w:r>
              <w:rPr>
                <w:rFonts w:ascii="Arial" w:hAnsi="Arial" w:cs="Arial"/>
              </w:rPr>
              <w:t>(Acceptance); An expression of absolute and unconditional agreement to all terms set out in the offer.</w:t>
            </w:r>
          </w:p>
          <w:p w14:paraId="6C929EE8" w14:textId="19C068CF" w:rsidR="002F5EC5" w:rsidRPr="00187C67" w:rsidRDefault="00AB5264" w:rsidP="00A851DA">
            <w:pPr>
              <w:rPr>
                <w:rFonts w:ascii="Arial" w:hAnsi="Arial" w:cs="Arial"/>
              </w:rPr>
            </w:pPr>
            <w:r>
              <w:rPr>
                <w:rFonts w:ascii="Arial" w:hAnsi="Arial" w:cs="Arial"/>
              </w:rPr>
              <w:t>(Breach of contract): This takes place when a party fails to deliver on its contractual promises. If a dispute between the two parties arises, you have several options to solve it, as a general rule of thumb, you will always try to resolve the conflict by talking to each other</w:t>
            </w:r>
            <w:r w:rsidR="0004612F">
              <w:rPr>
                <w:rFonts w:ascii="Arial" w:hAnsi="Arial" w:cs="Arial"/>
              </w:rPr>
              <w:t>. The need to be aware of the legal implications is a must before entering any such discussion.</w:t>
            </w:r>
            <w:r w:rsidR="002F5EC5">
              <w:rPr>
                <w:rFonts w:ascii="Arial" w:hAnsi="Arial" w:cs="Arial"/>
              </w:rPr>
              <w:t xml:space="preserve"> </w:t>
            </w:r>
          </w:p>
          <w:p w14:paraId="1042CD58" w14:textId="6DCC5F37" w:rsidR="002F4435" w:rsidRDefault="002F4435" w:rsidP="00A851DA">
            <w:pPr>
              <w:rPr>
                <w:rFonts w:ascii="Arial" w:hAnsi="Arial" w:cs="Arial"/>
                <w:sz w:val="28"/>
                <w:szCs w:val="28"/>
              </w:rPr>
            </w:pPr>
          </w:p>
          <w:p w14:paraId="546DAE4D" w14:textId="7FD2CC54" w:rsidR="002F4435" w:rsidRDefault="002F4435" w:rsidP="00A851DA">
            <w:pPr>
              <w:rPr>
                <w:rFonts w:ascii="Arial" w:hAnsi="Arial" w:cs="Arial"/>
                <w:sz w:val="28"/>
                <w:szCs w:val="28"/>
              </w:rPr>
            </w:pPr>
            <w:r>
              <w:rPr>
                <w:rFonts w:ascii="Arial" w:hAnsi="Arial" w:cs="Arial"/>
                <w:sz w:val="28"/>
                <w:szCs w:val="28"/>
              </w:rPr>
              <w:lastRenderedPageBreak/>
              <w:t>2. Training is the best method to shorten the learning curve. “discuss”</w:t>
            </w:r>
          </w:p>
          <w:p w14:paraId="54F5BD0F" w14:textId="7262BCBE" w:rsidR="007E3BFC" w:rsidRDefault="007E3BFC" w:rsidP="00A851DA">
            <w:pPr>
              <w:rPr>
                <w:rFonts w:ascii="Arial" w:hAnsi="Arial" w:cs="Arial"/>
                <w:sz w:val="28"/>
                <w:szCs w:val="28"/>
              </w:rPr>
            </w:pPr>
          </w:p>
          <w:p w14:paraId="50EFAC20" w14:textId="0E55A4DD" w:rsidR="007E3BFC" w:rsidRDefault="007E3BFC" w:rsidP="00A851DA">
            <w:pPr>
              <w:rPr>
                <w:rFonts w:ascii="Arial" w:hAnsi="Arial" w:cs="Arial"/>
              </w:rPr>
            </w:pPr>
            <w:r>
              <w:rPr>
                <w:rFonts w:ascii="Arial" w:hAnsi="Arial" w:cs="Arial"/>
              </w:rPr>
              <w:t xml:space="preserve">A </w:t>
            </w:r>
            <w:r w:rsidR="006619FF">
              <w:rPr>
                <w:rFonts w:ascii="Arial" w:hAnsi="Arial" w:cs="Arial"/>
              </w:rPr>
              <w:t>“</w:t>
            </w:r>
            <w:r>
              <w:rPr>
                <w:rFonts w:ascii="Arial" w:hAnsi="Arial" w:cs="Arial"/>
              </w:rPr>
              <w:t>learning curve</w:t>
            </w:r>
            <w:r w:rsidR="006619FF">
              <w:rPr>
                <w:rFonts w:ascii="Arial" w:hAnsi="Arial" w:cs="Arial"/>
              </w:rPr>
              <w:t>” is a graphical representation of how an increase in learning comes from greater experience, or how the more someone does something, the better they get at it.</w:t>
            </w:r>
          </w:p>
          <w:p w14:paraId="1FFB1314" w14:textId="77777777" w:rsidR="001D5D44" w:rsidRDefault="006619FF" w:rsidP="00A851DA">
            <w:pPr>
              <w:rPr>
                <w:rFonts w:ascii="Arial" w:hAnsi="Arial" w:cs="Arial"/>
              </w:rPr>
            </w:pPr>
            <w:r>
              <w:rPr>
                <w:rFonts w:ascii="Arial" w:hAnsi="Arial" w:cs="Arial"/>
              </w:rPr>
              <w:t>The familiar expression “a steep learning curve” is intended to mean that the activity is difficult to learn, although a learning curve with a steep start actually represents rapid progress.</w:t>
            </w:r>
          </w:p>
          <w:p w14:paraId="7F358841" w14:textId="2D78179D" w:rsidR="000F7B1F" w:rsidRDefault="001D5D44" w:rsidP="00A851DA">
            <w:pPr>
              <w:rPr>
                <w:rFonts w:ascii="Arial" w:hAnsi="Arial" w:cs="Arial"/>
              </w:rPr>
            </w:pPr>
            <w:r>
              <w:rPr>
                <w:rFonts w:ascii="Arial" w:hAnsi="Arial" w:cs="Arial"/>
              </w:rPr>
              <w:t xml:space="preserve">Learning to </w:t>
            </w:r>
            <w:r w:rsidR="005F35F9">
              <w:rPr>
                <w:rFonts w:ascii="Arial" w:hAnsi="Arial" w:cs="Arial"/>
              </w:rPr>
              <w:t>preform a role</w:t>
            </w:r>
            <w:r>
              <w:rPr>
                <w:rFonts w:ascii="Arial" w:hAnsi="Arial" w:cs="Arial"/>
              </w:rPr>
              <w:t xml:space="preserve"> within a company following the learning curve process in many cases </w:t>
            </w:r>
            <w:r w:rsidR="005F35F9">
              <w:rPr>
                <w:rFonts w:ascii="Arial" w:hAnsi="Arial" w:cs="Arial"/>
              </w:rPr>
              <w:t xml:space="preserve">is a slow and costly to an employer (it is almost a trial and error process). This can often be linked to bad forward planning by a company/department. Not knowing or being </w:t>
            </w:r>
            <w:r w:rsidR="000F7B1F">
              <w:rPr>
                <w:rFonts w:ascii="Arial" w:hAnsi="Arial" w:cs="Arial"/>
              </w:rPr>
              <w:t>made aware</w:t>
            </w:r>
            <w:r w:rsidR="005F35F9">
              <w:rPr>
                <w:rFonts w:ascii="Arial" w:hAnsi="Arial" w:cs="Arial"/>
              </w:rPr>
              <w:t xml:space="preserve"> </w:t>
            </w:r>
            <w:r w:rsidR="000F7B1F">
              <w:rPr>
                <w:rFonts w:ascii="Arial" w:hAnsi="Arial" w:cs="Arial"/>
              </w:rPr>
              <w:t>of the</w:t>
            </w:r>
            <w:r w:rsidR="005F35F9">
              <w:rPr>
                <w:rFonts w:ascii="Arial" w:hAnsi="Arial" w:cs="Arial"/>
              </w:rPr>
              <w:t xml:space="preserve"> need for additional personnel</w:t>
            </w:r>
            <w:r w:rsidR="000F7B1F">
              <w:rPr>
                <w:rFonts w:ascii="Arial" w:hAnsi="Arial" w:cs="Arial"/>
              </w:rPr>
              <w:t xml:space="preserve"> in time can lead to an operative having to go down the learning curve route. This intern leads to the new employee not getting the full attention of those around them due to the fact they are so busy</w:t>
            </w:r>
            <w:r w:rsidR="00C84F93">
              <w:rPr>
                <w:rFonts w:ascii="Arial" w:hAnsi="Arial" w:cs="Arial"/>
              </w:rPr>
              <w:t>,</w:t>
            </w:r>
            <w:r w:rsidR="000F7B1F">
              <w:rPr>
                <w:rFonts w:ascii="Arial" w:hAnsi="Arial" w:cs="Arial"/>
              </w:rPr>
              <w:t xml:space="preserve"> leading to mistakes being made, mistakes that need to be rectified, costing more time and money and </w:t>
            </w:r>
            <w:r w:rsidR="003762AF">
              <w:rPr>
                <w:rFonts w:ascii="Arial" w:hAnsi="Arial" w:cs="Arial"/>
              </w:rPr>
              <w:t>in</w:t>
            </w:r>
            <w:r w:rsidR="000F7B1F">
              <w:rPr>
                <w:rFonts w:ascii="Arial" w:hAnsi="Arial" w:cs="Arial"/>
              </w:rPr>
              <w:t xml:space="preserve"> the early stages of this learning process a false economy.</w:t>
            </w:r>
          </w:p>
          <w:p w14:paraId="16818D04" w14:textId="6DD8CD22" w:rsidR="000F7B1F" w:rsidRDefault="000F7B1F" w:rsidP="00A851DA">
            <w:pPr>
              <w:rPr>
                <w:rFonts w:ascii="Arial" w:hAnsi="Arial" w:cs="Arial"/>
              </w:rPr>
            </w:pPr>
            <w:r>
              <w:rPr>
                <w:rFonts w:ascii="Arial" w:hAnsi="Arial" w:cs="Arial"/>
              </w:rPr>
              <w:t>Training plays a huge role in any business</w:t>
            </w:r>
            <w:r w:rsidR="003762AF">
              <w:rPr>
                <w:rFonts w:ascii="Arial" w:hAnsi="Arial" w:cs="Arial"/>
              </w:rPr>
              <w:t>, training can improve business performance, profit and staff morale.</w:t>
            </w:r>
          </w:p>
          <w:p w14:paraId="314278FB" w14:textId="4413CBEC" w:rsidR="003762AF" w:rsidRDefault="003762AF" w:rsidP="00A851DA">
            <w:pPr>
              <w:rPr>
                <w:rFonts w:ascii="Arial" w:hAnsi="Arial" w:cs="Arial"/>
              </w:rPr>
            </w:pPr>
            <w:r>
              <w:rPr>
                <w:rFonts w:ascii="Arial" w:hAnsi="Arial" w:cs="Arial"/>
              </w:rPr>
              <w:t>Advantages can be made in the world of business by training staff in new skills, skills to meet the ever-changing needs of business for now and the future.</w:t>
            </w:r>
          </w:p>
          <w:p w14:paraId="39C54BE8" w14:textId="7E144C6B" w:rsidR="003762AF" w:rsidRDefault="003762AF" w:rsidP="00A851DA">
            <w:pPr>
              <w:rPr>
                <w:rFonts w:ascii="Arial" w:hAnsi="Arial" w:cs="Arial"/>
              </w:rPr>
            </w:pPr>
            <w:r>
              <w:rPr>
                <w:rFonts w:ascii="Arial" w:hAnsi="Arial" w:cs="Arial"/>
              </w:rPr>
              <w:t>Training staff can result</w:t>
            </w:r>
            <w:r w:rsidR="00C84F93">
              <w:rPr>
                <w:rFonts w:ascii="Arial" w:hAnsi="Arial" w:cs="Arial"/>
              </w:rPr>
              <w:t xml:space="preserve"> in</w:t>
            </w:r>
            <w:r>
              <w:rPr>
                <w:rFonts w:ascii="Arial" w:hAnsi="Arial" w:cs="Arial"/>
              </w:rPr>
              <w:t xml:space="preserve"> better customer service, better work safety practices and productivity, all of these benefit the company as whole</w:t>
            </w:r>
            <w:r w:rsidR="00A20DFC">
              <w:rPr>
                <w:rFonts w:ascii="Arial" w:hAnsi="Arial" w:cs="Arial"/>
              </w:rPr>
              <w:t xml:space="preserve"> and instills confidence in those who have been properly trained. </w:t>
            </w:r>
          </w:p>
          <w:p w14:paraId="5748136A" w14:textId="7417238A" w:rsidR="00A20DFC" w:rsidRDefault="00A20DFC" w:rsidP="00A851DA">
            <w:pPr>
              <w:rPr>
                <w:rFonts w:ascii="Arial" w:hAnsi="Arial" w:cs="Arial"/>
              </w:rPr>
            </w:pPr>
            <w:r>
              <w:rPr>
                <w:rFonts w:ascii="Arial" w:hAnsi="Arial" w:cs="Arial"/>
              </w:rPr>
              <w:t>Properly trained staff can move up</w:t>
            </w:r>
            <w:r w:rsidR="00AC3E68">
              <w:rPr>
                <w:rFonts w:ascii="Arial" w:hAnsi="Arial" w:cs="Arial"/>
              </w:rPr>
              <w:t>,</w:t>
            </w:r>
            <w:r>
              <w:rPr>
                <w:rFonts w:ascii="Arial" w:hAnsi="Arial" w:cs="Arial"/>
              </w:rPr>
              <w:t xml:space="preserve"> a lot faster into higher positions within an organi</w:t>
            </w:r>
            <w:r w:rsidR="00C84F93">
              <w:rPr>
                <w:rFonts w:ascii="Arial" w:hAnsi="Arial" w:cs="Arial"/>
              </w:rPr>
              <w:t>s</w:t>
            </w:r>
            <w:r>
              <w:rPr>
                <w:rFonts w:ascii="Arial" w:hAnsi="Arial" w:cs="Arial"/>
              </w:rPr>
              <w:t xml:space="preserve">ation Where their experience from the previous positions they held </w:t>
            </w:r>
            <w:r w:rsidR="00AC3E68">
              <w:rPr>
                <w:rFonts w:ascii="Arial" w:hAnsi="Arial" w:cs="Arial"/>
              </w:rPr>
              <w:t xml:space="preserve">will prove valuable in making quick </w:t>
            </w:r>
            <w:r w:rsidR="00C84F93">
              <w:rPr>
                <w:rFonts w:ascii="Arial" w:hAnsi="Arial" w:cs="Arial"/>
              </w:rPr>
              <w:t>cost-effective</w:t>
            </w:r>
            <w:r w:rsidR="00AC3E68">
              <w:rPr>
                <w:rFonts w:ascii="Arial" w:hAnsi="Arial" w:cs="Arial"/>
              </w:rPr>
              <w:t xml:space="preserve"> decisions. Because they are being trained properly they see that they are valued as a member of the team.</w:t>
            </w:r>
          </w:p>
          <w:p w14:paraId="6F3F2BCE" w14:textId="11588191" w:rsidR="00AC3E68" w:rsidRDefault="00AC3E68" w:rsidP="00A851DA">
            <w:pPr>
              <w:rPr>
                <w:rFonts w:ascii="Arial" w:hAnsi="Arial" w:cs="Arial"/>
              </w:rPr>
            </w:pPr>
            <w:r>
              <w:rPr>
                <w:rFonts w:ascii="Arial" w:hAnsi="Arial" w:cs="Arial"/>
              </w:rPr>
              <w:t>A good company is one that retrains rather than churns.</w:t>
            </w:r>
          </w:p>
          <w:p w14:paraId="0B6F592B" w14:textId="2B915474" w:rsidR="00AC3E68" w:rsidRDefault="00AC3E68" w:rsidP="00A851DA">
            <w:pPr>
              <w:rPr>
                <w:rFonts w:ascii="Arial" w:hAnsi="Arial" w:cs="Arial"/>
              </w:rPr>
            </w:pPr>
            <w:r>
              <w:rPr>
                <w:rFonts w:ascii="Arial" w:hAnsi="Arial" w:cs="Arial"/>
              </w:rPr>
              <w:t xml:space="preserve">Training does not mean that when the training course has finished the individual has finished their learning, this comes with </w:t>
            </w:r>
            <w:r w:rsidR="00C84F93">
              <w:rPr>
                <w:rFonts w:ascii="Arial" w:hAnsi="Arial" w:cs="Arial"/>
              </w:rPr>
              <w:t>experience,</w:t>
            </w:r>
            <w:r>
              <w:rPr>
                <w:rFonts w:ascii="Arial" w:hAnsi="Arial" w:cs="Arial"/>
              </w:rPr>
              <w:t xml:space="preserve"> but it should mean that they hit the ground running with a degree of confidence.</w:t>
            </w:r>
          </w:p>
          <w:p w14:paraId="06A26CCF" w14:textId="21EF950B" w:rsidR="006619FF" w:rsidRPr="007E3BFC" w:rsidRDefault="005F35F9" w:rsidP="00A851DA">
            <w:pPr>
              <w:rPr>
                <w:rFonts w:ascii="Arial" w:hAnsi="Arial" w:cs="Arial"/>
              </w:rPr>
            </w:pPr>
            <w:r>
              <w:rPr>
                <w:rFonts w:ascii="Arial" w:hAnsi="Arial" w:cs="Arial"/>
              </w:rPr>
              <w:t xml:space="preserve"> </w:t>
            </w:r>
          </w:p>
          <w:p w14:paraId="7731932D" w14:textId="77777777" w:rsidR="00CC2FB3" w:rsidRDefault="00CC2FB3" w:rsidP="00A851DA">
            <w:pPr>
              <w:rPr>
                <w:b/>
              </w:rPr>
            </w:pPr>
          </w:p>
          <w:p w14:paraId="43E82972" w14:textId="77777777" w:rsidR="00CC2FB3" w:rsidRDefault="00CC2FB3" w:rsidP="00A851DA">
            <w:pPr>
              <w:rPr>
                <w:b/>
              </w:rPr>
            </w:pPr>
          </w:p>
          <w:p w14:paraId="3C8ADD3F" w14:textId="77777777" w:rsidR="00CC2FB3" w:rsidRDefault="00CC2FB3" w:rsidP="00A851DA">
            <w:pPr>
              <w:rPr>
                <w:b/>
              </w:rPr>
            </w:pPr>
          </w:p>
          <w:p w14:paraId="365683C4" w14:textId="77777777" w:rsidR="00CC2FB3" w:rsidRDefault="00CC2FB3" w:rsidP="00A851DA">
            <w:pPr>
              <w:rPr>
                <w:b/>
              </w:rPr>
            </w:pPr>
          </w:p>
          <w:p w14:paraId="3009D3CA" w14:textId="77777777" w:rsidR="00CC2FB3" w:rsidRDefault="00CC2FB3" w:rsidP="00A851DA">
            <w:pPr>
              <w:rPr>
                <w:b/>
              </w:rPr>
            </w:pPr>
          </w:p>
          <w:p w14:paraId="040EC135" w14:textId="77777777" w:rsidR="00CC2FB3" w:rsidRDefault="00CC2FB3" w:rsidP="00A851DA">
            <w:pPr>
              <w:rPr>
                <w:b/>
              </w:rPr>
            </w:pPr>
          </w:p>
          <w:p w14:paraId="4516B30B" w14:textId="77777777" w:rsidR="00CC2FB3" w:rsidRDefault="00CC2FB3" w:rsidP="00A851DA">
            <w:pPr>
              <w:rPr>
                <w:b/>
              </w:rPr>
            </w:pPr>
          </w:p>
          <w:p w14:paraId="12DF8DF5" w14:textId="77777777" w:rsidR="00CC2FB3" w:rsidRDefault="00CC2FB3" w:rsidP="00A851DA">
            <w:pPr>
              <w:rPr>
                <w:b/>
              </w:rPr>
            </w:pPr>
          </w:p>
          <w:p w14:paraId="2555A521" w14:textId="77777777" w:rsidR="00CC2FB3" w:rsidRDefault="00CC2FB3" w:rsidP="00A851DA">
            <w:pPr>
              <w:rPr>
                <w:b/>
              </w:rPr>
            </w:pPr>
          </w:p>
          <w:p w14:paraId="61ACB482" w14:textId="77777777" w:rsidR="00CC2FB3" w:rsidRDefault="00CC2FB3" w:rsidP="00A851DA">
            <w:pPr>
              <w:rPr>
                <w:b/>
              </w:rPr>
            </w:pPr>
          </w:p>
          <w:p w14:paraId="3995D10B" w14:textId="77777777" w:rsidR="00CC2FB3" w:rsidRDefault="00CC2FB3" w:rsidP="00A851DA">
            <w:pPr>
              <w:rPr>
                <w:b/>
              </w:rPr>
            </w:pPr>
          </w:p>
          <w:p w14:paraId="43816977" w14:textId="77777777" w:rsidR="00CC2FB3" w:rsidRDefault="00CC2FB3" w:rsidP="00A851DA">
            <w:pPr>
              <w:rPr>
                <w:b/>
              </w:rPr>
            </w:pPr>
          </w:p>
          <w:p w14:paraId="56B7C53C" w14:textId="77777777" w:rsidR="00CC2FB3" w:rsidRDefault="00CC2FB3" w:rsidP="00A851DA">
            <w:pPr>
              <w:rPr>
                <w:b/>
              </w:rPr>
            </w:pPr>
          </w:p>
          <w:p w14:paraId="631661D1" w14:textId="77777777" w:rsidR="00CC2FB3" w:rsidRDefault="00CC2FB3" w:rsidP="00A851DA">
            <w:pPr>
              <w:rPr>
                <w:b/>
              </w:rPr>
            </w:pPr>
          </w:p>
          <w:p w14:paraId="6CB372A7" w14:textId="77777777" w:rsidR="00CC2FB3" w:rsidRDefault="00CC2FB3" w:rsidP="00A851DA">
            <w:pPr>
              <w:rPr>
                <w:b/>
              </w:rPr>
            </w:pPr>
          </w:p>
          <w:p w14:paraId="3B4267CE" w14:textId="77777777" w:rsidR="00CC2FB3" w:rsidRDefault="00CC2FB3" w:rsidP="00A851DA">
            <w:pPr>
              <w:rPr>
                <w:b/>
              </w:rPr>
            </w:pPr>
          </w:p>
        </w:tc>
      </w:tr>
    </w:tbl>
    <w:p w14:paraId="5C7281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EF935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F4C24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CD1A4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7691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BAB40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9A2AC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0"/>
        <w:gridCol w:w="1251"/>
        <w:gridCol w:w="1594"/>
      </w:tblGrid>
      <w:tr w:rsidR="00405895" w:rsidRPr="00B0415E" w14:paraId="59E29862" w14:textId="77777777" w:rsidTr="00405895">
        <w:tc>
          <w:tcPr>
            <w:tcW w:w="2310" w:type="dxa"/>
            <w:shd w:val="clear" w:color="auto" w:fill="D9D9D9" w:themeFill="background1" w:themeFillShade="D9"/>
          </w:tcPr>
          <w:p w14:paraId="6C687FF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001245C" w14:textId="2EBEBE13" w:rsidR="00405895" w:rsidRPr="00B0415E" w:rsidRDefault="0071460B" w:rsidP="00A851DA">
            <w:pPr>
              <w:rPr>
                <w:rFonts w:cs="Bliss-Regular"/>
                <w:color w:val="000000"/>
              </w:rPr>
            </w:pPr>
            <w:r>
              <w:rPr>
                <w:rFonts w:cs="Bliss-Regular"/>
                <w:color w:val="000000"/>
              </w:rPr>
              <w:t>Wayne Tarrant</w:t>
            </w:r>
          </w:p>
        </w:tc>
        <w:tc>
          <w:tcPr>
            <w:tcW w:w="1276" w:type="dxa"/>
            <w:shd w:val="clear" w:color="auto" w:fill="D9D9D9" w:themeFill="background1" w:themeFillShade="D9"/>
          </w:tcPr>
          <w:p w14:paraId="46DC8EC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5F1CDA" w14:textId="5BCA5FED" w:rsidR="00405895" w:rsidRPr="00B0415E" w:rsidRDefault="0071460B" w:rsidP="00A851DA">
            <w:pPr>
              <w:rPr>
                <w:rFonts w:cs="Bliss-Regular"/>
                <w:color w:val="000000"/>
              </w:rPr>
            </w:pPr>
            <w:r>
              <w:rPr>
                <w:rFonts w:cs="Bliss-Regular"/>
                <w:color w:val="000000"/>
              </w:rPr>
              <w:t>23/4/18</w:t>
            </w:r>
            <w:bookmarkStart w:id="0" w:name="_GoBack"/>
            <w:bookmarkEnd w:id="0"/>
          </w:p>
        </w:tc>
      </w:tr>
    </w:tbl>
    <w:p w14:paraId="64FCC27D" w14:textId="77777777" w:rsidR="00A851DA" w:rsidRPr="00B0415E" w:rsidRDefault="00A851DA" w:rsidP="00A851DA">
      <w:pPr>
        <w:rPr>
          <w:rFonts w:cs="Bliss-Regular"/>
          <w:color w:val="000000"/>
          <w:lang w:val="en-US"/>
        </w:rPr>
      </w:pPr>
    </w:p>
    <w:p w14:paraId="4FBE1BE9" w14:textId="77777777" w:rsidR="00A851DA" w:rsidRPr="00B0415E" w:rsidRDefault="00A851DA" w:rsidP="00A851DA">
      <w:pPr>
        <w:rPr>
          <w:rFonts w:cs="Bliss-Regular"/>
          <w:color w:val="000000"/>
          <w:lang w:val="en-US"/>
        </w:rPr>
      </w:pPr>
    </w:p>
    <w:p w14:paraId="4B41A61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ACFAF50" w14:textId="77777777" w:rsidTr="00B0415E">
        <w:trPr>
          <w:trHeight w:val="249"/>
        </w:trPr>
        <w:tc>
          <w:tcPr>
            <w:tcW w:w="4621" w:type="dxa"/>
            <w:shd w:val="clear" w:color="auto" w:fill="D9D9D9" w:themeFill="background1" w:themeFillShade="D9"/>
          </w:tcPr>
          <w:p w14:paraId="308CADA6" w14:textId="77777777" w:rsidR="00503D7E" w:rsidRPr="00B0415E" w:rsidRDefault="00503D7E" w:rsidP="00503D7E">
            <w:pPr>
              <w:rPr>
                <w:b/>
                <w:color w:val="002060"/>
              </w:rPr>
            </w:pPr>
            <w:r w:rsidRPr="00B0415E">
              <w:rPr>
                <w:b/>
                <w:color w:val="002060"/>
              </w:rPr>
              <w:t>Total Marks</w:t>
            </w:r>
          </w:p>
        </w:tc>
        <w:tc>
          <w:tcPr>
            <w:tcW w:w="4621" w:type="dxa"/>
          </w:tcPr>
          <w:p w14:paraId="1FEE7A1F" w14:textId="77777777" w:rsidR="00503D7E" w:rsidRPr="00B0415E" w:rsidRDefault="00503D7E" w:rsidP="00503D7E">
            <w:pPr>
              <w:rPr>
                <w:rFonts w:cs="Times New Roman"/>
                <w:szCs w:val="32"/>
              </w:rPr>
            </w:pPr>
          </w:p>
        </w:tc>
      </w:tr>
      <w:tr w:rsidR="00503D7E" w:rsidRPr="00B0415E" w14:paraId="789555A8" w14:textId="77777777" w:rsidTr="00B0415E">
        <w:tc>
          <w:tcPr>
            <w:tcW w:w="4621" w:type="dxa"/>
            <w:shd w:val="clear" w:color="auto" w:fill="D9D9D9" w:themeFill="background1" w:themeFillShade="D9"/>
          </w:tcPr>
          <w:p w14:paraId="2C853E72" w14:textId="77777777" w:rsidR="00503D7E" w:rsidRPr="00B0415E" w:rsidRDefault="00503D7E" w:rsidP="00503D7E">
            <w:pPr>
              <w:rPr>
                <w:b/>
                <w:color w:val="002060"/>
              </w:rPr>
            </w:pPr>
            <w:r w:rsidRPr="00B0415E">
              <w:rPr>
                <w:b/>
                <w:color w:val="002060"/>
              </w:rPr>
              <w:t>Marks Obtained</w:t>
            </w:r>
          </w:p>
        </w:tc>
        <w:tc>
          <w:tcPr>
            <w:tcW w:w="4621" w:type="dxa"/>
          </w:tcPr>
          <w:p w14:paraId="0EB95F9A" w14:textId="77777777" w:rsidR="00503D7E" w:rsidRPr="00B0415E" w:rsidRDefault="00503D7E" w:rsidP="00503D7E">
            <w:pPr>
              <w:rPr>
                <w:rFonts w:cs="Times New Roman"/>
                <w:szCs w:val="32"/>
              </w:rPr>
            </w:pPr>
          </w:p>
        </w:tc>
      </w:tr>
      <w:tr w:rsidR="00503D7E" w:rsidRPr="00B0415E" w14:paraId="28F70E20" w14:textId="77777777" w:rsidTr="00B0415E">
        <w:tc>
          <w:tcPr>
            <w:tcW w:w="4621" w:type="dxa"/>
            <w:shd w:val="clear" w:color="auto" w:fill="D9D9D9" w:themeFill="background1" w:themeFillShade="D9"/>
          </w:tcPr>
          <w:p w14:paraId="14040F83" w14:textId="77777777" w:rsidR="00503D7E" w:rsidRPr="00B0415E" w:rsidRDefault="00B0415E" w:rsidP="00503D7E">
            <w:pPr>
              <w:rPr>
                <w:b/>
                <w:color w:val="002060"/>
              </w:rPr>
            </w:pPr>
            <w:r w:rsidRPr="00B0415E">
              <w:rPr>
                <w:b/>
                <w:color w:val="002060"/>
              </w:rPr>
              <w:t>Percentage / Grade</w:t>
            </w:r>
          </w:p>
        </w:tc>
        <w:tc>
          <w:tcPr>
            <w:tcW w:w="4621" w:type="dxa"/>
          </w:tcPr>
          <w:p w14:paraId="7AD3C344" w14:textId="77777777" w:rsidR="00503D7E" w:rsidRPr="00B0415E" w:rsidRDefault="00503D7E" w:rsidP="00503D7E">
            <w:pPr>
              <w:rPr>
                <w:rFonts w:cs="Times New Roman"/>
                <w:szCs w:val="32"/>
              </w:rPr>
            </w:pPr>
          </w:p>
        </w:tc>
      </w:tr>
    </w:tbl>
    <w:p w14:paraId="28E5B65F" w14:textId="77777777" w:rsidR="00A851DA" w:rsidRDefault="00A851DA" w:rsidP="00503D7E">
      <w:pPr>
        <w:rPr>
          <w:rFonts w:cs="Times New Roman"/>
          <w:sz w:val="24"/>
          <w:szCs w:val="32"/>
        </w:rPr>
      </w:pPr>
    </w:p>
    <w:p w14:paraId="0F921EB3" w14:textId="77777777" w:rsidR="00607874" w:rsidRDefault="00607874" w:rsidP="00503D7E">
      <w:pPr>
        <w:rPr>
          <w:rFonts w:cs="Times New Roman"/>
          <w:sz w:val="24"/>
          <w:szCs w:val="32"/>
        </w:rPr>
      </w:pPr>
    </w:p>
    <w:p w14:paraId="73B077BD" w14:textId="77777777" w:rsidR="00607874" w:rsidRDefault="00607874" w:rsidP="00503D7E">
      <w:pPr>
        <w:rPr>
          <w:rFonts w:cs="Times New Roman"/>
          <w:sz w:val="24"/>
          <w:szCs w:val="32"/>
        </w:rPr>
      </w:pPr>
    </w:p>
    <w:p w14:paraId="53EE8F23" w14:textId="77777777" w:rsidR="00607874" w:rsidRDefault="00607874" w:rsidP="00503D7E">
      <w:pPr>
        <w:rPr>
          <w:rFonts w:cs="Times New Roman"/>
          <w:sz w:val="24"/>
          <w:szCs w:val="32"/>
        </w:rPr>
      </w:pPr>
    </w:p>
    <w:p w14:paraId="01F606C3" w14:textId="77777777" w:rsidR="00607874" w:rsidRDefault="00607874" w:rsidP="00503D7E">
      <w:pPr>
        <w:rPr>
          <w:rFonts w:cs="Times New Roman"/>
          <w:sz w:val="24"/>
          <w:szCs w:val="32"/>
        </w:rPr>
      </w:pPr>
    </w:p>
    <w:p w14:paraId="566E2089" w14:textId="77777777" w:rsidR="00607874" w:rsidRDefault="00607874" w:rsidP="00503D7E">
      <w:pPr>
        <w:rPr>
          <w:rFonts w:cs="Times New Roman"/>
          <w:sz w:val="24"/>
          <w:szCs w:val="32"/>
        </w:rPr>
      </w:pPr>
    </w:p>
    <w:p w14:paraId="59E2FC5D" w14:textId="77777777" w:rsidR="00607874" w:rsidRDefault="00607874" w:rsidP="00503D7E">
      <w:pPr>
        <w:rPr>
          <w:rFonts w:cs="Times New Roman"/>
          <w:sz w:val="24"/>
          <w:szCs w:val="32"/>
        </w:rPr>
      </w:pPr>
    </w:p>
    <w:p w14:paraId="73F86F66" w14:textId="77777777" w:rsidR="00607874" w:rsidRDefault="00607874" w:rsidP="00503D7E">
      <w:pPr>
        <w:rPr>
          <w:rFonts w:cs="Times New Roman"/>
          <w:sz w:val="24"/>
          <w:szCs w:val="32"/>
        </w:rPr>
      </w:pPr>
    </w:p>
    <w:p w14:paraId="1CD68050" w14:textId="77777777" w:rsidR="00EA30AB" w:rsidRDefault="00EA30AB" w:rsidP="00503D7E">
      <w:pPr>
        <w:rPr>
          <w:rFonts w:cs="Times New Roman"/>
          <w:sz w:val="24"/>
          <w:szCs w:val="32"/>
        </w:rPr>
      </w:pPr>
    </w:p>
    <w:p w14:paraId="6C053209" w14:textId="77777777" w:rsidR="00EA30AB" w:rsidRDefault="00EA30AB" w:rsidP="00503D7E">
      <w:pPr>
        <w:rPr>
          <w:rFonts w:cs="Times New Roman"/>
          <w:sz w:val="24"/>
          <w:szCs w:val="32"/>
        </w:rPr>
      </w:pPr>
    </w:p>
    <w:p w14:paraId="1E5D6D3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97172" w14:textId="77777777" w:rsidR="007D7C30" w:rsidRDefault="007D7C30" w:rsidP="00CB4D0A">
      <w:pPr>
        <w:spacing w:after="0" w:line="240" w:lineRule="auto"/>
      </w:pPr>
      <w:r>
        <w:separator/>
      </w:r>
    </w:p>
  </w:endnote>
  <w:endnote w:type="continuationSeparator" w:id="0">
    <w:p w14:paraId="707E371B" w14:textId="77777777" w:rsidR="007D7C30" w:rsidRDefault="007D7C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613E2" w14:textId="77777777" w:rsidR="007D7C30" w:rsidRDefault="007D7C30" w:rsidP="00CB4D0A">
      <w:pPr>
        <w:spacing w:after="0" w:line="240" w:lineRule="auto"/>
      </w:pPr>
      <w:r>
        <w:separator/>
      </w:r>
    </w:p>
  </w:footnote>
  <w:footnote w:type="continuationSeparator" w:id="0">
    <w:p w14:paraId="16E6F1AD" w14:textId="77777777" w:rsidR="007D7C30" w:rsidRDefault="007D7C3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C0CDF"/>
    <w:multiLevelType w:val="hybridMultilevel"/>
    <w:tmpl w:val="F544CA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E536C1"/>
    <w:multiLevelType w:val="hybridMultilevel"/>
    <w:tmpl w:val="D604DC7A"/>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7E325A"/>
    <w:multiLevelType w:val="hybridMultilevel"/>
    <w:tmpl w:val="70FA8D1E"/>
    <w:lvl w:ilvl="0" w:tplc="573ADEA6">
      <w:start w:val="1"/>
      <w:numFmt w:val="decimal"/>
      <w:lvlText w:val="%1."/>
      <w:lvlJc w:val="left"/>
      <w:pPr>
        <w:ind w:left="1211" w:hanging="360"/>
      </w:pPr>
      <w:rPr>
        <w:rFonts w:ascii="Arial" w:eastAsiaTheme="minorHAnsi" w:hAnsi="Arial" w:cs="Arial"/>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1E1E"/>
    <w:rsid w:val="00035CDD"/>
    <w:rsid w:val="00040083"/>
    <w:rsid w:val="0004612F"/>
    <w:rsid w:val="00055992"/>
    <w:rsid w:val="000820E8"/>
    <w:rsid w:val="000F7B1F"/>
    <w:rsid w:val="001175EE"/>
    <w:rsid w:val="001419D2"/>
    <w:rsid w:val="00157CF6"/>
    <w:rsid w:val="00182416"/>
    <w:rsid w:val="00187C67"/>
    <w:rsid w:val="00187EB4"/>
    <w:rsid w:val="001D5D44"/>
    <w:rsid w:val="001F0481"/>
    <w:rsid w:val="00200C92"/>
    <w:rsid w:val="0020451E"/>
    <w:rsid w:val="00206B9D"/>
    <w:rsid w:val="0023259C"/>
    <w:rsid w:val="002654D2"/>
    <w:rsid w:val="002B0BD7"/>
    <w:rsid w:val="002B573D"/>
    <w:rsid w:val="002C5CB2"/>
    <w:rsid w:val="002F4435"/>
    <w:rsid w:val="002F5EC5"/>
    <w:rsid w:val="002F779F"/>
    <w:rsid w:val="00371885"/>
    <w:rsid w:val="003762AF"/>
    <w:rsid w:val="003B533C"/>
    <w:rsid w:val="003E2B87"/>
    <w:rsid w:val="00402786"/>
    <w:rsid w:val="00405895"/>
    <w:rsid w:val="004058DF"/>
    <w:rsid w:val="00434EEC"/>
    <w:rsid w:val="00443E6F"/>
    <w:rsid w:val="00473F1C"/>
    <w:rsid w:val="00486F1A"/>
    <w:rsid w:val="00490CB9"/>
    <w:rsid w:val="004A2CE2"/>
    <w:rsid w:val="004E3CDA"/>
    <w:rsid w:val="004F4B4D"/>
    <w:rsid w:val="0050216D"/>
    <w:rsid w:val="00503D7E"/>
    <w:rsid w:val="0050778F"/>
    <w:rsid w:val="00527C11"/>
    <w:rsid w:val="00535F31"/>
    <w:rsid w:val="00554471"/>
    <w:rsid w:val="00574D64"/>
    <w:rsid w:val="00591365"/>
    <w:rsid w:val="005B31E4"/>
    <w:rsid w:val="005C237E"/>
    <w:rsid w:val="005F35F9"/>
    <w:rsid w:val="006034F6"/>
    <w:rsid w:val="00607874"/>
    <w:rsid w:val="00607E77"/>
    <w:rsid w:val="00617BB3"/>
    <w:rsid w:val="00645CDD"/>
    <w:rsid w:val="006619FF"/>
    <w:rsid w:val="006823A7"/>
    <w:rsid w:val="00687EE8"/>
    <w:rsid w:val="006E0CA8"/>
    <w:rsid w:val="0070347F"/>
    <w:rsid w:val="0070678E"/>
    <w:rsid w:val="0071424C"/>
    <w:rsid w:val="0071460B"/>
    <w:rsid w:val="007B2574"/>
    <w:rsid w:val="007B3914"/>
    <w:rsid w:val="007D7C30"/>
    <w:rsid w:val="007E3BFC"/>
    <w:rsid w:val="00831C11"/>
    <w:rsid w:val="00863683"/>
    <w:rsid w:val="00882E73"/>
    <w:rsid w:val="008A60B4"/>
    <w:rsid w:val="008B0563"/>
    <w:rsid w:val="008B3C31"/>
    <w:rsid w:val="008B64FE"/>
    <w:rsid w:val="00926A98"/>
    <w:rsid w:val="00935BF7"/>
    <w:rsid w:val="0095186E"/>
    <w:rsid w:val="0095442C"/>
    <w:rsid w:val="00983942"/>
    <w:rsid w:val="009C37E0"/>
    <w:rsid w:val="009E41F4"/>
    <w:rsid w:val="00A14B66"/>
    <w:rsid w:val="00A20DFC"/>
    <w:rsid w:val="00A26B02"/>
    <w:rsid w:val="00A65CF7"/>
    <w:rsid w:val="00A81AB4"/>
    <w:rsid w:val="00A851DA"/>
    <w:rsid w:val="00AB5264"/>
    <w:rsid w:val="00AC3E68"/>
    <w:rsid w:val="00AC7D5B"/>
    <w:rsid w:val="00AE1481"/>
    <w:rsid w:val="00B0415E"/>
    <w:rsid w:val="00B04678"/>
    <w:rsid w:val="00B41AE4"/>
    <w:rsid w:val="00BC46DF"/>
    <w:rsid w:val="00C03577"/>
    <w:rsid w:val="00C05590"/>
    <w:rsid w:val="00C36923"/>
    <w:rsid w:val="00C53029"/>
    <w:rsid w:val="00C65FEA"/>
    <w:rsid w:val="00C84F93"/>
    <w:rsid w:val="00CA0AC2"/>
    <w:rsid w:val="00CB36A5"/>
    <w:rsid w:val="00CB4D0A"/>
    <w:rsid w:val="00CC2FB3"/>
    <w:rsid w:val="00CC575A"/>
    <w:rsid w:val="00CD0E51"/>
    <w:rsid w:val="00CF123B"/>
    <w:rsid w:val="00D039AC"/>
    <w:rsid w:val="00D171B9"/>
    <w:rsid w:val="00D427DE"/>
    <w:rsid w:val="00D5587D"/>
    <w:rsid w:val="00D634D0"/>
    <w:rsid w:val="00D707CC"/>
    <w:rsid w:val="00D821FE"/>
    <w:rsid w:val="00DB037F"/>
    <w:rsid w:val="00DB0793"/>
    <w:rsid w:val="00E00821"/>
    <w:rsid w:val="00E04DB4"/>
    <w:rsid w:val="00E30679"/>
    <w:rsid w:val="00E4597D"/>
    <w:rsid w:val="00E54832"/>
    <w:rsid w:val="00E56A90"/>
    <w:rsid w:val="00E60E29"/>
    <w:rsid w:val="00E641CC"/>
    <w:rsid w:val="00EA30AB"/>
    <w:rsid w:val="00EB3925"/>
    <w:rsid w:val="00F5468B"/>
    <w:rsid w:val="00F96EB3"/>
    <w:rsid w:val="00FD41D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43DB3"/>
  <w15:docId w15:val="{07D63015-AD47-4C3C-97DA-1A55C0D7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8BE5D-97EB-4A1B-9268-C83D3474D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5</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Wayne T</cp:lastModifiedBy>
  <cp:revision>5</cp:revision>
  <dcterms:created xsi:type="dcterms:W3CDTF">2015-01-26T12:24:00Z</dcterms:created>
  <dcterms:modified xsi:type="dcterms:W3CDTF">2018-04-23T14:02:00Z</dcterms:modified>
</cp:coreProperties>
</file>