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2450" w:rsidP="00A851DA">
      <w:pPr>
        <w:rPr>
          <w:lang w:val="en-US"/>
        </w:rPr>
      </w:pPr>
      <w:r w:rsidRPr="00D9245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rPr>
                <w:rFonts w:asciiTheme="minorHAnsi" w:hAnsiTheme="minorHAnsi"/>
              </w:rPr>
              <w:t>JUNIA IDRIS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E3C">
            <w:pPr>
              <w:pStyle w:val="Default"/>
              <w:rPr>
                <w:rFonts w:asciiTheme="minorHAnsi" w:hAnsiTheme="minorHAnsi"/>
              </w:rPr>
            </w:pPr>
            <w:r>
              <w:rPr>
                <w:rFonts w:asciiTheme="minorHAnsi" w:hAnsiTheme="minorHAnsi"/>
              </w:rPr>
              <w:t>24391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pPr>
              <w:pStyle w:val="Default"/>
              <w:rPr>
                <w:rFonts w:asciiTheme="minorHAnsi" w:hAnsiTheme="minorHAnsi"/>
              </w:rPr>
            </w:pPr>
            <w:r>
              <w:t>Diploma in Accounting and Finance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3C">
            <w:r>
              <w:t>0</w:t>
            </w:r>
            <w:r w:rsidR="00F352BA">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16E3C" w:rsidRDefault="00F352BA" w:rsidP="00516E3C">
            <w:pPr>
              <w:autoSpaceDE w:val="0"/>
              <w:autoSpaceDN w:val="0"/>
              <w:adjustRightInd w:val="0"/>
              <w:jc w:val="center"/>
              <w:rPr>
                <w:rFonts w:ascii="Calibri,Bold" w:hAnsi="Calibri,Bold" w:cs="Calibri,Bold"/>
                <w:b/>
                <w:bCs/>
                <w:color w:val="C00000"/>
                <w:sz w:val="24"/>
                <w:szCs w:val="24"/>
              </w:rPr>
            </w:pPr>
            <w:r>
              <w:rPr>
                <w:rFonts w:ascii="Calibri,Bold" w:hAnsi="Calibri,Bold" w:cs="Calibri,Bold"/>
                <w:b/>
                <w:bCs/>
                <w:color w:val="C00000"/>
                <w:sz w:val="24"/>
                <w:szCs w:val="24"/>
              </w:rPr>
              <w:t>Assignment 3</w:t>
            </w: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516E3C" w:rsidRDefault="00516E3C" w:rsidP="00516E3C">
            <w:pPr>
              <w:autoSpaceDE w:val="0"/>
              <w:autoSpaceDN w:val="0"/>
              <w:adjustRightInd w:val="0"/>
              <w:rPr>
                <w:rFonts w:ascii="Calibri,Bold" w:hAnsi="Calibri,Bold" w:cs="Calibri,Bold"/>
                <w:b/>
                <w:bCs/>
                <w:color w:val="C00000"/>
                <w:sz w:val="24"/>
                <w:szCs w:val="24"/>
              </w:rPr>
            </w:pPr>
          </w:p>
          <w:p w:rsidR="00F352BA" w:rsidRPr="001A607C" w:rsidRDefault="00F352BA" w:rsidP="00F352BA">
            <w:pPr>
              <w:pStyle w:val="ListParagraph"/>
              <w:numPr>
                <w:ilvl w:val="0"/>
                <w:numId w:val="9"/>
              </w:numPr>
              <w:autoSpaceDE w:val="0"/>
              <w:autoSpaceDN w:val="0"/>
              <w:adjustRightInd w:val="0"/>
              <w:rPr>
                <w:rFonts w:cs="Calibri"/>
                <w:b/>
                <w:bCs/>
                <w:color w:val="C00000"/>
                <w:sz w:val="28"/>
                <w:szCs w:val="28"/>
              </w:rPr>
            </w:pPr>
            <w:r w:rsidRPr="001A607C">
              <w:rPr>
                <w:rFonts w:cs="Calibri"/>
                <w:b/>
                <w:bCs/>
                <w:color w:val="C00000"/>
                <w:sz w:val="28"/>
                <w:szCs w:val="28"/>
              </w:rPr>
              <w:t>Give short answers to the following questions: (15)</w:t>
            </w:r>
          </w:p>
          <w:p w:rsidR="00F352BA" w:rsidRPr="001A607C" w:rsidRDefault="00F352BA" w:rsidP="00F352BA">
            <w:pPr>
              <w:pStyle w:val="ListParagraph"/>
              <w:autoSpaceDE w:val="0"/>
              <w:autoSpaceDN w:val="0"/>
              <w:adjustRightInd w:val="0"/>
              <w:rPr>
                <w:rFonts w:cs="Calibri"/>
                <w:b/>
                <w:bCs/>
                <w:color w:val="C00000"/>
                <w:sz w:val="28"/>
                <w:szCs w:val="28"/>
              </w:rPr>
            </w:pPr>
          </w:p>
          <w:p w:rsidR="00F352BA" w:rsidRPr="001A607C" w:rsidRDefault="00F352BA" w:rsidP="00F352BA">
            <w:pPr>
              <w:autoSpaceDE w:val="0"/>
              <w:autoSpaceDN w:val="0"/>
              <w:adjustRightInd w:val="0"/>
              <w:ind w:firstLine="360"/>
              <w:rPr>
                <w:rFonts w:ascii="Calibri" w:hAnsi="Calibri" w:cs="Calibri"/>
                <w:b/>
                <w:bCs/>
                <w:color w:val="000000"/>
                <w:sz w:val="24"/>
                <w:szCs w:val="24"/>
              </w:rPr>
            </w:pPr>
            <w:proofErr w:type="spellStart"/>
            <w:r w:rsidRPr="001A607C">
              <w:rPr>
                <w:rFonts w:ascii="Calibri" w:hAnsi="Calibri" w:cs="Calibri"/>
                <w:b/>
                <w:bCs/>
                <w:color w:val="000000"/>
                <w:sz w:val="24"/>
                <w:szCs w:val="24"/>
              </w:rPr>
              <w:t>i</w:t>
            </w:r>
            <w:proofErr w:type="spellEnd"/>
            <w:r w:rsidRPr="001A607C">
              <w:rPr>
                <w:rFonts w:ascii="Calibri" w:hAnsi="Calibri" w:cs="Calibri"/>
                <w:b/>
                <w:bCs/>
                <w:color w:val="000000"/>
                <w:sz w:val="24"/>
                <w:szCs w:val="24"/>
              </w:rPr>
              <w:t>. What is a 'dual aspect concept'?</w:t>
            </w:r>
          </w:p>
          <w:p w:rsidR="00F352BA" w:rsidRDefault="00F352BA" w:rsidP="00F352BA">
            <w:pPr>
              <w:autoSpaceDE w:val="0"/>
              <w:autoSpaceDN w:val="0"/>
              <w:adjustRightInd w:val="0"/>
              <w:rPr>
                <w:rFonts w:ascii="Calibri" w:hAnsi="Calibri" w:cs="Calibri"/>
                <w:color w:val="000000"/>
              </w:rPr>
            </w:pPr>
            <w:r>
              <w:rPr>
                <w:rFonts w:ascii="Calibri" w:hAnsi="Calibri" w:cs="Calibri"/>
                <w:color w:val="000000"/>
              </w:rPr>
              <w:t>It’s a fundamental convention of the accounting that makes the recognition of the entire accounting transaction vey nursery and it’s essential for double entry accounting system.</w:t>
            </w:r>
          </w:p>
          <w:p w:rsidR="00F352BA" w:rsidRDefault="00F352BA" w:rsidP="00F352BA">
            <w:pPr>
              <w:autoSpaceDE w:val="0"/>
              <w:autoSpaceDN w:val="0"/>
              <w:adjustRightInd w:val="0"/>
              <w:rPr>
                <w:rFonts w:ascii="Calibri" w:hAnsi="Calibri" w:cs="Calibri"/>
                <w:color w:val="000000"/>
              </w:rPr>
            </w:pPr>
          </w:p>
          <w:p w:rsidR="00F352BA" w:rsidRPr="001A607C" w:rsidRDefault="00F352BA" w:rsidP="00F352BA">
            <w:pPr>
              <w:autoSpaceDE w:val="0"/>
              <w:autoSpaceDN w:val="0"/>
              <w:adjustRightInd w:val="0"/>
              <w:rPr>
                <w:rFonts w:ascii="Calibri" w:hAnsi="Calibri" w:cs="Calibri"/>
                <w:b/>
                <w:bCs/>
                <w:color w:val="000000"/>
                <w:sz w:val="24"/>
                <w:szCs w:val="24"/>
              </w:rPr>
            </w:pPr>
            <w:r w:rsidRPr="001A607C">
              <w:rPr>
                <w:rFonts w:ascii="Calibri" w:hAnsi="Calibri" w:cs="Calibri"/>
                <w:b/>
                <w:bCs/>
                <w:color w:val="000000"/>
                <w:sz w:val="24"/>
                <w:szCs w:val="24"/>
              </w:rPr>
              <w:t>ii. What do you understand by the term 'convention of materiality'?</w:t>
            </w:r>
          </w:p>
          <w:p w:rsidR="00F352BA" w:rsidRDefault="00F352BA" w:rsidP="00F352BA">
            <w:pPr>
              <w:autoSpaceDE w:val="0"/>
              <w:autoSpaceDN w:val="0"/>
              <w:adjustRightInd w:val="0"/>
              <w:rPr>
                <w:rFonts w:ascii="Calibri" w:hAnsi="Calibri" w:cs="Calibri"/>
                <w:color w:val="000000"/>
              </w:rPr>
            </w:pPr>
            <w:r>
              <w:rPr>
                <w:rFonts w:ascii="Calibri" w:hAnsi="Calibri" w:cs="Calibri"/>
                <w:color w:val="000000"/>
              </w:rPr>
              <w:t xml:space="preserve">Convention concept means anticipate no profit. And materiality concept suggested that all insignificant transactions should be given less attention than the significant ones if the accountant found it efficient. In other word convention of materiality could mean </w:t>
            </w:r>
            <w:r w:rsidRPr="006F3B2E">
              <w:rPr>
                <w:rFonts w:ascii="Calibri" w:hAnsi="Calibri" w:cs="Calibri"/>
                <w:b/>
                <w:bCs/>
                <w:color w:val="000000"/>
              </w:rPr>
              <w:t xml:space="preserve">materiality is </w:t>
            </w:r>
            <w:proofErr w:type="gramStart"/>
            <w:r w:rsidRPr="006F3B2E">
              <w:rPr>
                <w:rFonts w:ascii="Calibri" w:hAnsi="Calibri" w:cs="Calibri"/>
                <w:b/>
                <w:bCs/>
                <w:color w:val="000000"/>
              </w:rPr>
              <w:t>a</w:t>
            </w:r>
            <w:proofErr w:type="gramEnd"/>
            <w:r w:rsidRPr="006F3B2E">
              <w:rPr>
                <w:rFonts w:ascii="Calibri" w:hAnsi="Calibri" w:cs="Calibri"/>
                <w:b/>
                <w:bCs/>
                <w:color w:val="000000"/>
              </w:rPr>
              <w:t xml:space="preserve"> established accounting convention.</w:t>
            </w:r>
          </w:p>
          <w:p w:rsidR="00F352BA" w:rsidRDefault="00F352BA" w:rsidP="00F352BA">
            <w:pPr>
              <w:autoSpaceDE w:val="0"/>
              <w:autoSpaceDN w:val="0"/>
              <w:adjustRightInd w:val="0"/>
              <w:rPr>
                <w:rFonts w:ascii="Calibri" w:hAnsi="Calibri" w:cs="Calibri"/>
                <w:color w:val="000000"/>
              </w:rPr>
            </w:pPr>
          </w:p>
          <w:p w:rsidR="00F352BA" w:rsidRPr="001A607C" w:rsidRDefault="00F352BA" w:rsidP="00F352BA">
            <w:pPr>
              <w:autoSpaceDE w:val="0"/>
              <w:autoSpaceDN w:val="0"/>
              <w:adjustRightInd w:val="0"/>
              <w:rPr>
                <w:rFonts w:ascii="Calibri" w:hAnsi="Calibri" w:cs="Calibri"/>
                <w:b/>
                <w:bCs/>
                <w:color w:val="000000"/>
                <w:sz w:val="24"/>
                <w:szCs w:val="24"/>
              </w:rPr>
            </w:pPr>
            <w:r w:rsidRPr="001A607C">
              <w:rPr>
                <w:rFonts w:ascii="Calibri" w:hAnsi="Calibri" w:cs="Calibri"/>
                <w:b/>
                <w:bCs/>
                <w:color w:val="000000"/>
                <w:sz w:val="24"/>
                <w:szCs w:val="24"/>
              </w:rPr>
              <w:t>iii. What is accounting equation?</w:t>
            </w:r>
          </w:p>
          <w:p w:rsidR="00F352BA" w:rsidRDefault="00F352BA" w:rsidP="00F352BA">
            <w:pPr>
              <w:autoSpaceDE w:val="0"/>
              <w:autoSpaceDN w:val="0"/>
              <w:adjustRightInd w:val="0"/>
              <w:rPr>
                <w:rFonts w:cstheme="minorHAnsi"/>
                <w:sz w:val="24"/>
                <w:szCs w:val="24"/>
              </w:rPr>
            </w:pPr>
            <w:r w:rsidRPr="006F3B2E">
              <w:rPr>
                <w:rFonts w:cstheme="minorHAnsi"/>
                <w:sz w:val="24"/>
                <w:szCs w:val="24"/>
              </w:rPr>
              <w:t>Assets = Liabilities + Capital</w:t>
            </w:r>
          </w:p>
          <w:p w:rsidR="00F352BA" w:rsidRPr="006F3B2E" w:rsidRDefault="00F352BA" w:rsidP="00F352BA">
            <w:pPr>
              <w:autoSpaceDE w:val="0"/>
              <w:autoSpaceDN w:val="0"/>
              <w:adjustRightInd w:val="0"/>
              <w:rPr>
                <w:rFonts w:cstheme="minorHAnsi"/>
                <w:color w:val="000000"/>
              </w:rPr>
            </w:pPr>
          </w:p>
          <w:p w:rsidR="00F352BA" w:rsidRPr="001A607C" w:rsidRDefault="00F352BA" w:rsidP="00F352BA">
            <w:pPr>
              <w:autoSpaceDE w:val="0"/>
              <w:autoSpaceDN w:val="0"/>
              <w:adjustRightInd w:val="0"/>
              <w:rPr>
                <w:rFonts w:ascii="Calibri" w:hAnsi="Calibri" w:cs="Calibri"/>
                <w:b/>
                <w:bCs/>
                <w:color w:val="000000"/>
                <w:sz w:val="24"/>
                <w:szCs w:val="24"/>
              </w:rPr>
            </w:pPr>
            <w:r w:rsidRPr="001A607C">
              <w:rPr>
                <w:rFonts w:ascii="Calibri" w:hAnsi="Calibri" w:cs="Calibri"/>
                <w:b/>
                <w:bCs/>
                <w:color w:val="000000"/>
                <w:sz w:val="24"/>
                <w:szCs w:val="24"/>
              </w:rPr>
              <w:t>iv. What does GAAP stand for?</w:t>
            </w:r>
          </w:p>
          <w:p w:rsidR="00F352BA" w:rsidRDefault="00F352BA" w:rsidP="00F352BA">
            <w:pPr>
              <w:autoSpaceDE w:val="0"/>
              <w:autoSpaceDN w:val="0"/>
              <w:adjustRightInd w:val="0"/>
              <w:rPr>
                <w:rFonts w:cstheme="minorHAnsi"/>
                <w:sz w:val="24"/>
                <w:szCs w:val="24"/>
              </w:rPr>
            </w:pPr>
            <w:r w:rsidRPr="006F3B2E">
              <w:rPr>
                <w:rFonts w:cstheme="minorHAnsi"/>
                <w:sz w:val="24"/>
                <w:szCs w:val="24"/>
              </w:rPr>
              <w:t>Generally Accepted Accounting Principles</w:t>
            </w:r>
          </w:p>
          <w:p w:rsidR="00F352BA" w:rsidRPr="006F3B2E" w:rsidRDefault="00F352BA" w:rsidP="00F352BA">
            <w:pPr>
              <w:autoSpaceDE w:val="0"/>
              <w:autoSpaceDN w:val="0"/>
              <w:adjustRightInd w:val="0"/>
              <w:rPr>
                <w:rFonts w:cstheme="minorHAnsi"/>
                <w:color w:val="000000"/>
              </w:rPr>
            </w:pPr>
          </w:p>
          <w:p w:rsidR="00F352BA" w:rsidRPr="001A607C" w:rsidRDefault="00F352BA" w:rsidP="00F352BA">
            <w:pPr>
              <w:autoSpaceDE w:val="0"/>
              <w:autoSpaceDN w:val="0"/>
              <w:adjustRightInd w:val="0"/>
              <w:rPr>
                <w:rFonts w:ascii="Calibri" w:hAnsi="Calibri" w:cs="Calibri"/>
                <w:b/>
                <w:bCs/>
                <w:color w:val="000000"/>
                <w:sz w:val="24"/>
                <w:szCs w:val="24"/>
              </w:rPr>
            </w:pPr>
            <w:r w:rsidRPr="001A607C">
              <w:rPr>
                <w:rFonts w:ascii="Calibri" w:hAnsi="Calibri" w:cs="Calibri"/>
                <w:b/>
                <w:bCs/>
                <w:color w:val="000000"/>
                <w:sz w:val="24"/>
                <w:szCs w:val="24"/>
              </w:rPr>
              <w:t>v. What you understand by the following terms?</w:t>
            </w:r>
          </w:p>
          <w:p w:rsidR="00F352BA" w:rsidRDefault="00F352BA" w:rsidP="00F352BA">
            <w:pPr>
              <w:autoSpaceDE w:val="0"/>
              <w:autoSpaceDN w:val="0"/>
              <w:adjustRightInd w:val="0"/>
              <w:rPr>
                <w:rFonts w:ascii="Calibri" w:hAnsi="Calibri" w:cs="Calibri"/>
                <w:color w:val="000000"/>
              </w:rPr>
            </w:pPr>
            <w:r w:rsidRPr="001A607C">
              <w:rPr>
                <w:rFonts w:ascii="Symbol" w:hAnsi="Symbol" w:cs="Symbol"/>
                <w:b/>
                <w:bCs/>
                <w:color w:val="000000"/>
                <w:sz w:val="24"/>
                <w:szCs w:val="24"/>
              </w:rPr>
              <w:t></w:t>
            </w:r>
            <w:r w:rsidRPr="001A607C">
              <w:rPr>
                <w:rFonts w:ascii="Symbol" w:hAnsi="Symbol" w:cs="Symbol"/>
                <w:b/>
                <w:bCs/>
                <w:color w:val="000000"/>
                <w:sz w:val="24"/>
                <w:szCs w:val="24"/>
              </w:rPr>
              <w:t></w:t>
            </w:r>
            <w:r w:rsidRPr="001A607C">
              <w:rPr>
                <w:rFonts w:ascii="Calibri" w:hAnsi="Calibri" w:cs="Calibri"/>
                <w:b/>
                <w:bCs/>
                <w:color w:val="000000"/>
                <w:sz w:val="24"/>
                <w:szCs w:val="24"/>
              </w:rPr>
              <w:t>Liabilities</w:t>
            </w:r>
            <w:r>
              <w:rPr>
                <w:rFonts w:ascii="Calibri" w:hAnsi="Calibri" w:cs="Calibri"/>
                <w:b/>
                <w:bCs/>
                <w:color w:val="000000"/>
                <w:sz w:val="24"/>
                <w:szCs w:val="24"/>
              </w:rPr>
              <w:t xml:space="preserve"> </w:t>
            </w:r>
            <w:r>
              <w:rPr>
                <w:rFonts w:ascii="Calibri" w:hAnsi="Calibri" w:cs="Calibri"/>
                <w:color w:val="000000"/>
              </w:rPr>
              <w:t>it’s a legal debt or obligation for a business during a specific course of operation.</w:t>
            </w:r>
          </w:p>
          <w:p w:rsidR="00F352BA" w:rsidRDefault="00F352BA" w:rsidP="00F352BA">
            <w:pPr>
              <w:autoSpaceDE w:val="0"/>
              <w:autoSpaceDN w:val="0"/>
              <w:adjustRightInd w:val="0"/>
              <w:rPr>
                <w:rFonts w:ascii="Calibri" w:hAnsi="Calibri" w:cs="Calibri"/>
                <w:color w:val="000000"/>
              </w:rPr>
            </w:pPr>
            <w:r>
              <w:rPr>
                <w:rFonts w:ascii="Calibri" w:hAnsi="Calibri" w:cs="Calibri"/>
                <w:color w:val="000000"/>
              </w:rPr>
              <w:t>Liabilities=Assets-capital</w:t>
            </w:r>
          </w:p>
          <w:p w:rsidR="00F352BA" w:rsidRPr="00971ABB" w:rsidRDefault="00F352BA" w:rsidP="00F352BA">
            <w:pPr>
              <w:autoSpaceDE w:val="0"/>
              <w:autoSpaceDN w:val="0"/>
              <w:adjustRightInd w:val="0"/>
              <w:rPr>
                <w:rFonts w:ascii="Calibri" w:hAnsi="Calibri" w:cs="Calibri"/>
                <w:color w:val="000000"/>
              </w:rPr>
            </w:pPr>
          </w:p>
          <w:p w:rsidR="00F352BA" w:rsidRDefault="00F352BA" w:rsidP="00F352BA">
            <w:pPr>
              <w:autoSpaceDE w:val="0"/>
              <w:autoSpaceDN w:val="0"/>
              <w:adjustRightInd w:val="0"/>
              <w:rPr>
                <w:rFonts w:ascii="Calibri" w:hAnsi="Calibri" w:cs="Calibri"/>
                <w:color w:val="000000"/>
                <w:sz w:val="24"/>
                <w:szCs w:val="24"/>
              </w:rPr>
            </w:pPr>
            <w:r w:rsidRPr="001A607C">
              <w:rPr>
                <w:rFonts w:ascii="Symbol" w:hAnsi="Symbol" w:cs="Symbol"/>
                <w:b/>
                <w:bCs/>
                <w:color w:val="000000"/>
                <w:sz w:val="24"/>
                <w:szCs w:val="24"/>
              </w:rPr>
              <w:lastRenderedPageBreak/>
              <w:t></w:t>
            </w:r>
            <w:r w:rsidRPr="001A607C">
              <w:rPr>
                <w:rFonts w:ascii="Symbol" w:hAnsi="Symbol" w:cs="Symbol"/>
                <w:b/>
                <w:bCs/>
                <w:color w:val="000000"/>
                <w:sz w:val="24"/>
                <w:szCs w:val="24"/>
              </w:rPr>
              <w:t></w:t>
            </w:r>
            <w:r w:rsidRPr="001A607C">
              <w:rPr>
                <w:rFonts w:ascii="Calibri" w:hAnsi="Calibri" w:cs="Calibri"/>
                <w:b/>
                <w:bCs/>
                <w:color w:val="000000"/>
                <w:sz w:val="24"/>
                <w:szCs w:val="24"/>
              </w:rPr>
              <w:t>Assets</w:t>
            </w:r>
            <w:r>
              <w:rPr>
                <w:rFonts w:ascii="Calibri" w:hAnsi="Calibri" w:cs="Calibri"/>
                <w:b/>
                <w:bCs/>
                <w:color w:val="000000"/>
                <w:sz w:val="24"/>
                <w:szCs w:val="24"/>
              </w:rPr>
              <w:t xml:space="preserve"> </w:t>
            </w:r>
            <w:r w:rsidRPr="00971ABB">
              <w:rPr>
                <w:rFonts w:ascii="Calibri" w:hAnsi="Calibri" w:cs="Calibri"/>
                <w:color w:val="000000"/>
                <w:sz w:val="24"/>
                <w:szCs w:val="24"/>
              </w:rPr>
              <w:t>is anything of value the company owns that can be transferred to cash.</w:t>
            </w:r>
          </w:p>
          <w:p w:rsidR="00F352BA" w:rsidRDefault="00F352BA" w:rsidP="00F352BA">
            <w:pPr>
              <w:autoSpaceDE w:val="0"/>
              <w:autoSpaceDN w:val="0"/>
              <w:adjustRightInd w:val="0"/>
              <w:rPr>
                <w:rFonts w:cstheme="minorHAnsi"/>
                <w:sz w:val="24"/>
                <w:szCs w:val="24"/>
              </w:rPr>
            </w:pPr>
            <w:r w:rsidRPr="006F3B2E">
              <w:rPr>
                <w:rFonts w:cstheme="minorHAnsi"/>
                <w:sz w:val="24"/>
                <w:szCs w:val="24"/>
              </w:rPr>
              <w:t>Assets = Liabilities + Capital</w:t>
            </w:r>
          </w:p>
          <w:p w:rsidR="00F352BA" w:rsidRPr="001A607C" w:rsidRDefault="00F352BA" w:rsidP="00F352BA">
            <w:pPr>
              <w:autoSpaceDE w:val="0"/>
              <w:autoSpaceDN w:val="0"/>
              <w:adjustRightInd w:val="0"/>
              <w:rPr>
                <w:rFonts w:ascii="Calibri" w:hAnsi="Calibri" w:cs="Calibri"/>
                <w:b/>
                <w:bCs/>
                <w:color w:val="000000"/>
                <w:sz w:val="24"/>
                <w:szCs w:val="24"/>
              </w:rPr>
            </w:pPr>
          </w:p>
          <w:p w:rsidR="00F352BA" w:rsidRDefault="00F352BA" w:rsidP="00F352BA">
            <w:pPr>
              <w:autoSpaceDE w:val="0"/>
              <w:autoSpaceDN w:val="0"/>
              <w:adjustRightInd w:val="0"/>
              <w:rPr>
                <w:rFonts w:ascii="Calibri" w:hAnsi="Calibri" w:cs="Calibri"/>
                <w:b/>
                <w:bCs/>
                <w:color w:val="000000"/>
              </w:rPr>
            </w:pPr>
            <w:r w:rsidRPr="001A607C">
              <w:rPr>
                <w:rFonts w:ascii="Symbol" w:hAnsi="Symbol" w:cs="Symbol"/>
                <w:b/>
                <w:bCs/>
                <w:color w:val="000000"/>
                <w:sz w:val="24"/>
                <w:szCs w:val="24"/>
              </w:rPr>
              <w:t></w:t>
            </w:r>
            <w:r w:rsidRPr="001A607C">
              <w:rPr>
                <w:rFonts w:ascii="Symbol" w:hAnsi="Symbol" w:cs="Symbol"/>
                <w:b/>
                <w:bCs/>
                <w:color w:val="000000"/>
                <w:sz w:val="24"/>
                <w:szCs w:val="24"/>
              </w:rPr>
              <w:t></w:t>
            </w:r>
            <w:r w:rsidRPr="001A607C">
              <w:rPr>
                <w:rFonts w:ascii="Calibri" w:hAnsi="Calibri" w:cs="Calibri"/>
                <w:b/>
                <w:bCs/>
                <w:color w:val="000000"/>
                <w:sz w:val="24"/>
                <w:szCs w:val="24"/>
              </w:rPr>
              <w:t>Revenue</w:t>
            </w:r>
            <w:r>
              <w:rPr>
                <w:rFonts w:ascii="Calibri" w:hAnsi="Calibri" w:cs="Calibri"/>
                <w:b/>
                <w:bCs/>
                <w:color w:val="000000"/>
                <w:sz w:val="24"/>
                <w:szCs w:val="24"/>
              </w:rPr>
              <w:t xml:space="preserve"> </w:t>
            </w:r>
            <w:r w:rsidRPr="00971ABB">
              <w:rPr>
                <w:rFonts w:ascii="Calibri" w:hAnsi="Calibri" w:cs="Calibri"/>
                <w:color w:val="000000"/>
              </w:rPr>
              <w:t>is the profit the company makes over a period of time or course of operation</w:t>
            </w:r>
            <w:r>
              <w:rPr>
                <w:rFonts w:ascii="Calibri" w:hAnsi="Calibri" w:cs="Calibri"/>
                <w:b/>
                <w:bCs/>
                <w:color w:val="000000"/>
              </w:rPr>
              <w:t>.</w:t>
            </w:r>
          </w:p>
          <w:p w:rsidR="00F352BA" w:rsidRPr="00971ABB" w:rsidRDefault="00F352BA" w:rsidP="00F352BA">
            <w:pPr>
              <w:autoSpaceDE w:val="0"/>
              <w:autoSpaceDN w:val="0"/>
              <w:adjustRightInd w:val="0"/>
              <w:rPr>
                <w:rFonts w:ascii="Calibri" w:hAnsi="Calibri" w:cs="Calibri"/>
                <w:color w:val="000000"/>
              </w:rPr>
            </w:pPr>
          </w:p>
          <w:p w:rsidR="00F352BA" w:rsidRDefault="00F352BA" w:rsidP="00F352BA">
            <w:pPr>
              <w:pStyle w:val="ListParagraph"/>
              <w:numPr>
                <w:ilvl w:val="0"/>
                <w:numId w:val="9"/>
              </w:numPr>
              <w:autoSpaceDE w:val="0"/>
              <w:autoSpaceDN w:val="0"/>
              <w:adjustRightInd w:val="0"/>
              <w:rPr>
                <w:rFonts w:cs="Calibri"/>
                <w:b/>
                <w:bCs/>
                <w:color w:val="C00000"/>
                <w:sz w:val="28"/>
                <w:szCs w:val="28"/>
              </w:rPr>
            </w:pPr>
            <w:r w:rsidRPr="001939C7">
              <w:rPr>
                <w:rFonts w:cs="Calibri"/>
                <w:b/>
                <w:bCs/>
                <w:color w:val="C00000"/>
                <w:sz w:val="28"/>
                <w:szCs w:val="28"/>
              </w:rPr>
              <w:t>Explain the various types of accounting concepts. (7)</w:t>
            </w:r>
          </w:p>
          <w:p w:rsidR="00F352BA" w:rsidRPr="00CA3451" w:rsidRDefault="00F352BA" w:rsidP="00F352BA">
            <w:pPr>
              <w:pStyle w:val="ListParagraph"/>
              <w:numPr>
                <w:ilvl w:val="0"/>
                <w:numId w:val="10"/>
              </w:numPr>
              <w:autoSpaceDE w:val="0"/>
              <w:autoSpaceDN w:val="0"/>
              <w:adjustRightInd w:val="0"/>
              <w:rPr>
                <w:rFonts w:asciiTheme="minorHAnsi" w:hAnsiTheme="minorHAnsi" w:cstheme="minorHAnsi"/>
              </w:rPr>
            </w:pPr>
            <w:r w:rsidRPr="00CA3451">
              <w:rPr>
                <w:rFonts w:asciiTheme="minorHAnsi" w:hAnsiTheme="minorHAnsi" w:cstheme="minorHAnsi"/>
                <w:b/>
                <w:bCs/>
              </w:rPr>
              <w:t>Concept of Conservatism</w:t>
            </w:r>
            <w:r w:rsidRPr="00CA3451">
              <w:rPr>
                <w:rFonts w:asciiTheme="minorHAnsi" w:hAnsiTheme="minorHAnsi" w:cstheme="minorHAnsi"/>
              </w:rPr>
              <w:t xml:space="preserve"> It is an approach where business anticipates no profit.</w:t>
            </w:r>
          </w:p>
          <w:p w:rsidR="00F352BA" w:rsidRPr="00CA3451" w:rsidRDefault="00F352BA" w:rsidP="00F352BA">
            <w:pPr>
              <w:pStyle w:val="ListParagraph"/>
              <w:numPr>
                <w:ilvl w:val="0"/>
                <w:numId w:val="10"/>
              </w:numPr>
              <w:autoSpaceDE w:val="0"/>
              <w:autoSpaceDN w:val="0"/>
              <w:adjustRightInd w:val="0"/>
              <w:rPr>
                <w:rFonts w:asciiTheme="minorHAnsi" w:hAnsiTheme="minorHAnsi" w:cstheme="minorHAnsi"/>
              </w:rPr>
            </w:pPr>
            <w:r w:rsidRPr="00CA3451">
              <w:rPr>
                <w:rFonts w:asciiTheme="minorHAnsi" w:hAnsiTheme="minorHAnsi" w:cstheme="minorHAnsi"/>
                <w:b/>
                <w:bCs/>
              </w:rPr>
              <w:t>Materiality concept</w:t>
            </w:r>
            <w:r w:rsidRPr="00CA3451">
              <w:rPr>
                <w:rFonts w:asciiTheme="minorHAnsi" w:hAnsiTheme="minorHAnsi" w:cstheme="minorHAnsi"/>
                <w:color w:val="000000"/>
              </w:rPr>
              <w:t xml:space="preserve"> suggested that all insignificant transactions should be given less attention than the significant ones if the accountant found it efficient.</w:t>
            </w:r>
          </w:p>
          <w:p w:rsidR="00F352BA" w:rsidRPr="00CA3451" w:rsidRDefault="00F352BA" w:rsidP="00F352BA">
            <w:pPr>
              <w:pStyle w:val="ListParagraph"/>
              <w:numPr>
                <w:ilvl w:val="0"/>
                <w:numId w:val="10"/>
              </w:numPr>
              <w:autoSpaceDE w:val="0"/>
              <w:autoSpaceDN w:val="0"/>
              <w:adjustRightInd w:val="0"/>
              <w:rPr>
                <w:rFonts w:asciiTheme="minorHAnsi" w:hAnsiTheme="minorHAnsi" w:cstheme="minorHAnsi"/>
              </w:rPr>
            </w:pPr>
            <w:r w:rsidRPr="00CA3451">
              <w:rPr>
                <w:rFonts w:asciiTheme="minorHAnsi" w:hAnsiTheme="minorHAnsi" w:cstheme="minorHAnsi"/>
                <w:b/>
                <w:bCs/>
              </w:rPr>
              <w:t xml:space="preserve">Consistency concept </w:t>
            </w:r>
            <w:r w:rsidRPr="00CA3451">
              <w:rPr>
                <w:rFonts w:asciiTheme="minorHAnsi" w:hAnsiTheme="minorHAnsi" w:cstheme="minorHAnsi"/>
              </w:rPr>
              <w:t>it’s when the business chooses to treat all the similar accounting events with one particular method.</w:t>
            </w:r>
          </w:p>
          <w:p w:rsidR="00F352BA" w:rsidRDefault="00F352BA" w:rsidP="00F352BA">
            <w:pPr>
              <w:pStyle w:val="ListParagraph"/>
              <w:numPr>
                <w:ilvl w:val="0"/>
                <w:numId w:val="10"/>
              </w:numPr>
              <w:autoSpaceDE w:val="0"/>
              <w:autoSpaceDN w:val="0"/>
              <w:adjustRightInd w:val="0"/>
              <w:rPr>
                <w:rFonts w:cstheme="minorHAnsi"/>
              </w:rPr>
            </w:pPr>
            <w:r w:rsidRPr="00CA3451">
              <w:rPr>
                <w:rFonts w:asciiTheme="minorHAnsi" w:hAnsiTheme="minorHAnsi" w:cstheme="minorHAnsi"/>
                <w:b/>
                <w:bCs/>
              </w:rPr>
              <w:t xml:space="preserve">Periodic concept </w:t>
            </w:r>
            <w:r w:rsidRPr="00CA3451">
              <w:rPr>
                <w:rFonts w:asciiTheme="minorHAnsi" w:hAnsiTheme="minorHAnsi" w:cstheme="minorHAnsi"/>
              </w:rPr>
              <w:t>is the period by which a business</w:t>
            </w:r>
            <w:r>
              <w:rPr>
                <w:rFonts w:cstheme="minorHAnsi"/>
              </w:rPr>
              <w:t xml:space="preserve"> financial position is reported.</w:t>
            </w:r>
          </w:p>
          <w:p w:rsidR="00F352BA" w:rsidRPr="00CA3451" w:rsidRDefault="00F352BA" w:rsidP="00F352BA">
            <w:pPr>
              <w:pStyle w:val="ListParagraph"/>
              <w:numPr>
                <w:ilvl w:val="0"/>
                <w:numId w:val="10"/>
              </w:numPr>
              <w:autoSpaceDE w:val="0"/>
              <w:autoSpaceDN w:val="0"/>
              <w:adjustRightInd w:val="0"/>
              <w:rPr>
                <w:rFonts w:cstheme="minorHAnsi"/>
              </w:rPr>
            </w:pPr>
            <w:r w:rsidRPr="00CA3451">
              <w:rPr>
                <w:rFonts w:asciiTheme="minorHAnsi" w:hAnsiTheme="minorHAnsi" w:cstheme="minorHAnsi"/>
                <w:b/>
                <w:bCs/>
                <w:sz w:val="24"/>
                <w:szCs w:val="24"/>
              </w:rPr>
              <w:t>Realization Concept</w:t>
            </w:r>
            <w:r w:rsidRPr="00CA3451">
              <w:rPr>
                <w:rFonts w:asciiTheme="minorHAnsi" w:hAnsiTheme="minorHAnsi" w:cstheme="minorHAnsi"/>
                <w:sz w:val="24"/>
                <w:szCs w:val="24"/>
              </w:rPr>
              <w:t xml:space="preserve"> all unrealized profits will be ignored as long as the business is going as usual</w:t>
            </w:r>
            <w:r>
              <w:rPr>
                <w:rFonts w:cstheme="minorHAnsi"/>
                <w:sz w:val="24"/>
                <w:szCs w:val="24"/>
              </w:rPr>
              <w:t>.</w:t>
            </w:r>
          </w:p>
          <w:p w:rsidR="00F352BA" w:rsidRPr="00CA3451" w:rsidRDefault="00F352BA" w:rsidP="00F352BA">
            <w:pPr>
              <w:pStyle w:val="ListParagraph"/>
              <w:numPr>
                <w:ilvl w:val="0"/>
                <w:numId w:val="10"/>
              </w:numPr>
              <w:autoSpaceDE w:val="0"/>
              <w:autoSpaceDN w:val="0"/>
              <w:adjustRightInd w:val="0"/>
              <w:rPr>
                <w:rFonts w:asciiTheme="minorHAnsi" w:hAnsiTheme="minorHAnsi" w:cstheme="minorHAnsi"/>
                <w:b/>
                <w:bCs/>
              </w:rPr>
            </w:pPr>
            <w:r w:rsidRPr="00CA3451">
              <w:rPr>
                <w:rFonts w:asciiTheme="minorHAnsi" w:hAnsiTheme="minorHAnsi" w:cstheme="minorHAnsi"/>
                <w:b/>
                <w:bCs/>
              </w:rPr>
              <w:t>Continuity Concept</w:t>
            </w:r>
            <w:r w:rsidRPr="00CA3451">
              <w:rPr>
                <w:rFonts w:asciiTheme="minorHAnsi" w:hAnsiTheme="minorHAnsi" w:cstheme="minorHAnsi"/>
              </w:rPr>
              <w:t xml:space="preserve"> the </w:t>
            </w:r>
            <w:r>
              <w:rPr>
                <w:rFonts w:cstheme="minorHAnsi"/>
              </w:rPr>
              <w:t>company</w:t>
            </w:r>
            <w:r w:rsidRPr="00CA3451">
              <w:rPr>
                <w:rFonts w:asciiTheme="minorHAnsi" w:hAnsiTheme="minorHAnsi" w:cstheme="minorHAnsi"/>
              </w:rPr>
              <w:t xml:space="preserve"> is going</w:t>
            </w:r>
            <w:r>
              <w:rPr>
                <w:rFonts w:cstheme="minorHAnsi"/>
              </w:rPr>
              <w:t xml:space="preserve"> as before</w:t>
            </w:r>
            <w:r w:rsidRPr="00CA3451">
              <w:rPr>
                <w:rFonts w:asciiTheme="minorHAnsi" w:hAnsiTheme="minorHAnsi" w:cstheme="minorHAnsi"/>
              </w:rPr>
              <w:t xml:space="preserve"> and is expected to stay in business.</w:t>
            </w:r>
          </w:p>
          <w:p w:rsidR="00F352BA" w:rsidRDefault="00F352BA" w:rsidP="00F352BA">
            <w:pPr>
              <w:pStyle w:val="ListParagraph"/>
              <w:numPr>
                <w:ilvl w:val="0"/>
                <w:numId w:val="10"/>
              </w:numPr>
              <w:autoSpaceDE w:val="0"/>
              <w:autoSpaceDN w:val="0"/>
              <w:adjustRightInd w:val="0"/>
              <w:rPr>
                <w:rFonts w:cstheme="minorHAnsi"/>
              </w:rPr>
            </w:pPr>
            <w:r w:rsidRPr="00CA3451">
              <w:rPr>
                <w:rFonts w:cstheme="minorHAnsi"/>
                <w:b/>
                <w:bCs/>
              </w:rPr>
              <w:t>Objectivity concept</w:t>
            </w:r>
            <w:r>
              <w:rPr>
                <w:rFonts w:cstheme="minorHAnsi"/>
              </w:rPr>
              <w:t xml:space="preserve"> requires proof of any claim.</w:t>
            </w:r>
          </w:p>
          <w:p w:rsidR="00F352BA" w:rsidRPr="00CA3451" w:rsidRDefault="00F352BA" w:rsidP="00F352BA">
            <w:pPr>
              <w:pStyle w:val="ListParagraph"/>
              <w:autoSpaceDE w:val="0"/>
              <w:autoSpaceDN w:val="0"/>
              <w:adjustRightInd w:val="0"/>
              <w:rPr>
                <w:rFonts w:cstheme="minorHAnsi"/>
              </w:rPr>
            </w:pPr>
          </w:p>
          <w:p w:rsidR="00F352BA" w:rsidRPr="00CA3451" w:rsidRDefault="00F352BA" w:rsidP="00F352BA">
            <w:pPr>
              <w:autoSpaceDE w:val="0"/>
              <w:autoSpaceDN w:val="0"/>
              <w:adjustRightInd w:val="0"/>
              <w:rPr>
                <w:rFonts w:cstheme="minorHAnsi"/>
                <w:b/>
                <w:bCs/>
              </w:rPr>
            </w:pPr>
          </w:p>
          <w:p w:rsidR="00F352BA" w:rsidRPr="00CA3451" w:rsidRDefault="00F352BA" w:rsidP="00F352BA">
            <w:pPr>
              <w:pStyle w:val="ListParagraph"/>
              <w:numPr>
                <w:ilvl w:val="0"/>
                <w:numId w:val="9"/>
              </w:numPr>
              <w:autoSpaceDE w:val="0"/>
              <w:autoSpaceDN w:val="0"/>
              <w:adjustRightInd w:val="0"/>
              <w:rPr>
                <w:rFonts w:cs="Calibri"/>
                <w:b/>
                <w:bCs/>
                <w:color w:val="C00000"/>
                <w:sz w:val="28"/>
                <w:szCs w:val="28"/>
              </w:rPr>
            </w:pPr>
            <w:r w:rsidRPr="00CA3451">
              <w:rPr>
                <w:rFonts w:cs="Calibri"/>
                <w:b/>
                <w:bCs/>
                <w:color w:val="C00000"/>
                <w:sz w:val="28"/>
                <w:szCs w:val="28"/>
              </w:rPr>
              <w:t>Why do we need accounting standards'? Discuss (8)</w:t>
            </w:r>
          </w:p>
          <w:p w:rsidR="00F352BA" w:rsidRDefault="00F352BA" w:rsidP="00F352BA">
            <w:pPr>
              <w:pStyle w:val="ListParagraph"/>
              <w:autoSpaceDE w:val="0"/>
              <w:autoSpaceDN w:val="0"/>
              <w:adjustRightInd w:val="0"/>
              <w:rPr>
                <w:rFonts w:cs="Calibri"/>
              </w:rPr>
            </w:pPr>
            <w:r>
              <w:rPr>
                <w:rFonts w:cs="Calibri"/>
              </w:rPr>
              <w:t>Accounting standards are very important for many reasons :-</w:t>
            </w:r>
          </w:p>
          <w:p w:rsidR="00F352BA" w:rsidRPr="009B4939" w:rsidRDefault="00F352BA" w:rsidP="00F352BA">
            <w:pPr>
              <w:pStyle w:val="ListParagraph"/>
              <w:numPr>
                <w:ilvl w:val="0"/>
                <w:numId w:val="11"/>
              </w:numPr>
              <w:autoSpaceDE w:val="0"/>
              <w:autoSpaceDN w:val="0"/>
              <w:adjustRightInd w:val="0"/>
              <w:rPr>
                <w:rFonts w:cstheme="minorHAnsi"/>
              </w:rPr>
            </w:pPr>
            <w:r w:rsidRPr="009B4939">
              <w:rPr>
                <w:rFonts w:cstheme="minorHAnsi"/>
              </w:rPr>
              <w:t>To ensure that financial information is</w:t>
            </w:r>
            <w:r>
              <w:rPr>
                <w:rFonts w:cstheme="minorHAnsi"/>
              </w:rPr>
              <w:t xml:space="preserve"> real</w:t>
            </w:r>
            <w:r w:rsidRPr="009B4939">
              <w:rPr>
                <w:rFonts w:cstheme="minorHAnsi"/>
              </w:rPr>
              <w:t xml:space="preserve"> not </w:t>
            </w:r>
            <w:r>
              <w:rPr>
                <w:rFonts w:cstheme="minorHAnsi"/>
              </w:rPr>
              <w:t>altered or changed.</w:t>
            </w:r>
          </w:p>
          <w:p w:rsidR="00F352BA" w:rsidRPr="009B4939" w:rsidRDefault="00F352BA" w:rsidP="00F352BA">
            <w:pPr>
              <w:pStyle w:val="ListParagraph"/>
              <w:numPr>
                <w:ilvl w:val="0"/>
                <w:numId w:val="11"/>
              </w:numPr>
              <w:autoSpaceDE w:val="0"/>
              <w:autoSpaceDN w:val="0"/>
              <w:adjustRightInd w:val="0"/>
              <w:rPr>
                <w:rFonts w:cstheme="minorHAnsi"/>
              </w:rPr>
            </w:pPr>
            <w:r>
              <w:rPr>
                <w:rFonts w:cstheme="minorHAnsi"/>
              </w:rPr>
              <w:t>To be able to reflect</w:t>
            </w:r>
            <w:r w:rsidRPr="009B4939">
              <w:rPr>
                <w:rFonts w:cstheme="minorHAnsi"/>
              </w:rPr>
              <w:t xml:space="preserve"> the financial posi</w:t>
            </w:r>
            <w:r>
              <w:rPr>
                <w:rFonts w:cstheme="minorHAnsi"/>
              </w:rPr>
              <w:t>tion of the company in a</w:t>
            </w:r>
            <w:r w:rsidRPr="009B4939">
              <w:rPr>
                <w:rFonts w:cstheme="minorHAnsi"/>
              </w:rPr>
              <w:t xml:space="preserve"> way the owners like it. </w:t>
            </w:r>
          </w:p>
          <w:p w:rsidR="00F352BA" w:rsidRDefault="00F352BA" w:rsidP="00F352BA">
            <w:pPr>
              <w:pStyle w:val="ListParagraph"/>
              <w:numPr>
                <w:ilvl w:val="0"/>
                <w:numId w:val="11"/>
              </w:numPr>
              <w:autoSpaceDE w:val="0"/>
              <w:autoSpaceDN w:val="0"/>
              <w:adjustRightInd w:val="0"/>
              <w:rPr>
                <w:rFonts w:cstheme="minorHAnsi"/>
              </w:rPr>
            </w:pPr>
            <w:r>
              <w:rPr>
                <w:rFonts w:cstheme="minorHAnsi"/>
              </w:rPr>
              <w:t>To give the public and the external parties</w:t>
            </w:r>
            <w:r w:rsidRPr="009B4939">
              <w:rPr>
                <w:rFonts w:cstheme="minorHAnsi"/>
              </w:rPr>
              <w:t xml:space="preserve"> trust in the</w:t>
            </w:r>
            <w:r>
              <w:rPr>
                <w:rFonts w:cstheme="minorHAnsi"/>
              </w:rPr>
              <w:t xml:space="preserve"> provided information prepared with high standards, </w:t>
            </w:r>
            <w:r w:rsidRPr="009B4939">
              <w:rPr>
                <w:rFonts w:asciiTheme="minorHAnsi" w:hAnsiTheme="minorHAnsi" w:cstheme="minorHAnsi"/>
              </w:rPr>
              <w:t>strict principles of logic</w:t>
            </w:r>
            <w:r>
              <w:rPr>
                <w:rFonts w:cstheme="minorHAnsi"/>
              </w:rPr>
              <w:t>, and constant fundamentals, only this can make all the concerned parties take the right decision.</w:t>
            </w:r>
          </w:p>
          <w:p w:rsidR="00F352BA" w:rsidRPr="003167E6" w:rsidRDefault="00F352BA" w:rsidP="00F352BA">
            <w:pPr>
              <w:tabs>
                <w:tab w:val="left" w:pos="1577"/>
              </w:tabs>
            </w:pPr>
            <w: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16E3C" w:rsidP="00A851DA">
            <w:pPr>
              <w:rPr>
                <w:rFonts w:cs="Bliss-Regular"/>
                <w:color w:val="000000"/>
              </w:rPr>
            </w:pPr>
            <w:r>
              <w:rPr>
                <w:rFonts w:cs="Bliss-Regular"/>
                <w:color w:val="000000"/>
              </w:rPr>
              <w:t>JUNIA IDRIS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352BA" w:rsidP="00F352BA">
            <w:pPr>
              <w:rPr>
                <w:rFonts w:cs="Bliss-Regular"/>
                <w:color w:val="000000"/>
              </w:rPr>
            </w:pPr>
            <w:r>
              <w:rPr>
                <w:rFonts w:cs="Bliss-Regular"/>
                <w:color w:val="000000"/>
              </w:rPr>
              <w:t>2</w:t>
            </w:r>
            <w:r w:rsidR="00516E3C">
              <w:rPr>
                <w:rFonts w:cs="Bliss-Regular"/>
                <w:color w:val="000000"/>
              </w:rPr>
              <w:t>/</w:t>
            </w:r>
            <w:r>
              <w:rPr>
                <w:rFonts w:cs="Bliss-Regular"/>
                <w:color w:val="000000"/>
              </w:rPr>
              <w:t>10</w:t>
            </w:r>
            <w:r w:rsidR="00516E3C">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C00" w:rsidRDefault="00183C00" w:rsidP="00CB4D0A">
      <w:pPr>
        <w:spacing w:after="0" w:line="240" w:lineRule="auto"/>
      </w:pPr>
      <w:r>
        <w:separator/>
      </w:r>
    </w:p>
  </w:endnote>
  <w:endnote w:type="continuationSeparator" w:id="0">
    <w:p w:rsidR="00183C00" w:rsidRDefault="00183C0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C00" w:rsidRDefault="00183C00" w:rsidP="00CB4D0A">
      <w:pPr>
        <w:spacing w:after="0" w:line="240" w:lineRule="auto"/>
      </w:pPr>
      <w:r>
        <w:separator/>
      </w:r>
    </w:p>
  </w:footnote>
  <w:footnote w:type="continuationSeparator" w:id="0">
    <w:p w:rsidR="00183C00" w:rsidRDefault="00183C0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7AA"/>
    <w:multiLevelType w:val="hybridMultilevel"/>
    <w:tmpl w:val="1B40A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C1E2E"/>
    <w:multiLevelType w:val="hybridMultilevel"/>
    <w:tmpl w:val="0E16A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432CA5"/>
    <w:multiLevelType w:val="hybridMultilevel"/>
    <w:tmpl w:val="DDCA2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501D18"/>
    <w:multiLevelType w:val="hybridMultilevel"/>
    <w:tmpl w:val="9C840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BEC6D00"/>
    <w:multiLevelType w:val="hybridMultilevel"/>
    <w:tmpl w:val="AFB4F89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60328F"/>
    <w:multiLevelType w:val="hybridMultilevel"/>
    <w:tmpl w:val="93084752"/>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3209CD"/>
    <w:multiLevelType w:val="hybridMultilevel"/>
    <w:tmpl w:val="FD80D972"/>
    <w:lvl w:ilvl="0" w:tplc="7676F0BC">
      <w:start w:val="1"/>
      <w:numFmt w:val="decimal"/>
      <w:lvlText w:val="%1."/>
      <w:lvlJc w:val="left"/>
      <w:pPr>
        <w:ind w:left="720" w:hanging="360"/>
      </w:pPr>
      <w:rPr>
        <w:rFonts w:ascii="Calibri,Bold" w:hAnsi="Calibri,Bold" w:cs="Calibri,Bold" w:hint="default"/>
        <w:b/>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3FF1ADA"/>
    <w:multiLevelType w:val="hybridMultilevel"/>
    <w:tmpl w:val="5AB42C6E"/>
    <w:lvl w:ilvl="0" w:tplc="E438ECD2">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15514D6"/>
    <w:multiLevelType w:val="hybridMultilevel"/>
    <w:tmpl w:val="3EBC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E141070"/>
    <w:multiLevelType w:val="multilevel"/>
    <w:tmpl w:val="D494EBD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9"/>
  </w:num>
  <w:num w:numId="5">
    <w:abstractNumId w:val="1"/>
  </w:num>
  <w:num w:numId="6">
    <w:abstractNumId w:val="10"/>
  </w:num>
  <w:num w:numId="7">
    <w:abstractNumId w:val="8"/>
  </w:num>
  <w:num w:numId="8">
    <w:abstractNumId w:val="5"/>
  </w:num>
  <w:num w:numId="9">
    <w:abstractNumId w:val="7"/>
  </w:num>
  <w:num w:numId="10">
    <w:abstractNumId w:val="3"/>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3C00"/>
    <w:rsid w:val="00187EB4"/>
    <w:rsid w:val="001A739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6E3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4B18"/>
    <w:rsid w:val="008A60B4"/>
    <w:rsid w:val="008B3C31"/>
    <w:rsid w:val="008B64FE"/>
    <w:rsid w:val="00935BF7"/>
    <w:rsid w:val="0095442C"/>
    <w:rsid w:val="00983942"/>
    <w:rsid w:val="009B50B7"/>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2450"/>
    <w:rsid w:val="00DB0793"/>
    <w:rsid w:val="00E00821"/>
    <w:rsid w:val="00E04DB4"/>
    <w:rsid w:val="00E30679"/>
    <w:rsid w:val="00E4597D"/>
    <w:rsid w:val="00E54832"/>
    <w:rsid w:val="00E56A90"/>
    <w:rsid w:val="00E641CC"/>
    <w:rsid w:val="00EA30AB"/>
    <w:rsid w:val="00EB3925"/>
    <w:rsid w:val="00EF5A70"/>
    <w:rsid w:val="00F352BA"/>
    <w:rsid w:val="00F96EB3"/>
    <w:rsid w:val="00FE45E2"/>
    <w:rsid w:val="00FE7FC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89F1C-A877-4E50-86AE-E32F408E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juniam93@hotmail.com</cp:lastModifiedBy>
  <cp:revision>2</cp:revision>
  <dcterms:created xsi:type="dcterms:W3CDTF">2018-10-02T20:32:00Z</dcterms:created>
  <dcterms:modified xsi:type="dcterms:W3CDTF">2018-10-02T20:32:00Z</dcterms:modified>
</cp:coreProperties>
</file>