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margin" w:tblpXSpec="center" w:tblpY="5041"/>
        <w:tblW w:w="2293" w:type="pct"/>
        <w:tblBorders>
          <w:top w:val="single" w:sz="36" w:space="0" w:color="9BBB59" w:themeColor="accent3"/>
          <w:bottom w:val="single" w:sz="36" w:space="0" w:color="9BBB59" w:themeColor="accent3"/>
          <w:insideH w:val="single" w:sz="36" w:space="0" w:color="9BBB59" w:themeColor="accent3"/>
        </w:tblBorders>
        <w:tblCellMar>
          <w:top w:w="360" w:type="dxa"/>
          <w:bottom w:w="360" w:type="dxa"/>
        </w:tblCellMar>
        <w:tblLook w:val="04A0"/>
      </w:tblPr>
      <w:tblGrid>
        <w:gridCol w:w="4392"/>
      </w:tblGrid>
      <w:tr w:rsidR="00D67773" w:rsidTr="00D67773">
        <w:trPr>
          <w:trHeight w:val="360"/>
        </w:trPr>
        <w:sdt>
          <w:sdtPr>
            <w:rPr>
              <w:rFonts w:ascii="Arial" w:eastAsia="Times New Roman" w:hAnsi="Arial" w:cs="Arial"/>
              <w:b/>
              <w:bCs/>
              <w:sz w:val="32"/>
              <w:szCs w:val="28"/>
            </w:rPr>
            <w:alias w:val="Title"/>
            <w:id w:val="13553149"/>
            <w:dataBinding w:prefixMappings="xmlns:ns0='http://schemas.openxmlformats.org/package/2006/metadata/core-properties' xmlns:ns1='http://purl.org/dc/elements/1.1/'" w:xpath="/ns0:coreProperties[1]/ns1:title[1]" w:storeItemID="{6C3C8BC8-F283-45AE-878A-BAB7291924A1}"/>
            <w:text/>
          </w:sdtPr>
          <w:sdtContent>
            <w:tc>
              <w:tcPr>
                <w:tcW w:w="4391" w:type="dxa"/>
              </w:tcPr>
              <w:p w:rsidR="00D67773" w:rsidRDefault="00611DC9" w:rsidP="00D67773">
                <w:pPr>
                  <w:pStyle w:val="NoSpacing"/>
                  <w:rPr>
                    <w:rFonts w:asciiTheme="majorHAnsi" w:eastAsiaTheme="majorEastAsia" w:hAnsiTheme="majorHAnsi" w:cstheme="majorBidi"/>
                    <w:sz w:val="72"/>
                    <w:szCs w:val="72"/>
                  </w:rPr>
                </w:pPr>
                <w:r>
                  <w:rPr>
                    <w:rFonts w:ascii="Arial" w:eastAsia="Times New Roman" w:hAnsi="Arial" w:cs="Arial"/>
                    <w:b/>
                    <w:bCs/>
                    <w:sz w:val="32"/>
                    <w:szCs w:val="28"/>
                  </w:rPr>
                  <w:t>Assessment - 2</w:t>
                </w:r>
              </w:p>
            </w:tc>
          </w:sdtContent>
        </w:sdt>
      </w:tr>
      <w:tr w:rsidR="00D67773" w:rsidRPr="00CA6C9D" w:rsidTr="00D67773">
        <w:trPr>
          <w:trHeight w:val="1620"/>
        </w:trPr>
        <w:tc>
          <w:tcPr>
            <w:tcW w:w="4391" w:type="dxa"/>
          </w:tcPr>
          <w:p w:rsidR="00D67773" w:rsidRDefault="00D67773" w:rsidP="00D67773">
            <w:pPr>
              <w:pStyle w:val="Default"/>
              <w:rPr>
                <w:rFonts w:ascii="Arial" w:hAnsi="Arial" w:cs="Arial"/>
                <w:b/>
                <w:sz w:val="28"/>
              </w:rPr>
            </w:pPr>
            <w:r>
              <w:rPr>
                <w:rFonts w:ascii="Arial" w:hAnsi="Arial" w:cs="Arial"/>
                <w:b/>
                <w:sz w:val="28"/>
              </w:rPr>
              <w:t xml:space="preserve">NAME: -  Sujon </w:t>
            </w:r>
            <w:proofErr w:type="spellStart"/>
            <w:r>
              <w:rPr>
                <w:rFonts w:ascii="Arial" w:hAnsi="Arial" w:cs="Arial"/>
                <w:b/>
                <w:sz w:val="28"/>
              </w:rPr>
              <w:t>Hawlader</w:t>
            </w:r>
            <w:proofErr w:type="spellEnd"/>
          </w:p>
          <w:p w:rsidR="00D67773" w:rsidRPr="008C2C09" w:rsidRDefault="00D67773" w:rsidP="00D67773">
            <w:pPr>
              <w:pStyle w:val="Default"/>
              <w:rPr>
                <w:rFonts w:ascii="Arial" w:hAnsi="Arial" w:cs="Arial"/>
                <w:b/>
                <w:sz w:val="28"/>
              </w:rPr>
            </w:pPr>
            <w:r>
              <w:rPr>
                <w:rFonts w:ascii="Arial" w:hAnsi="Arial" w:cs="Arial"/>
                <w:b/>
                <w:sz w:val="28"/>
              </w:rPr>
              <w:t>ID-21188</w:t>
            </w:r>
          </w:p>
          <w:p w:rsidR="00D67773" w:rsidRPr="008C2C09" w:rsidRDefault="00D67773" w:rsidP="00D67773">
            <w:pPr>
              <w:pStyle w:val="Default"/>
              <w:rPr>
                <w:rFonts w:ascii="Arial" w:hAnsi="Arial" w:cs="Arial"/>
                <w:b/>
                <w:sz w:val="28"/>
              </w:rPr>
            </w:pPr>
            <w:r>
              <w:rPr>
                <w:rFonts w:ascii="Arial" w:hAnsi="Arial" w:cs="Arial"/>
                <w:b/>
                <w:sz w:val="28"/>
              </w:rPr>
              <w:t>Assessment</w:t>
            </w:r>
            <w:r w:rsidRPr="008C2C09">
              <w:rPr>
                <w:rFonts w:ascii="Arial" w:hAnsi="Arial" w:cs="Arial"/>
                <w:b/>
                <w:sz w:val="28"/>
              </w:rPr>
              <w:t xml:space="preserve"> – </w:t>
            </w:r>
            <w:r w:rsidR="00611DC9" w:rsidRPr="00611DC9">
              <w:rPr>
                <w:rFonts w:ascii="Arial" w:hAnsi="Arial" w:cs="Arial"/>
                <w:b/>
                <w:sz w:val="28"/>
              </w:rPr>
              <w:t>Basics of Administrative Management</w:t>
            </w:r>
          </w:p>
          <w:p w:rsidR="00D67773" w:rsidRPr="00CA6C9D" w:rsidRDefault="00D67773" w:rsidP="00A24C65">
            <w:pPr>
              <w:pStyle w:val="NoSpacing"/>
              <w:rPr>
                <w:b/>
                <w:sz w:val="40"/>
                <w:szCs w:val="40"/>
              </w:rPr>
            </w:pPr>
          </w:p>
        </w:tc>
      </w:tr>
      <w:tr w:rsidR="00D67773" w:rsidRPr="00CA6C9D" w:rsidTr="00D67773">
        <w:trPr>
          <w:trHeight w:val="22"/>
        </w:trPr>
        <w:tc>
          <w:tcPr>
            <w:tcW w:w="4391" w:type="dxa"/>
          </w:tcPr>
          <w:p w:rsidR="00D67773" w:rsidRDefault="00D67773" w:rsidP="00D67773">
            <w:pPr>
              <w:pStyle w:val="Default"/>
              <w:rPr>
                <w:rFonts w:ascii="Arial" w:hAnsi="Arial" w:cs="Arial"/>
                <w:b/>
                <w:sz w:val="28"/>
              </w:rPr>
            </w:pPr>
          </w:p>
        </w:tc>
      </w:tr>
    </w:tbl>
    <w:p w:rsidR="00D67773" w:rsidRDefault="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D67773" w:rsidRPr="00D67773" w:rsidRDefault="00D67773" w:rsidP="00D67773"/>
    <w:p w:rsidR="00BD339B" w:rsidRDefault="00BD339B" w:rsidP="00D67773">
      <w:pPr>
        <w:jc w:val="center"/>
      </w:pPr>
    </w:p>
    <w:p w:rsidR="00D67773" w:rsidRPr="00D67773" w:rsidRDefault="00D67773" w:rsidP="00611DC9">
      <w:pPr>
        <w:jc w:val="center"/>
        <w:rPr>
          <w:rFonts w:asciiTheme="majorBidi" w:hAnsiTheme="majorBidi" w:cstheme="majorBidi"/>
          <w:b/>
          <w:bCs/>
          <w:u w:val="single"/>
        </w:rPr>
      </w:pPr>
      <w:r w:rsidRPr="00D67773">
        <w:rPr>
          <w:rFonts w:asciiTheme="majorBidi" w:hAnsiTheme="majorBidi" w:cstheme="majorBidi"/>
          <w:b/>
          <w:bCs/>
          <w:u w:val="single"/>
        </w:rPr>
        <w:lastRenderedPageBreak/>
        <w:t>Answer to the “Q” No-</w:t>
      </w:r>
      <w:r w:rsidR="00611DC9">
        <w:rPr>
          <w:rFonts w:asciiTheme="majorBidi" w:hAnsiTheme="majorBidi" w:cstheme="majorBidi"/>
          <w:b/>
          <w:bCs/>
          <w:u w:val="single"/>
        </w:rPr>
        <w:t>1</w:t>
      </w:r>
    </w:p>
    <w:p w:rsidR="00D67773" w:rsidRPr="00D67773" w:rsidRDefault="00D67773" w:rsidP="00D67773">
      <w:pPr>
        <w:jc w:val="both"/>
        <w:rPr>
          <w:rFonts w:asciiTheme="majorBidi" w:hAnsiTheme="majorBidi" w:cstheme="majorBidi"/>
          <w:sz w:val="10"/>
          <w:szCs w:val="10"/>
        </w:rPr>
      </w:pPr>
    </w:p>
    <w:p w:rsidR="00611DC9" w:rsidRPr="00611DC9" w:rsidRDefault="00611DC9" w:rsidP="00611DC9">
      <w:pPr>
        <w:pStyle w:val="Heading3"/>
        <w:numPr>
          <w:ilvl w:val="0"/>
          <w:numId w:val="12"/>
        </w:numPr>
        <w:shd w:val="clear" w:color="auto" w:fill="FFFFFF"/>
        <w:spacing w:before="360" w:after="240" w:line="360" w:lineRule="auto"/>
        <w:textAlignment w:val="baseline"/>
        <w:rPr>
          <w:rFonts w:asciiTheme="majorBidi" w:hAnsiTheme="majorBidi"/>
          <w:color w:val="auto"/>
          <w:sz w:val="24"/>
          <w:szCs w:val="24"/>
          <w:u w:val="single"/>
        </w:rPr>
      </w:pPr>
      <w:r w:rsidRPr="00611DC9">
        <w:rPr>
          <w:rFonts w:asciiTheme="majorBidi" w:hAnsiTheme="majorBidi"/>
          <w:color w:val="auto"/>
          <w:sz w:val="24"/>
          <w:szCs w:val="24"/>
          <w:u w:val="single"/>
        </w:rPr>
        <w:t>Different levels of management:-</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Most organizations have three management levels:</w:t>
      </w:r>
    </w:p>
    <w:p w:rsidR="00611DC9" w:rsidRPr="00611DC9" w:rsidRDefault="00611DC9" w:rsidP="00611DC9">
      <w:pPr>
        <w:numPr>
          <w:ilvl w:val="0"/>
          <w:numId w:val="7"/>
        </w:numPr>
        <w:spacing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Low-level managers;</w:t>
      </w:r>
    </w:p>
    <w:p w:rsidR="00611DC9" w:rsidRPr="00611DC9" w:rsidRDefault="00611DC9" w:rsidP="00611DC9">
      <w:pPr>
        <w:numPr>
          <w:ilvl w:val="0"/>
          <w:numId w:val="7"/>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Middle-level managers; and</w:t>
      </w:r>
    </w:p>
    <w:p w:rsidR="00611DC9" w:rsidRPr="00611DC9" w:rsidRDefault="00611DC9" w:rsidP="00611DC9">
      <w:pPr>
        <w:numPr>
          <w:ilvl w:val="0"/>
          <w:numId w:val="7"/>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Top-level managers.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These managers are classified in a hierarchy of authority, and perform different tasks. In many organizations, the number of managers in every level resembles a pyramid.</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Below, you’ll find the specifications of each level’s different responsibilities and their likely job titles.</w:t>
      </w:r>
    </w:p>
    <w:p w:rsidR="00611DC9" w:rsidRPr="00611DC9" w:rsidRDefault="00611DC9" w:rsidP="00611DC9">
      <w:pPr>
        <w:pStyle w:val="Heading3"/>
        <w:shd w:val="clear" w:color="auto" w:fill="FFFFFF"/>
        <w:spacing w:before="360" w:after="240" w:line="360" w:lineRule="auto"/>
        <w:textAlignment w:val="baseline"/>
        <w:rPr>
          <w:rFonts w:asciiTheme="majorBidi" w:hAnsiTheme="majorBidi"/>
          <w:color w:val="auto"/>
          <w:sz w:val="24"/>
          <w:szCs w:val="24"/>
          <w:u w:val="single"/>
        </w:rPr>
      </w:pPr>
      <w:r w:rsidRPr="00611DC9">
        <w:rPr>
          <w:rFonts w:asciiTheme="majorBidi" w:hAnsiTheme="majorBidi"/>
          <w:color w:val="auto"/>
          <w:sz w:val="24"/>
          <w:szCs w:val="24"/>
          <w:u w:val="single"/>
        </w:rPr>
        <w:t>Top-level managers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The board of directors, president, vice-president, and CEO are all examples of top-level managers.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These managers are responsible for controlling and overseeing the entire organization. They develop goals, strategic plans, company policies, and make decisions on the direction of the business.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In addition, top-level managers play a significant role in the mobilization of outside resources.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Top-level managers are accountable to the shareholders and general public.</w:t>
      </w:r>
    </w:p>
    <w:p w:rsidR="00611DC9" w:rsidRPr="00611DC9" w:rsidRDefault="00611DC9" w:rsidP="00611DC9">
      <w:pPr>
        <w:pStyle w:val="Heading3"/>
        <w:shd w:val="clear" w:color="auto" w:fill="FFFFFF"/>
        <w:spacing w:before="360" w:after="240" w:line="360" w:lineRule="auto"/>
        <w:textAlignment w:val="baseline"/>
        <w:rPr>
          <w:rFonts w:asciiTheme="majorBidi" w:hAnsiTheme="majorBidi"/>
          <w:color w:val="auto"/>
          <w:sz w:val="24"/>
          <w:szCs w:val="24"/>
          <w:u w:val="single"/>
        </w:rPr>
      </w:pPr>
      <w:r w:rsidRPr="00611DC9">
        <w:rPr>
          <w:rFonts w:asciiTheme="majorBidi" w:hAnsiTheme="majorBidi"/>
          <w:color w:val="auto"/>
          <w:sz w:val="24"/>
          <w:szCs w:val="24"/>
          <w:u w:val="single"/>
        </w:rPr>
        <w:t>Middle-level managers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Pr>
          <w:rFonts w:asciiTheme="majorBidi" w:hAnsiTheme="majorBidi" w:cstheme="majorBidi"/>
        </w:rPr>
        <w:t>General M</w:t>
      </w:r>
      <w:r w:rsidRPr="00611DC9">
        <w:rPr>
          <w:rFonts w:asciiTheme="majorBidi" w:hAnsiTheme="majorBidi" w:cstheme="majorBidi"/>
        </w:rPr>
        <w:t>anagers, branch managers, and department managers are all examples of middle-level managers. They are accountable to the top management for their department’s function.</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lastRenderedPageBreak/>
        <w:t>Middle-level managers devote more time to organizational and directional functions than top-level managers. Their roles can be emphasized as:</w:t>
      </w:r>
    </w:p>
    <w:p w:rsidR="00611DC9" w:rsidRPr="00611DC9" w:rsidRDefault="00611DC9" w:rsidP="00611DC9">
      <w:pPr>
        <w:numPr>
          <w:ilvl w:val="0"/>
          <w:numId w:val="8"/>
        </w:numPr>
        <w:spacing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Executing organizational plans in conformance with the company’s policies and the objectives of the top management;</w:t>
      </w:r>
    </w:p>
    <w:p w:rsidR="00611DC9" w:rsidRPr="00611DC9" w:rsidRDefault="00611DC9" w:rsidP="00611DC9">
      <w:pPr>
        <w:numPr>
          <w:ilvl w:val="0"/>
          <w:numId w:val="8"/>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Defining and discussing information and policies from top management to lower management; and most importantly</w:t>
      </w:r>
    </w:p>
    <w:p w:rsidR="00611DC9" w:rsidRPr="00611DC9" w:rsidRDefault="00611DC9" w:rsidP="00611DC9">
      <w:pPr>
        <w:numPr>
          <w:ilvl w:val="0"/>
          <w:numId w:val="8"/>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Inspiring and providing guidance to low-level managers towards better performance.</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Some of their functions are as follows:</w:t>
      </w:r>
    </w:p>
    <w:p w:rsidR="00611DC9" w:rsidRPr="00611DC9" w:rsidRDefault="00611DC9" w:rsidP="00611DC9">
      <w:pPr>
        <w:numPr>
          <w:ilvl w:val="0"/>
          <w:numId w:val="9"/>
        </w:numPr>
        <w:spacing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Designing and implementing effective group and intergroup work and information systems;</w:t>
      </w:r>
    </w:p>
    <w:p w:rsidR="00611DC9" w:rsidRPr="00611DC9" w:rsidRDefault="00611DC9" w:rsidP="00611DC9">
      <w:pPr>
        <w:numPr>
          <w:ilvl w:val="0"/>
          <w:numId w:val="9"/>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Defining and monitoring group-level performance indicators;</w:t>
      </w:r>
    </w:p>
    <w:p w:rsidR="00611DC9" w:rsidRPr="00611DC9" w:rsidRDefault="00611DC9" w:rsidP="00611DC9">
      <w:pPr>
        <w:numPr>
          <w:ilvl w:val="0"/>
          <w:numId w:val="9"/>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Diagnosing and resolving problems within and among work groups;</w:t>
      </w:r>
    </w:p>
    <w:p w:rsidR="00611DC9" w:rsidRPr="00611DC9" w:rsidRDefault="00611DC9" w:rsidP="00611DC9">
      <w:pPr>
        <w:numPr>
          <w:ilvl w:val="0"/>
          <w:numId w:val="9"/>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Designing and implementing reward systems supporting cooperative behavior.</w:t>
      </w:r>
    </w:p>
    <w:p w:rsidR="00611DC9" w:rsidRPr="00611DC9" w:rsidRDefault="00611DC9" w:rsidP="00611DC9">
      <w:pPr>
        <w:pStyle w:val="Heading3"/>
        <w:shd w:val="clear" w:color="auto" w:fill="FFFFFF"/>
        <w:spacing w:before="360" w:after="240" w:line="360" w:lineRule="auto"/>
        <w:textAlignment w:val="baseline"/>
        <w:rPr>
          <w:rFonts w:asciiTheme="majorBidi" w:hAnsiTheme="majorBidi"/>
          <w:color w:val="auto"/>
          <w:sz w:val="24"/>
          <w:szCs w:val="24"/>
          <w:u w:val="single"/>
        </w:rPr>
      </w:pPr>
      <w:r w:rsidRPr="00611DC9">
        <w:rPr>
          <w:rFonts w:asciiTheme="majorBidi" w:hAnsiTheme="majorBidi"/>
          <w:color w:val="auto"/>
          <w:sz w:val="24"/>
          <w:szCs w:val="24"/>
          <w:u w:val="single"/>
        </w:rPr>
        <w:t>Low-level managers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Supervisors, section leads, and foremen are examples of low-level management titles. These managers focus on controlling and directing.</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t>Low-level managers usually have the responsibility of:</w:t>
      </w:r>
    </w:p>
    <w:p w:rsidR="00611DC9" w:rsidRPr="00611DC9" w:rsidRDefault="00611DC9" w:rsidP="00611DC9">
      <w:pPr>
        <w:numPr>
          <w:ilvl w:val="0"/>
          <w:numId w:val="10"/>
        </w:numPr>
        <w:spacing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Assigning employees tasks;</w:t>
      </w:r>
    </w:p>
    <w:p w:rsidR="00611DC9" w:rsidRPr="00611DC9" w:rsidRDefault="00611DC9" w:rsidP="00611DC9">
      <w:pPr>
        <w:numPr>
          <w:ilvl w:val="0"/>
          <w:numId w:val="10"/>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Guiding and supervising employees on day-to-day activities;</w:t>
      </w:r>
    </w:p>
    <w:p w:rsidR="00611DC9" w:rsidRPr="00611DC9" w:rsidRDefault="00611DC9" w:rsidP="00611DC9">
      <w:pPr>
        <w:numPr>
          <w:ilvl w:val="0"/>
          <w:numId w:val="10"/>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Ensuring the quality and quantity of production;</w:t>
      </w:r>
    </w:p>
    <w:p w:rsidR="00611DC9" w:rsidRPr="00611DC9" w:rsidRDefault="00611DC9" w:rsidP="00611DC9">
      <w:pPr>
        <w:numPr>
          <w:ilvl w:val="0"/>
          <w:numId w:val="10"/>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Making recommendations and suggestions; and</w:t>
      </w:r>
    </w:p>
    <w:p w:rsidR="00611DC9" w:rsidRPr="00611DC9" w:rsidRDefault="00611DC9" w:rsidP="00611DC9">
      <w:pPr>
        <w:numPr>
          <w:ilvl w:val="0"/>
          <w:numId w:val="10"/>
        </w:numPr>
        <w:spacing w:before="120" w:after="120" w:line="360" w:lineRule="auto"/>
        <w:ind w:left="600"/>
        <w:textAlignment w:val="baseline"/>
        <w:rPr>
          <w:rFonts w:asciiTheme="majorBidi" w:hAnsiTheme="majorBidi" w:cstheme="majorBidi"/>
          <w:sz w:val="24"/>
          <w:szCs w:val="24"/>
        </w:rPr>
      </w:pPr>
      <w:proofErr w:type="spellStart"/>
      <w:r w:rsidRPr="00611DC9">
        <w:rPr>
          <w:rFonts w:asciiTheme="majorBidi" w:hAnsiTheme="majorBidi" w:cstheme="majorBidi"/>
          <w:sz w:val="24"/>
          <w:szCs w:val="24"/>
        </w:rPr>
        <w:t>Upchanneling</w:t>
      </w:r>
      <w:proofErr w:type="spellEnd"/>
      <w:r w:rsidRPr="00611DC9">
        <w:rPr>
          <w:rFonts w:asciiTheme="majorBidi" w:hAnsiTheme="majorBidi" w:cstheme="majorBidi"/>
          <w:sz w:val="24"/>
          <w:szCs w:val="24"/>
        </w:rPr>
        <w:t xml:space="preserve"> employee problems.</w:t>
      </w:r>
    </w:p>
    <w:p w:rsidR="00611DC9" w:rsidRPr="00611DC9" w:rsidRDefault="00611DC9" w:rsidP="00611DC9">
      <w:pPr>
        <w:pStyle w:val="NormalWeb"/>
        <w:shd w:val="clear" w:color="auto" w:fill="FFFFFF"/>
        <w:spacing w:line="360" w:lineRule="auto"/>
        <w:textAlignment w:val="baseline"/>
        <w:rPr>
          <w:rFonts w:asciiTheme="majorBidi" w:hAnsiTheme="majorBidi" w:cstheme="majorBidi"/>
        </w:rPr>
      </w:pPr>
      <w:r w:rsidRPr="00611DC9">
        <w:rPr>
          <w:rFonts w:asciiTheme="majorBidi" w:hAnsiTheme="majorBidi" w:cstheme="majorBidi"/>
        </w:rPr>
        <w:lastRenderedPageBreak/>
        <w:t>Also referred to as first-level managers, low-level managers are role models for employees. These managers provide:</w:t>
      </w:r>
    </w:p>
    <w:p w:rsidR="00611DC9" w:rsidRPr="00611DC9" w:rsidRDefault="00611DC9" w:rsidP="00611DC9">
      <w:pPr>
        <w:numPr>
          <w:ilvl w:val="0"/>
          <w:numId w:val="11"/>
        </w:numPr>
        <w:spacing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Basic supervision;</w:t>
      </w:r>
    </w:p>
    <w:p w:rsidR="00611DC9" w:rsidRPr="00611DC9" w:rsidRDefault="00611DC9" w:rsidP="00611DC9">
      <w:pPr>
        <w:numPr>
          <w:ilvl w:val="0"/>
          <w:numId w:val="11"/>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Motivation;</w:t>
      </w:r>
    </w:p>
    <w:p w:rsidR="00611DC9" w:rsidRPr="00611DC9" w:rsidRDefault="00611DC9" w:rsidP="00611DC9">
      <w:pPr>
        <w:numPr>
          <w:ilvl w:val="0"/>
          <w:numId w:val="11"/>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Career planning;</w:t>
      </w:r>
    </w:p>
    <w:p w:rsidR="00611DC9" w:rsidRPr="00611DC9" w:rsidRDefault="00611DC9" w:rsidP="00611DC9">
      <w:pPr>
        <w:numPr>
          <w:ilvl w:val="0"/>
          <w:numId w:val="11"/>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Performance feedback; and</w:t>
      </w:r>
    </w:p>
    <w:p w:rsidR="00611DC9" w:rsidRPr="00611DC9" w:rsidRDefault="00611DC9" w:rsidP="00611DC9">
      <w:pPr>
        <w:numPr>
          <w:ilvl w:val="0"/>
          <w:numId w:val="11"/>
        </w:numPr>
        <w:spacing w:before="120" w:after="120" w:line="360" w:lineRule="auto"/>
        <w:ind w:left="600"/>
        <w:textAlignment w:val="baseline"/>
        <w:rPr>
          <w:rFonts w:asciiTheme="majorBidi" w:hAnsiTheme="majorBidi" w:cstheme="majorBidi"/>
          <w:sz w:val="24"/>
          <w:szCs w:val="24"/>
        </w:rPr>
      </w:pPr>
      <w:r w:rsidRPr="00611DC9">
        <w:rPr>
          <w:rFonts w:asciiTheme="majorBidi" w:hAnsiTheme="majorBidi" w:cstheme="majorBidi"/>
          <w:sz w:val="24"/>
          <w:szCs w:val="24"/>
        </w:rPr>
        <w:t>Staff supervision.</w:t>
      </w:r>
    </w:p>
    <w:p w:rsidR="002D2721" w:rsidRDefault="002D2721" w:rsidP="00611DC9">
      <w:pPr>
        <w:autoSpaceDE w:val="0"/>
        <w:autoSpaceDN w:val="0"/>
        <w:adjustRightInd w:val="0"/>
        <w:spacing w:after="0" w:line="360" w:lineRule="auto"/>
        <w:jc w:val="both"/>
        <w:rPr>
          <w:rFonts w:asciiTheme="majorBidi" w:hAnsiTheme="majorBidi" w:cstheme="majorBidi"/>
          <w:color w:val="0A1A30"/>
          <w:spacing w:val="8"/>
          <w:sz w:val="24"/>
          <w:szCs w:val="24"/>
        </w:rPr>
      </w:pPr>
    </w:p>
    <w:p w:rsidR="00611DC9" w:rsidRPr="00D67773" w:rsidRDefault="00611DC9" w:rsidP="00611DC9">
      <w:pPr>
        <w:jc w:val="center"/>
        <w:rPr>
          <w:rFonts w:asciiTheme="majorBidi" w:hAnsiTheme="majorBidi" w:cstheme="majorBidi"/>
          <w:b/>
          <w:bCs/>
          <w:u w:val="single"/>
        </w:rPr>
      </w:pPr>
      <w:r w:rsidRPr="00D67773">
        <w:rPr>
          <w:rFonts w:asciiTheme="majorBidi" w:hAnsiTheme="majorBidi" w:cstheme="majorBidi"/>
          <w:b/>
          <w:bCs/>
          <w:u w:val="single"/>
        </w:rPr>
        <w:t>Answer to the “Q” No-</w:t>
      </w:r>
      <w:r>
        <w:rPr>
          <w:rFonts w:asciiTheme="majorBidi" w:hAnsiTheme="majorBidi" w:cstheme="majorBidi"/>
          <w:b/>
          <w:bCs/>
          <w:u w:val="single"/>
        </w:rPr>
        <w:t>2</w:t>
      </w:r>
    </w:p>
    <w:p w:rsidR="00BE5E85" w:rsidRDefault="00611DC9" w:rsidP="00BE5E85">
      <w:pPr>
        <w:autoSpaceDE w:val="0"/>
        <w:autoSpaceDN w:val="0"/>
        <w:adjustRightInd w:val="0"/>
        <w:spacing w:after="0" w:line="360" w:lineRule="auto"/>
        <w:jc w:val="both"/>
        <w:rPr>
          <w:rFonts w:asciiTheme="majorBidi" w:hAnsiTheme="majorBidi" w:cstheme="majorBidi"/>
          <w:sz w:val="24"/>
          <w:szCs w:val="24"/>
        </w:rPr>
      </w:pPr>
      <w:r>
        <w:rPr>
          <w:rFonts w:asciiTheme="majorBidi" w:eastAsiaTheme="minorHAnsi" w:hAnsiTheme="majorBidi" w:cstheme="majorBidi"/>
          <w:b/>
          <w:bCs/>
          <w:sz w:val="28"/>
          <w:szCs w:val="28"/>
          <w:u w:val="single"/>
        </w:rPr>
        <w:t xml:space="preserve">Various functions of </w:t>
      </w:r>
      <w:r w:rsidRPr="00BE5E85">
        <w:rPr>
          <w:rFonts w:asciiTheme="majorBidi" w:eastAsiaTheme="minorHAnsi" w:hAnsiTheme="majorBidi" w:cstheme="majorBidi"/>
          <w:b/>
          <w:bCs/>
          <w:sz w:val="28"/>
          <w:szCs w:val="28"/>
          <w:u w:val="single"/>
        </w:rPr>
        <w:t>Management</w:t>
      </w:r>
      <w:r w:rsidRPr="00BE5E85">
        <w:rPr>
          <w:rFonts w:asciiTheme="majorBidi" w:hAnsiTheme="majorBidi" w:cstheme="majorBidi"/>
          <w:sz w:val="24"/>
          <w:szCs w:val="24"/>
        </w:rPr>
        <w:t xml:space="preserve"> Every day, managers are tasked with leading and inspiring the people who work under them. This includes planning for team success, and</w:t>
      </w:r>
      <w:r w:rsidR="00BE5E85">
        <w:rPr>
          <w:rFonts w:asciiTheme="majorBidi" w:hAnsiTheme="majorBidi" w:cstheme="majorBidi"/>
          <w:sz w:val="24"/>
          <w:szCs w:val="24"/>
        </w:rPr>
        <w:t xml:space="preserve"> </w:t>
      </w:r>
      <w:r w:rsidRPr="00BE5E85">
        <w:rPr>
          <w:rFonts w:asciiTheme="majorBidi" w:hAnsiTheme="majorBidi" w:cstheme="majorBidi"/>
          <w:sz w:val="24"/>
          <w:szCs w:val="24"/>
        </w:rPr>
        <w:t>fulfilling what it takes run a business. Five key functions are regarded as the ways that management should lead and interact with team members. From planning to review, the more specific management is the more effective the business is in achieving goals.</w:t>
      </w:r>
    </w:p>
    <w:p w:rsidR="00611DC9" w:rsidRPr="00BE5E85" w:rsidRDefault="00BE5E85" w:rsidP="00BE5E85">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T</w:t>
      </w:r>
      <w:r w:rsidRPr="00BE5E85">
        <w:rPr>
          <w:rFonts w:asciiTheme="majorBidi" w:hAnsiTheme="majorBidi" w:cstheme="majorBidi"/>
          <w:sz w:val="24"/>
          <w:szCs w:val="24"/>
        </w:rPr>
        <w:t>he functions of management</w:t>
      </w:r>
      <w:r>
        <w:rPr>
          <w:rFonts w:asciiTheme="majorBidi" w:hAnsiTheme="majorBidi" w:cstheme="majorBidi"/>
          <w:sz w:val="24"/>
          <w:szCs w:val="24"/>
        </w:rPr>
        <w:t xml:space="preserve"> divided</w:t>
      </w:r>
      <w:r w:rsidRPr="00BE5E85">
        <w:rPr>
          <w:rFonts w:asciiTheme="majorBidi" w:hAnsiTheme="majorBidi" w:cstheme="majorBidi"/>
          <w:sz w:val="24"/>
          <w:szCs w:val="24"/>
        </w:rPr>
        <w:t xml:space="preserve"> into the following five categories, as given in</w:t>
      </w:r>
      <w:r>
        <w:rPr>
          <w:rFonts w:asciiTheme="majorBidi" w:hAnsiTheme="majorBidi" w:cstheme="majorBidi"/>
          <w:sz w:val="24"/>
          <w:szCs w:val="24"/>
        </w:rPr>
        <w:t xml:space="preserve"> </w:t>
      </w:r>
      <w:r w:rsidRPr="00BE5E85">
        <w:rPr>
          <w:rFonts w:asciiTheme="majorBidi" w:hAnsiTheme="majorBidi" w:cstheme="majorBidi"/>
          <w:sz w:val="24"/>
          <w:szCs w:val="24"/>
        </w:rPr>
        <w:t>the diagram below.</w:t>
      </w:r>
    </w:p>
    <w:p w:rsidR="00611DC9" w:rsidRDefault="00611DC9" w:rsidP="00611DC9">
      <w:pPr>
        <w:autoSpaceDE w:val="0"/>
        <w:autoSpaceDN w:val="0"/>
        <w:adjustRightInd w:val="0"/>
        <w:spacing w:after="0" w:line="360" w:lineRule="auto"/>
        <w:jc w:val="center"/>
        <w:rPr>
          <w:rFonts w:asciiTheme="majorBidi" w:hAnsiTheme="majorBidi" w:cstheme="majorBidi"/>
          <w:b/>
          <w:bCs/>
          <w:color w:val="0A1A30"/>
          <w:spacing w:val="8"/>
          <w:sz w:val="28"/>
          <w:szCs w:val="28"/>
          <w:u w:val="single"/>
        </w:rPr>
      </w:pPr>
      <w:r>
        <w:rPr>
          <w:rFonts w:asciiTheme="majorBidi" w:hAnsiTheme="majorBidi" w:cstheme="majorBidi"/>
          <w:b/>
          <w:bCs/>
          <w:noProof/>
          <w:color w:val="0A1A30"/>
          <w:spacing w:val="8"/>
          <w:sz w:val="28"/>
          <w:szCs w:val="28"/>
          <w:u w:val="single"/>
        </w:rPr>
        <w:drawing>
          <wp:inline distT="0" distB="0" distL="0" distR="0">
            <wp:extent cx="4202076" cy="3122762"/>
            <wp:effectExtent l="19050" t="0" r="7974"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193761" cy="3116582"/>
                    </a:xfrm>
                    <a:prstGeom prst="rect">
                      <a:avLst/>
                    </a:prstGeom>
                    <a:noFill/>
                    <a:ln w="9525">
                      <a:noFill/>
                      <a:miter lim="800000"/>
                      <a:headEnd/>
                      <a:tailEnd/>
                    </a:ln>
                  </pic:spPr>
                </pic:pic>
              </a:graphicData>
            </a:graphic>
          </wp:inline>
        </w:drawing>
      </w:r>
    </w:p>
    <w:p w:rsidR="00BE5E85" w:rsidRPr="00BE5E85" w:rsidRDefault="00BE5E85" w:rsidP="00BE5E85">
      <w:pPr>
        <w:pStyle w:val="Heading3"/>
        <w:shd w:val="clear" w:color="auto" w:fill="FFFFFF"/>
        <w:spacing w:before="0" w:line="360" w:lineRule="auto"/>
        <w:jc w:val="both"/>
        <w:textAlignment w:val="baseline"/>
        <w:rPr>
          <w:rFonts w:asciiTheme="majorBidi" w:hAnsiTheme="majorBidi"/>
          <w:color w:val="000000"/>
          <w:sz w:val="24"/>
          <w:szCs w:val="24"/>
          <w:u w:val="single"/>
        </w:rPr>
      </w:pPr>
      <w:r w:rsidRPr="00BE5E85">
        <w:rPr>
          <w:rFonts w:asciiTheme="majorBidi" w:hAnsiTheme="majorBidi"/>
          <w:color w:val="000000"/>
          <w:sz w:val="24"/>
          <w:szCs w:val="24"/>
          <w:u w:val="single"/>
        </w:rPr>
        <w:lastRenderedPageBreak/>
        <w:t>Planning</w:t>
      </w:r>
    </w:p>
    <w:p w:rsidR="00BE5E85" w:rsidRPr="00BE5E85" w:rsidRDefault="00BE5E85" w:rsidP="00BE5E85">
      <w:pPr>
        <w:pStyle w:val="NormalWeb"/>
        <w:shd w:val="clear" w:color="auto" w:fill="FFFFFF"/>
        <w:spacing w:before="151" w:beforeAutospacing="0" w:after="151" w:afterAutospacing="0" w:line="360" w:lineRule="auto"/>
        <w:jc w:val="both"/>
        <w:textAlignment w:val="baseline"/>
        <w:rPr>
          <w:rFonts w:asciiTheme="majorBidi" w:hAnsiTheme="majorBidi" w:cstheme="majorBidi"/>
          <w:color w:val="222222"/>
        </w:rPr>
      </w:pPr>
      <w:r w:rsidRPr="00BE5E85">
        <w:rPr>
          <w:rFonts w:asciiTheme="majorBidi" w:hAnsiTheme="majorBidi" w:cstheme="majorBidi"/>
          <w:color w:val="222222"/>
        </w:rPr>
        <w:t>Planning actions as a function evaluates the goals of the company and then sets a course for success. This function evaluates the existing activities and goals. Managers then schedule activities that will lead to achieving those goals. Leaders must become problem solvers able to see the big picture while also identifying specific things that affect overall success. For example, if the goal is to improve the time it takes for customers to get their order fulfilled, then an operational strategy is executed to improve product fulfillment.</w:t>
      </w:r>
    </w:p>
    <w:p w:rsidR="00BE5E85" w:rsidRPr="00BE5E85" w:rsidRDefault="00BE5E85" w:rsidP="00BE5E85">
      <w:pPr>
        <w:pStyle w:val="Heading3"/>
        <w:shd w:val="clear" w:color="auto" w:fill="FFFFFF"/>
        <w:spacing w:before="0" w:line="360" w:lineRule="auto"/>
        <w:jc w:val="both"/>
        <w:textAlignment w:val="baseline"/>
        <w:rPr>
          <w:rFonts w:asciiTheme="majorBidi" w:hAnsiTheme="majorBidi"/>
          <w:color w:val="000000"/>
          <w:sz w:val="24"/>
          <w:szCs w:val="24"/>
          <w:u w:val="single"/>
        </w:rPr>
      </w:pPr>
      <w:r w:rsidRPr="00BE5E85">
        <w:rPr>
          <w:rFonts w:asciiTheme="majorBidi" w:hAnsiTheme="majorBidi"/>
          <w:color w:val="000000"/>
          <w:sz w:val="24"/>
          <w:szCs w:val="24"/>
          <w:u w:val="single"/>
        </w:rPr>
        <w:t>Organizing</w:t>
      </w:r>
    </w:p>
    <w:p w:rsidR="00BE5E85" w:rsidRPr="00BE5E85" w:rsidRDefault="00BE5E85" w:rsidP="00BE5E85">
      <w:pPr>
        <w:pStyle w:val="NormalWeb"/>
        <w:shd w:val="clear" w:color="auto" w:fill="FFFFFF"/>
        <w:spacing w:before="151" w:beforeAutospacing="0" w:after="151" w:afterAutospacing="0" w:line="360" w:lineRule="auto"/>
        <w:jc w:val="both"/>
        <w:textAlignment w:val="baseline"/>
        <w:rPr>
          <w:rFonts w:asciiTheme="majorBidi" w:hAnsiTheme="majorBidi" w:cstheme="majorBidi"/>
          <w:color w:val="222222"/>
        </w:rPr>
      </w:pPr>
      <w:r w:rsidRPr="00BE5E85">
        <w:rPr>
          <w:rFonts w:asciiTheme="majorBidi" w:hAnsiTheme="majorBidi" w:cstheme="majorBidi"/>
          <w:color w:val="222222"/>
        </w:rPr>
        <w:t xml:space="preserve">The organizing function brings resources together to achieve the goals established in the planning function. Resources include materials, personnel and financial backing. Leaders need to identify what activities are necessary, assign those activities to specific personnel, effectively delegating tasks. Leaders need to coordinate tasks to keep resources moving efficiently toward goals. It is important to prioritize which resources are essential at any given time. For example, if more </w:t>
      </w:r>
      <w:proofErr w:type="gramStart"/>
      <w:r w:rsidRPr="00BE5E85">
        <w:rPr>
          <w:rFonts w:asciiTheme="majorBidi" w:hAnsiTheme="majorBidi" w:cstheme="majorBidi"/>
          <w:color w:val="222222"/>
        </w:rPr>
        <w:t>inventory</w:t>
      </w:r>
      <w:proofErr w:type="gramEnd"/>
      <w:r w:rsidRPr="00BE5E85">
        <w:rPr>
          <w:rFonts w:asciiTheme="majorBidi" w:hAnsiTheme="majorBidi" w:cstheme="majorBidi"/>
          <w:color w:val="222222"/>
        </w:rPr>
        <w:t xml:space="preserve"> is needed but the company doesn't have the financial resources to obtain the inventory, then the priority is to tackle the financial need.</w:t>
      </w:r>
    </w:p>
    <w:p w:rsidR="00BE5E85" w:rsidRPr="00BE5E85" w:rsidRDefault="00BE5E85" w:rsidP="00BE5E85">
      <w:pPr>
        <w:autoSpaceDE w:val="0"/>
        <w:autoSpaceDN w:val="0"/>
        <w:adjustRightInd w:val="0"/>
        <w:spacing w:after="0" w:line="240" w:lineRule="auto"/>
        <w:jc w:val="both"/>
        <w:rPr>
          <w:rFonts w:asciiTheme="majorBidi" w:eastAsiaTheme="majorEastAsia" w:hAnsiTheme="majorBidi" w:cstheme="majorBidi"/>
          <w:b/>
          <w:bCs/>
          <w:color w:val="000000"/>
          <w:sz w:val="24"/>
          <w:szCs w:val="24"/>
          <w:u w:val="single"/>
        </w:rPr>
      </w:pPr>
      <w:r w:rsidRPr="00BE5E85">
        <w:rPr>
          <w:rFonts w:asciiTheme="majorBidi" w:eastAsiaTheme="majorEastAsia" w:hAnsiTheme="majorBidi" w:cstheme="majorBidi"/>
          <w:b/>
          <w:bCs/>
          <w:color w:val="000000"/>
          <w:sz w:val="24"/>
          <w:szCs w:val="24"/>
          <w:u w:val="single"/>
        </w:rPr>
        <w:t>Commanding</w:t>
      </w:r>
    </w:p>
    <w:p w:rsidR="00BE5E85" w:rsidRPr="00BE5E85" w:rsidRDefault="00BE5E85" w:rsidP="00BE5E85">
      <w:pPr>
        <w:autoSpaceDE w:val="0"/>
        <w:autoSpaceDN w:val="0"/>
        <w:adjustRightInd w:val="0"/>
        <w:spacing w:after="0" w:line="240" w:lineRule="auto"/>
        <w:jc w:val="both"/>
        <w:rPr>
          <w:rFonts w:asciiTheme="majorBidi" w:eastAsiaTheme="majorEastAsia" w:hAnsiTheme="majorBidi" w:cstheme="majorBidi"/>
          <w:b/>
          <w:bCs/>
          <w:color w:val="000000"/>
          <w:sz w:val="24"/>
          <w:szCs w:val="24"/>
          <w:u w:val="single"/>
        </w:rPr>
      </w:pPr>
    </w:p>
    <w:p w:rsidR="00BE5E85" w:rsidRDefault="00BE5E85" w:rsidP="00BE5E85">
      <w:pPr>
        <w:autoSpaceDE w:val="0"/>
        <w:autoSpaceDN w:val="0"/>
        <w:adjustRightInd w:val="0"/>
        <w:spacing w:after="0" w:line="360" w:lineRule="auto"/>
        <w:jc w:val="both"/>
        <w:rPr>
          <w:rFonts w:asciiTheme="majorBidi" w:hAnsiTheme="majorBidi" w:cstheme="majorBidi"/>
          <w:color w:val="222222"/>
          <w:sz w:val="24"/>
          <w:szCs w:val="24"/>
        </w:rPr>
      </w:pPr>
      <w:r w:rsidRPr="00BE5E85">
        <w:rPr>
          <w:rFonts w:asciiTheme="majorBidi" w:eastAsia="Times New Roman" w:hAnsiTheme="majorBidi" w:cstheme="majorBidi"/>
          <w:color w:val="222222"/>
          <w:sz w:val="24"/>
          <w:szCs w:val="24"/>
        </w:rPr>
        <w:t>Commanding is when the manager communicates his expectations with</w:t>
      </w:r>
      <w:r>
        <w:rPr>
          <w:rFonts w:asciiTheme="majorBidi" w:eastAsia="Times New Roman" w:hAnsiTheme="majorBidi" w:cstheme="majorBidi"/>
          <w:color w:val="222222"/>
          <w:sz w:val="24"/>
          <w:szCs w:val="24"/>
        </w:rPr>
        <w:t xml:space="preserve"> </w:t>
      </w:r>
      <w:r w:rsidRPr="00BE5E85">
        <w:rPr>
          <w:rFonts w:asciiTheme="majorBidi" w:eastAsia="Times New Roman" w:hAnsiTheme="majorBidi" w:cstheme="majorBidi"/>
          <w:color w:val="222222"/>
          <w:sz w:val="24"/>
          <w:szCs w:val="24"/>
        </w:rPr>
        <w:t>every subordinate and their involvement in the work. A manager must delegate the</w:t>
      </w:r>
      <w:r>
        <w:rPr>
          <w:rFonts w:asciiTheme="majorBidi" w:eastAsia="Times New Roman" w:hAnsiTheme="majorBidi" w:cstheme="majorBidi"/>
          <w:color w:val="222222"/>
          <w:sz w:val="24"/>
          <w:szCs w:val="24"/>
        </w:rPr>
        <w:t xml:space="preserve"> </w:t>
      </w:r>
      <w:r w:rsidRPr="00BE5E85">
        <w:rPr>
          <w:rFonts w:asciiTheme="majorBidi" w:eastAsia="Times New Roman" w:hAnsiTheme="majorBidi" w:cstheme="majorBidi"/>
          <w:color w:val="222222"/>
          <w:sz w:val="24"/>
          <w:szCs w:val="24"/>
        </w:rPr>
        <w:t>work amongst his subordinate and then instruct and inspire them to work to their</w:t>
      </w:r>
      <w:r>
        <w:rPr>
          <w:rFonts w:asciiTheme="majorBidi" w:eastAsia="Times New Roman" w:hAnsiTheme="majorBidi" w:cstheme="majorBidi"/>
          <w:color w:val="222222"/>
          <w:sz w:val="24"/>
          <w:szCs w:val="24"/>
        </w:rPr>
        <w:t xml:space="preserve"> </w:t>
      </w:r>
      <w:r w:rsidRPr="00BE5E85">
        <w:rPr>
          <w:rFonts w:asciiTheme="majorBidi" w:eastAsia="Times New Roman" w:hAnsiTheme="majorBidi" w:cstheme="majorBidi"/>
          <w:color w:val="222222"/>
          <w:sz w:val="24"/>
          <w:szCs w:val="24"/>
        </w:rPr>
        <w:t>best of abilities. It is important for the manager to treat her subordinates with</w:t>
      </w:r>
      <w:r>
        <w:rPr>
          <w:rFonts w:asciiTheme="majorBidi" w:eastAsia="Times New Roman" w:hAnsiTheme="majorBidi" w:cstheme="majorBidi"/>
          <w:color w:val="222222"/>
          <w:sz w:val="24"/>
          <w:szCs w:val="24"/>
        </w:rPr>
        <w:t xml:space="preserve"> </w:t>
      </w:r>
      <w:r w:rsidRPr="00BE5E85">
        <w:rPr>
          <w:rFonts w:asciiTheme="majorBidi" w:eastAsia="Times New Roman" w:hAnsiTheme="majorBidi" w:cstheme="majorBidi"/>
          <w:color w:val="222222"/>
          <w:sz w:val="24"/>
          <w:szCs w:val="24"/>
        </w:rPr>
        <w:t>respect and not overburden them with work</w:t>
      </w:r>
      <w:proofErr w:type="gramStart"/>
      <w:r w:rsidRPr="00BE5E85">
        <w:rPr>
          <w:rFonts w:asciiTheme="majorBidi" w:eastAsia="Times New Roman" w:hAnsiTheme="majorBidi" w:cstheme="majorBidi"/>
          <w:color w:val="222222"/>
          <w:sz w:val="24"/>
          <w:szCs w:val="24"/>
        </w:rPr>
        <w:t>.</w:t>
      </w:r>
      <w:r w:rsidRPr="00BE5E85">
        <w:rPr>
          <w:rFonts w:asciiTheme="majorBidi" w:hAnsiTheme="majorBidi" w:cstheme="majorBidi"/>
          <w:color w:val="222222"/>
          <w:sz w:val="24"/>
          <w:szCs w:val="24"/>
        </w:rPr>
        <w:t>.</w:t>
      </w:r>
      <w:proofErr w:type="gramEnd"/>
    </w:p>
    <w:p w:rsidR="00BE5E85" w:rsidRPr="00BE5E85" w:rsidRDefault="00BE5E85" w:rsidP="00BE5E85">
      <w:pPr>
        <w:autoSpaceDE w:val="0"/>
        <w:autoSpaceDN w:val="0"/>
        <w:adjustRightInd w:val="0"/>
        <w:spacing w:after="0" w:line="360" w:lineRule="auto"/>
        <w:jc w:val="both"/>
        <w:rPr>
          <w:rFonts w:asciiTheme="majorBidi" w:hAnsiTheme="majorBidi" w:cstheme="majorBidi"/>
          <w:color w:val="222222"/>
          <w:sz w:val="24"/>
          <w:szCs w:val="24"/>
        </w:rPr>
      </w:pPr>
    </w:p>
    <w:p w:rsidR="00BE5E85" w:rsidRPr="00BE5E85" w:rsidRDefault="00BE5E85" w:rsidP="00BE5E85">
      <w:pPr>
        <w:pStyle w:val="Heading3"/>
        <w:shd w:val="clear" w:color="auto" w:fill="FFFFFF"/>
        <w:spacing w:before="0" w:line="360" w:lineRule="auto"/>
        <w:jc w:val="both"/>
        <w:textAlignment w:val="baseline"/>
        <w:rPr>
          <w:rFonts w:asciiTheme="majorBidi" w:hAnsiTheme="majorBidi"/>
          <w:color w:val="000000"/>
          <w:sz w:val="24"/>
          <w:szCs w:val="24"/>
          <w:u w:val="single"/>
        </w:rPr>
      </w:pPr>
      <w:r w:rsidRPr="00BE5E85">
        <w:rPr>
          <w:rFonts w:asciiTheme="majorBidi" w:hAnsiTheme="majorBidi"/>
          <w:color w:val="000000"/>
          <w:sz w:val="24"/>
          <w:szCs w:val="24"/>
          <w:u w:val="single"/>
        </w:rPr>
        <w:t>Coordinating</w:t>
      </w:r>
    </w:p>
    <w:p w:rsidR="00BE5E85" w:rsidRPr="00BE5E85" w:rsidRDefault="00BE5E85" w:rsidP="00BE5E85">
      <w:pPr>
        <w:pStyle w:val="NormalWeb"/>
        <w:shd w:val="clear" w:color="auto" w:fill="FFFFFF"/>
        <w:spacing w:before="151" w:beforeAutospacing="0" w:after="151" w:afterAutospacing="0" w:line="360" w:lineRule="auto"/>
        <w:jc w:val="both"/>
        <w:textAlignment w:val="baseline"/>
        <w:rPr>
          <w:rFonts w:asciiTheme="majorBidi" w:hAnsiTheme="majorBidi" w:cstheme="majorBidi"/>
          <w:color w:val="222222"/>
        </w:rPr>
      </w:pPr>
      <w:r>
        <w:rPr>
          <w:rFonts w:asciiTheme="majorBidi" w:hAnsiTheme="majorBidi" w:cstheme="majorBidi"/>
          <w:color w:val="222222"/>
        </w:rPr>
        <w:t>Coordinating</w:t>
      </w:r>
      <w:r w:rsidRPr="00BE5E85">
        <w:rPr>
          <w:rFonts w:asciiTheme="majorBidi" w:hAnsiTheme="majorBidi" w:cstheme="majorBidi"/>
          <w:color w:val="222222"/>
        </w:rPr>
        <w:t xml:space="preserve"> activities is a key function. Letting staff know what needs to be done, and also by when is a responsibility of managers. However, bosses tell people what to do, while leaders motivate people to contribute in meaningful ways. The directing function requires leaders to do more than simply give orders, even though tasks must be completed for business success. This function begins with supervising subordinates while simultaneously motivating teams through guided leadership communicated in clear ways.</w:t>
      </w:r>
    </w:p>
    <w:p w:rsidR="00BE5E85" w:rsidRPr="00BE5E85" w:rsidRDefault="00BE5E85" w:rsidP="00BE5E85">
      <w:pPr>
        <w:pStyle w:val="Heading3"/>
        <w:shd w:val="clear" w:color="auto" w:fill="FFFFFF"/>
        <w:spacing w:before="0" w:line="360" w:lineRule="auto"/>
        <w:jc w:val="both"/>
        <w:textAlignment w:val="baseline"/>
        <w:rPr>
          <w:rFonts w:asciiTheme="majorBidi" w:hAnsiTheme="majorBidi"/>
          <w:color w:val="000000"/>
          <w:sz w:val="24"/>
          <w:szCs w:val="24"/>
          <w:u w:val="single"/>
        </w:rPr>
      </w:pPr>
      <w:r w:rsidRPr="00BE5E85">
        <w:rPr>
          <w:rFonts w:asciiTheme="majorBidi" w:hAnsiTheme="majorBidi"/>
          <w:color w:val="000000"/>
          <w:sz w:val="24"/>
          <w:szCs w:val="24"/>
          <w:u w:val="single"/>
        </w:rPr>
        <w:lastRenderedPageBreak/>
        <w:t>Controlling Systems</w:t>
      </w:r>
    </w:p>
    <w:p w:rsidR="00BE5E85" w:rsidRDefault="00BE5E85" w:rsidP="00BE5E85">
      <w:pPr>
        <w:pStyle w:val="NormalWeb"/>
        <w:shd w:val="clear" w:color="auto" w:fill="FFFFFF"/>
        <w:spacing w:before="151" w:beforeAutospacing="0" w:after="151" w:afterAutospacing="0" w:line="360" w:lineRule="auto"/>
        <w:jc w:val="both"/>
        <w:textAlignment w:val="baseline"/>
        <w:rPr>
          <w:rFonts w:asciiTheme="majorBidi" w:hAnsiTheme="majorBidi" w:cstheme="majorBidi"/>
          <w:color w:val="222222"/>
        </w:rPr>
      </w:pPr>
      <w:r w:rsidRPr="00BE5E85">
        <w:rPr>
          <w:rFonts w:asciiTheme="majorBidi" w:hAnsiTheme="majorBidi" w:cstheme="majorBidi"/>
          <w:color w:val="222222"/>
        </w:rPr>
        <w:t>Controlling systems refers to all the processes that leaders create to monitor success. Sports coaches have a saying, "Winners keep score," meaning that winners know where they are and know what is necessary to achieve a goal. This business function requires leaders to establish performance standards, measure actual performance and compare the metrics to determine anomalies. For example, a sales leader is focused on more than only the final sales numbers; he considers the leading activities such as the number of minimum pitches and outbound calls. Leaders review the data and make adjustments in processes, policies, training or personnel to address failures based on that data. Winning leaders don't look at poor performance as failures but as opportunities to solve a problem that gets the desired results.</w:t>
      </w:r>
    </w:p>
    <w:p w:rsidR="00712CC9" w:rsidRDefault="00712CC9" w:rsidP="00BE5E85">
      <w:pPr>
        <w:pStyle w:val="NormalWeb"/>
        <w:shd w:val="clear" w:color="auto" w:fill="FFFFFF"/>
        <w:spacing w:before="151" w:beforeAutospacing="0" w:after="151" w:afterAutospacing="0" w:line="360" w:lineRule="auto"/>
        <w:jc w:val="both"/>
        <w:textAlignment w:val="baseline"/>
        <w:rPr>
          <w:rFonts w:asciiTheme="majorBidi" w:hAnsiTheme="majorBidi" w:cstheme="majorBidi"/>
          <w:color w:val="222222"/>
        </w:rPr>
      </w:pPr>
    </w:p>
    <w:p w:rsidR="00712CC9" w:rsidRPr="00712CC9" w:rsidRDefault="00712CC9" w:rsidP="00712CC9">
      <w:pPr>
        <w:pStyle w:val="NormalWeb"/>
        <w:shd w:val="clear" w:color="auto" w:fill="FFFFFF"/>
        <w:spacing w:before="151" w:beforeAutospacing="0" w:after="151" w:afterAutospacing="0" w:line="360" w:lineRule="auto"/>
        <w:jc w:val="center"/>
        <w:textAlignment w:val="baseline"/>
        <w:rPr>
          <w:rFonts w:asciiTheme="majorBidi" w:hAnsiTheme="majorBidi" w:cstheme="majorBidi"/>
          <w:b/>
          <w:bCs/>
          <w:color w:val="222222"/>
          <w:sz w:val="28"/>
          <w:szCs w:val="28"/>
          <w:u w:val="single"/>
        </w:rPr>
      </w:pPr>
      <w:r w:rsidRPr="00712CC9">
        <w:rPr>
          <w:rFonts w:asciiTheme="majorBidi" w:hAnsiTheme="majorBidi" w:cstheme="majorBidi"/>
          <w:b/>
          <w:bCs/>
          <w:color w:val="222222"/>
          <w:sz w:val="28"/>
          <w:szCs w:val="28"/>
          <w:u w:val="single"/>
        </w:rPr>
        <w:t>Case Study</w:t>
      </w:r>
    </w:p>
    <w:p w:rsidR="00BE5E85" w:rsidRPr="00AA2D89" w:rsidRDefault="00CC0495" w:rsidP="00CC0495">
      <w:pPr>
        <w:pStyle w:val="ListParagraph"/>
        <w:numPr>
          <w:ilvl w:val="1"/>
          <w:numId w:val="10"/>
        </w:numPr>
        <w:autoSpaceDE w:val="0"/>
        <w:autoSpaceDN w:val="0"/>
        <w:adjustRightInd w:val="0"/>
        <w:spacing w:after="0" w:line="360" w:lineRule="auto"/>
        <w:ind w:left="0" w:firstLine="90"/>
        <w:jc w:val="both"/>
        <w:rPr>
          <w:rFonts w:asciiTheme="majorBidi" w:hAnsiTheme="majorBidi" w:cstheme="majorBidi"/>
          <w:color w:val="0A1A30"/>
          <w:spacing w:val="8"/>
          <w:sz w:val="24"/>
          <w:szCs w:val="24"/>
          <w:u w:val="single"/>
        </w:rPr>
      </w:pPr>
      <w:r w:rsidRPr="00AA2D89">
        <w:rPr>
          <w:rFonts w:asciiTheme="majorBidi" w:eastAsia="Times New Roman" w:hAnsiTheme="majorBidi" w:cstheme="majorBidi"/>
          <w:color w:val="222222"/>
          <w:sz w:val="24"/>
          <w:szCs w:val="24"/>
        </w:rPr>
        <w:t xml:space="preserve">Management refers to the process of using men, money, machines, material and processes through proper direction, coordination and integration of several activities so as to produce desired results and attain predetermined goals. In other words, management consists of a series of activities classified into various functions like planning, </w:t>
      </w:r>
      <w:r w:rsidR="00AA2D89" w:rsidRPr="00AA2D89">
        <w:rPr>
          <w:rFonts w:asciiTheme="majorBidi" w:eastAsia="Times New Roman" w:hAnsiTheme="majorBidi" w:cstheme="majorBidi"/>
          <w:color w:val="222222"/>
          <w:sz w:val="24"/>
          <w:szCs w:val="24"/>
        </w:rPr>
        <w:t>organizing</w:t>
      </w:r>
      <w:r w:rsidRPr="00AA2D89">
        <w:rPr>
          <w:rFonts w:asciiTheme="majorBidi" w:eastAsia="Times New Roman" w:hAnsiTheme="majorBidi" w:cstheme="majorBidi"/>
          <w:color w:val="222222"/>
          <w:sz w:val="24"/>
          <w:szCs w:val="24"/>
        </w:rPr>
        <w:t>, staffing, directing and controlling</w:t>
      </w:r>
      <w:r w:rsidRPr="00AA2D89">
        <w:rPr>
          <w:rFonts w:ascii="Gisha,Bold" w:eastAsiaTheme="minorHAnsi" w:hAnsi="Gisha,Bold" w:cs="Gisha,Bold"/>
          <w:sz w:val="24"/>
          <w:szCs w:val="24"/>
        </w:rPr>
        <w:t>.</w:t>
      </w:r>
    </w:p>
    <w:p w:rsidR="00AA2D89" w:rsidRPr="00AA2D89" w:rsidRDefault="00AA2D89" w:rsidP="006839D5">
      <w:pPr>
        <w:pStyle w:val="ListParagraph"/>
        <w:numPr>
          <w:ilvl w:val="1"/>
          <w:numId w:val="10"/>
        </w:numPr>
        <w:autoSpaceDE w:val="0"/>
        <w:autoSpaceDN w:val="0"/>
        <w:adjustRightInd w:val="0"/>
        <w:spacing w:after="0" w:line="360" w:lineRule="auto"/>
        <w:ind w:left="0" w:firstLine="90"/>
        <w:jc w:val="both"/>
        <w:rPr>
          <w:rFonts w:asciiTheme="majorBidi" w:eastAsia="Times New Roman" w:hAnsiTheme="majorBidi" w:cstheme="majorBidi"/>
          <w:color w:val="222222"/>
          <w:sz w:val="24"/>
          <w:szCs w:val="24"/>
        </w:rPr>
      </w:pPr>
      <w:r w:rsidRPr="00AA2D89">
        <w:rPr>
          <w:rFonts w:asciiTheme="majorBidi" w:eastAsia="Times New Roman" w:hAnsiTheme="majorBidi" w:cstheme="majorBidi"/>
          <w:color w:val="222222"/>
          <w:sz w:val="24"/>
          <w:szCs w:val="24"/>
        </w:rPr>
        <w:t>Irene Rogers is the floor in charge (supervisor) of William Davis business and as Lower-Level employee he knows everything what</w:t>
      </w:r>
      <w:r w:rsidR="006839D5">
        <w:rPr>
          <w:rFonts w:asciiTheme="majorBidi" w:eastAsia="Times New Roman" w:hAnsiTheme="majorBidi" w:cstheme="majorBidi"/>
          <w:color w:val="222222"/>
          <w:sz w:val="24"/>
          <w:szCs w:val="24"/>
        </w:rPr>
        <w:t xml:space="preserve"> is happening like inside any </w:t>
      </w:r>
      <w:r w:rsidRPr="00AA2D89">
        <w:rPr>
          <w:rFonts w:asciiTheme="majorBidi" w:eastAsia="Times New Roman" w:hAnsiTheme="majorBidi" w:cstheme="majorBidi"/>
          <w:color w:val="222222"/>
          <w:sz w:val="24"/>
          <w:szCs w:val="24"/>
        </w:rPr>
        <w:t xml:space="preserve">factory or firm. So, Mr. William Davis can know </w:t>
      </w:r>
      <w:r w:rsidR="006839D5">
        <w:rPr>
          <w:rFonts w:asciiTheme="majorBidi" w:eastAsia="Times New Roman" w:hAnsiTheme="majorBidi" w:cstheme="majorBidi"/>
          <w:color w:val="222222"/>
          <w:sz w:val="24"/>
          <w:szCs w:val="24"/>
        </w:rPr>
        <w:t xml:space="preserve">about </w:t>
      </w:r>
      <w:r w:rsidRPr="00AA2D89">
        <w:rPr>
          <w:rFonts w:asciiTheme="majorBidi" w:eastAsia="Times New Roman" w:hAnsiTheme="majorBidi" w:cstheme="majorBidi"/>
          <w:color w:val="222222"/>
          <w:sz w:val="24"/>
          <w:szCs w:val="24"/>
        </w:rPr>
        <w:t>any news or problem</w:t>
      </w:r>
      <w:r w:rsidR="006839D5">
        <w:rPr>
          <w:rFonts w:asciiTheme="majorBidi" w:eastAsia="Times New Roman" w:hAnsiTheme="majorBidi" w:cstheme="majorBidi"/>
          <w:color w:val="222222"/>
          <w:sz w:val="24"/>
          <w:szCs w:val="24"/>
        </w:rPr>
        <w:t>s</w:t>
      </w:r>
      <w:r w:rsidRPr="00AA2D89">
        <w:rPr>
          <w:rFonts w:asciiTheme="majorBidi" w:eastAsia="Times New Roman" w:hAnsiTheme="majorBidi" w:cstheme="majorBidi"/>
          <w:color w:val="222222"/>
          <w:sz w:val="24"/>
          <w:szCs w:val="24"/>
        </w:rPr>
        <w:t xml:space="preserve"> from lower level employees.</w:t>
      </w:r>
    </w:p>
    <w:p w:rsidR="00AA2D89" w:rsidRDefault="00C56C42">
      <w:pPr>
        <w:pStyle w:val="ListParagraph"/>
        <w:numPr>
          <w:ilvl w:val="1"/>
          <w:numId w:val="10"/>
        </w:numPr>
        <w:autoSpaceDE w:val="0"/>
        <w:autoSpaceDN w:val="0"/>
        <w:adjustRightInd w:val="0"/>
        <w:spacing w:after="0" w:line="360" w:lineRule="auto"/>
        <w:ind w:left="0" w:firstLine="90"/>
        <w:jc w:val="both"/>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Middle level management will take determine or objective for the business and properly fixed a match up determine with circumstance and give the other function management to fulfill goals.</w:t>
      </w:r>
    </w:p>
    <w:p w:rsidR="00C56C42" w:rsidRPr="00AA2D89" w:rsidRDefault="00C56C42" w:rsidP="00B2137D">
      <w:pPr>
        <w:pStyle w:val="ListParagraph"/>
        <w:numPr>
          <w:ilvl w:val="1"/>
          <w:numId w:val="10"/>
        </w:numPr>
        <w:autoSpaceDE w:val="0"/>
        <w:autoSpaceDN w:val="0"/>
        <w:adjustRightInd w:val="0"/>
        <w:spacing w:after="0" w:line="360" w:lineRule="auto"/>
        <w:ind w:left="0" w:firstLine="90"/>
        <w:jc w:val="both"/>
        <w:rPr>
          <w:rFonts w:asciiTheme="majorBidi" w:eastAsia="Times New Roman" w:hAnsiTheme="majorBidi" w:cstheme="majorBidi"/>
          <w:color w:val="222222"/>
          <w:sz w:val="24"/>
          <w:szCs w:val="24"/>
        </w:rPr>
      </w:pPr>
      <w:r>
        <w:rPr>
          <w:rFonts w:asciiTheme="majorBidi" w:eastAsia="Times New Roman" w:hAnsiTheme="majorBidi" w:cstheme="majorBidi"/>
          <w:color w:val="222222"/>
          <w:sz w:val="24"/>
          <w:szCs w:val="24"/>
        </w:rPr>
        <w:t xml:space="preserve">Middle level management will take this responsibility as planning engineer/manager every moment he will </w:t>
      </w:r>
      <w:r w:rsidR="00B2137D">
        <w:rPr>
          <w:rFonts w:asciiTheme="majorBidi" w:eastAsia="Times New Roman" w:hAnsiTheme="majorBidi" w:cstheme="majorBidi"/>
          <w:color w:val="222222"/>
          <w:sz w:val="24"/>
          <w:szCs w:val="24"/>
        </w:rPr>
        <w:t xml:space="preserve">plan and following about progress. He will handle to follow up work activities as per </w:t>
      </w:r>
      <w:proofErr w:type="spellStart"/>
      <w:r w:rsidR="00B2137D">
        <w:rPr>
          <w:rFonts w:asciiTheme="majorBidi" w:eastAsia="Times New Roman" w:hAnsiTheme="majorBidi" w:cstheme="majorBidi"/>
          <w:color w:val="222222"/>
          <w:sz w:val="24"/>
          <w:szCs w:val="24"/>
        </w:rPr>
        <w:t>programme</w:t>
      </w:r>
      <w:proofErr w:type="spellEnd"/>
      <w:r w:rsidR="00B2137D">
        <w:rPr>
          <w:rFonts w:asciiTheme="majorBidi" w:eastAsia="Times New Roman" w:hAnsiTheme="majorBidi" w:cstheme="majorBidi"/>
          <w:color w:val="222222"/>
          <w:sz w:val="24"/>
          <w:szCs w:val="24"/>
        </w:rPr>
        <w:t xml:space="preserve"> and how much achieved and he will give proper report about business or project to top level management.</w:t>
      </w:r>
    </w:p>
    <w:sectPr w:rsidR="00C56C42" w:rsidRPr="00AA2D89" w:rsidSect="00BD339B">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0EF8" w:rsidRDefault="00C10EF8" w:rsidP="00B44DA9">
      <w:pPr>
        <w:spacing w:after="0" w:line="240" w:lineRule="auto"/>
      </w:pPr>
      <w:r>
        <w:separator/>
      </w:r>
    </w:p>
  </w:endnote>
  <w:endnote w:type="continuationSeparator" w:id="0">
    <w:p w:rsidR="00C10EF8" w:rsidRDefault="00C10EF8" w:rsidP="00B44D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3" w:usb1="10000000" w:usb2="00000000" w:usb3="00000000" w:csb0="80000001"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Gisha,Bold">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123"/>
      <w:gridCol w:w="1330"/>
      <w:gridCol w:w="4123"/>
    </w:tblGrid>
    <w:tr w:rsidR="00B44DA9">
      <w:trPr>
        <w:trHeight w:val="151"/>
      </w:trPr>
      <w:tc>
        <w:tcPr>
          <w:tcW w:w="2250" w:type="pct"/>
          <w:tcBorders>
            <w:bottom w:val="single" w:sz="4" w:space="0" w:color="4F81BD" w:themeColor="accent1"/>
          </w:tcBorders>
        </w:tcPr>
        <w:p w:rsidR="00B44DA9" w:rsidRDefault="00B44DA9">
          <w:pPr>
            <w:pStyle w:val="Header"/>
            <w:rPr>
              <w:rFonts w:asciiTheme="majorHAnsi" w:eastAsiaTheme="majorEastAsia" w:hAnsiTheme="majorHAnsi" w:cstheme="majorBidi"/>
              <w:b/>
              <w:bCs/>
            </w:rPr>
          </w:pPr>
        </w:p>
      </w:tc>
      <w:tc>
        <w:tcPr>
          <w:tcW w:w="500" w:type="pct"/>
          <w:vMerge w:val="restart"/>
          <w:noWrap/>
          <w:vAlign w:val="center"/>
        </w:tcPr>
        <w:p w:rsidR="00B44DA9" w:rsidRPr="00B44DA9" w:rsidRDefault="00B44DA9">
          <w:pPr>
            <w:pStyle w:val="NoSpacing"/>
            <w:rPr>
              <w:rFonts w:asciiTheme="majorBidi" w:hAnsiTheme="majorBidi" w:cstheme="majorBidi"/>
              <w:b/>
              <w:sz w:val="24"/>
              <w:szCs w:val="24"/>
            </w:rPr>
          </w:pPr>
          <w:r w:rsidRPr="00B44DA9">
            <w:rPr>
              <w:rFonts w:asciiTheme="majorBidi" w:hAnsiTheme="majorBidi" w:cstheme="majorBidi"/>
              <w:b/>
              <w:sz w:val="24"/>
              <w:szCs w:val="24"/>
            </w:rPr>
            <w:t xml:space="preserve">Page </w:t>
          </w:r>
          <w:r w:rsidRPr="00B44DA9">
            <w:rPr>
              <w:rFonts w:asciiTheme="majorBidi" w:hAnsiTheme="majorBidi" w:cstheme="majorBidi"/>
              <w:b/>
              <w:sz w:val="24"/>
              <w:szCs w:val="24"/>
            </w:rPr>
            <w:fldChar w:fldCharType="begin"/>
          </w:r>
          <w:r w:rsidRPr="00B44DA9">
            <w:rPr>
              <w:rFonts w:asciiTheme="majorBidi" w:hAnsiTheme="majorBidi" w:cstheme="majorBidi"/>
              <w:b/>
              <w:sz w:val="24"/>
              <w:szCs w:val="24"/>
            </w:rPr>
            <w:instrText xml:space="preserve"> PAGE  \* MERGEFORMAT </w:instrText>
          </w:r>
          <w:r w:rsidRPr="00B44DA9">
            <w:rPr>
              <w:rFonts w:asciiTheme="majorBidi" w:hAnsiTheme="majorBidi" w:cstheme="majorBidi"/>
              <w:b/>
              <w:sz w:val="24"/>
              <w:szCs w:val="24"/>
            </w:rPr>
            <w:fldChar w:fldCharType="separate"/>
          </w:r>
          <w:r>
            <w:rPr>
              <w:rFonts w:asciiTheme="majorBidi" w:hAnsiTheme="majorBidi" w:cstheme="majorBidi"/>
              <w:b/>
              <w:noProof/>
              <w:sz w:val="24"/>
              <w:szCs w:val="24"/>
            </w:rPr>
            <w:t>1</w:t>
          </w:r>
          <w:r w:rsidRPr="00B44DA9">
            <w:rPr>
              <w:rFonts w:asciiTheme="majorBidi" w:hAnsiTheme="majorBidi" w:cstheme="majorBidi"/>
              <w:b/>
              <w:sz w:val="24"/>
              <w:szCs w:val="24"/>
            </w:rPr>
            <w:fldChar w:fldCharType="end"/>
          </w:r>
          <w:r w:rsidRPr="00B44DA9">
            <w:rPr>
              <w:rFonts w:asciiTheme="majorBidi" w:hAnsiTheme="majorBidi" w:cstheme="majorBidi"/>
              <w:b/>
              <w:sz w:val="24"/>
              <w:szCs w:val="24"/>
            </w:rPr>
            <w:t xml:space="preserve"> of 6</w:t>
          </w:r>
        </w:p>
      </w:tc>
      <w:tc>
        <w:tcPr>
          <w:tcW w:w="2250" w:type="pct"/>
          <w:tcBorders>
            <w:bottom w:val="single" w:sz="4" w:space="0" w:color="4F81BD" w:themeColor="accent1"/>
          </w:tcBorders>
        </w:tcPr>
        <w:p w:rsidR="00B44DA9" w:rsidRDefault="00B44DA9">
          <w:pPr>
            <w:pStyle w:val="Header"/>
            <w:rPr>
              <w:rFonts w:asciiTheme="majorHAnsi" w:eastAsiaTheme="majorEastAsia" w:hAnsiTheme="majorHAnsi" w:cstheme="majorBidi"/>
              <w:b/>
              <w:bCs/>
            </w:rPr>
          </w:pPr>
        </w:p>
      </w:tc>
    </w:tr>
    <w:tr w:rsidR="00B44DA9">
      <w:trPr>
        <w:trHeight w:val="150"/>
      </w:trPr>
      <w:tc>
        <w:tcPr>
          <w:tcW w:w="2250" w:type="pct"/>
          <w:tcBorders>
            <w:top w:val="single" w:sz="4" w:space="0" w:color="4F81BD" w:themeColor="accent1"/>
          </w:tcBorders>
        </w:tcPr>
        <w:p w:rsidR="00B44DA9" w:rsidRDefault="00B44DA9">
          <w:pPr>
            <w:pStyle w:val="Header"/>
            <w:rPr>
              <w:rFonts w:asciiTheme="majorHAnsi" w:eastAsiaTheme="majorEastAsia" w:hAnsiTheme="majorHAnsi" w:cstheme="majorBidi"/>
              <w:b/>
              <w:bCs/>
            </w:rPr>
          </w:pPr>
        </w:p>
      </w:tc>
      <w:tc>
        <w:tcPr>
          <w:tcW w:w="500" w:type="pct"/>
          <w:vMerge/>
        </w:tcPr>
        <w:p w:rsidR="00B44DA9" w:rsidRDefault="00B44DA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B44DA9" w:rsidRDefault="00B44DA9">
          <w:pPr>
            <w:pStyle w:val="Header"/>
            <w:rPr>
              <w:rFonts w:asciiTheme="majorHAnsi" w:eastAsiaTheme="majorEastAsia" w:hAnsiTheme="majorHAnsi" w:cstheme="majorBidi"/>
              <w:b/>
              <w:bCs/>
            </w:rPr>
          </w:pPr>
        </w:p>
      </w:tc>
    </w:tr>
  </w:tbl>
  <w:p w:rsidR="00B44DA9" w:rsidRDefault="00B44D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0EF8" w:rsidRDefault="00C10EF8" w:rsidP="00B44DA9">
      <w:pPr>
        <w:spacing w:after="0" w:line="240" w:lineRule="auto"/>
      </w:pPr>
      <w:r>
        <w:separator/>
      </w:r>
    </w:p>
  </w:footnote>
  <w:footnote w:type="continuationSeparator" w:id="0">
    <w:p w:rsidR="00C10EF8" w:rsidRDefault="00C10EF8" w:rsidP="00B44D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1C74"/>
    <w:multiLevelType w:val="hybridMultilevel"/>
    <w:tmpl w:val="BF2A5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8E4DE7"/>
    <w:multiLevelType w:val="hybridMultilevel"/>
    <w:tmpl w:val="8DA81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6F10F8"/>
    <w:multiLevelType w:val="hybridMultilevel"/>
    <w:tmpl w:val="3C2275F0"/>
    <w:lvl w:ilvl="0" w:tplc="8D9412D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871627"/>
    <w:multiLevelType w:val="hybridMultilevel"/>
    <w:tmpl w:val="3C2275F0"/>
    <w:lvl w:ilvl="0" w:tplc="8D9412D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5188C"/>
    <w:multiLevelType w:val="multilevel"/>
    <w:tmpl w:val="93E2BB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423994"/>
    <w:multiLevelType w:val="hybridMultilevel"/>
    <w:tmpl w:val="8DA81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37287A"/>
    <w:multiLevelType w:val="multilevel"/>
    <w:tmpl w:val="03F0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5D333A"/>
    <w:multiLevelType w:val="multilevel"/>
    <w:tmpl w:val="EB4E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B951C7"/>
    <w:multiLevelType w:val="hybridMultilevel"/>
    <w:tmpl w:val="28524E76"/>
    <w:lvl w:ilvl="0" w:tplc="5C9C6286">
      <w:start w:val="1"/>
      <w:numFmt w:val="decimal"/>
      <w:lvlText w:val="%1)"/>
      <w:lvlJc w:val="left"/>
      <w:pPr>
        <w:ind w:left="720" w:hanging="36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367F64"/>
    <w:multiLevelType w:val="multilevel"/>
    <w:tmpl w:val="E29C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A82FDA"/>
    <w:multiLevelType w:val="hybridMultilevel"/>
    <w:tmpl w:val="BF2A5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E519F4"/>
    <w:multiLevelType w:val="multilevel"/>
    <w:tmpl w:val="B5D8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732CCC"/>
    <w:multiLevelType w:val="multilevel"/>
    <w:tmpl w:val="AAE4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3"/>
  </w:num>
  <w:num w:numId="4">
    <w:abstractNumId w:val="5"/>
  </w:num>
  <w:num w:numId="5">
    <w:abstractNumId w:val="11"/>
  </w:num>
  <w:num w:numId="6">
    <w:abstractNumId w:val="1"/>
  </w:num>
  <w:num w:numId="7">
    <w:abstractNumId w:val="9"/>
  </w:num>
  <w:num w:numId="8">
    <w:abstractNumId w:val="12"/>
  </w:num>
  <w:num w:numId="9">
    <w:abstractNumId w:val="6"/>
  </w:num>
  <w:num w:numId="10">
    <w:abstractNumId w:val="4"/>
  </w:num>
  <w:num w:numId="11">
    <w:abstractNumId w:val="7"/>
  </w:num>
  <w:num w:numId="12">
    <w:abstractNumId w:val="0"/>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D67773"/>
    <w:rsid w:val="001A5BA5"/>
    <w:rsid w:val="002D2721"/>
    <w:rsid w:val="00611DC9"/>
    <w:rsid w:val="006839D5"/>
    <w:rsid w:val="00712CC9"/>
    <w:rsid w:val="007F5894"/>
    <w:rsid w:val="008556CC"/>
    <w:rsid w:val="00AA2D89"/>
    <w:rsid w:val="00B2137D"/>
    <w:rsid w:val="00B232E5"/>
    <w:rsid w:val="00B44DA9"/>
    <w:rsid w:val="00BD339B"/>
    <w:rsid w:val="00BE5E85"/>
    <w:rsid w:val="00C10EF8"/>
    <w:rsid w:val="00C27C9B"/>
    <w:rsid w:val="00C56C42"/>
    <w:rsid w:val="00CC0495"/>
    <w:rsid w:val="00D6777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773"/>
    <w:rPr>
      <w:rFonts w:eastAsiaTheme="minorEastAsia"/>
    </w:rPr>
  </w:style>
  <w:style w:type="paragraph" w:styleId="Heading1">
    <w:name w:val="heading 1"/>
    <w:basedOn w:val="Normal"/>
    <w:link w:val="Heading1Char"/>
    <w:uiPriority w:val="9"/>
    <w:qFormat/>
    <w:rsid w:val="00D677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2D272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11D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7773"/>
    <w:pPr>
      <w:spacing w:after="0" w:line="240" w:lineRule="auto"/>
    </w:pPr>
    <w:rPr>
      <w:rFonts w:eastAsiaTheme="minorEastAsia"/>
    </w:rPr>
  </w:style>
  <w:style w:type="character" w:customStyle="1" w:styleId="NoSpacingChar">
    <w:name w:val="No Spacing Char"/>
    <w:basedOn w:val="DefaultParagraphFont"/>
    <w:link w:val="NoSpacing"/>
    <w:uiPriority w:val="1"/>
    <w:rsid w:val="00D67773"/>
    <w:rPr>
      <w:rFonts w:eastAsiaTheme="minorEastAsia"/>
    </w:rPr>
  </w:style>
  <w:style w:type="paragraph" w:customStyle="1" w:styleId="Default">
    <w:name w:val="Default"/>
    <w:rsid w:val="00D67773"/>
    <w:pPr>
      <w:autoSpaceDE w:val="0"/>
      <w:autoSpaceDN w:val="0"/>
      <w:adjustRightInd w:val="0"/>
      <w:spacing w:after="0" w:line="240" w:lineRule="auto"/>
    </w:pPr>
    <w:rPr>
      <w:rFonts w:ascii="Corbel" w:hAnsi="Corbel" w:cs="Corbel"/>
      <w:color w:val="000000"/>
      <w:sz w:val="24"/>
      <w:szCs w:val="24"/>
    </w:rPr>
  </w:style>
  <w:style w:type="paragraph" w:styleId="BalloonText">
    <w:name w:val="Balloon Text"/>
    <w:basedOn w:val="Normal"/>
    <w:link w:val="BalloonTextChar"/>
    <w:uiPriority w:val="99"/>
    <w:semiHidden/>
    <w:unhideWhenUsed/>
    <w:rsid w:val="00D67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773"/>
    <w:rPr>
      <w:rFonts w:ascii="Tahoma" w:eastAsiaTheme="minorEastAsia" w:hAnsi="Tahoma" w:cs="Tahoma"/>
      <w:sz w:val="16"/>
      <w:szCs w:val="16"/>
    </w:rPr>
  </w:style>
  <w:style w:type="character" w:customStyle="1" w:styleId="Heading1Char">
    <w:name w:val="Heading 1 Char"/>
    <w:basedOn w:val="DefaultParagraphFont"/>
    <w:link w:val="Heading1"/>
    <w:uiPriority w:val="9"/>
    <w:rsid w:val="00D67773"/>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D67773"/>
    <w:pPr>
      <w:ind w:left="720"/>
      <w:contextualSpacing/>
    </w:pPr>
  </w:style>
  <w:style w:type="character" w:customStyle="1" w:styleId="Heading2Char">
    <w:name w:val="Heading 2 Char"/>
    <w:basedOn w:val="DefaultParagraphFont"/>
    <w:link w:val="Heading2"/>
    <w:uiPriority w:val="9"/>
    <w:rsid w:val="002D2721"/>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D27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2721"/>
    <w:rPr>
      <w:b/>
      <w:bCs/>
    </w:rPr>
  </w:style>
  <w:style w:type="character" w:customStyle="1" w:styleId="Heading3Char">
    <w:name w:val="Heading 3 Char"/>
    <w:basedOn w:val="DefaultParagraphFont"/>
    <w:link w:val="Heading3"/>
    <w:uiPriority w:val="9"/>
    <w:semiHidden/>
    <w:rsid w:val="00611DC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B44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DA9"/>
    <w:rPr>
      <w:rFonts w:eastAsiaTheme="minorEastAsia"/>
    </w:rPr>
  </w:style>
  <w:style w:type="paragraph" w:styleId="Footer">
    <w:name w:val="footer"/>
    <w:basedOn w:val="Normal"/>
    <w:link w:val="FooterChar"/>
    <w:uiPriority w:val="99"/>
    <w:semiHidden/>
    <w:unhideWhenUsed/>
    <w:rsid w:val="00B44D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4DA9"/>
    <w:rPr>
      <w:rFonts w:eastAsiaTheme="minorEastAsia"/>
    </w:rPr>
  </w:style>
</w:styles>
</file>

<file path=word/webSettings.xml><?xml version="1.0" encoding="utf-8"?>
<w:webSettings xmlns:r="http://schemas.openxmlformats.org/officeDocument/2006/relationships" xmlns:w="http://schemas.openxmlformats.org/wordprocessingml/2006/main">
  <w:divs>
    <w:div w:id="195889767">
      <w:bodyDiv w:val="1"/>
      <w:marLeft w:val="0"/>
      <w:marRight w:val="0"/>
      <w:marTop w:val="0"/>
      <w:marBottom w:val="0"/>
      <w:divBdr>
        <w:top w:val="none" w:sz="0" w:space="0" w:color="auto"/>
        <w:left w:val="none" w:sz="0" w:space="0" w:color="auto"/>
        <w:bottom w:val="none" w:sz="0" w:space="0" w:color="auto"/>
        <w:right w:val="none" w:sz="0" w:space="0" w:color="auto"/>
      </w:divBdr>
    </w:div>
    <w:div w:id="417871209">
      <w:bodyDiv w:val="1"/>
      <w:marLeft w:val="0"/>
      <w:marRight w:val="0"/>
      <w:marTop w:val="0"/>
      <w:marBottom w:val="0"/>
      <w:divBdr>
        <w:top w:val="none" w:sz="0" w:space="0" w:color="auto"/>
        <w:left w:val="none" w:sz="0" w:space="0" w:color="auto"/>
        <w:bottom w:val="none" w:sz="0" w:space="0" w:color="auto"/>
        <w:right w:val="none" w:sz="0" w:space="0" w:color="auto"/>
      </w:divBdr>
    </w:div>
    <w:div w:id="606085798">
      <w:bodyDiv w:val="1"/>
      <w:marLeft w:val="0"/>
      <w:marRight w:val="0"/>
      <w:marTop w:val="0"/>
      <w:marBottom w:val="0"/>
      <w:divBdr>
        <w:top w:val="none" w:sz="0" w:space="0" w:color="auto"/>
        <w:left w:val="none" w:sz="0" w:space="0" w:color="auto"/>
        <w:bottom w:val="none" w:sz="0" w:space="0" w:color="auto"/>
        <w:right w:val="none" w:sz="0" w:space="0" w:color="auto"/>
      </w:divBdr>
    </w:div>
    <w:div w:id="1411612270">
      <w:bodyDiv w:val="1"/>
      <w:marLeft w:val="0"/>
      <w:marRight w:val="0"/>
      <w:marTop w:val="0"/>
      <w:marBottom w:val="0"/>
      <w:divBdr>
        <w:top w:val="none" w:sz="0" w:space="0" w:color="auto"/>
        <w:left w:val="none" w:sz="0" w:space="0" w:color="auto"/>
        <w:bottom w:val="none" w:sz="0" w:space="0" w:color="auto"/>
        <w:right w:val="none" w:sz="0" w:space="0" w:color="auto"/>
      </w:divBdr>
    </w:div>
    <w:div w:id="159215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6</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Assessment - 1</vt:lpstr>
    </vt:vector>
  </TitlesOfParts>
  <Company/>
  <LinksUpToDate>false</LinksUpToDate>
  <CharactersWithSpaces>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- 2</dc:title>
  <dc:subject/>
  <dc:creator>h.sujon</dc:creator>
  <cp:keywords/>
  <dc:description/>
  <cp:lastModifiedBy>h.sujon</cp:lastModifiedBy>
  <cp:revision>11</cp:revision>
  <dcterms:created xsi:type="dcterms:W3CDTF">2018-05-17T03:38:00Z</dcterms:created>
  <dcterms:modified xsi:type="dcterms:W3CDTF">2018-05-20T04:15:00Z</dcterms:modified>
</cp:coreProperties>
</file>