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8026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985E19" wp14:editId="7C5EDE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2150F6" w14:textId="204C85FF" w:rsidR="00607874" w:rsidRDefault="001A7C3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E8C3EE7" wp14:editId="5E05D1B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D3A092" w14:textId="77777777" w:rsidR="00C85D8E" w:rsidRDefault="00C85D8E" w:rsidP="00405895">
                            <w:pPr>
                              <w:jc w:val="center"/>
                              <w:rPr>
                                <w:b/>
                                <w:bCs/>
                                <w:color w:val="002060"/>
                                <w:sz w:val="44"/>
                                <w:szCs w:val="40"/>
                              </w:rPr>
                            </w:pPr>
                            <w:r>
                              <w:rPr>
                                <w:sz w:val="24"/>
                              </w:rPr>
                              <w:t xml:space="preserve">   </w:t>
                            </w:r>
                            <w:r>
                              <w:rPr>
                                <w:b/>
                                <w:bCs/>
                                <w:color w:val="002060"/>
                                <w:sz w:val="44"/>
                                <w:szCs w:val="40"/>
                              </w:rPr>
                              <w:t>Assignment Cover Sheet</w:t>
                            </w:r>
                          </w:p>
                          <w:p w14:paraId="7AC3D9D3" w14:textId="77777777" w:rsidR="00C85D8E" w:rsidRDefault="00C85D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8C3EE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DD3A092" w14:textId="77777777" w:rsidR="00C85D8E" w:rsidRDefault="00C85D8E" w:rsidP="00405895">
                      <w:pPr>
                        <w:jc w:val="center"/>
                        <w:rPr>
                          <w:b/>
                          <w:bCs/>
                          <w:color w:val="002060"/>
                          <w:sz w:val="44"/>
                          <w:szCs w:val="40"/>
                        </w:rPr>
                      </w:pPr>
                      <w:r>
                        <w:rPr>
                          <w:sz w:val="24"/>
                        </w:rPr>
                        <w:t xml:space="preserve">   </w:t>
                      </w:r>
                      <w:r>
                        <w:rPr>
                          <w:b/>
                          <w:bCs/>
                          <w:color w:val="002060"/>
                          <w:sz w:val="44"/>
                          <w:szCs w:val="40"/>
                        </w:rPr>
                        <w:t>Assignment Cover Sheet</w:t>
                      </w:r>
                    </w:p>
                    <w:p w14:paraId="7AC3D9D3" w14:textId="77777777" w:rsidR="00C85D8E" w:rsidRDefault="00C85D8E"/>
                  </w:txbxContent>
                </v:textbox>
              </v:shape>
            </w:pict>
          </mc:Fallback>
        </mc:AlternateContent>
      </w:r>
    </w:p>
    <w:p w14:paraId="5C2BA689" w14:textId="77777777" w:rsidR="00607874" w:rsidRDefault="00607874" w:rsidP="00A851DA">
      <w:pPr>
        <w:rPr>
          <w:lang w:val="en-US"/>
        </w:rPr>
      </w:pPr>
    </w:p>
    <w:p w14:paraId="11A0C651" w14:textId="77777777" w:rsidR="00607874" w:rsidRDefault="00607874" w:rsidP="00A851DA">
      <w:pPr>
        <w:rPr>
          <w:lang w:val="en-US"/>
        </w:rPr>
      </w:pPr>
    </w:p>
    <w:p w14:paraId="5FE4BE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50A59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FEF3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697716" w14:textId="7124BF7E" w:rsidR="00A851DA" w:rsidRPr="00B0415E" w:rsidRDefault="00830ABE">
            <w:pPr>
              <w:pStyle w:val="Default"/>
              <w:rPr>
                <w:rFonts w:asciiTheme="minorHAnsi" w:hAnsiTheme="minorHAnsi"/>
              </w:rPr>
            </w:pPr>
            <w:r>
              <w:rPr>
                <w:rFonts w:asciiTheme="minorHAnsi" w:hAnsiTheme="minorHAnsi"/>
              </w:rPr>
              <w:t>Wayne Tarrant</w:t>
            </w:r>
          </w:p>
        </w:tc>
      </w:tr>
      <w:tr w:rsidR="00A851DA" w:rsidRPr="00B0415E" w14:paraId="03DD64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26491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CE5D48" w14:textId="011B272E" w:rsidR="00A851DA" w:rsidRPr="00B0415E" w:rsidRDefault="00830ABE">
            <w:pPr>
              <w:pStyle w:val="Default"/>
              <w:rPr>
                <w:rFonts w:asciiTheme="minorHAnsi" w:hAnsiTheme="minorHAnsi"/>
              </w:rPr>
            </w:pPr>
            <w:r>
              <w:rPr>
                <w:rFonts w:asciiTheme="minorHAnsi" w:hAnsiTheme="minorHAnsi"/>
              </w:rPr>
              <w:t>8530</w:t>
            </w:r>
          </w:p>
        </w:tc>
      </w:tr>
      <w:tr w:rsidR="00A851DA" w:rsidRPr="00B0415E" w14:paraId="4CA2BE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74D24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FB3B7E6" w14:textId="592D7BB8" w:rsidR="00A851DA" w:rsidRPr="00B0415E" w:rsidRDefault="00830ABE">
            <w:pPr>
              <w:pStyle w:val="Default"/>
              <w:rPr>
                <w:rFonts w:asciiTheme="minorHAnsi" w:hAnsiTheme="minorHAnsi"/>
              </w:rPr>
            </w:pPr>
            <w:r>
              <w:rPr>
                <w:rFonts w:asciiTheme="minorHAnsi" w:hAnsiTheme="minorHAnsi"/>
              </w:rPr>
              <w:t>Construction Management</w:t>
            </w:r>
          </w:p>
        </w:tc>
      </w:tr>
      <w:tr w:rsidR="00A851DA" w:rsidRPr="00B0415E" w14:paraId="5CBBCC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7A080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92E72F" w14:textId="37474A42" w:rsidR="00A851DA" w:rsidRPr="00B0415E" w:rsidRDefault="00830ABE">
            <w:r>
              <w:t>#13</w:t>
            </w:r>
          </w:p>
        </w:tc>
      </w:tr>
    </w:tbl>
    <w:p w14:paraId="2B9FDBA1" w14:textId="77777777" w:rsidR="00CC2FB3" w:rsidRDefault="00CC2FB3" w:rsidP="00A851DA">
      <w:pPr>
        <w:rPr>
          <w:b/>
          <w:lang w:val="en-US"/>
        </w:rPr>
      </w:pPr>
    </w:p>
    <w:p w14:paraId="2EB986A2" w14:textId="77777777" w:rsidR="00443E6F" w:rsidRDefault="00527C11" w:rsidP="00A851DA">
      <w:pPr>
        <w:rPr>
          <w:b/>
          <w:sz w:val="28"/>
          <w:lang w:val="en-US"/>
        </w:rPr>
      </w:pPr>
      <w:r w:rsidRPr="00443E6F">
        <w:rPr>
          <w:b/>
          <w:sz w:val="28"/>
          <w:lang w:val="en-US"/>
        </w:rPr>
        <w:t>Marking Criteria:</w:t>
      </w:r>
    </w:p>
    <w:p w14:paraId="1E6EB1D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A97F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1FAAC72" w14:textId="77777777" w:rsidTr="00CC2FB3">
        <w:tc>
          <w:tcPr>
            <w:tcW w:w="9242" w:type="dxa"/>
          </w:tcPr>
          <w:p w14:paraId="5C9742F1" w14:textId="37E50B1A" w:rsidR="00CC2FB3" w:rsidRDefault="00830ABE" w:rsidP="00830ABE">
            <w:pPr>
              <w:pStyle w:val="ListParagraph"/>
              <w:numPr>
                <w:ilvl w:val="0"/>
                <w:numId w:val="2"/>
              </w:numPr>
              <w:rPr>
                <w:rFonts w:ascii="Arial" w:hAnsi="Arial" w:cs="Arial"/>
                <w:sz w:val="28"/>
                <w:szCs w:val="28"/>
              </w:rPr>
            </w:pPr>
            <w:r>
              <w:rPr>
                <w:rFonts w:ascii="Arial" w:hAnsi="Arial" w:cs="Arial"/>
                <w:sz w:val="28"/>
                <w:szCs w:val="28"/>
              </w:rPr>
              <w:t>How would you define a contract?</w:t>
            </w:r>
          </w:p>
          <w:p w14:paraId="68E7C5B3" w14:textId="5608FC68" w:rsidR="005D183A" w:rsidRDefault="005D183A" w:rsidP="005D183A">
            <w:pPr>
              <w:rPr>
                <w:rFonts w:ascii="Arial" w:hAnsi="Arial" w:cs="Arial"/>
                <w:sz w:val="28"/>
                <w:szCs w:val="28"/>
              </w:rPr>
            </w:pPr>
          </w:p>
          <w:p w14:paraId="1BF174D3" w14:textId="4660348B" w:rsidR="00EF21B7" w:rsidRPr="005D183A" w:rsidRDefault="00EF21B7" w:rsidP="005D183A">
            <w:pPr>
              <w:rPr>
                <w:rFonts w:ascii="Arial" w:hAnsi="Arial" w:cs="Arial"/>
              </w:rPr>
            </w:pPr>
            <w:r>
              <w:rPr>
                <w:rFonts w:ascii="Arial" w:hAnsi="Arial" w:cs="Arial"/>
              </w:rPr>
              <w:t xml:space="preserve">A contract is a voluntary arrangement between two or more parties that is enforceable by law as a binding legal agreement. Contract law recognizes and governs the rights and duties arising from agreements. Each party must have capacity to enter the contract and some may require formalities, such as </w:t>
            </w:r>
            <w:r w:rsidR="005049D4">
              <w:rPr>
                <w:rFonts w:ascii="Arial" w:hAnsi="Arial" w:cs="Arial"/>
              </w:rPr>
              <w:t>being in writing or by deed.</w:t>
            </w:r>
          </w:p>
          <w:p w14:paraId="608895F2" w14:textId="3CBF4A4D" w:rsidR="00830ABE" w:rsidRDefault="00830ABE" w:rsidP="00830ABE">
            <w:pPr>
              <w:rPr>
                <w:rFonts w:ascii="Arial" w:hAnsi="Arial" w:cs="Arial"/>
                <w:sz w:val="28"/>
                <w:szCs w:val="28"/>
              </w:rPr>
            </w:pPr>
          </w:p>
          <w:p w14:paraId="11924CDC" w14:textId="349B4214" w:rsidR="00830ABE" w:rsidRDefault="00830ABE" w:rsidP="00830ABE">
            <w:pPr>
              <w:rPr>
                <w:rFonts w:ascii="Arial" w:hAnsi="Arial" w:cs="Arial"/>
                <w:sz w:val="28"/>
                <w:szCs w:val="28"/>
              </w:rPr>
            </w:pPr>
          </w:p>
          <w:p w14:paraId="468FF917" w14:textId="5CB557F9" w:rsidR="00925189" w:rsidRDefault="00830ABE" w:rsidP="005049D4">
            <w:pPr>
              <w:pStyle w:val="ListParagraph"/>
              <w:numPr>
                <w:ilvl w:val="0"/>
                <w:numId w:val="2"/>
              </w:numPr>
              <w:rPr>
                <w:rFonts w:ascii="Arial" w:hAnsi="Arial" w:cs="Arial"/>
                <w:sz w:val="28"/>
                <w:szCs w:val="28"/>
              </w:rPr>
            </w:pPr>
            <w:r>
              <w:rPr>
                <w:rFonts w:ascii="Arial" w:hAnsi="Arial" w:cs="Arial"/>
                <w:sz w:val="28"/>
                <w:szCs w:val="28"/>
              </w:rPr>
              <w:t>What are the essential elements of a contract</w:t>
            </w:r>
          </w:p>
          <w:p w14:paraId="33FCD901" w14:textId="229D754B" w:rsidR="00925189" w:rsidRDefault="00925189" w:rsidP="00925189">
            <w:pPr>
              <w:rPr>
                <w:rFonts w:ascii="Arial" w:hAnsi="Arial" w:cs="Arial"/>
                <w:sz w:val="28"/>
                <w:szCs w:val="28"/>
              </w:rPr>
            </w:pPr>
          </w:p>
          <w:p w14:paraId="7977C534" w14:textId="3E0960AF" w:rsidR="00925189" w:rsidRDefault="00925189" w:rsidP="00925189">
            <w:pPr>
              <w:rPr>
                <w:rFonts w:ascii="Arial" w:hAnsi="Arial" w:cs="Arial"/>
              </w:rPr>
            </w:pPr>
            <w:r w:rsidRPr="00925189">
              <w:rPr>
                <w:rFonts w:ascii="Arial" w:hAnsi="Arial" w:cs="Arial"/>
              </w:rPr>
              <w:t>To create a legally binding</w:t>
            </w:r>
            <w:r>
              <w:rPr>
                <w:rFonts w:ascii="Arial" w:hAnsi="Arial" w:cs="Arial"/>
              </w:rPr>
              <w:t xml:space="preserve"> commercial</w:t>
            </w:r>
            <w:r w:rsidRPr="00925189">
              <w:rPr>
                <w:rFonts w:ascii="Arial" w:hAnsi="Arial" w:cs="Arial"/>
              </w:rPr>
              <w:t xml:space="preserve"> contract</w:t>
            </w:r>
            <w:r>
              <w:rPr>
                <w:rFonts w:ascii="Arial" w:hAnsi="Arial" w:cs="Arial"/>
              </w:rPr>
              <w:t>, the agreement must contain four essential elements:</w:t>
            </w:r>
          </w:p>
          <w:p w14:paraId="56B8BEF1" w14:textId="77777777" w:rsidR="00A25571" w:rsidRDefault="00925189" w:rsidP="00A25571">
            <w:pPr>
              <w:pStyle w:val="ListParagraph"/>
              <w:numPr>
                <w:ilvl w:val="0"/>
                <w:numId w:val="3"/>
              </w:numPr>
              <w:rPr>
                <w:rFonts w:ascii="Arial" w:hAnsi="Arial" w:cs="Arial"/>
              </w:rPr>
            </w:pPr>
            <w:r>
              <w:rPr>
                <w:rFonts w:ascii="Arial" w:hAnsi="Arial" w:cs="Arial"/>
              </w:rPr>
              <w:t>Offer: An offer is a pledge by a party to another promising to enter into a contract on set terms. It has to be specific, complete and capable of being accepted</w:t>
            </w:r>
            <w:r w:rsidR="00E670C4">
              <w:rPr>
                <w:rFonts w:ascii="Arial" w:hAnsi="Arial" w:cs="Arial"/>
              </w:rPr>
              <w:t>.</w:t>
            </w:r>
            <w:r w:rsidR="00A25571" w:rsidRPr="00A25571">
              <w:rPr>
                <w:rFonts w:ascii="Arial" w:hAnsi="Arial" w:cs="Arial"/>
              </w:rPr>
              <w:t xml:space="preserve"> </w:t>
            </w:r>
            <w:r w:rsidR="00E670C4" w:rsidRPr="00A25571">
              <w:rPr>
                <w:rFonts w:ascii="Arial" w:hAnsi="Arial" w:cs="Arial"/>
              </w:rPr>
              <w:t>An offer</w:t>
            </w:r>
            <w:r w:rsidR="00A25571" w:rsidRPr="00A25571">
              <w:rPr>
                <w:rFonts w:ascii="Arial" w:hAnsi="Arial" w:cs="Arial"/>
              </w:rPr>
              <w:t xml:space="preserve"> has to be accepted to form a contract but offers are not open for              acceptance indefinitely and can be revoked</w:t>
            </w:r>
            <w:r w:rsidR="00A25571">
              <w:rPr>
                <w:rFonts w:ascii="Arial" w:hAnsi="Arial" w:cs="Arial"/>
              </w:rPr>
              <w:t>.</w:t>
            </w:r>
          </w:p>
          <w:p w14:paraId="7BA455CB" w14:textId="6672C3A5" w:rsidR="00A25571" w:rsidRDefault="00A25571" w:rsidP="00A25571">
            <w:pPr>
              <w:pStyle w:val="ListParagraph"/>
              <w:numPr>
                <w:ilvl w:val="0"/>
                <w:numId w:val="3"/>
              </w:numPr>
              <w:rPr>
                <w:rFonts w:ascii="Arial" w:hAnsi="Arial" w:cs="Arial"/>
              </w:rPr>
            </w:pPr>
            <w:r>
              <w:rPr>
                <w:rFonts w:ascii="Arial" w:hAnsi="Arial" w:cs="Arial"/>
              </w:rPr>
              <w:t>Acceptance: Acceptance is the unequivocal agreement to the terms of the offer without any further negotiation. A contract is formed when acceptance is communicated to the offeror.</w:t>
            </w:r>
          </w:p>
          <w:p w14:paraId="3A149B14" w14:textId="77777777" w:rsidR="00FD52DB" w:rsidRDefault="00A25571" w:rsidP="00A25571">
            <w:pPr>
              <w:pStyle w:val="ListParagraph"/>
              <w:numPr>
                <w:ilvl w:val="0"/>
                <w:numId w:val="3"/>
              </w:numPr>
              <w:rPr>
                <w:rFonts w:ascii="Arial" w:hAnsi="Arial" w:cs="Arial"/>
              </w:rPr>
            </w:pPr>
            <w:r>
              <w:rPr>
                <w:rFonts w:ascii="Arial" w:hAnsi="Arial" w:cs="Arial"/>
              </w:rPr>
              <w:t>Consideration: Consideration is the value exchanged by each party when entering into an agreement. For example</w:t>
            </w:r>
            <w:r w:rsidR="00FD52DB">
              <w:rPr>
                <w:rFonts w:ascii="Arial" w:hAnsi="Arial" w:cs="Arial"/>
              </w:rPr>
              <w:t>, if you purchase an item from a retailer, the consideration provided is the money you pay for the item. If there is no consideration, then there is no contract.</w:t>
            </w:r>
          </w:p>
          <w:p w14:paraId="41E6DC73" w14:textId="30855BBF" w:rsidR="00E670C4" w:rsidRPr="00A25571" w:rsidRDefault="00FD52DB" w:rsidP="00A25571">
            <w:pPr>
              <w:pStyle w:val="ListParagraph"/>
              <w:numPr>
                <w:ilvl w:val="0"/>
                <w:numId w:val="3"/>
              </w:numPr>
              <w:rPr>
                <w:rFonts w:ascii="Arial" w:hAnsi="Arial" w:cs="Arial"/>
              </w:rPr>
            </w:pPr>
            <w:r>
              <w:rPr>
                <w:rFonts w:ascii="Arial" w:hAnsi="Arial" w:cs="Arial"/>
              </w:rPr>
              <w:t>Lawful subject matter:  Unless parties intend to enter into contract, no legally binding agreement can be formed. For a contract to be valid, both parties must have the mental capacity to understand the terms of the agreement and the consequences of entering into it.</w:t>
            </w:r>
            <w:r w:rsidR="00A25571" w:rsidRPr="00A25571">
              <w:rPr>
                <w:rFonts w:ascii="Arial" w:hAnsi="Arial" w:cs="Arial"/>
              </w:rPr>
              <w:t xml:space="preserve"> </w:t>
            </w:r>
          </w:p>
          <w:p w14:paraId="18D3DD64" w14:textId="2F0F1049" w:rsidR="00830ABE" w:rsidRDefault="00830ABE" w:rsidP="00830ABE">
            <w:pPr>
              <w:rPr>
                <w:rFonts w:ascii="Arial" w:hAnsi="Arial" w:cs="Arial"/>
                <w:sz w:val="28"/>
                <w:szCs w:val="28"/>
              </w:rPr>
            </w:pPr>
          </w:p>
          <w:p w14:paraId="6FF092DD" w14:textId="7B3F1A06" w:rsidR="00830ABE" w:rsidRDefault="00830ABE" w:rsidP="00830ABE">
            <w:pPr>
              <w:rPr>
                <w:rFonts w:ascii="Arial" w:hAnsi="Arial" w:cs="Arial"/>
                <w:sz w:val="28"/>
                <w:szCs w:val="28"/>
              </w:rPr>
            </w:pPr>
          </w:p>
          <w:p w14:paraId="3E8BA3E5" w14:textId="72BE0DD2" w:rsidR="00DE020F" w:rsidRDefault="00830ABE" w:rsidP="00DE020F">
            <w:pPr>
              <w:pStyle w:val="ListParagraph"/>
              <w:numPr>
                <w:ilvl w:val="0"/>
                <w:numId w:val="2"/>
              </w:numPr>
              <w:rPr>
                <w:rFonts w:ascii="Arial" w:hAnsi="Arial" w:cs="Arial"/>
                <w:sz w:val="28"/>
                <w:szCs w:val="28"/>
              </w:rPr>
            </w:pPr>
            <w:r>
              <w:rPr>
                <w:rFonts w:ascii="Arial" w:hAnsi="Arial" w:cs="Arial"/>
                <w:sz w:val="28"/>
                <w:szCs w:val="28"/>
              </w:rPr>
              <w:t>What are lump sum contracts? Where is a lump sum unsuitable? What are the advantages and disadvantages of a lump sum contract</w:t>
            </w:r>
            <w:r w:rsidR="00DE020F">
              <w:rPr>
                <w:rFonts w:ascii="Arial" w:hAnsi="Arial" w:cs="Arial"/>
                <w:sz w:val="28"/>
                <w:szCs w:val="28"/>
              </w:rPr>
              <w:t>?</w:t>
            </w:r>
          </w:p>
          <w:p w14:paraId="00251E9D" w14:textId="548E0CFE" w:rsidR="00DE020F" w:rsidRDefault="00DE020F" w:rsidP="00DE020F">
            <w:pPr>
              <w:pStyle w:val="ListParagraph"/>
              <w:ind w:left="1080"/>
              <w:rPr>
                <w:rFonts w:ascii="Arial" w:hAnsi="Arial" w:cs="Arial"/>
                <w:sz w:val="28"/>
                <w:szCs w:val="28"/>
              </w:rPr>
            </w:pPr>
          </w:p>
          <w:p w14:paraId="68954476" w14:textId="48237557" w:rsidR="00DE020F" w:rsidRDefault="00DE020F" w:rsidP="00DE020F">
            <w:pPr>
              <w:pStyle w:val="ListParagraph"/>
              <w:ind w:left="1080"/>
              <w:rPr>
                <w:rFonts w:ascii="Arial" w:hAnsi="Arial" w:cs="Arial"/>
              </w:rPr>
            </w:pPr>
            <w:r w:rsidRPr="00DE020F">
              <w:rPr>
                <w:rFonts w:ascii="Arial" w:hAnsi="Arial" w:cs="Arial"/>
              </w:rPr>
              <w:t>1</w:t>
            </w:r>
            <w:r w:rsidR="00A12211">
              <w:rPr>
                <w:rFonts w:ascii="Arial" w:hAnsi="Arial" w:cs="Arial"/>
              </w:rPr>
              <w:t>.</w:t>
            </w:r>
            <w:r w:rsidRPr="00DE020F">
              <w:rPr>
                <w:rFonts w:ascii="Arial" w:hAnsi="Arial" w:cs="Arial"/>
              </w:rPr>
              <w:t xml:space="preserve"> </w:t>
            </w:r>
            <w:r>
              <w:rPr>
                <w:rFonts w:ascii="Arial" w:hAnsi="Arial" w:cs="Arial"/>
              </w:rPr>
              <w:t>A lump sum contract (or stipulated sum contract) is the traditional means of procuring construction, and still the most common form of construction contract. Under lump sum contract, a single lump sum price for all the works is agreed before the works begin.</w:t>
            </w:r>
          </w:p>
          <w:p w14:paraId="741CBCDB" w14:textId="0D861A05" w:rsidR="00DE020F" w:rsidRDefault="00DE020F" w:rsidP="00DE020F">
            <w:pPr>
              <w:pStyle w:val="ListParagraph"/>
              <w:ind w:left="1080"/>
              <w:rPr>
                <w:rFonts w:ascii="Arial" w:hAnsi="Arial" w:cs="Arial"/>
              </w:rPr>
            </w:pPr>
          </w:p>
          <w:p w14:paraId="6CA0DA0D" w14:textId="6924276D" w:rsidR="00DE020F" w:rsidRDefault="00DE020F" w:rsidP="00DE020F">
            <w:pPr>
              <w:pStyle w:val="ListParagraph"/>
              <w:ind w:left="1080"/>
              <w:rPr>
                <w:rFonts w:ascii="Arial" w:hAnsi="Arial" w:cs="Arial"/>
              </w:rPr>
            </w:pPr>
            <w:r>
              <w:rPr>
                <w:rFonts w:ascii="Arial" w:hAnsi="Arial" w:cs="Arial"/>
              </w:rPr>
              <w:t>2</w:t>
            </w:r>
            <w:r w:rsidR="00A12211">
              <w:rPr>
                <w:rFonts w:ascii="Arial" w:hAnsi="Arial" w:cs="Arial"/>
              </w:rPr>
              <w:t>.</w:t>
            </w:r>
            <w:r>
              <w:rPr>
                <w:rFonts w:ascii="Arial" w:hAnsi="Arial" w:cs="Arial"/>
              </w:rPr>
              <w:t xml:space="preserve"> Lump sum contracts might be less appropriate where speed is important, or where the nature of the works is not well defined. Other forms of contract that might be more appropriate in such </w:t>
            </w:r>
            <w:r w:rsidR="008C3203">
              <w:rPr>
                <w:rFonts w:ascii="Arial" w:hAnsi="Arial" w:cs="Arial"/>
              </w:rPr>
              <w:t xml:space="preserve">cases include measurement contracts (used where the works can be described in reasonable detail, but the amount cannot). Cost reimbursement (used where the nature of works cannot be properly </w:t>
            </w:r>
            <w:r w:rsidR="0022674D">
              <w:rPr>
                <w:rFonts w:ascii="Arial" w:hAnsi="Arial" w:cs="Arial"/>
              </w:rPr>
              <w:t>defined,</w:t>
            </w:r>
            <w:r w:rsidR="008C3203">
              <w:rPr>
                <w:rFonts w:ascii="Arial" w:hAnsi="Arial" w:cs="Arial"/>
              </w:rPr>
              <w:t xml:space="preserve"> and immediate start is required) etc.</w:t>
            </w:r>
          </w:p>
          <w:p w14:paraId="36C4099C" w14:textId="19B173AD" w:rsidR="008C3203" w:rsidRDefault="008C3203" w:rsidP="00DE020F">
            <w:pPr>
              <w:pStyle w:val="ListParagraph"/>
              <w:ind w:left="1080"/>
              <w:rPr>
                <w:rFonts w:ascii="Arial" w:hAnsi="Arial" w:cs="Arial"/>
              </w:rPr>
            </w:pPr>
          </w:p>
          <w:p w14:paraId="47AF6AB2" w14:textId="2800D377" w:rsidR="008C3203" w:rsidRDefault="008C3203" w:rsidP="00DE020F">
            <w:pPr>
              <w:pStyle w:val="ListParagraph"/>
              <w:ind w:left="1080"/>
              <w:rPr>
                <w:rFonts w:ascii="Arial" w:hAnsi="Arial" w:cs="Arial"/>
              </w:rPr>
            </w:pPr>
            <w:r>
              <w:rPr>
                <w:rFonts w:ascii="Arial" w:hAnsi="Arial" w:cs="Arial"/>
              </w:rPr>
              <w:t xml:space="preserve">3. Advantages for the owner. Clients value the predictability of a lump sum arrangement. Because the owner </w:t>
            </w:r>
            <w:r w:rsidR="00AE50F1">
              <w:rPr>
                <w:rFonts w:ascii="Arial" w:hAnsi="Arial" w:cs="Arial"/>
              </w:rPr>
              <w:t xml:space="preserve">has agreed upon a fixed price, this limits </w:t>
            </w:r>
            <w:r w:rsidR="0022674D">
              <w:rPr>
                <w:rFonts w:ascii="Arial" w:hAnsi="Arial" w:cs="Arial"/>
              </w:rPr>
              <w:t>the owner’s</w:t>
            </w:r>
            <w:r w:rsidR="00AE50F1">
              <w:rPr>
                <w:rFonts w:ascii="Arial" w:hAnsi="Arial" w:cs="Arial"/>
              </w:rPr>
              <w:t xml:space="preserve"> exposure and liability during construction.</w:t>
            </w:r>
          </w:p>
          <w:p w14:paraId="3DF70B06" w14:textId="4AA089CF" w:rsidR="00AE50F1" w:rsidRDefault="00AE50F1" w:rsidP="00AE50F1">
            <w:pPr>
              <w:pStyle w:val="ListParagraph"/>
              <w:ind w:left="1080"/>
              <w:rPr>
                <w:rFonts w:ascii="Arial" w:hAnsi="Arial" w:cs="Arial"/>
              </w:rPr>
            </w:pPr>
            <w:r>
              <w:rPr>
                <w:rFonts w:ascii="Arial" w:hAnsi="Arial" w:cs="Arial"/>
              </w:rPr>
              <w:t>The contractor has agreed upon a sum, and the owner is not liable for any of the contractors cost overruns.</w:t>
            </w:r>
          </w:p>
          <w:p w14:paraId="0800E049" w14:textId="77777777" w:rsidR="0022674D" w:rsidRDefault="00AE50F1" w:rsidP="00AE50F1">
            <w:pPr>
              <w:pStyle w:val="ListParagraph"/>
              <w:ind w:left="1080"/>
              <w:rPr>
                <w:rFonts w:ascii="Arial" w:hAnsi="Arial" w:cs="Arial"/>
              </w:rPr>
            </w:pPr>
            <w:r>
              <w:rPr>
                <w:rFonts w:ascii="Arial" w:hAnsi="Arial" w:cs="Arial"/>
              </w:rPr>
              <w:t>Advantages for the contractor: The contractor can generally achieve a higher profit margin than they would using a cost-plus contract. In negotiations, the contractor presents what they feel is a fair price without justifying hourly or materials cost or using the multipl</w:t>
            </w:r>
            <w:r w:rsidR="0022674D">
              <w:rPr>
                <w:rFonts w:ascii="Arial" w:hAnsi="Arial" w:cs="Arial"/>
              </w:rPr>
              <w:t>iers common in cost-plus contracts.</w:t>
            </w:r>
          </w:p>
          <w:p w14:paraId="0BD3A4DE" w14:textId="40CA128F" w:rsidR="00AE50F1" w:rsidRPr="00AE50F1" w:rsidRDefault="0022674D" w:rsidP="00AE50F1">
            <w:pPr>
              <w:pStyle w:val="ListParagraph"/>
              <w:ind w:left="1080"/>
              <w:rPr>
                <w:rFonts w:ascii="Arial" w:hAnsi="Arial" w:cs="Arial"/>
              </w:rPr>
            </w:pPr>
            <w:r>
              <w:rPr>
                <w:rFonts w:ascii="Arial" w:hAnsi="Arial" w:cs="Arial"/>
              </w:rPr>
              <w:t>Lump sum accounting is generally less intensive, which reduces the contractor’s overheads, and lump sum agreements allow for a steadier cash flow.</w:t>
            </w:r>
            <w:r w:rsidR="00AE50F1">
              <w:rPr>
                <w:rFonts w:ascii="Arial" w:hAnsi="Arial" w:cs="Arial"/>
              </w:rPr>
              <w:t xml:space="preserve"> </w:t>
            </w:r>
          </w:p>
          <w:p w14:paraId="7BC19E90" w14:textId="4DECFFFC" w:rsidR="00DE020F" w:rsidRDefault="00DE020F" w:rsidP="00DE020F">
            <w:pPr>
              <w:rPr>
                <w:rFonts w:ascii="Arial" w:hAnsi="Arial" w:cs="Arial"/>
                <w:sz w:val="28"/>
                <w:szCs w:val="28"/>
              </w:rPr>
            </w:pPr>
          </w:p>
          <w:p w14:paraId="18254230" w14:textId="77777777" w:rsidR="00DE020F" w:rsidRPr="00DE020F" w:rsidRDefault="00DE020F" w:rsidP="00DE020F">
            <w:pPr>
              <w:rPr>
                <w:rFonts w:ascii="Arial" w:hAnsi="Arial" w:cs="Arial"/>
                <w:sz w:val="28"/>
                <w:szCs w:val="28"/>
              </w:rPr>
            </w:pPr>
          </w:p>
          <w:p w14:paraId="056D035C" w14:textId="353BD67B" w:rsidR="00830ABE" w:rsidRDefault="00830ABE" w:rsidP="00830ABE">
            <w:pPr>
              <w:pStyle w:val="ListParagraph"/>
              <w:numPr>
                <w:ilvl w:val="0"/>
                <w:numId w:val="2"/>
              </w:numPr>
              <w:rPr>
                <w:rFonts w:ascii="Arial" w:hAnsi="Arial" w:cs="Arial"/>
                <w:sz w:val="28"/>
                <w:szCs w:val="28"/>
              </w:rPr>
            </w:pPr>
            <w:r>
              <w:rPr>
                <w:rFonts w:ascii="Arial" w:hAnsi="Arial" w:cs="Arial"/>
                <w:sz w:val="28"/>
                <w:szCs w:val="28"/>
              </w:rPr>
              <w:t>What is a</w:t>
            </w:r>
            <w:r w:rsidR="001A7C32">
              <w:rPr>
                <w:rFonts w:ascii="Arial" w:hAnsi="Arial" w:cs="Arial"/>
                <w:sz w:val="28"/>
                <w:szCs w:val="28"/>
              </w:rPr>
              <w:t xml:space="preserve"> cost-plus</w:t>
            </w:r>
            <w:r>
              <w:rPr>
                <w:rFonts w:ascii="Arial" w:hAnsi="Arial" w:cs="Arial"/>
                <w:sz w:val="28"/>
                <w:szCs w:val="28"/>
              </w:rPr>
              <w:t xml:space="preserve"> percentage</w:t>
            </w:r>
            <w:r w:rsidR="001A7C32">
              <w:rPr>
                <w:rFonts w:ascii="Arial" w:hAnsi="Arial" w:cs="Arial"/>
                <w:sz w:val="28"/>
                <w:szCs w:val="28"/>
              </w:rPr>
              <w:t xml:space="preserve"> of cost contract?</w:t>
            </w:r>
          </w:p>
          <w:p w14:paraId="539FECD2" w14:textId="64018BEE" w:rsidR="004E32DE" w:rsidRDefault="004E32DE" w:rsidP="004E32DE">
            <w:pPr>
              <w:rPr>
                <w:rFonts w:ascii="Arial" w:hAnsi="Arial" w:cs="Arial"/>
                <w:sz w:val="28"/>
                <w:szCs w:val="28"/>
              </w:rPr>
            </w:pPr>
          </w:p>
          <w:p w14:paraId="2A620A0C" w14:textId="34C22EE4" w:rsidR="001760BC" w:rsidRPr="001760BC" w:rsidRDefault="001760BC" w:rsidP="004E32DE">
            <w:pPr>
              <w:rPr>
                <w:rFonts w:ascii="Arial" w:hAnsi="Arial" w:cs="Arial"/>
              </w:rPr>
            </w:pPr>
            <w:r>
              <w:rPr>
                <w:rFonts w:ascii="Arial" w:hAnsi="Arial" w:cs="Arial"/>
              </w:rPr>
              <w:t>There are four types of cost plus contracts by which all provide an additional profit. The cost-plus percentage of cost is a type of contract that requires the client to reimburse all legitimate project costs towards the contractor. Aside from reimbursing costs, the client also needs to pay a percentage cost as stipulated and agreed upon in the contract. This type of contract</w:t>
            </w:r>
            <w:r w:rsidR="005B301A">
              <w:rPr>
                <w:rFonts w:ascii="Arial" w:hAnsi="Arial" w:cs="Arial"/>
              </w:rPr>
              <w:t>ual agreement does not provide any incentive for the contractor to try and keep cost down.</w:t>
            </w:r>
          </w:p>
          <w:p w14:paraId="737DA601" w14:textId="77777777" w:rsidR="001A7C32" w:rsidRPr="001A7C32" w:rsidRDefault="001A7C32" w:rsidP="001A7C32">
            <w:pPr>
              <w:pStyle w:val="ListParagraph"/>
              <w:rPr>
                <w:rFonts w:ascii="Arial" w:hAnsi="Arial" w:cs="Arial"/>
                <w:sz w:val="28"/>
                <w:szCs w:val="28"/>
              </w:rPr>
            </w:pPr>
          </w:p>
          <w:p w14:paraId="171749F9" w14:textId="70CFE659" w:rsidR="001A7C32" w:rsidRDefault="001A7C32" w:rsidP="001A7C32">
            <w:pPr>
              <w:rPr>
                <w:rFonts w:ascii="Arial" w:hAnsi="Arial" w:cs="Arial"/>
                <w:sz w:val="28"/>
                <w:szCs w:val="28"/>
              </w:rPr>
            </w:pPr>
          </w:p>
          <w:p w14:paraId="72C4DED6" w14:textId="05A5B759" w:rsidR="000C6B2E" w:rsidRDefault="000C6B2E" w:rsidP="001A7C32">
            <w:pPr>
              <w:rPr>
                <w:rFonts w:ascii="Arial" w:hAnsi="Arial" w:cs="Arial"/>
                <w:sz w:val="28"/>
                <w:szCs w:val="28"/>
              </w:rPr>
            </w:pPr>
          </w:p>
          <w:p w14:paraId="417791B2" w14:textId="231D34A1" w:rsidR="000C6B2E" w:rsidRDefault="000C6B2E" w:rsidP="001A7C32">
            <w:pPr>
              <w:rPr>
                <w:rFonts w:ascii="Arial" w:hAnsi="Arial" w:cs="Arial"/>
                <w:sz w:val="28"/>
                <w:szCs w:val="28"/>
              </w:rPr>
            </w:pPr>
          </w:p>
          <w:p w14:paraId="3278CB99" w14:textId="5F276E84" w:rsidR="000C6B2E" w:rsidRDefault="000C6B2E" w:rsidP="001A7C32">
            <w:pPr>
              <w:rPr>
                <w:rFonts w:ascii="Arial" w:hAnsi="Arial" w:cs="Arial"/>
                <w:sz w:val="28"/>
                <w:szCs w:val="28"/>
              </w:rPr>
            </w:pPr>
          </w:p>
          <w:p w14:paraId="06C7B82A" w14:textId="36F0E08D" w:rsidR="000C6B2E" w:rsidRDefault="000C6B2E" w:rsidP="001A7C32">
            <w:pPr>
              <w:rPr>
                <w:rFonts w:ascii="Arial" w:hAnsi="Arial" w:cs="Arial"/>
                <w:sz w:val="28"/>
                <w:szCs w:val="28"/>
              </w:rPr>
            </w:pPr>
          </w:p>
          <w:p w14:paraId="51E34B07" w14:textId="17C2222A" w:rsidR="000C6B2E" w:rsidRDefault="000C6B2E" w:rsidP="001A7C32">
            <w:pPr>
              <w:rPr>
                <w:rFonts w:ascii="Arial" w:hAnsi="Arial" w:cs="Arial"/>
                <w:sz w:val="28"/>
                <w:szCs w:val="28"/>
              </w:rPr>
            </w:pPr>
          </w:p>
          <w:p w14:paraId="0DA557D6" w14:textId="1B277786" w:rsidR="000C6B2E" w:rsidRDefault="000C6B2E" w:rsidP="001A7C32">
            <w:pPr>
              <w:rPr>
                <w:rFonts w:ascii="Arial" w:hAnsi="Arial" w:cs="Arial"/>
                <w:sz w:val="28"/>
                <w:szCs w:val="28"/>
              </w:rPr>
            </w:pPr>
          </w:p>
          <w:p w14:paraId="54210DCB" w14:textId="77777777" w:rsidR="000C6B2E" w:rsidRDefault="000C6B2E" w:rsidP="001A7C32">
            <w:pPr>
              <w:rPr>
                <w:rFonts w:ascii="Arial" w:hAnsi="Arial" w:cs="Arial"/>
                <w:sz w:val="28"/>
                <w:szCs w:val="28"/>
              </w:rPr>
            </w:pPr>
          </w:p>
          <w:p w14:paraId="04AB539F" w14:textId="6FE48AEE" w:rsidR="001A7C32" w:rsidRDefault="001A7C32" w:rsidP="001A7C32">
            <w:pPr>
              <w:pStyle w:val="ListParagraph"/>
              <w:numPr>
                <w:ilvl w:val="0"/>
                <w:numId w:val="2"/>
              </w:numPr>
              <w:rPr>
                <w:rFonts w:ascii="Arial" w:hAnsi="Arial" w:cs="Arial"/>
                <w:sz w:val="28"/>
                <w:szCs w:val="28"/>
              </w:rPr>
            </w:pPr>
            <w:r>
              <w:rPr>
                <w:rFonts w:ascii="Arial" w:hAnsi="Arial" w:cs="Arial"/>
                <w:sz w:val="28"/>
                <w:szCs w:val="28"/>
              </w:rPr>
              <w:lastRenderedPageBreak/>
              <w:t>How would you select the type of contract for a piece of construction work?</w:t>
            </w:r>
          </w:p>
          <w:p w14:paraId="2DB2BA62" w14:textId="2D844224" w:rsidR="005B301A" w:rsidRDefault="005B301A" w:rsidP="005B301A">
            <w:pPr>
              <w:rPr>
                <w:rFonts w:ascii="Arial" w:hAnsi="Arial" w:cs="Arial"/>
                <w:sz w:val="28"/>
                <w:szCs w:val="28"/>
              </w:rPr>
            </w:pPr>
          </w:p>
          <w:p w14:paraId="2957806C" w14:textId="4DDCD57C" w:rsidR="005B301A" w:rsidRDefault="005B301A" w:rsidP="005B301A">
            <w:pPr>
              <w:rPr>
                <w:rFonts w:ascii="Arial" w:hAnsi="Arial" w:cs="Arial"/>
              </w:rPr>
            </w:pPr>
            <w:r>
              <w:rPr>
                <w:rFonts w:ascii="Arial" w:hAnsi="Arial" w:cs="Arial"/>
              </w:rPr>
              <w:t>Contract selection is based on uncertainty of scope, assignment of risk, need for predictable costs and the importance of meeting milestone dates</w:t>
            </w:r>
            <w:r w:rsidR="000F2E22">
              <w:rPr>
                <w:rFonts w:ascii="Arial" w:hAnsi="Arial" w:cs="Arial"/>
              </w:rPr>
              <w:t>.</w:t>
            </w:r>
          </w:p>
          <w:p w14:paraId="2BF6D5BB" w14:textId="549C7C89" w:rsidR="000F2E22" w:rsidRDefault="000F2E22" w:rsidP="005B301A">
            <w:pPr>
              <w:rPr>
                <w:rFonts w:ascii="Arial" w:hAnsi="Arial" w:cs="Arial"/>
              </w:rPr>
            </w:pPr>
            <w:r>
              <w:rPr>
                <w:rFonts w:ascii="Arial" w:hAnsi="Arial" w:cs="Arial"/>
              </w:rPr>
              <w:t>The basics to understand are:</w:t>
            </w:r>
          </w:p>
          <w:p w14:paraId="64E8AD48" w14:textId="77777777" w:rsidR="000F2E22" w:rsidRDefault="000F2E22" w:rsidP="005B301A">
            <w:pPr>
              <w:rPr>
                <w:rFonts w:ascii="Arial" w:hAnsi="Arial" w:cs="Arial"/>
              </w:rPr>
            </w:pPr>
            <w:r>
              <w:rPr>
                <w:rFonts w:ascii="Arial" w:hAnsi="Arial" w:cs="Arial"/>
              </w:rPr>
              <w:t>Total fixed cost is a single price where the scope is well defined.</w:t>
            </w:r>
          </w:p>
          <w:p w14:paraId="3B67CE2E" w14:textId="77777777" w:rsidR="000F2E22" w:rsidRDefault="000F2E22" w:rsidP="005B301A">
            <w:pPr>
              <w:rPr>
                <w:rFonts w:ascii="Arial" w:hAnsi="Arial" w:cs="Arial"/>
              </w:rPr>
            </w:pPr>
            <w:r>
              <w:rPr>
                <w:rFonts w:ascii="Arial" w:hAnsi="Arial" w:cs="Arial"/>
              </w:rPr>
              <w:t>A fixed price with incentive contract offers a reward for finishing early or under budget or penalty for being late.</w:t>
            </w:r>
          </w:p>
          <w:p w14:paraId="65111470" w14:textId="5B4A0984" w:rsidR="000F2E22" w:rsidRDefault="000F2E22" w:rsidP="005B301A">
            <w:pPr>
              <w:rPr>
                <w:rFonts w:ascii="Arial" w:hAnsi="Arial" w:cs="Arial"/>
              </w:rPr>
            </w:pPr>
            <w:r>
              <w:rPr>
                <w:rFonts w:ascii="Arial" w:hAnsi="Arial" w:cs="Arial"/>
              </w:rPr>
              <w:t>A fixed price with adjustment allows for increases in cost of materials or changes in currency values.</w:t>
            </w:r>
          </w:p>
          <w:p w14:paraId="425BFE52" w14:textId="3CE3DCE9" w:rsidR="000F2E22" w:rsidRDefault="000F2E22" w:rsidP="005B301A">
            <w:pPr>
              <w:rPr>
                <w:rFonts w:ascii="Arial" w:hAnsi="Arial" w:cs="Arial"/>
              </w:rPr>
            </w:pPr>
            <w:r>
              <w:rPr>
                <w:rFonts w:ascii="Arial" w:hAnsi="Arial" w:cs="Arial"/>
              </w:rPr>
              <w:t>A fixed unit price contract sets a price per unit, but the exact number of units is not known.</w:t>
            </w:r>
          </w:p>
          <w:p w14:paraId="5002CE4F" w14:textId="1B8E37FB" w:rsidR="000F2E22" w:rsidRDefault="000F2E22" w:rsidP="005B301A">
            <w:pPr>
              <w:rPr>
                <w:rFonts w:ascii="Arial" w:hAnsi="Arial" w:cs="Arial"/>
              </w:rPr>
            </w:pPr>
            <w:r>
              <w:rPr>
                <w:rFonts w:ascii="Arial" w:hAnsi="Arial" w:cs="Arial"/>
              </w:rPr>
              <w:t>In a cost reimb</w:t>
            </w:r>
            <w:r w:rsidR="00EC0E02">
              <w:rPr>
                <w:rFonts w:ascii="Arial" w:hAnsi="Arial" w:cs="Arial"/>
              </w:rPr>
              <w:t>u</w:t>
            </w:r>
            <w:r>
              <w:rPr>
                <w:rFonts w:ascii="Arial" w:hAnsi="Arial" w:cs="Arial"/>
              </w:rPr>
              <w:t>rs</w:t>
            </w:r>
            <w:r w:rsidR="00EC0E02">
              <w:rPr>
                <w:rFonts w:ascii="Arial" w:hAnsi="Arial" w:cs="Arial"/>
              </w:rPr>
              <w:t>a</w:t>
            </w:r>
            <w:r>
              <w:rPr>
                <w:rFonts w:ascii="Arial" w:hAnsi="Arial" w:cs="Arial"/>
              </w:rPr>
              <w:t>ble</w:t>
            </w:r>
            <w:r w:rsidR="00EC0E02">
              <w:rPr>
                <w:rFonts w:ascii="Arial" w:hAnsi="Arial" w:cs="Arial"/>
              </w:rPr>
              <w:t xml:space="preserve"> contract, the project pays for costs.</w:t>
            </w:r>
          </w:p>
          <w:p w14:paraId="3A065AA5" w14:textId="6C56277B" w:rsidR="00EC0E02" w:rsidRDefault="00EC0E02" w:rsidP="005B301A">
            <w:pPr>
              <w:rPr>
                <w:rFonts w:ascii="Arial" w:hAnsi="Arial" w:cs="Arial"/>
              </w:rPr>
            </w:pPr>
            <w:r>
              <w:rPr>
                <w:rFonts w:ascii="Arial" w:hAnsi="Arial" w:cs="Arial"/>
              </w:rPr>
              <w:t>A cost-plus fixed contract assures the contractor or a known fee.</w:t>
            </w:r>
          </w:p>
          <w:p w14:paraId="11A71F88" w14:textId="40359996" w:rsidR="00EC0E02" w:rsidRDefault="00EC0E02" w:rsidP="005B301A">
            <w:pPr>
              <w:rPr>
                <w:rFonts w:ascii="Arial" w:hAnsi="Arial" w:cs="Arial"/>
              </w:rPr>
            </w:pPr>
            <w:r>
              <w:rPr>
                <w:rFonts w:ascii="Arial" w:hAnsi="Arial" w:cs="Arial"/>
              </w:rPr>
              <w:t>A cost-plus percentage fee calculates the fee as a percentage of the cost.</w:t>
            </w:r>
          </w:p>
          <w:p w14:paraId="6351EBBA" w14:textId="033207B2" w:rsidR="00EC0E02" w:rsidRDefault="00EC0E02" w:rsidP="005B301A">
            <w:pPr>
              <w:rPr>
                <w:rFonts w:ascii="Arial" w:hAnsi="Arial" w:cs="Arial"/>
              </w:rPr>
            </w:pPr>
            <w:r>
              <w:rPr>
                <w:rFonts w:ascii="Arial" w:hAnsi="Arial" w:cs="Arial"/>
              </w:rPr>
              <w:t>A cost-plus incentive fee sets goals for the contractor to achieve</w:t>
            </w:r>
            <w:r w:rsidR="00D06FC6">
              <w:rPr>
                <w:rFonts w:ascii="Arial" w:hAnsi="Arial" w:cs="Arial"/>
              </w:rPr>
              <w:t>,</w:t>
            </w:r>
            <w:r>
              <w:rPr>
                <w:rFonts w:ascii="Arial" w:hAnsi="Arial" w:cs="Arial"/>
              </w:rPr>
              <w:t xml:space="preserve"> </w:t>
            </w:r>
            <w:r w:rsidR="00D06FC6">
              <w:rPr>
                <w:rFonts w:ascii="Arial" w:hAnsi="Arial" w:cs="Arial"/>
              </w:rPr>
              <w:t>achieving these goals</w:t>
            </w:r>
            <w:r>
              <w:rPr>
                <w:rFonts w:ascii="Arial" w:hAnsi="Arial" w:cs="Arial"/>
              </w:rPr>
              <w:t xml:space="preserve"> would result in a bonus.</w:t>
            </w:r>
          </w:p>
          <w:p w14:paraId="1D2E026D" w14:textId="3502DC53" w:rsidR="00EC0E02" w:rsidRDefault="00EC0E02" w:rsidP="005B301A">
            <w:pPr>
              <w:rPr>
                <w:rFonts w:ascii="Arial" w:hAnsi="Arial" w:cs="Arial"/>
              </w:rPr>
            </w:pPr>
            <w:r>
              <w:rPr>
                <w:rFonts w:ascii="Arial" w:hAnsi="Arial" w:cs="Arial"/>
              </w:rPr>
              <w:t>A cost-plus award fee is similar, but the goals are more subjective.</w:t>
            </w:r>
          </w:p>
          <w:p w14:paraId="49CB328B" w14:textId="66748F2A" w:rsidR="00EC0E02" w:rsidRDefault="00EC0E02" w:rsidP="005B301A">
            <w:pPr>
              <w:rPr>
                <w:rFonts w:ascii="Arial" w:hAnsi="Arial" w:cs="Arial"/>
              </w:rPr>
            </w:pPr>
            <w:r>
              <w:rPr>
                <w:rFonts w:ascii="Arial" w:hAnsi="Arial" w:cs="Arial"/>
              </w:rPr>
              <w:t xml:space="preserve">Time and materials contract pay for costs plus an hourly rate for the </w:t>
            </w:r>
            <w:r w:rsidR="003174C3">
              <w:rPr>
                <w:rFonts w:ascii="Arial" w:hAnsi="Arial" w:cs="Arial"/>
              </w:rPr>
              <w:t>contractor’s</w:t>
            </w:r>
            <w:r>
              <w:rPr>
                <w:rFonts w:ascii="Arial" w:hAnsi="Arial" w:cs="Arial"/>
              </w:rPr>
              <w:t xml:space="preserve"> time.</w:t>
            </w:r>
          </w:p>
          <w:p w14:paraId="14741F5B" w14:textId="5E88CC62" w:rsidR="00EC0E02" w:rsidRDefault="00EC0E02" w:rsidP="005B301A">
            <w:pPr>
              <w:rPr>
                <w:rFonts w:ascii="Arial" w:hAnsi="Arial" w:cs="Arial"/>
              </w:rPr>
            </w:pPr>
            <w:r>
              <w:rPr>
                <w:rFonts w:ascii="Arial" w:hAnsi="Arial" w:cs="Arial"/>
              </w:rPr>
              <w:t xml:space="preserve">All the above need to be considered not only by the client but also as a counter </w:t>
            </w:r>
            <w:r w:rsidR="003174C3">
              <w:rPr>
                <w:rFonts w:ascii="Arial" w:hAnsi="Arial" w:cs="Arial"/>
              </w:rPr>
              <w:t>suggestion</w:t>
            </w:r>
            <w:r>
              <w:rPr>
                <w:rFonts w:ascii="Arial" w:hAnsi="Arial" w:cs="Arial"/>
              </w:rPr>
              <w:t xml:space="preserve"> by the contractor if he feels the contract put forward</w:t>
            </w:r>
            <w:r w:rsidR="003174C3">
              <w:rPr>
                <w:rFonts w:ascii="Arial" w:hAnsi="Arial" w:cs="Arial"/>
              </w:rPr>
              <w:t xml:space="preserve"> by the client is not appropriate.</w:t>
            </w:r>
          </w:p>
          <w:p w14:paraId="2260A56F" w14:textId="77777777" w:rsidR="00EC0E02" w:rsidRDefault="00EC0E02" w:rsidP="005B301A">
            <w:pPr>
              <w:rPr>
                <w:rFonts w:ascii="Arial" w:hAnsi="Arial" w:cs="Arial"/>
              </w:rPr>
            </w:pPr>
          </w:p>
          <w:p w14:paraId="7E8A314C" w14:textId="36794321" w:rsidR="000F2E22" w:rsidRPr="005B301A" w:rsidRDefault="000F2E22" w:rsidP="005B301A">
            <w:pPr>
              <w:rPr>
                <w:rFonts w:ascii="Arial" w:hAnsi="Arial" w:cs="Arial"/>
              </w:rPr>
            </w:pPr>
            <w:r>
              <w:rPr>
                <w:rFonts w:ascii="Arial" w:hAnsi="Arial" w:cs="Arial"/>
              </w:rPr>
              <w:t xml:space="preserve"> </w:t>
            </w:r>
          </w:p>
          <w:p w14:paraId="78A40BAE" w14:textId="4CB659AA" w:rsidR="001A7C32" w:rsidRDefault="001A7C32" w:rsidP="001A7C32">
            <w:pPr>
              <w:rPr>
                <w:rFonts w:ascii="Arial" w:hAnsi="Arial" w:cs="Arial"/>
                <w:sz w:val="28"/>
                <w:szCs w:val="28"/>
              </w:rPr>
            </w:pPr>
          </w:p>
          <w:p w14:paraId="0A9A9E7C" w14:textId="131B14D8" w:rsidR="001A7C32" w:rsidRDefault="001A7C32" w:rsidP="001A7C32">
            <w:pPr>
              <w:pStyle w:val="ListParagraph"/>
              <w:numPr>
                <w:ilvl w:val="0"/>
                <w:numId w:val="2"/>
              </w:numPr>
              <w:rPr>
                <w:rFonts w:ascii="Arial" w:hAnsi="Arial" w:cs="Arial"/>
                <w:sz w:val="28"/>
                <w:szCs w:val="28"/>
              </w:rPr>
            </w:pPr>
            <w:r>
              <w:rPr>
                <w:rFonts w:ascii="Arial" w:hAnsi="Arial" w:cs="Arial"/>
                <w:sz w:val="28"/>
                <w:szCs w:val="28"/>
              </w:rPr>
              <w:t>What are insurance contracts?</w:t>
            </w:r>
          </w:p>
          <w:p w14:paraId="10FB4BC2" w14:textId="67BE1288" w:rsidR="000C6B2E" w:rsidRDefault="000C6B2E" w:rsidP="000C6B2E">
            <w:pPr>
              <w:rPr>
                <w:rFonts w:ascii="Arial" w:hAnsi="Arial" w:cs="Arial"/>
                <w:sz w:val="28"/>
                <w:szCs w:val="28"/>
              </w:rPr>
            </w:pPr>
          </w:p>
          <w:p w14:paraId="01D9E53E" w14:textId="6E4137B9" w:rsidR="000C6B2E" w:rsidRPr="00D027DA" w:rsidRDefault="00D027DA" w:rsidP="000C6B2E">
            <w:pPr>
              <w:rPr>
                <w:rFonts w:ascii="Arial" w:hAnsi="Arial" w:cs="Arial"/>
              </w:rPr>
            </w:pPr>
            <w:r w:rsidRPr="00D027DA">
              <w:rPr>
                <w:rFonts w:ascii="Arial" w:hAnsi="Arial" w:cs="Arial"/>
              </w:rPr>
              <w:t xml:space="preserve">Insurance contracts </w:t>
            </w:r>
            <w:r>
              <w:rPr>
                <w:rFonts w:ascii="Arial" w:hAnsi="Arial" w:cs="Arial"/>
              </w:rPr>
              <w:t>form part of the main contract between the owner and the main contractor. It covers all aspects of the construction project</w:t>
            </w:r>
            <w:r w:rsidR="00A44012">
              <w:rPr>
                <w:rFonts w:ascii="Arial" w:hAnsi="Arial" w:cs="Arial"/>
              </w:rPr>
              <w:t xml:space="preserve"> and outlines who is responsible for the different aspects of the construction project. The type of contract will make clear who is responsible for the property insurance component, owner or contractor. The insurer accepts responsibility for any damage or loss during the lifecycle of the </w:t>
            </w:r>
            <w:r w:rsidR="000233A7">
              <w:rPr>
                <w:rFonts w:ascii="Arial" w:hAnsi="Arial" w:cs="Arial"/>
              </w:rPr>
              <w:t>project,</w:t>
            </w:r>
            <w:r w:rsidR="00A44012">
              <w:rPr>
                <w:rFonts w:ascii="Arial" w:hAnsi="Arial" w:cs="Arial"/>
              </w:rPr>
              <w:t xml:space="preserve"> but this does not cover liabilities due to negligence or oversight by the contractor.</w:t>
            </w:r>
            <w:r>
              <w:rPr>
                <w:rFonts w:ascii="Arial" w:hAnsi="Arial" w:cs="Arial"/>
              </w:rPr>
              <w:t xml:space="preserve">  </w:t>
            </w:r>
          </w:p>
          <w:p w14:paraId="557581F9" w14:textId="77777777" w:rsidR="001A7C32" w:rsidRPr="001A7C32" w:rsidRDefault="001A7C32" w:rsidP="001A7C32">
            <w:pPr>
              <w:pStyle w:val="ListParagraph"/>
              <w:rPr>
                <w:rFonts w:ascii="Arial" w:hAnsi="Arial" w:cs="Arial"/>
                <w:sz w:val="28"/>
                <w:szCs w:val="28"/>
              </w:rPr>
            </w:pPr>
          </w:p>
          <w:p w14:paraId="5833C766" w14:textId="6B90A19F" w:rsidR="001A7C32" w:rsidRDefault="001A7C32" w:rsidP="001A7C32">
            <w:pPr>
              <w:rPr>
                <w:rFonts w:ascii="Arial" w:hAnsi="Arial" w:cs="Arial"/>
                <w:sz w:val="28"/>
                <w:szCs w:val="28"/>
              </w:rPr>
            </w:pPr>
          </w:p>
          <w:p w14:paraId="26954979" w14:textId="48307269" w:rsidR="001A7C32" w:rsidRDefault="001A7C32" w:rsidP="001A7C32">
            <w:pPr>
              <w:rPr>
                <w:rFonts w:ascii="Arial" w:hAnsi="Arial" w:cs="Arial"/>
                <w:sz w:val="28"/>
                <w:szCs w:val="28"/>
              </w:rPr>
            </w:pPr>
          </w:p>
          <w:p w14:paraId="05A1FC9E" w14:textId="3B68991B" w:rsidR="001A7C32" w:rsidRDefault="001A7C32" w:rsidP="001A7C32">
            <w:pPr>
              <w:rPr>
                <w:rFonts w:ascii="Arial" w:hAnsi="Arial" w:cs="Arial"/>
                <w:sz w:val="28"/>
                <w:szCs w:val="28"/>
              </w:rPr>
            </w:pPr>
            <w:r>
              <w:rPr>
                <w:rFonts w:ascii="Arial" w:hAnsi="Arial" w:cs="Arial"/>
                <w:sz w:val="28"/>
                <w:szCs w:val="28"/>
              </w:rPr>
              <w:t xml:space="preserve">     2. “a particular type of contract is normally suitable for a particular situation. “comment and describe with suitable examples.</w:t>
            </w:r>
          </w:p>
          <w:p w14:paraId="36C68417" w14:textId="78C633AE" w:rsidR="00831A2F" w:rsidRDefault="00831A2F" w:rsidP="001A7C32">
            <w:pPr>
              <w:rPr>
                <w:rFonts w:ascii="Arial" w:hAnsi="Arial" w:cs="Arial"/>
                <w:sz w:val="28"/>
                <w:szCs w:val="28"/>
              </w:rPr>
            </w:pPr>
          </w:p>
          <w:p w14:paraId="66B9856E" w14:textId="0AF24421" w:rsidR="00831A2F" w:rsidRDefault="00831A2F" w:rsidP="001A7C32">
            <w:pPr>
              <w:rPr>
                <w:rFonts w:ascii="Arial" w:hAnsi="Arial" w:cs="Arial"/>
              </w:rPr>
            </w:pPr>
            <w:r>
              <w:rPr>
                <w:rFonts w:ascii="Arial" w:hAnsi="Arial" w:cs="Arial"/>
              </w:rPr>
              <w:t xml:space="preserve">There are many different types of construction contracts, A construction contract is an agreement between two or more parties to execute the construction works as per certain terms and conditions. </w:t>
            </w:r>
            <w:r w:rsidR="00BD0114">
              <w:rPr>
                <w:rFonts w:ascii="Arial" w:hAnsi="Arial" w:cs="Arial"/>
              </w:rPr>
              <w:t>The following are the types of construction contracts generally used in construction projects:</w:t>
            </w:r>
          </w:p>
          <w:p w14:paraId="0B2C5EFA" w14:textId="40444266" w:rsidR="00BD0114" w:rsidRDefault="00BD0114" w:rsidP="001A7C32">
            <w:pPr>
              <w:rPr>
                <w:rFonts w:ascii="Arial" w:hAnsi="Arial" w:cs="Arial"/>
              </w:rPr>
            </w:pPr>
          </w:p>
          <w:p w14:paraId="37C33E45" w14:textId="0410BD49" w:rsidR="005024B3" w:rsidRPr="005024B3" w:rsidRDefault="00BD0114" w:rsidP="005024B3">
            <w:pPr>
              <w:pStyle w:val="ListParagraph"/>
              <w:numPr>
                <w:ilvl w:val="0"/>
                <w:numId w:val="4"/>
              </w:numPr>
              <w:rPr>
                <w:rFonts w:ascii="Arial" w:hAnsi="Arial" w:cs="Arial"/>
                <w:sz w:val="28"/>
                <w:szCs w:val="28"/>
              </w:rPr>
            </w:pPr>
            <w:r>
              <w:rPr>
                <w:rFonts w:ascii="Arial" w:hAnsi="Arial" w:cs="Arial"/>
                <w:sz w:val="28"/>
                <w:szCs w:val="28"/>
              </w:rPr>
              <w:t xml:space="preserve">Lump sum: </w:t>
            </w:r>
            <w:r>
              <w:rPr>
                <w:rFonts w:ascii="Arial" w:hAnsi="Arial" w:cs="Arial"/>
              </w:rPr>
              <w:t xml:space="preserve">In this type the contractor bids a single fixed price for overall activities </w:t>
            </w:r>
            <w:r w:rsidR="0091729B">
              <w:rPr>
                <w:rFonts w:ascii="Arial" w:hAnsi="Arial" w:cs="Arial"/>
              </w:rPr>
              <w:t>with</w:t>
            </w:r>
            <w:r>
              <w:rPr>
                <w:rFonts w:ascii="Arial" w:hAnsi="Arial" w:cs="Arial"/>
              </w:rPr>
              <w:t>in the project scope. The contractor is responsible for estimating project costs from drawings then adds overheads and his profit percentage to determine the price of the project. This contract is ideal when the project scope</w:t>
            </w:r>
            <w:r w:rsidR="0050630C">
              <w:rPr>
                <w:rFonts w:ascii="Arial" w:hAnsi="Arial" w:cs="Arial"/>
              </w:rPr>
              <w:t xml:space="preserve"> is well defined at the design stage because there is limited flexibility for modifying the design during the construction period. A lump sum contract would typically be used on a new build development of houses. </w:t>
            </w:r>
            <w:r w:rsidR="000233A7">
              <w:rPr>
                <w:rFonts w:ascii="Arial" w:hAnsi="Arial" w:cs="Arial"/>
              </w:rPr>
              <w:t xml:space="preserve">All the surveys of land and designs of units </w:t>
            </w:r>
            <w:r w:rsidR="000233A7">
              <w:rPr>
                <w:rFonts w:ascii="Arial" w:hAnsi="Arial" w:cs="Arial"/>
              </w:rPr>
              <w:lastRenderedPageBreak/>
              <w:t>would have to be in place in order for the client to get planning permission. Once permission is given the client can then put the project out to tender stipulating that a lump sum contract will be used as all the necessary boxes have been ticked.</w:t>
            </w:r>
          </w:p>
          <w:p w14:paraId="113A589D" w14:textId="77777777" w:rsidR="005024B3" w:rsidRPr="005024B3" w:rsidRDefault="005024B3" w:rsidP="005024B3">
            <w:pPr>
              <w:pStyle w:val="ListParagraph"/>
              <w:rPr>
                <w:rFonts w:ascii="Arial" w:hAnsi="Arial" w:cs="Arial"/>
                <w:sz w:val="28"/>
                <w:szCs w:val="28"/>
              </w:rPr>
            </w:pPr>
          </w:p>
          <w:p w14:paraId="55134D57" w14:textId="217493E0" w:rsidR="00C85D8E" w:rsidRPr="00C85D8E" w:rsidRDefault="005024B3" w:rsidP="005024B3">
            <w:pPr>
              <w:pStyle w:val="ListParagraph"/>
              <w:numPr>
                <w:ilvl w:val="0"/>
                <w:numId w:val="4"/>
              </w:numPr>
              <w:rPr>
                <w:rFonts w:ascii="Arial" w:hAnsi="Arial" w:cs="Arial"/>
                <w:sz w:val="28"/>
                <w:szCs w:val="28"/>
              </w:rPr>
            </w:pPr>
            <w:r>
              <w:rPr>
                <w:rFonts w:ascii="Arial" w:hAnsi="Arial" w:cs="Arial"/>
                <w:sz w:val="28"/>
                <w:szCs w:val="28"/>
              </w:rPr>
              <w:t xml:space="preserve">Unit Price Construction </w:t>
            </w:r>
            <w:r w:rsidR="00C85D8E">
              <w:rPr>
                <w:rFonts w:ascii="Arial" w:hAnsi="Arial" w:cs="Arial"/>
                <w:sz w:val="28"/>
                <w:szCs w:val="28"/>
              </w:rPr>
              <w:t>Contract</w:t>
            </w:r>
            <w:r>
              <w:rPr>
                <w:rFonts w:ascii="Arial" w:hAnsi="Arial" w:cs="Arial"/>
                <w:sz w:val="28"/>
                <w:szCs w:val="28"/>
              </w:rPr>
              <w:t>:</w:t>
            </w:r>
            <w:r w:rsidR="000233A7" w:rsidRPr="005024B3">
              <w:rPr>
                <w:rFonts w:ascii="Arial" w:hAnsi="Arial" w:cs="Arial"/>
              </w:rPr>
              <w:t xml:space="preserve"> </w:t>
            </w:r>
            <w:r>
              <w:rPr>
                <w:rFonts w:ascii="Arial" w:hAnsi="Arial" w:cs="Arial"/>
              </w:rPr>
              <w:t xml:space="preserve">The total price of the project in unit price contract is based on the price of each items unit. The contractor is paid as per the rates of items specified in the bill of quantity. The construction of the project can be started before finishing the designs, so the total cost of the project will be uncertain at </w:t>
            </w:r>
            <w:r w:rsidR="00D019DA">
              <w:rPr>
                <w:rFonts w:ascii="Arial" w:hAnsi="Arial" w:cs="Arial"/>
              </w:rPr>
              <w:t>the early stages of the project. This could be used on a project where for example a large disused factory is to be converted to flats</w:t>
            </w:r>
            <w:r w:rsidR="00213D46">
              <w:rPr>
                <w:rFonts w:ascii="Arial" w:hAnsi="Arial" w:cs="Arial"/>
              </w:rPr>
              <w:t>,</w:t>
            </w:r>
            <w:r w:rsidR="00D019DA">
              <w:rPr>
                <w:rFonts w:ascii="Arial" w:hAnsi="Arial" w:cs="Arial"/>
              </w:rPr>
              <w:t xml:space="preserve"> whilst work can start</w:t>
            </w:r>
            <w:r w:rsidR="00213D46">
              <w:rPr>
                <w:rFonts w:ascii="Arial" w:hAnsi="Arial" w:cs="Arial"/>
              </w:rPr>
              <w:t xml:space="preserve"> on insulating, weatherproofing and the appearance of the façade the design and specification of the flats themselves can be completed as and when each flat is sold.</w:t>
            </w:r>
          </w:p>
          <w:p w14:paraId="608AEE93" w14:textId="77777777" w:rsidR="00C85D8E" w:rsidRPr="00C85D8E" w:rsidRDefault="00C85D8E" w:rsidP="00C85D8E">
            <w:pPr>
              <w:pStyle w:val="ListParagraph"/>
              <w:rPr>
                <w:rFonts w:ascii="Arial" w:hAnsi="Arial" w:cs="Arial"/>
              </w:rPr>
            </w:pPr>
          </w:p>
          <w:p w14:paraId="15B40D46" w14:textId="4228840D" w:rsidR="00BD0114" w:rsidRPr="005024B3" w:rsidRDefault="00FA547D" w:rsidP="005024B3">
            <w:pPr>
              <w:pStyle w:val="ListParagraph"/>
              <w:numPr>
                <w:ilvl w:val="0"/>
                <w:numId w:val="4"/>
              </w:numPr>
              <w:rPr>
                <w:rFonts w:ascii="Arial" w:hAnsi="Arial" w:cs="Arial"/>
                <w:sz w:val="28"/>
                <w:szCs w:val="28"/>
              </w:rPr>
            </w:pPr>
            <w:r>
              <w:rPr>
                <w:rFonts w:ascii="Arial" w:hAnsi="Arial" w:cs="Arial"/>
                <w:sz w:val="28"/>
                <w:szCs w:val="28"/>
              </w:rPr>
              <w:t xml:space="preserve">Cost-based construction Contracts: </w:t>
            </w:r>
            <w:r w:rsidRPr="00FA547D">
              <w:rPr>
                <w:rFonts w:ascii="Arial" w:hAnsi="Arial" w:cs="Arial"/>
              </w:rPr>
              <w:t>A cost plus contract</w:t>
            </w:r>
            <w:r>
              <w:rPr>
                <w:rFonts w:ascii="Arial" w:hAnsi="Arial" w:cs="Arial"/>
              </w:rPr>
              <w:t xml:space="preserve">, also termed a cost reimbursement contract is a contract </w:t>
            </w:r>
            <w:r w:rsidR="00830A7C">
              <w:rPr>
                <w:rFonts w:ascii="Arial" w:hAnsi="Arial" w:cs="Arial"/>
              </w:rPr>
              <w:t xml:space="preserve">where a contractor is paid for </w:t>
            </w:r>
            <w:r w:rsidR="00AC5335">
              <w:rPr>
                <w:rFonts w:ascii="Arial" w:hAnsi="Arial" w:cs="Arial"/>
              </w:rPr>
              <w:t>all</w:t>
            </w:r>
            <w:r w:rsidR="00830A7C">
              <w:rPr>
                <w:rFonts w:ascii="Arial" w:hAnsi="Arial" w:cs="Arial"/>
              </w:rPr>
              <w:t xml:space="preserve"> its allowed expenses, plus additional payment to allow for profit. This type of contract would involve the client agreeing to day/night rates for all levels of personnel required on the project. The client would also expect receipts for all materials used on the project and that all operatives attending site logged in and out. Though this type of contract would</w:t>
            </w:r>
            <w:r w:rsidR="00AB787F">
              <w:rPr>
                <w:rFonts w:ascii="Arial" w:hAnsi="Arial" w:cs="Arial"/>
              </w:rPr>
              <w:t xml:space="preserve"> not</w:t>
            </w:r>
            <w:r w:rsidR="00830A7C">
              <w:rPr>
                <w:rFonts w:ascii="Arial" w:hAnsi="Arial" w:cs="Arial"/>
              </w:rPr>
              <w:t xml:space="preserve"> appear to give the </w:t>
            </w:r>
            <w:r w:rsidR="00AB787F">
              <w:rPr>
                <w:rFonts w:ascii="Arial" w:hAnsi="Arial" w:cs="Arial"/>
              </w:rPr>
              <w:t xml:space="preserve">contractor any incentive to complete a project, </w:t>
            </w:r>
            <w:r w:rsidR="00AC5335">
              <w:rPr>
                <w:rFonts w:ascii="Arial" w:hAnsi="Arial" w:cs="Arial"/>
              </w:rPr>
              <w:t>it</w:t>
            </w:r>
            <w:r w:rsidR="00AB787F">
              <w:rPr>
                <w:rFonts w:ascii="Arial" w:hAnsi="Arial" w:cs="Arial"/>
              </w:rPr>
              <w:t xml:space="preserve"> would be the only sort of contract that could be deemed fair where works could be stopped at any moment. An example of this would be working at an airport</w:t>
            </w:r>
            <w:r w:rsidR="00AC5335">
              <w:rPr>
                <w:rFonts w:ascii="Arial" w:hAnsi="Arial" w:cs="Arial"/>
              </w:rPr>
              <w:t>,</w:t>
            </w:r>
            <w:r w:rsidR="00AB787F">
              <w:rPr>
                <w:rFonts w:ascii="Arial" w:hAnsi="Arial" w:cs="Arial"/>
              </w:rPr>
              <w:t xml:space="preserve"> where the need to evacuate an area at any time due to a security issue or a fire alarm activation</w:t>
            </w:r>
            <w:r w:rsidR="00AC5335">
              <w:rPr>
                <w:rFonts w:ascii="Arial" w:hAnsi="Arial" w:cs="Arial"/>
              </w:rPr>
              <w:t xml:space="preserve"> could happen at any time and several times in any one working day. With the risk of this happening it would be impossible to implement a fixed price contract. The client could find themselves constantly paying for abortive costs.</w:t>
            </w:r>
          </w:p>
          <w:p w14:paraId="31EFEEFE" w14:textId="77777777" w:rsidR="00CC2FB3" w:rsidRDefault="00CC2FB3" w:rsidP="00A851DA">
            <w:pPr>
              <w:rPr>
                <w:b/>
              </w:rPr>
            </w:pPr>
          </w:p>
          <w:p w14:paraId="5CB05F23" w14:textId="77777777" w:rsidR="00CC2FB3" w:rsidRDefault="00CC2FB3" w:rsidP="00A851DA">
            <w:pPr>
              <w:rPr>
                <w:b/>
              </w:rPr>
            </w:pPr>
          </w:p>
          <w:p w14:paraId="753EABE3" w14:textId="77777777" w:rsidR="00CC2FB3" w:rsidRDefault="00CC2FB3" w:rsidP="00A851DA">
            <w:pPr>
              <w:rPr>
                <w:b/>
              </w:rPr>
            </w:pPr>
          </w:p>
          <w:p w14:paraId="00550C12" w14:textId="77777777" w:rsidR="00CC2FB3" w:rsidRDefault="00CC2FB3" w:rsidP="00A851DA">
            <w:pPr>
              <w:rPr>
                <w:b/>
              </w:rPr>
            </w:pPr>
          </w:p>
          <w:p w14:paraId="59BCB188" w14:textId="77777777" w:rsidR="00CC2FB3" w:rsidRDefault="00CC2FB3" w:rsidP="00A851DA">
            <w:pPr>
              <w:rPr>
                <w:b/>
              </w:rPr>
            </w:pPr>
          </w:p>
          <w:p w14:paraId="36F38194" w14:textId="77777777" w:rsidR="00CC2FB3" w:rsidRDefault="00CC2FB3" w:rsidP="00A851DA">
            <w:pPr>
              <w:rPr>
                <w:b/>
              </w:rPr>
            </w:pPr>
          </w:p>
          <w:p w14:paraId="36BEE475" w14:textId="77777777" w:rsidR="00CC2FB3" w:rsidRDefault="00CC2FB3" w:rsidP="00A851DA">
            <w:pPr>
              <w:rPr>
                <w:b/>
              </w:rPr>
            </w:pPr>
          </w:p>
          <w:p w14:paraId="544F203D" w14:textId="77777777" w:rsidR="00CC2FB3" w:rsidRDefault="00CC2FB3" w:rsidP="00A851DA">
            <w:pPr>
              <w:rPr>
                <w:b/>
              </w:rPr>
            </w:pPr>
          </w:p>
          <w:p w14:paraId="7A94A5CA" w14:textId="77777777" w:rsidR="00CC2FB3" w:rsidRDefault="00CC2FB3" w:rsidP="00A851DA">
            <w:pPr>
              <w:rPr>
                <w:b/>
              </w:rPr>
            </w:pPr>
          </w:p>
          <w:p w14:paraId="33A92A39" w14:textId="77777777" w:rsidR="00CC2FB3" w:rsidRDefault="00CC2FB3" w:rsidP="00A851DA">
            <w:pPr>
              <w:rPr>
                <w:b/>
              </w:rPr>
            </w:pPr>
          </w:p>
          <w:p w14:paraId="7BC59FA6" w14:textId="77777777" w:rsidR="00CC2FB3" w:rsidRDefault="00CC2FB3" w:rsidP="00A851DA">
            <w:pPr>
              <w:rPr>
                <w:b/>
              </w:rPr>
            </w:pPr>
          </w:p>
          <w:p w14:paraId="678AA66D" w14:textId="77777777" w:rsidR="00CC2FB3" w:rsidRDefault="00CC2FB3" w:rsidP="00A851DA">
            <w:pPr>
              <w:rPr>
                <w:b/>
              </w:rPr>
            </w:pPr>
          </w:p>
          <w:p w14:paraId="4D1F9F01" w14:textId="77777777" w:rsidR="00CC2FB3" w:rsidRDefault="00CC2FB3" w:rsidP="00A851DA">
            <w:pPr>
              <w:rPr>
                <w:b/>
              </w:rPr>
            </w:pPr>
          </w:p>
          <w:p w14:paraId="5123C96C" w14:textId="77777777" w:rsidR="00CC2FB3" w:rsidRDefault="00CC2FB3" w:rsidP="00A851DA">
            <w:pPr>
              <w:rPr>
                <w:b/>
              </w:rPr>
            </w:pPr>
          </w:p>
          <w:p w14:paraId="64F308D4" w14:textId="77777777" w:rsidR="00CC2FB3" w:rsidRDefault="00CC2FB3" w:rsidP="00A851DA">
            <w:pPr>
              <w:rPr>
                <w:b/>
              </w:rPr>
            </w:pPr>
          </w:p>
          <w:p w14:paraId="5AA689A0" w14:textId="77777777" w:rsidR="00CC2FB3" w:rsidRDefault="00CC2FB3" w:rsidP="00A851DA">
            <w:pPr>
              <w:rPr>
                <w:b/>
              </w:rPr>
            </w:pPr>
          </w:p>
        </w:tc>
      </w:tr>
    </w:tbl>
    <w:p w14:paraId="48B66BC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9518D6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A9A5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314D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16EE95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FAD08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1E92A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2"/>
        <w:gridCol w:w="1251"/>
        <w:gridCol w:w="1590"/>
      </w:tblGrid>
      <w:tr w:rsidR="00405895" w:rsidRPr="00B0415E" w14:paraId="285B0FF8" w14:textId="77777777" w:rsidTr="00405895">
        <w:tc>
          <w:tcPr>
            <w:tcW w:w="2310" w:type="dxa"/>
            <w:shd w:val="clear" w:color="auto" w:fill="D9D9D9" w:themeFill="background1" w:themeFillShade="D9"/>
          </w:tcPr>
          <w:p w14:paraId="32EDC33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6658E3" w14:textId="16115A88" w:rsidR="00405895" w:rsidRPr="00B0415E" w:rsidRDefault="001F2EBD" w:rsidP="00A851DA">
            <w:pPr>
              <w:rPr>
                <w:rFonts w:cs="Bliss-Regular"/>
                <w:color w:val="000000"/>
              </w:rPr>
            </w:pPr>
            <w:r>
              <w:rPr>
                <w:rFonts w:cs="Bliss-Regular"/>
                <w:color w:val="000000"/>
              </w:rPr>
              <w:t>Wayne Tarrant</w:t>
            </w:r>
          </w:p>
        </w:tc>
        <w:tc>
          <w:tcPr>
            <w:tcW w:w="1276" w:type="dxa"/>
            <w:shd w:val="clear" w:color="auto" w:fill="D9D9D9" w:themeFill="background1" w:themeFillShade="D9"/>
          </w:tcPr>
          <w:p w14:paraId="7F6CE2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436A8B" w14:textId="72C0BDB2" w:rsidR="00405895" w:rsidRPr="00B0415E" w:rsidRDefault="001F2EBD" w:rsidP="00A851DA">
            <w:pPr>
              <w:rPr>
                <w:rFonts w:cs="Bliss-Regular"/>
                <w:color w:val="000000"/>
              </w:rPr>
            </w:pPr>
            <w:r>
              <w:rPr>
                <w:rFonts w:cs="Bliss-Regular"/>
                <w:color w:val="000000"/>
              </w:rPr>
              <w:t>8/5/18</w:t>
            </w:r>
            <w:bookmarkStart w:id="0" w:name="_GoBack"/>
            <w:bookmarkEnd w:id="0"/>
          </w:p>
        </w:tc>
      </w:tr>
    </w:tbl>
    <w:p w14:paraId="48805CC8" w14:textId="77777777" w:rsidR="00A851DA" w:rsidRPr="00B0415E" w:rsidRDefault="00A851DA" w:rsidP="00A851DA">
      <w:pPr>
        <w:rPr>
          <w:rFonts w:cs="Bliss-Regular"/>
          <w:color w:val="000000"/>
          <w:lang w:val="en-US"/>
        </w:rPr>
      </w:pPr>
    </w:p>
    <w:p w14:paraId="7F744DA1" w14:textId="77777777" w:rsidR="00A851DA" w:rsidRPr="00B0415E" w:rsidRDefault="00A851DA" w:rsidP="00A851DA">
      <w:pPr>
        <w:rPr>
          <w:rFonts w:cs="Bliss-Regular"/>
          <w:color w:val="000000"/>
          <w:lang w:val="en-US"/>
        </w:rPr>
      </w:pPr>
    </w:p>
    <w:p w14:paraId="2BD305B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5AA5DEC" w14:textId="77777777" w:rsidTr="00B0415E">
        <w:trPr>
          <w:trHeight w:val="249"/>
        </w:trPr>
        <w:tc>
          <w:tcPr>
            <w:tcW w:w="4621" w:type="dxa"/>
            <w:shd w:val="clear" w:color="auto" w:fill="D9D9D9" w:themeFill="background1" w:themeFillShade="D9"/>
          </w:tcPr>
          <w:p w14:paraId="598DEF80" w14:textId="77777777" w:rsidR="00503D7E" w:rsidRPr="00B0415E" w:rsidRDefault="00503D7E" w:rsidP="00503D7E">
            <w:pPr>
              <w:rPr>
                <w:b/>
                <w:color w:val="002060"/>
              </w:rPr>
            </w:pPr>
            <w:r w:rsidRPr="00B0415E">
              <w:rPr>
                <w:b/>
                <w:color w:val="002060"/>
              </w:rPr>
              <w:t>Total Marks</w:t>
            </w:r>
          </w:p>
        </w:tc>
        <w:tc>
          <w:tcPr>
            <w:tcW w:w="4621" w:type="dxa"/>
          </w:tcPr>
          <w:p w14:paraId="3529F50A" w14:textId="77777777" w:rsidR="00503D7E" w:rsidRPr="00B0415E" w:rsidRDefault="00503D7E" w:rsidP="00503D7E">
            <w:pPr>
              <w:rPr>
                <w:rFonts w:cs="Times New Roman"/>
                <w:szCs w:val="32"/>
              </w:rPr>
            </w:pPr>
          </w:p>
        </w:tc>
      </w:tr>
      <w:tr w:rsidR="00503D7E" w:rsidRPr="00B0415E" w14:paraId="7EA0F14A" w14:textId="77777777" w:rsidTr="00B0415E">
        <w:tc>
          <w:tcPr>
            <w:tcW w:w="4621" w:type="dxa"/>
            <w:shd w:val="clear" w:color="auto" w:fill="D9D9D9" w:themeFill="background1" w:themeFillShade="D9"/>
          </w:tcPr>
          <w:p w14:paraId="13E1DFAF" w14:textId="77777777" w:rsidR="00503D7E" w:rsidRPr="00B0415E" w:rsidRDefault="00503D7E" w:rsidP="00503D7E">
            <w:pPr>
              <w:rPr>
                <w:b/>
                <w:color w:val="002060"/>
              </w:rPr>
            </w:pPr>
            <w:r w:rsidRPr="00B0415E">
              <w:rPr>
                <w:b/>
                <w:color w:val="002060"/>
              </w:rPr>
              <w:t>Marks Obtained</w:t>
            </w:r>
          </w:p>
        </w:tc>
        <w:tc>
          <w:tcPr>
            <w:tcW w:w="4621" w:type="dxa"/>
          </w:tcPr>
          <w:p w14:paraId="5B4EF1D9" w14:textId="77777777" w:rsidR="00503D7E" w:rsidRPr="00B0415E" w:rsidRDefault="00503D7E" w:rsidP="00503D7E">
            <w:pPr>
              <w:rPr>
                <w:rFonts w:cs="Times New Roman"/>
                <w:szCs w:val="32"/>
              </w:rPr>
            </w:pPr>
          </w:p>
        </w:tc>
      </w:tr>
      <w:tr w:rsidR="00503D7E" w:rsidRPr="00B0415E" w14:paraId="4D92951D" w14:textId="77777777" w:rsidTr="00B0415E">
        <w:tc>
          <w:tcPr>
            <w:tcW w:w="4621" w:type="dxa"/>
            <w:shd w:val="clear" w:color="auto" w:fill="D9D9D9" w:themeFill="background1" w:themeFillShade="D9"/>
          </w:tcPr>
          <w:p w14:paraId="7F558D74" w14:textId="77777777" w:rsidR="00503D7E" w:rsidRPr="00B0415E" w:rsidRDefault="00B0415E" w:rsidP="00503D7E">
            <w:pPr>
              <w:rPr>
                <w:b/>
                <w:color w:val="002060"/>
              </w:rPr>
            </w:pPr>
            <w:r w:rsidRPr="00B0415E">
              <w:rPr>
                <w:b/>
                <w:color w:val="002060"/>
              </w:rPr>
              <w:t>Percentage / Grade</w:t>
            </w:r>
          </w:p>
        </w:tc>
        <w:tc>
          <w:tcPr>
            <w:tcW w:w="4621" w:type="dxa"/>
          </w:tcPr>
          <w:p w14:paraId="102098CC" w14:textId="77777777" w:rsidR="00503D7E" w:rsidRPr="00B0415E" w:rsidRDefault="00503D7E" w:rsidP="00503D7E">
            <w:pPr>
              <w:rPr>
                <w:rFonts w:cs="Times New Roman"/>
                <w:szCs w:val="32"/>
              </w:rPr>
            </w:pPr>
          </w:p>
        </w:tc>
      </w:tr>
    </w:tbl>
    <w:p w14:paraId="0B6F4C8F" w14:textId="77777777" w:rsidR="00A851DA" w:rsidRDefault="00A851DA" w:rsidP="00503D7E">
      <w:pPr>
        <w:rPr>
          <w:rFonts w:cs="Times New Roman"/>
          <w:sz w:val="24"/>
          <w:szCs w:val="32"/>
        </w:rPr>
      </w:pPr>
    </w:p>
    <w:p w14:paraId="47D8C751" w14:textId="77777777" w:rsidR="00607874" w:rsidRDefault="00607874" w:rsidP="00503D7E">
      <w:pPr>
        <w:rPr>
          <w:rFonts w:cs="Times New Roman"/>
          <w:sz w:val="24"/>
          <w:szCs w:val="32"/>
        </w:rPr>
      </w:pPr>
    </w:p>
    <w:p w14:paraId="62633F32" w14:textId="77777777" w:rsidR="00607874" w:rsidRDefault="00607874" w:rsidP="00503D7E">
      <w:pPr>
        <w:rPr>
          <w:rFonts w:cs="Times New Roman"/>
          <w:sz w:val="24"/>
          <w:szCs w:val="32"/>
        </w:rPr>
      </w:pPr>
    </w:p>
    <w:p w14:paraId="147C5A07" w14:textId="77777777" w:rsidR="00607874" w:rsidRDefault="00607874" w:rsidP="00503D7E">
      <w:pPr>
        <w:rPr>
          <w:rFonts w:cs="Times New Roman"/>
          <w:sz w:val="24"/>
          <w:szCs w:val="32"/>
        </w:rPr>
      </w:pPr>
    </w:p>
    <w:p w14:paraId="01967180" w14:textId="77777777" w:rsidR="00607874" w:rsidRDefault="00607874" w:rsidP="00503D7E">
      <w:pPr>
        <w:rPr>
          <w:rFonts w:cs="Times New Roman"/>
          <w:sz w:val="24"/>
          <w:szCs w:val="32"/>
        </w:rPr>
      </w:pPr>
    </w:p>
    <w:p w14:paraId="038CDC66" w14:textId="77777777" w:rsidR="00607874" w:rsidRDefault="00607874" w:rsidP="00503D7E">
      <w:pPr>
        <w:rPr>
          <w:rFonts w:cs="Times New Roman"/>
          <w:sz w:val="24"/>
          <w:szCs w:val="32"/>
        </w:rPr>
      </w:pPr>
    </w:p>
    <w:p w14:paraId="4DEFDE91" w14:textId="77777777" w:rsidR="00607874" w:rsidRDefault="00607874" w:rsidP="00503D7E">
      <w:pPr>
        <w:rPr>
          <w:rFonts w:cs="Times New Roman"/>
          <w:sz w:val="24"/>
          <w:szCs w:val="32"/>
        </w:rPr>
      </w:pPr>
    </w:p>
    <w:p w14:paraId="063A37C7" w14:textId="77777777" w:rsidR="00607874" w:rsidRDefault="00607874" w:rsidP="00503D7E">
      <w:pPr>
        <w:rPr>
          <w:rFonts w:cs="Times New Roman"/>
          <w:sz w:val="24"/>
          <w:szCs w:val="32"/>
        </w:rPr>
      </w:pPr>
    </w:p>
    <w:p w14:paraId="027A9262" w14:textId="77777777" w:rsidR="00EA30AB" w:rsidRDefault="00EA30AB" w:rsidP="00503D7E">
      <w:pPr>
        <w:rPr>
          <w:rFonts w:cs="Times New Roman"/>
          <w:sz w:val="24"/>
          <w:szCs w:val="32"/>
        </w:rPr>
      </w:pPr>
    </w:p>
    <w:p w14:paraId="334E58D9" w14:textId="77777777" w:rsidR="00EA30AB" w:rsidRDefault="00EA30AB" w:rsidP="00503D7E">
      <w:pPr>
        <w:rPr>
          <w:rFonts w:cs="Times New Roman"/>
          <w:sz w:val="24"/>
          <w:szCs w:val="32"/>
        </w:rPr>
      </w:pPr>
    </w:p>
    <w:p w14:paraId="5FB34CD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CA3BD" w14:textId="77777777" w:rsidR="00C63BED" w:rsidRDefault="00C63BED" w:rsidP="00CB4D0A">
      <w:pPr>
        <w:spacing w:after="0" w:line="240" w:lineRule="auto"/>
      </w:pPr>
      <w:r>
        <w:separator/>
      </w:r>
    </w:p>
  </w:endnote>
  <w:endnote w:type="continuationSeparator" w:id="0">
    <w:p w14:paraId="1C73C566" w14:textId="77777777" w:rsidR="00C63BED" w:rsidRDefault="00C63B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46D4E" w14:textId="77777777" w:rsidR="00C63BED" w:rsidRDefault="00C63BED" w:rsidP="00CB4D0A">
      <w:pPr>
        <w:spacing w:after="0" w:line="240" w:lineRule="auto"/>
      </w:pPr>
      <w:r>
        <w:separator/>
      </w:r>
    </w:p>
  </w:footnote>
  <w:footnote w:type="continuationSeparator" w:id="0">
    <w:p w14:paraId="5458683D" w14:textId="77777777" w:rsidR="00C63BED" w:rsidRDefault="00C63B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7559B"/>
    <w:multiLevelType w:val="hybridMultilevel"/>
    <w:tmpl w:val="047098F0"/>
    <w:lvl w:ilvl="0" w:tplc="CCCAF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7729C6"/>
    <w:multiLevelType w:val="hybridMultilevel"/>
    <w:tmpl w:val="D92AD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3723C4"/>
    <w:multiLevelType w:val="hybridMultilevel"/>
    <w:tmpl w:val="3C82A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33A7"/>
    <w:rsid w:val="00035CDD"/>
    <w:rsid w:val="00040083"/>
    <w:rsid w:val="00055992"/>
    <w:rsid w:val="000820E8"/>
    <w:rsid w:val="000C6B2E"/>
    <w:rsid w:val="000F2E22"/>
    <w:rsid w:val="001175EE"/>
    <w:rsid w:val="00157CF6"/>
    <w:rsid w:val="001760BC"/>
    <w:rsid w:val="00182416"/>
    <w:rsid w:val="00187EB4"/>
    <w:rsid w:val="001A7C32"/>
    <w:rsid w:val="001F0481"/>
    <w:rsid w:val="001F2EBD"/>
    <w:rsid w:val="00200C92"/>
    <w:rsid w:val="0020451E"/>
    <w:rsid w:val="00206B9D"/>
    <w:rsid w:val="00213D46"/>
    <w:rsid w:val="0022674D"/>
    <w:rsid w:val="0023259C"/>
    <w:rsid w:val="002B0BD7"/>
    <w:rsid w:val="002B573D"/>
    <w:rsid w:val="002C5CB2"/>
    <w:rsid w:val="002F779F"/>
    <w:rsid w:val="003174C3"/>
    <w:rsid w:val="00371885"/>
    <w:rsid w:val="003E2B87"/>
    <w:rsid w:val="00402786"/>
    <w:rsid w:val="00405895"/>
    <w:rsid w:val="004058DF"/>
    <w:rsid w:val="00443E6F"/>
    <w:rsid w:val="00486F1A"/>
    <w:rsid w:val="00490CB9"/>
    <w:rsid w:val="004A2CE2"/>
    <w:rsid w:val="004E32DE"/>
    <w:rsid w:val="004E3CDA"/>
    <w:rsid w:val="004F4B4D"/>
    <w:rsid w:val="0050216D"/>
    <w:rsid w:val="005024B3"/>
    <w:rsid w:val="00503D7E"/>
    <w:rsid w:val="005049D4"/>
    <w:rsid w:val="0050630C"/>
    <w:rsid w:val="0050778F"/>
    <w:rsid w:val="00527C11"/>
    <w:rsid w:val="00535F31"/>
    <w:rsid w:val="00574D64"/>
    <w:rsid w:val="00591365"/>
    <w:rsid w:val="005B301A"/>
    <w:rsid w:val="005B31E4"/>
    <w:rsid w:val="005D183A"/>
    <w:rsid w:val="006034F6"/>
    <w:rsid w:val="00607874"/>
    <w:rsid w:val="00607E77"/>
    <w:rsid w:val="00617BB3"/>
    <w:rsid w:val="006320AE"/>
    <w:rsid w:val="00645CDD"/>
    <w:rsid w:val="006823A7"/>
    <w:rsid w:val="00687EE8"/>
    <w:rsid w:val="0070347F"/>
    <w:rsid w:val="0070678E"/>
    <w:rsid w:val="007735F6"/>
    <w:rsid w:val="00830A7C"/>
    <w:rsid w:val="00830ABE"/>
    <w:rsid w:val="00831A2F"/>
    <w:rsid w:val="00831C11"/>
    <w:rsid w:val="008A60B4"/>
    <w:rsid w:val="008B3C31"/>
    <w:rsid w:val="008B64FE"/>
    <w:rsid w:val="008C3203"/>
    <w:rsid w:val="0091729B"/>
    <w:rsid w:val="00925189"/>
    <w:rsid w:val="00935BF7"/>
    <w:rsid w:val="0095442C"/>
    <w:rsid w:val="00983942"/>
    <w:rsid w:val="009C37E0"/>
    <w:rsid w:val="009E41F4"/>
    <w:rsid w:val="00A12211"/>
    <w:rsid w:val="00A14B66"/>
    <w:rsid w:val="00A25571"/>
    <w:rsid w:val="00A44012"/>
    <w:rsid w:val="00A65CF7"/>
    <w:rsid w:val="00A81AB4"/>
    <w:rsid w:val="00A851DA"/>
    <w:rsid w:val="00AB787F"/>
    <w:rsid w:val="00AC5335"/>
    <w:rsid w:val="00AC7D5B"/>
    <w:rsid w:val="00AE1481"/>
    <w:rsid w:val="00AE50F1"/>
    <w:rsid w:val="00B0415E"/>
    <w:rsid w:val="00B04678"/>
    <w:rsid w:val="00BC46DF"/>
    <w:rsid w:val="00BD0114"/>
    <w:rsid w:val="00C03577"/>
    <w:rsid w:val="00C53029"/>
    <w:rsid w:val="00C63BED"/>
    <w:rsid w:val="00C65FEA"/>
    <w:rsid w:val="00C85D8E"/>
    <w:rsid w:val="00CA0AC2"/>
    <w:rsid w:val="00CB4D0A"/>
    <w:rsid w:val="00CC2FB3"/>
    <w:rsid w:val="00CC575A"/>
    <w:rsid w:val="00CF123B"/>
    <w:rsid w:val="00D019DA"/>
    <w:rsid w:val="00D027DA"/>
    <w:rsid w:val="00D039AC"/>
    <w:rsid w:val="00D06FC6"/>
    <w:rsid w:val="00D427DE"/>
    <w:rsid w:val="00D5587D"/>
    <w:rsid w:val="00D707CC"/>
    <w:rsid w:val="00D821FE"/>
    <w:rsid w:val="00D84CB6"/>
    <w:rsid w:val="00DB0793"/>
    <w:rsid w:val="00DE020F"/>
    <w:rsid w:val="00E00821"/>
    <w:rsid w:val="00E04DB4"/>
    <w:rsid w:val="00E30679"/>
    <w:rsid w:val="00E4597D"/>
    <w:rsid w:val="00E54832"/>
    <w:rsid w:val="00E56A90"/>
    <w:rsid w:val="00E641CC"/>
    <w:rsid w:val="00E670C4"/>
    <w:rsid w:val="00EA30AB"/>
    <w:rsid w:val="00EB3925"/>
    <w:rsid w:val="00EC0E02"/>
    <w:rsid w:val="00EF21B7"/>
    <w:rsid w:val="00F96EB3"/>
    <w:rsid w:val="00FA547D"/>
    <w:rsid w:val="00FD52D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EC060"/>
  <w15:docId w15:val="{692FBA73-8FDF-49FB-9A35-5E5F18C05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9FFAC-A3E8-4781-815A-BAF8729D9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5</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Wayne T</cp:lastModifiedBy>
  <cp:revision>4</cp:revision>
  <dcterms:created xsi:type="dcterms:W3CDTF">2015-01-26T12:24:00Z</dcterms:created>
  <dcterms:modified xsi:type="dcterms:W3CDTF">2018-05-08T20:24:00Z</dcterms:modified>
</cp:coreProperties>
</file>